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000" w:firstRow="0" w:lastRow="0" w:firstColumn="0" w:lastColumn="0" w:noHBand="0" w:noVBand="0"/>
      </w:tblPr>
      <w:tblGrid>
        <w:gridCol w:w="2610"/>
        <w:gridCol w:w="1080"/>
        <w:gridCol w:w="900"/>
        <w:gridCol w:w="1080"/>
        <w:gridCol w:w="2700"/>
        <w:gridCol w:w="2070"/>
      </w:tblGrid>
      <w:tr w:rsidR="00A824A8" w:rsidRPr="008B0DA0" w:rsidTr="00F13CAD">
        <w:trPr>
          <w:trHeight w:val="1152"/>
        </w:trPr>
        <w:tc>
          <w:tcPr>
            <w:tcW w:w="8370" w:type="dxa"/>
            <w:gridSpan w:val="5"/>
            <w:shd w:val="clear" w:color="auto" w:fill="D9D9D9"/>
            <w:vAlign w:val="center"/>
          </w:tcPr>
          <w:p w:rsidR="00A824A8" w:rsidRPr="000521E1" w:rsidRDefault="00A824A8" w:rsidP="00AD26E9">
            <w:pPr>
              <w:widowControl w:val="0"/>
              <w:spacing w:after="58"/>
              <w:jc w:val="center"/>
              <w:rPr>
                <w:rFonts w:ascii="Arial" w:hAnsi="Arial" w:cs="Arial"/>
                <w:b/>
                <w:sz w:val="16"/>
                <w:szCs w:val="16"/>
              </w:rPr>
            </w:pPr>
          </w:p>
          <w:p w:rsidR="00A824A8" w:rsidRPr="008B0DA0" w:rsidRDefault="006752F1" w:rsidP="005C323B">
            <w:pPr>
              <w:widowControl w:val="0"/>
              <w:spacing w:after="58"/>
              <w:jc w:val="center"/>
              <w:rPr>
                <w:rFonts w:ascii="Arial" w:hAnsi="Arial" w:cs="Arial"/>
                <w:b/>
                <w:sz w:val="32"/>
                <w:szCs w:val="32"/>
              </w:rPr>
            </w:pPr>
            <w:r w:rsidRPr="008B0DA0">
              <w:rPr>
                <w:rFonts w:ascii="Arial" w:hAnsi="Arial" w:cs="Arial"/>
                <w:b/>
                <w:sz w:val="32"/>
                <w:szCs w:val="32"/>
              </w:rPr>
              <w:t>ROCKAWAY BOROUGH</w:t>
            </w:r>
            <w:r w:rsidR="006C3366" w:rsidRPr="008B0DA0">
              <w:rPr>
                <w:rFonts w:ascii="Arial" w:hAnsi="Arial" w:cs="Arial"/>
                <w:b/>
                <w:sz w:val="32"/>
                <w:szCs w:val="32"/>
              </w:rPr>
              <w:t xml:space="preserve"> POLICE DEPARTMENT</w:t>
            </w:r>
          </w:p>
          <w:p w:rsidR="00D0683B" w:rsidRPr="008B0DA0" w:rsidRDefault="00D0683B" w:rsidP="00D0683B">
            <w:pPr>
              <w:widowControl w:val="0"/>
              <w:spacing w:after="58"/>
              <w:jc w:val="center"/>
              <w:rPr>
                <w:rFonts w:ascii="Arial" w:hAnsi="Arial" w:cs="Arial"/>
                <w:b/>
                <w:sz w:val="36"/>
                <w:szCs w:val="36"/>
              </w:rPr>
            </w:pPr>
            <w:r w:rsidRPr="008B0DA0">
              <w:rPr>
                <w:rFonts w:ascii="Arial" w:hAnsi="Arial" w:cs="Arial"/>
                <w:b/>
                <w:sz w:val="36"/>
                <w:szCs w:val="36"/>
              </w:rPr>
              <w:t>STANDARD OPERATING PROCEDURES</w:t>
            </w:r>
          </w:p>
          <w:p w:rsidR="00A824A8" w:rsidRPr="008B0DA0" w:rsidRDefault="00A824A8" w:rsidP="00AD26E9">
            <w:pPr>
              <w:widowControl w:val="0"/>
              <w:spacing w:after="58"/>
              <w:jc w:val="center"/>
              <w:rPr>
                <w:rFonts w:ascii="Arial" w:hAnsi="Arial" w:cs="Arial"/>
                <w:b/>
                <w:sz w:val="16"/>
                <w:szCs w:val="16"/>
              </w:rPr>
            </w:pPr>
          </w:p>
        </w:tc>
        <w:tc>
          <w:tcPr>
            <w:tcW w:w="2070" w:type="dxa"/>
            <w:vMerge w:val="restart"/>
            <w:shd w:val="clear" w:color="auto" w:fill="D9D9D9"/>
          </w:tcPr>
          <w:p w:rsidR="00A824A8" w:rsidRPr="008B0DA0" w:rsidRDefault="00A51EFE" w:rsidP="00F13CAD">
            <w:pPr>
              <w:widowControl w:val="0"/>
              <w:tabs>
                <w:tab w:val="left" w:pos="240"/>
                <w:tab w:val="left" w:pos="360"/>
              </w:tabs>
              <w:spacing w:after="58"/>
              <w:ind w:left="-570" w:firstLine="450"/>
              <w:jc w:val="center"/>
              <w:rPr>
                <w:rFonts w:ascii="Arial" w:hAnsi="Arial" w:cs="Arial"/>
                <w:b/>
                <w:sz w:val="28"/>
                <w:szCs w:val="28"/>
              </w:rPr>
            </w:pPr>
            <w:r w:rsidRPr="008B0DA0">
              <w:rPr>
                <w:rFonts w:ascii="Arial" w:hAnsi="Arial" w:cs="Arial"/>
                <w:b/>
                <w:noProof/>
                <w:sz w:val="28"/>
                <w:szCs w:val="28"/>
              </w:rPr>
              <w:drawing>
                <wp:inline distT="0" distB="0" distL="0" distR="0">
                  <wp:extent cx="1168400" cy="1737360"/>
                  <wp:effectExtent l="0" t="0" r="0" b="0"/>
                  <wp:docPr id="1" name="Picture 1" descr="Rockaway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kaway_0"/>
                          <pic:cNvPicPr>
                            <a:picLocks noChangeAspect="1" noChangeArrowheads="1"/>
                          </pic:cNvPicPr>
                        </pic:nvPicPr>
                        <pic:blipFill>
                          <a:blip r:embed="rId7" cstate="print">
                            <a:clrChange>
                              <a:clrFrom>
                                <a:srgbClr val="F1F3F0"/>
                              </a:clrFrom>
                              <a:clrTo>
                                <a:srgbClr val="F1F3F0">
                                  <a:alpha val="0"/>
                                </a:srgbClr>
                              </a:clrTo>
                            </a:clrChange>
                            <a:extLst>
                              <a:ext uri="{28A0092B-C50C-407E-A947-70E740481C1C}">
                                <a14:useLocalDpi xmlns:a14="http://schemas.microsoft.com/office/drawing/2010/main" val="0"/>
                              </a:ext>
                            </a:extLst>
                          </a:blip>
                          <a:srcRect l="926" t="17188" r="7408" b="6250"/>
                          <a:stretch>
                            <a:fillRect/>
                          </a:stretch>
                        </pic:blipFill>
                        <pic:spPr bwMode="auto">
                          <a:xfrm>
                            <a:off x="0" y="0"/>
                            <a:ext cx="1168400" cy="1737360"/>
                          </a:xfrm>
                          <a:prstGeom prst="rect">
                            <a:avLst/>
                          </a:prstGeom>
                          <a:noFill/>
                          <a:ln>
                            <a:noFill/>
                          </a:ln>
                        </pic:spPr>
                      </pic:pic>
                    </a:graphicData>
                  </a:graphic>
                </wp:inline>
              </w:drawing>
            </w:r>
          </w:p>
        </w:tc>
      </w:tr>
      <w:tr w:rsidR="00A824A8" w:rsidRPr="008B0DA0" w:rsidTr="006C3366">
        <w:trPr>
          <w:trHeight w:val="570"/>
        </w:trPr>
        <w:tc>
          <w:tcPr>
            <w:tcW w:w="2610" w:type="dxa"/>
            <w:shd w:val="clear" w:color="auto" w:fill="D9D9D9"/>
          </w:tcPr>
          <w:p w:rsidR="00A824A8" w:rsidRPr="008B0DA0" w:rsidRDefault="00A824A8" w:rsidP="00AD26E9">
            <w:pPr>
              <w:widowControl w:val="0"/>
              <w:spacing w:after="58"/>
              <w:rPr>
                <w:rFonts w:ascii="Arial" w:hAnsi="Arial" w:cs="Arial"/>
                <w:b/>
                <w:sz w:val="22"/>
                <w:szCs w:val="22"/>
              </w:rPr>
            </w:pPr>
            <w:r w:rsidRPr="008B0DA0">
              <w:rPr>
                <w:rFonts w:ascii="Arial" w:hAnsi="Arial" w:cs="Arial"/>
                <w:b/>
                <w:sz w:val="22"/>
                <w:szCs w:val="22"/>
              </w:rPr>
              <w:t xml:space="preserve">VOLUME: </w:t>
            </w:r>
            <w:r w:rsidR="00F3412D" w:rsidRPr="008B0DA0">
              <w:rPr>
                <w:rFonts w:ascii="Arial" w:hAnsi="Arial" w:cs="Arial"/>
                <w:b/>
                <w:sz w:val="22"/>
                <w:szCs w:val="22"/>
              </w:rPr>
              <w:t>3</w:t>
            </w:r>
          </w:p>
        </w:tc>
        <w:tc>
          <w:tcPr>
            <w:tcW w:w="3060" w:type="dxa"/>
            <w:gridSpan w:val="3"/>
            <w:shd w:val="clear" w:color="auto" w:fill="D9D9D9"/>
          </w:tcPr>
          <w:p w:rsidR="00A824A8" w:rsidRPr="008B0DA0" w:rsidRDefault="00A824A8" w:rsidP="00AD26E9">
            <w:pPr>
              <w:widowControl w:val="0"/>
              <w:spacing w:after="58"/>
              <w:rPr>
                <w:rFonts w:ascii="Arial" w:hAnsi="Arial" w:cs="Arial"/>
                <w:b/>
                <w:sz w:val="22"/>
                <w:szCs w:val="22"/>
              </w:rPr>
            </w:pPr>
            <w:r w:rsidRPr="008B0DA0">
              <w:rPr>
                <w:rFonts w:ascii="Arial" w:hAnsi="Arial" w:cs="Arial"/>
                <w:b/>
                <w:sz w:val="22"/>
                <w:szCs w:val="22"/>
              </w:rPr>
              <w:t xml:space="preserve">CHAPTER: </w:t>
            </w:r>
            <w:r w:rsidR="00F3412D" w:rsidRPr="008B0DA0">
              <w:rPr>
                <w:rFonts w:ascii="Arial" w:hAnsi="Arial" w:cs="Arial"/>
                <w:b/>
                <w:sz w:val="22"/>
                <w:szCs w:val="22"/>
              </w:rPr>
              <w:t>16</w:t>
            </w:r>
          </w:p>
        </w:tc>
        <w:tc>
          <w:tcPr>
            <w:tcW w:w="2700" w:type="dxa"/>
            <w:shd w:val="clear" w:color="auto" w:fill="D9D9D9"/>
          </w:tcPr>
          <w:p w:rsidR="00A824A8" w:rsidRPr="008B0DA0" w:rsidRDefault="00A824A8" w:rsidP="00AD26E9">
            <w:pPr>
              <w:widowControl w:val="0"/>
              <w:spacing w:after="58"/>
              <w:rPr>
                <w:rFonts w:ascii="Arial" w:hAnsi="Arial" w:cs="Arial"/>
                <w:b/>
                <w:sz w:val="22"/>
                <w:szCs w:val="22"/>
              </w:rPr>
            </w:pPr>
            <w:r w:rsidRPr="008B0DA0">
              <w:rPr>
                <w:rFonts w:ascii="Arial" w:hAnsi="Arial" w:cs="Arial"/>
                <w:b/>
                <w:sz w:val="22"/>
                <w:szCs w:val="22"/>
              </w:rPr>
              <w:t xml:space="preserve"># OF PAGES: </w:t>
            </w:r>
            <w:r w:rsidR="00A51EFE" w:rsidRPr="008B0DA0">
              <w:rPr>
                <w:rFonts w:ascii="Arial" w:hAnsi="Arial" w:cs="Arial"/>
                <w:b/>
                <w:sz w:val="22"/>
                <w:szCs w:val="22"/>
              </w:rPr>
              <w:t>15</w:t>
            </w:r>
          </w:p>
          <w:p w:rsidR="00A824A8" w:rsidRPr="008B0DA0" w:rsidRDefault="00A824A8" w:rsidP="00AD26E9">
            <w:pPr>
              <w:widowControl w:val="0"/>
              <w:spacing w:after="58"/>
              <w:rPr>
                <w:rFonts w:ascii="Arial" w:hAnsi="Arial" w:cs="Arial"/>
                <w:b/>
                <w:sz w:val="22"/>
                <w:szCs w:val="22"/>
              </w:rPr>
            </w:pPr>
          </w:p>
        </w:tc>
        <w:tc>
          <w:tcPr>
            <w:tcW w:w="2070" w:type="dxa"/>
            <w:vMerge/>
            <w:shd w:val="clear" w:color="auto" w:fill="D9D9D9"/>
            <w:vAlign w:val="center"/>
          </w:tcPr>
          <w:p w:rsidR="00A824A8" w:rsidRPr="008B0DA0" w:rsidRDefault="00A824A8" w:rsidP="00AD26E9">
            <w:pPr>
              <w:widowControl w:val="0"/>
              <w:spacing w:after="58"/>
              <w:jc w:val="center"/>
              <w:rPr>
                <w:rFonts w:ascii="Arial" w:hAnsi="Arial" w:cs="Arial"/>
                <w:b/>
                <w:sz w:val="28"/>
                <w:szCs w:val="28"/>
              </w:rPr>
            </w:pPr>
          </w:p>
        </w:tc>
      </w:tr>
      <w:tr w:rsidR="00A824A8" w:rsidRPr="008B0DA0" w:rsidTr="006C3366">
        <w:trPr>
          <w:trHeight w:val="570"/>
        </w:trPr>
        <w:tc>
          <w:tcPr>
            <w:tcW w:w="8370" w:type="dxa"/>
            <w:gridSpan w:val="5"/>
            <w:shd w:val="clear" w:color="auto" w:fill="D9D9D9"/>
            <w:vAlign w:val="center"/>
          </w:tcPr>
          <w:p w:rsidR="00A824A8" w:rsidRPr="008B0DA0" w:rsidRDefault="00A824A8" w:rsidP="00AD26E9">
            <w:pPr>
              <w:widowControl w:val="0"/>
              <w:spacing w:after="58"/>
              <w:rPr>
                <w:rFonts w:ascii="Arial" w:hAnsi="Arial" w:cs="Arial"/>
                <w:b/>
                <w:sz w:val="16"/>
                <w:szCs w:val="16"/>
              </w:rPr>
            </w:pPr>
          </w:p>
          <w:p w:rsidR="00F3412D" w:rsidRPr="008B0DA0" w:rsidRDefault="00F3412D" w:rsidP="00F3412D">
            <w:pPr>
              <w:widowControl w:val="0"/>
              <w:spacing w:after="58"/>
              <w:rPr>
                <w:rFonts w:ascii="Arial" w:hAnsi="Arial" w:cs="Arial"/>
                <w:b/>
                <w:sz w:val="27"/>
                <w:szCs w:val="27"/>
              </w:rPr>
            </w:pPr>
            <w:r w:rsidRPr="008B0DA0">
              <w:rPr>
                <w:rFonts w:ascii="Arial" w:hAnsi="Arial" w:cs="Arial"/>
                <w:b/>
                <w:sz w:val="27"/>
                <w:szCs w:val="27"/>
              </w:rPr>
              <w:t xml:space="preserve">SUBJECT: </w:t>
            </w:r>
            <w:r w:rsidRPr="008B0DA0">
              <w:rPr>
                <w:rFonts w:ascii="Arial" w:hAnsi="Arial" w:cs="Arial"/>
                <w:b/>
                <w:color w:val="000000"/>
                <w:sz w:val="27"/>
                <w:szCs w:val="27"/>
              </w:rPr>
              <w:t xml:space="preserve">PURSUIT </w:t>
            </w:r>
            <w:r w:rsidR="00C35071" w:rsidRPr="008B0DA0">
              <w:rPr>
                <w:rFonts w:ascii="Arial" w:hAnsi="Arial" w:cs="Arial"/>
                <w:b/>
                <w:color w:val="000000"/>
                <w:sz w:val="27"/>
                <w:szCs w:val="27"/>
              </w:rPr>
              <w:t>AND</w:t>
            </w:r>
            <w:r w:rsidRPr="008B0DA0">
              <w:rPr>
                <w:rFonts w:ascii="Arial" w:hAnsi="Arial" w:cs="Arial"/>
                <w:b/>
                <w:color w:val="000000"/>
                <w:sz w:val="27"/>
                <w:szCs w:val="27"/>
              </w:rPr>
              <w:t xml:space="preserve"> FORCIBLE STOPPING GUIDELINES</w:t>
            </w:r>
          </w:p>
          <w:p w:rsidR="00A824A8" w:rsidRPr="008B0DA0" w:rsidRDefault="00A824A8" w:rsidP="00AD26E9">
            <w:pPr>
              <w:widowControl w:val="0"/>
              <w:spacing w:after="58"/>
              <w:rPr>
                <w:rFonts w:ascii="Arial" w:hAnsi="Arial" w:cs="Arial"/>
                <w:b/>
                <w:sz w:val="16"/>
                <w:szCs w:val="16"/>
              </w:rPr>
            </w:pPr>
          </w:p>
        </w:tc>
        <w:tc>
          <w:tcPr>
            <w:tcW w:w="2070" w:type="dxa"/>
            <w:vMerge/>
            <w:shd w:val="clear" w:color="auto" w:fill="D9D9D9"/>
            <w:vAlign w:val="center"/>
          </w:tcPr>
          <w:p w:rsidR="00A824A8" w:rsidRPr="008B0DA0" w:rsidRDefault="00A824A8" w:rsidP="00AD26E9">
            <w:pPr>
              <w:widowControl w:val="0"/>
              <w:spacing w:after="58"/>
              <w:jc w:val="center"/>
              <w:rPr>
                <w:rFonts w:ascii="Arial" w:hAnsi="Arial" w:cs="Arial"/>
                <w:b/>
                <w:sz w:val="28"/>
                <w:szCs w:val="28"/>
              </w:rPr>
            </w:pPr>
          </w:p>
        </w:tc>
      </w:tr>
      <w:tr w:rsidR="006D7861" w:rsidRPr="008B0DA0" w:rsidTr="006C3366">
        <w:trPr>
          <w:cantSplit/>
          <w:trHeight w:val="633"/>
        </w:trPr>
        <w:tc>
          <w:tcPr>
            <w:tcW w:w="4590" w:type="dxa"/>
            <w:gridSpan w:val="3"/>
            <w:tcBorders>
              <w:bottom w:val="single" w:sz="6" w:space="0" w:color="000000"/>
              <w:right w:val="single" w:sz="4" w:space="0" w:color="auto"/>
            </w:tcBorders>
            <w:shd w:val="clear" w:color="auto" w:fill="D9D9D9"/>
          </w:tcPr>
          <w:p w:rsidR="00C35071" w:rsidRPr="008B0DA0" w:rsidRDefault="00C35071" w:rsidP="00C35071">
            <w:pPr>
              <w:widowControl w:val="0"/>
              <w:spacing w:after="58"/>
              <w:rPr>
                <w:rFonts w:ascii="Arial" w:hAnsi="Arial" w:cs="Arial"/>
                <w:b/>
                <w:sz w:val="22"/>
                <w:szCs w:val="22"/>
              </w:rPr>
            </w:pPr>
            <w:r w:rsidRPr="008B0DA0">
              <w:rPr>
                <w:rFonts w:ascii="Arial" w:hAnsi="Arial" w:cs="Arial"/>
                <w:b/>
                <w:sz w:val="22"/>
                <w:szCs w:val="22"/>
              </w:rPr>
              <w:t xml:space="preserve">BY THE ORDER OF: </w:t>
            </w:r>
            <w:r w:rsidRPr="008B0DA0">
              <w:rPr>
                <w:rFonts w:ascii="Arial" w:hAnsi="Arial" w:cs="Arial"/>
                <w:b/>
                <w:color w:val="000000"/>
                <w:sz w:val="22"/>
                <w:szCs w:val="22"/>
              </w:rPr>
              <w:t xml:space="preserve">Conrad </w:t>
            </w:r>
            <w:proofErr w:type="spellStart"/>
            <w:r w:rsidRPr="008B0DA0">
              <w:rPr>
                <w:rFonts w:ascii="Arial" w:hAnsi="Arial" w:cs="Arial"/>
                <w:b/>
                <w:color w:val="000000"/>
                <w:sz w:val="22"/>
                <w:szCs w:val="22"/>
              </w:rPr>
              <w:t>Pepperman</w:t>
            </w:r>
            <w:proofErr w:type="spellEnd"/>
          </w:p>
          <w:p w:rsidR="006D7861" w:rsidRPr="008B0DA0" w:rsidRDefault="00C35071" w:rsidP="00C35071">
            <w:pPr>
              <w:widowControl w:val="0"/>
              <w:spacing w:after="58"/>
              <w:rPr>
                <w:rFonts w:ascii="Arial" w:hAnsi="Arial" w:cs="Arial"/>
                <w:b/>
                <w:sz w:val="22"/>
                <w:szCs w:val="22"/>
              </w:rPr>
            </w:pPr>
            <w:r w:rsidRPr="008B0DA0">
              <w:rPr>
                <w:rStyle w:val="body1"/>
                <w:rFonts w:ascii="Arial" w:hAnsi="Arial" w:cs="Arial"/>
                <w:b/>
                <w:color w:val="000000"/>
                <w:sz w:val="22"/>
                <w:szCs w:val="22"/>
              </w:rPr>
              <w:t xml:space="preserve">                                   Chief of Police</w:t>
            </w:r>
          </w:p>
        </w:tc>
        <w:tc>
          <w:tcPr>
            <w:tcW w:w="5850" w:type="dxa"/>
            <w:gridSpan w:val="3"/>
            <w:tcBorders>
              <w:left w:val="single" w:sz="4" w:space="0" w:color="auto"/>
              <w:bottom w:val="single" w:sz="6" w:space="0" w:color="000000"/>
            </w:tcBorders>
            <w:shd w:val="clear" w:color="auto" w:fill="D9D9D9"/>
          </w:tcPr>
          <w:p w:rsidR="006D7861" w:rsidRPr="008B0DA0" w:rsidRDefault="006D7861" w:rsidP="00AD26E9">
            <w:pPr>
              <w:widowControl w:val="0"/>
              <w:spacing w:after="58"/>
              <w:jc w:val="both"/>
              <w:rPr>
                <w:rFonts w:ascii="Arial" w:hAnsi="Arial" w:cs="Arial"/>
                <w:b/>
                <w:sz w:val="22"/>
                <w:szCs w:val="22"/>
              </w:rPr>
            </w:pPr>
            <w:r w:rsidRPr="008B0DA0">
              <w:rPr>
                <w:rFonts w:ascii="Arial" w:hAnsi="Arial" w:cs="Arial"/>
                <w:b/>
                <w:sz w:val="22"/>
                <w:szCs w:val="22"/>
              </w:rPr>
              <w:t>ACCREDITATION STANDARDS:</w:t>
            </w:r>
            <w:r w:rsidR="00F3412D" w:rsidRPr="008B0DA0">
              <w:rPr>
                <w:rFonts w:ascii="Arial" w:hAnsi="Arial" w:cs="Arial"/>
                <w:b/>
                <w:sz w:val="22"/>
                <w:szCs w:val="22"/>
              </w:rPr>
              <w:t xml:space="preserve"> 3.5.2, 3.5.3</w:t>
            </w:r>
          </w:p>
        </w:tc>
      </w:tr>
      <w:tr w:rsidR="000007CB" w:rsidRPr="008B0DA0" w:rsidTr="006C3366">
        <w:trPr>
          <w:cantSplit/>
        </w:trPr>
        <w:tc>
          <w:tcPr>
            <w:tcW w:w="3690" w:type="dxa"/>
            <w:gridSpan w:val="2"/>
            <w:tcBorders>
              <w:right w:val="single" w:sz="4" w:space="0" w:color="auto"/>
            </w:tcBorders>
            <w:shd w:val="clear" w:color="auto" w:fill="D9D9D9"/>
          </w:tcPr>
          <w:p w:rsidR="000007CB" w:rsidRPr="008B0DA0" w:rsidRDefault="000007CB" w:rsidP="000007CB">
            <w:pPr>
              <w:widowControl w:val="0"/>
              <w:spacing w:after="58"/>
              <w:rPr>
                <w:rFonts w:ascii="Arial" w:hAnsi="Arial" w:cs="Arial"/>
                <w:b/>
                <w:sz w:val="22"/>
                <w:szCs w:val="22"/>
              </w:rPr>
            </w:pPr>
            <w:r w:rsidRPr="008B0DA0">
              <w:rPr>
                <w:rFonts w:ascii="Arial" w:hAnsi="Arial" w:cs="Arial"/>
                <w:b/>
                <w:sz w:val="22"/>
                <w:szCs w:val="22"/>
              </w:rPr>
              <w:t>Effective Date:</w:t>
            </w:r>
          </w:p>
          <w:p w:rsidR="00C35071" w:rsidRPr="008B0DA0" w:rsidRDefault="00C35071" w:rsidP="000007CB">
            <w:pPr>
              <w:widowControl w:val="0"/>
              <w:spacing w:after="58"/>
              <w:rPr>
                <w:rFonts w:ascii="Arial" w:hAnsi="Arial" w:cs="Arial"/>
                <w:b/>
                <w:sz w:val="22"/>
                <w:szCs w:val="22"/>
              </w:rPr>
            </w:pPr>
            <w:r w:rsidRPr="008B0DA0">
              <w:rPr>
                <w:rFonts w:ascii="Arial" w:hAnsi="Arial" w:cs="Arial"/>
                <w:b/>
                <w:sz w:val="22"/>
                <w:szCs w:val="22"/>
              </w:rPr>
              <w:t>January 28, 2014</w:t>
            </w:r>
          </w:p>
        </w:tc>
        <w:tc>
          <w:tcPr>
            <w:tcW w:w="6750" w:type="dxa"/>
            <w:gridSpan w:val="4"/>
            <w:tcBorders>
              <w:left w:val="single" w:sz="4" w:space="0" w:color="auto"/>
            </w:tcBorders>
            <w:shd w:val="clear" w:color="auto" w:fill="D9D9D9"/>
            <w:vAlign w:val="center"/>
          </w:tcPr>
          <w:p w:rsidR="000007CB" w:rsidRPr="008B0DA0" w:rsidRDefault="00AC00C6" w:rsidP="000007CB">
            <w:pPr>
              <w:widowControl w:val="0"/>
              <w:spacing w:after="58"/>
              <w:jc w:val="both"/>
              <w:rPr>
                <w:rFonts w:ascii="Arial" w:hAnsi="Arial" w:cs="Arial"/>
                <w:sz w:val="22"/>
                <w:szCs w:val="22"/>
              </w:rPr>
            </w:pPr>
            <w:r w:rsidRPr="008B0DA0">
              <w:rPr>
                <w:rFonts w:ascii="Arial" w:hAnsi="Arial" w:cs="Arial"/>
                <w:b/>
                <w:sz w:val="22"/>
                <w:szCs w:val="22"/>
              </w:rPr>
              <w:t>Date of Last Revision</w:t>
            </w:r>
            <w:r w:rsidR="000007CB" w:rsidRPr="008B0DA0">
              <w:rPr>
                <w:rFonts w:ascii="Arial" w:hAnsi="Arial" w:cs="Arial"/>
                <w:b/>
                <w:sz w:val="22"/>
                <w:szCs w:val="22"/>
              </w:rPr>
              <w:t>:</w:t>
            </w:r>
          </w:p>
          <w:p w:rsidR="000007CB" w:rsidRPr="008B0DA0" w:rsidRDefault="008B0DA0" w:rsidP="000007CB">
            <w:pPr>
              <w:widowControl w:val="0"/>
              <w:spacing w:after="58"/>
              <w:jc w:val="both"/>
              <w:rPr>
                <w:rFonts w:ascii="Arial" w:hAnsi="Arial" w:cs="Arial"/>
                <w:b/>
                <w:sz w:val="22"/>
                <w:szCs w:val="22"/>
              </w:rPr>
            </w:pPr>
            <w:r w:rsidRPr="008B0DA0">
              <w:rPr>
                <w:rFonts w:ascii="Arial" w:hAnsi="Arial" w:cs="Arial"/>
                <w:b/>
                <w:sz w:val="22"/>
                <w:szCs w:val="22"/>
              </w:rPr>
              <w:t>01/22/2019</w:t>
            </w:r>
          </w:p>
        </w:tc>
      </w:tr>
    </w:tbl>
    <w:p w:rsidR="00A824A8" w:rsidRPr="008B0DA0" w:rsidRDefault="00A824A8" w:rsidP="005879C8">
      <w:pPr>
        <w:tabs>
          <w:tab w:val="left" w:pos="-1440"/>
        </w:tabs>
        <w:ind w:left="1440" w:hanging="1440"/>
        <w:jc w:val="both"/>
        <w:rPr>
          <w:rFonts w:ascii="Arial" w:hAnsi="Arial" w:cs="Arial"/>
          <w:b/>
          <w:sz w:val="22"/>
          <w:szCs w:val="22"/>
        </w:rPr>
      </w:pPr>
    </w:p>
    <w:p w:rsidR="00F3412D" w:rsidRPr="008B0DA0" w:rsidRDefault="00F3412D" w:rsidP="00F3412D">
      <w:pPr>
        <w:ind w:left="1440" w:hanging="1440"/>
        <w:jc w:val="both"/>
        <w:rPr>
          <w:rFonts w:ascii="Arial" w:hAnsi="Arial" w:cs="Arial"/>
          <w:sz w:val="22"/>
          <w:szCs w:val="22"/>
        </w:rPr>
      </w:pPr>
      <w:r w:rsidRPr="008B0DA0">
        <w:rPr>
          <w:rFonts w:ascii="Arial" w:hAnsi="Arial" w:cs="Arial"/>
          <w:b/>
          <w:sz w:val="22"/>
          <w:szCs w:val="22"/>
        </w:rPr>
        <w:t>PURPOSE</w:t>
      </w:r>
      <w:r w:rsidRPr="008B0DA0">
        <w:rPr>
          <w:rFonts w:ascii="Arial" w:hAnsi="Arial" w:cs="Arial"/>
          <w:b/>
          <w:sz w:val="22"/>
          <w:szCs w:val="22"/>
        </w:rPr>
        <w:tab/>
      </w:r>
      <w:r w:rsidRPr="008B0DA0">
        <w:rPr>
          <w:rFonts w:ascii="Arial" w:hAnsi="Arial" w:cs="Arial"/>
          <w:sz w:val="22"/>
          <w:szCs w:val="22"/>
        </w:rPr>
        <w:t xml:space="preserve">The purpose of this standard operating procedure is to </w:t>
      </w:r>
      <w:r w:rsidR="00C35071" w:rsidRPr="008B0DA0">
        <w:rPr>
          <w:rFonts w:ascii="Arial" w:hAnsi="Arial" w:cs="Arial"/>
          <w:sz w:val="22"/>
          <w:szCs w:val="22"/>
        </w:rPr>
        <w:t>maintain</w:t>
      </w:r>
      <w:r w:rsidRPr="008B0DA0">
        <w:rPr>
          <w:rFonts w:ascii="Arial" w:hAnsi="Arial" w:cs="Arial"/>
          <w:sz w:val="22"/>
          <w:szCs w:val="22"/>
        </w:rPr>
        <w:t xml:space="preserve"> this department’s procedures concerning vehicle pursuits.  </w:t>
      </w:r>
    </w:p>
    <w:p w:rsidR="00F3412D" w:rsidRPr="008B0DA0" w:rsidRDefault="00F3412D" w:rsidP="00F3412D">
      <w:pPr>
        <w:ind w:left="1440"/>
        <w:jc w:val="both"/>
        <w:rPr>
          <w:rFonts w:ascii="Arial" w:hAnsi="Arial"/>
          <w:sz w:val="22"/>
        </w:rPr>
      </w:pPr>
    </w:p>
    <w:p w:rsidR="00F3412D" w:rsidRPr="008B0DA0" w:rsidRDefault="00F3412D" w:rsidP="00F3412D">
      <w:pPr>
        <w:ind w:left="1440" w:hanging="1440"/>
        <w:jc w:val="both"/>
        <w:rPr>
          <w:rFonts w:ascii="Arial" w:hAnsi="Arial"/>
          <w:sz w:val="22"/>
        </w:rPr>
      </w:pPr>
      <w:r w:rsidRPr="008B0DA0">
        <w:rPr>
          <w:rFonts w:ascii="Arial" w:hAnsi="Arial"/>
          <w:b/>
          <w:sz w:val="22"/>
        </w:rPr>
        <w:t>POLICY</w:t>
      </w:r>
      <w:r w:rsidRPr="008B0DA0">
        <w:rPr>
          <w:rFonts w:ascii="Arial" w:hAnsi="Arial"/>
          <w:b/>
          <w:sz w:val="22"/>
        </w:rPr>
        <w:tab/>
      </w:r>
      <w:r w:rsidRPr="008B0DA0">
        <w:rPr>
          <w:rFonts w:ascii="Arial" w:hAnsi="Arial"/>
          <w:sz w:val="22"/>
        </w:rPr>
        <w:t>It is the policy of the Rockaway Borough Police Department to utilize procedures that are consistent with those provided by the New Jersey Attorney General’s Guidelines and the Morris County Prosecutor’s Directives.  Citizen and officer safety is the paramount consideration.</w:t>
      </w:r>
    </w:p>
    <w:p w:rsidR="00F3412D" w:rsidRPr="008B0DA0" w:rsidRDefault="00F3412D" w:rsidP="00F3412D">
      <w:pPr>
        <w:pStyle w:val="BodyTextIndent"/>
        <w:tabs>
          <w:tab w:val="num" w:pos="1440"/>
        </w:tabs>
        <w:ind w:left="0"/>
        <w:jc w:val="both"/>
        <w:rPr>
          <w:b/>
          <w:sz w:val="22"/>
          <w:szCs w:val="24"/>
        </w:rPr>
      </w:pPr>
    </w:p>
    <w:p w:rsidR="00F3412D" w:rsidRPr="008B0DA0" w:rsidRDefault="00F3412D" w:rsidP="00F3412D">
      <w:pPr>
        <w:pStyle w:val="BodyTextIndent"/>
        <w:tabs>
          <w:tab w:val="num" w:pos="1440"/>
        </w:tabs>
        <w:jc w:val="both"/>
        <w:rPr>
          <w:sz w:val="22"/>
          <w:szCs w:val="22"/>
        </w:rPr>
      </w:pPr>
      <w:r w:rsidRPr="008B0DA0">
        <w:rPr>
          <w:sz w:val="22"/>
          <w:szCs w:val="22"/>
        </w:rPr>
        <w:t>Because it is impossible for this SOP to anticipate every possible circumstance, this SOP is intended to serve as a guide for police officers in the use of discretion regarding matters relating to vehicular pursuit.</w:t>
      </w:r>
    </w:p>
    <w:p w:rsidR="00F3412D" w:rsidRPr="008B0DA0" w:rsidRDefault="00F3412D" w:rsidP="00F3412D">
      <w:pPr>
        <w:pStyle w:val="BodyTextIndent"/>
        <w:tabs>
          <w:tab w:val="num" w:pos="1440"/>
        </w:tabs>
        <w:ind w:left="0"/>
        <w:jc w:val="both"/>
        <w:rPr>
          <w:sz w:val="22"/>
          <w:szCs w:val="22"/>
        </w:rPr>
      </w:pPr>
    </w:p>
    <w:p w:rsidR="00F3412D" w:rsidRPr="008B0DA0" w:rsidRDefault="00F3412D" w:rsidP="00F3412D">
      <w:pPr>
        <w:pStyle w:val="BodyTextIndent"/>
        <w:tabs>
          <w:tab w:val="num" w:pos="1440"/>
        </w:tabs>
        <w:jc w:val="both"/>
        <w:rPr>
          <w:sz w:val="22"/>
          <w:szCs w:val="22"/>
        </w:rPr>
      </w:pPr>
      <w:r w:rsidRPr="008B0DA0">
        <w:rPr>
          <w:sz w:val="22"/>
          <w:szCs w:val="22"/>
        </w:rPr>
        <w:t>Rigorous compliance with this SOP should help to mitigate life-threatening situations for members of this department and the citizenry at large, and should help sustain the general health, safety and welfare of the community.  It will further help promote public confidence in the police department.</w:t>
      </w:r>
    </w:p>
    <w:p w:rsidR="00F3412D" w:rsidRPr="008B0DA0" w:rsidRDefault="00F3412D" w:rsidP="00F3412D">
      <w:pPr>
        <w:pStyle w:val="BodyTextIndent"/>
        <w:tabs>
          <w:tab w:val="num" w:pos="1440"/>
        </w:tabs>
        <w:ind w:left="0"/>
        <w:jc w:val="both"/>
        <w:rPr>
          <w:sz w:val="22"/>
          <w:szCs w:val="22"/>
        </w:rPr>
      </w:pPr>
    </w:p>
    <w:p w:rsidR="00F3412D" w:rsidRPr="008B0DA0" w:rsidRDefault="00F3412D" w:rsidP="00F3412D">
      <w:pPr>
        <w:pStyle w:val="BodyTextIndent"/>
        <w:tabs>
          <w:tab w:val="num" w:pos="1440"/>
        </w:tabs>
        <w:jc w:val="both"/>
        <w:rPr>
          <w:sz w:val="22"/>
          <w:szCs w:val="22"/>
        </w:rPr>
      </w:pPr>
      <w:r w:rsidRPr="008B0DA0">
        <w:rPr>
          <w:sz w:val="22"/>
          <w:szCs w:val="22"/>
        </w:rPr>
        <w:t>Deciding whether or not to pursue a motor vehicle is one of the most critical decisions made by law enforcement officers.  It is a decision that must be made quickly and under difficult and often unpredictable circumstances. In recognition of the potential risk to the public safety created by vehicular pursuits, no officer or supervisor shall be criticized or disciplined for a decision not to engage in a vehicle pursuit or to terminate an ongoing vehicular pursuit based on the risk involved, even in circumstances where this SOP would permit the commencement or continuation of the pursuit.</w:t>
      </w:r>
    </w:p>
    <w:p w:rsidR="00F3412D" w:rsidRPr="008B0DA0" w:rsidRDefault="00F3412D" w:rsidP="00F3412D">
      <w:pPr>
        <w:pStyle w:val="BodyTextIndent"/>
        <w:tabs>
          <w:tab w:val="num" w:pos="1440"/>
        </w:tabs>
        <w:ind w:left="0"/>
        <w:jc w:val="both"/>
        <w:rPr>
          <w:sz w:val="22"/>
          <w:szCs w:val="22"/>
        </w:rPr>
      </w:pPr>
    </w:p>
    <w:p w:rsidR="00F3412D" w:rsidRPr="008B0DA0" w:rsidRDefault="00F3412D" w:rsidP="00F3412D">
      <w:pPr>
        <w:pStyle w:val="BodyTextIndent"/>
        <w:tabs>
          <w:tab w:val="num" w:pos="1440"/>
        </w:tabs>
        <w:jc w:val="both"/>
        <w:rPr>
          <w:sz w:val="22"/>
          <w:szCs w:val="22"/>
        </w:rPr>
      </w:pPr>
      <w:r w:rsidRPr="008B0DA0">
        <w:rPr>
          <w:sz w:val="22"/>
          <w:szCs w:val="22"/>
        </w:rPr>
        <w:t>The Morris County Prosecutor’s Office Major Crimes Unit (MCU) shall be immediately notified if a collision resulting in any serious injury occurs during the course of a police pursuit.  Pursuits involving property damage must be reported to the MCU the next business day.</w:t>
      </w:r>
    </w:p>
    <w:p w:rsidR="00F3412D" w:rsidRPr="008B0DA0" w:rsidRDefault="00F3412D" w:rsidP="00F3412D">
      <w:pPr>
        <w:jc w:val="both"/>
        <w:rPr>
          <w:rFonts w:ascii="Arial" w:hAnsi="Arial"/>
          <w:b/>
          <w:sz w:val="22"/>
        </w:rPr>
      </w:pPr>
    </w:p>
    <w:p w:rsidR="00F3412D" w:rsidRPr="008B0DA0" w:rsidRDefault="00F3412D" w:rsidP="00F3412D">
      <w:pPr>
        <w:jc w:val="both"/>
        <w:rPr>
          <w:rFonts w:ascii="Arial" w:hAnsi="Arial"/>
          <w:b/>
          <w:sz w:val="22"/>
        </w:rPr>
      </w:pPr>
    </w:p>
    <w:p w:rsidR="00C35071" w:rsidRPr="008B0DA0" w:rsidRDefault="00C35071">
      <w:pPr>
        <w:rPr>
          <w:rFonts w:ascii="Arial" w:hAnsi="Arial"/>
          <w:b/>
          <w:sz w:val="22"/>
        </w:rPr>
      </w:pPr>
      <w:r w:rsidRPr="008B0DA0">
        <w:rPr>
          <w:rFonts w:ascii="Arial" w:hAnsi="Arial"/>
          <w:b/>
          <w:sz w:val="22"/>
        </w:rPr>
        <w:br w:type="page"/>
      </w:r>
    </w:p>
    <w:p w:rsidR="00F3412D" w:rsidRPr="008B0DA0" w:rsidRDefault="00F3412D" w:rsidP="00F3412D">
      <w:pPr>
        <w:jc w:val="both"/>
        <w:rPr>
          <w:rFonts w:ascii="Arial" w:hAnsi="Arial"/>
          <w:b/>
          <w:sz w:val="22"/>
        </w:rPr>
      </w:pPr>
      <w:r w:rsidRPr="008B0DA0">
        <w:rPr>
          <w:rFonts w:ascii="Arial" w:hAnsi="Arial"/>
          <w:b/>
          <w:sz w:val="22"/>
        </w:rPr>
        <w:lastRenderedPageBreak/>
        <w:t>PROCEDURES</w:t>
      </w:r>
    </w:p>
    <w:p w:rsidR="00F3412D" w:rsidRPr="008B0DA0" w:rsidRDefault="00F3412D" w:rsidP="00F3412D">
      <w:pPr>
        <w:jc w:val="both"/>
        <w:rPr>
          <w:rFonts w:ascii="Arial" w:hAnsi="Arial"/>
          <w:b/>
          <w:sz w:val="22"/>
        </w:rPr>
      </w:pPr>
    </w:p>
    <w:p w:rsidR="00F3412D" w:rsidRPr="008B0DA0" w:rsidRDefault="00C35071"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DEFINITIONS</w:t>
      </w:r>
    </w:p>
    <w:p w:rsidR="00F3412D" w:rsidRPr="008B0DA0" w:rsidRDefault="00F3412D" w:rsidP="00F3412D">
      <w:pPr>
        <w:ind w:left="720"/>
        <w:jc w:val="both"/>
        <w:rPr>
          <w:rFonts w:ascii="Arial" w:hAnsi="Arial"/>
          <w:b/>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cs="Arial"/>
          <w:sz w:val="22"/>
          <w:szCs w:val="22"/>
          <w:u w:val="single"/>
        </w:rPr>
        <w:t xml:space="preserve">Attempt to </w:t>
      </w:r>
      <w:r w:rsidR="00C35071" w:rsidRPr="008B0DA0">
        <w:rPr>
          <w:rFonts w:ascii="Arial" w:hAnsi="Arial" w:cs="Arial"/>
          <w:sz w:val="22"/>
          <w:szCs w:val="22"/>
          <w:u w:val="single"/>
        </w:rPr>
        <w:t>close distance</w:t>
      </w:r>
      <w:r w:rsidR="00C35071" w:rsidRPr="008B0DA0">
        <w:rPr>
          <w:rFonts w:ascii="Arial" w:hAnsi="Arial" w:cs="Arial"/>
          <w:sz w:val="22"/>
          <w:szCs w:val="22"/>
        </w:rPr>
        <w:t xml:space="preserve"> </w:t>
      </w:r>
      <w:r w:rsidRPr="008B0DA0">
        <w:rPr>
          <w:rFonts w:ascii="Arial" w:hAnsi="Arial" w:cs="Arial"/>
          <w:sz w:val="22"/>
          <w:szCs w:val="22"/>
        </w:rPr>
        <w:t>is an action by law enforcement officers to close the distance gap between the law enforcement vehicle and the violator vehicle. The use of audio and visual emergency equipment has not yet been employed at this phase.</w:t>
      </w:r>
      <w:r w:rsidRPr="008B0DA0">
        <w:rPr>
          <w:rFonts w:ascii="Arial" w:hAnsi="Arial" w:cs="Arial"/>
          <w:sz w:val="22"/>
          <w:szCs w:val="22"/>
        </w:rPr>
        <w:tab/>
      </w:r>
    </w:p>
    <w:p w:rsidR="00F3412D" w:rsidRPr="008B0DA0" w:rsidRDefault="00F3412D" w:rsidP="00F3412D">
      <w:pPr>
        <w:tabs>
          <w:tab w:val="num" w:pos="2160"/>
        </w:tabs>
        <w:ind w:left="216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Authorized </w:t>
      </w:r>
      <w:r w:rsidR="00C35071" w:rsidRPr="008B0DA0">
        <w:rPr>
          <w:rFonts w:ascii="Arial" w:hAnsi="Arial"/>
          <w:sz w:val="22"/>
          <w:u w:val="single"/>
        </w:rPr>
        <w:t>tire deflation device</w:t>
      </w:r>
      <w:r w:rsidR="00C35071" w:rsidRPr="008B0DA0">
        <w:rPr>
          <w:rFonts w:ascii="Arial" w:hAnsi="Arial"/>
          <w:sz w:val="22"/>
        </w:rPr>
        <w:t xml:space="preserve"> </w:t>
      </w:r>
      <w:r w:rsidRPr="008B0DA0">
        <w:rPr>
          <w:rFonts w:ascii="Arial" w:hAnsi="Arial"/>
          <w:sz w:val="22"/>
        </w:rPr>
        <w:t>is a device designed and intended to produce a controlled deflation of one or more tires of a pursued vehicle.</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Avenue(s) of </w:t>
      </w:r>
      <w:r w:rsidR="00C35071" w:rsidRPr="008B0DA0">
        <w:rPr>
          <w:rFonts w:ascii="Arial" w:hAnsi="Arial"/>
          <w:sz w:val="22"/>
          <w:u w:val="single"/>
        </w:rPr>
        <w:t>e</w:t>
      </w:r>
      <w:r w:rsidRPr="008B0DA0">
        <w:rPr>
          <w:rFonts w:ascii="Arial" w:hAnsi="Arial"/>
          <w:sz w:val="22"/>
          <w:u w:val="single"/>
        </w:rPr>
        <w:t>scape</w:t>
      </w:r>
      <w:r w:rsidRPr="008B0DA0">
        <w:rPr>
          <w:rFonts w:ascii="Arial" w:hAnsi="Arial"/>
          <w:sz w:val="22"/>
        </w:rPr>
        <w:t xml:space="preserve"> is a gap in a roadblock that requires the violator to decrease the vehicle’s speed to permit them to bypass the roadblock.</w:t>
      </w:r>
    </w:p>
    <w:p w:rsidR="00F3412D" w:rsidRPr="008B0DA0" w:rsidRDefault="00F3412D" w:rsidP="00F3412D">
      <w:pPr>
        <w:tabs>
          <w:tab w:val="num" w:pos="2160"/>
        </w:tabs>
        <w:ind w:left="2160" w:hanging="720"/>
        <w:jc w:val="both"/>
        <w:rPr>
          <w:rFonts w:ascii="Arial" w:hAnsi="Arial"/>
          <w:sz w:val="22"/>
          <w:u w:val="single"/>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Baiting</w:t>
      </w:r>
      <w:r w:rsidRPr="008B0DA0">
        <w:rPr>
          <w:rFonts w:ascii="Arial" w:hAnsi="Arial"/>
          <w:sz w:val="22"/>
        </w:rPr>
        <w:t xml:space="preserve"> is a willful attempt to entice or lure a police officer to engage in a pursuit.</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Blocking </w:t>
      </w:r>
      <w:r w:rsidR="00C35071" w:rsidRPr="008B0DA0">
        <w:rPr>
          <w:rFonts w:ascii="Arial" w:hAnsi="Arial"/>
          <w:sz w:val="22"/>
          <w:u w:val="single"/>
        </w:rPr>
        <w:t>v</w:t>
      </w:r>
      <w:r w:rsidRPr="008B0DA0">
        <w:rPr>
          <w:rFonts w:ascii="Arial" w:hAnsi="Arial"/>
          <w:sz w:val="22"/>
          <w:u w:val="single"/>
        </w:rPr>
        <w:t>ehicle</w:t>
      </w:r>
      <w:r w:rsidRPr="008B0DA0">
        <w:rPr>
          <w:rFonts w:ascii="Arial" w:hAnsi="Arial"/>
          <w:sz w:val="22"/>
        </w:rPr>
        <w:t xml:space="preserve"> is a motor vehicle, often a law enforcement vehicle, which is placed perpendicular to a roadway or angled in such a way as to create a roadblock.</w:t>
      </w:r>
    </w:p>
    <w:p w:rsidR="00F3412D" w:rsidRPr="008B0DA0" w:rsidRDefault="00F3412D" w:rsidP="00F3412D">
      <w:pPr>
        <w:tabs>
          <w:tab w:val="num" w:pos="2160"/>
        </w:tabs>
        <w:ind w:left="2160" w:hanging="720"/>
        <w:jc w:val="both"/>
        <w:rPr>
          <w:rFonts w:ascii="Arial" w:hAnsi="Arial"/>
          <w:sz w:val="22"/>
          <w:u w:val="single"/>
        </w:rPr>
      </w:pPr>
    </w:p>
    <w:p w:rsidR="00F3412D" w:rsidRPr="008B0DA0" w:rsidRDefault="00F3412D" w:rsidP="00A51EFE">
      <w:pPr>
        <w:numPr>
          <w:ilvl w:val="1"/>
          <w:numId w:val="5"/>
        </w:numPr>
        <w:tabs>
          <w:tab w:val="clear" w:pos="1440"/>
          <w:tab w:val="num" w:pos="2160"/>
        </w:tabs>
        <w:ind w:left="2160" w:hanging="720"/>
        <w:jc w:val="both"/>
        <w:rPr>
          <w:rFonts w:ascii="Arial" w:hAnsi="Arial"/>
          <w:sz w:val="22"/>
          <w:szCs w:val="22"/>
        </w:rPr>
      </w:pPr>
      <w:r w:rsidRPr="008B0DA0">
        <w:rPr>
          <w:rFonts w:ascii="Arial" w:hAnsi="Arial"/>
          <w:sz w:val="22"/>
          <w:szCs w:val="22"/>
          <w:u w:val="single"/>
        </w:rPr>
        <w:t xml:space="preserve">Boxing </w:t>
      </w:r>
      <w:r w:rsidR="00C35071" w:rsidRPr="008B0DA0">
        <w:rPr>
          <w:rFonts w:ascii="Arial" w:hAnsi="Arial"/>
          <w:sz w:val="22"/>
          <w:szCs w:val="22"/>
          <w:u w:val="single"/>
        </w:rPr>
        <w:t>i</w:t>
      </w:r>
      <w:r w:rsidRPr="008B0DA0">
        <w:rPr>
          <w:rFonts w:ascii="Arial" w:hAnsi="Arial"/>
          <w:sz w:val="22"/>
          <w:szCs w:val="22"/>
          <w:u w:val="single"/>
        </w:rPr>
        <w:t>n</w:t>
      </w:r>
      <w:r w:rsidRPr="008B0DA0">
        <w:rPr>
          <w:rFonts w:ascii="Arial" w:hAnsi="Arial"/>
          <w:sz w:val="22"/>
          <w:szCs w:val="22"/>
        </w:rPr>
        <w:t xml:space="preserve"> is the surrounding of a violator’s </w:t>
      </w:r>
      <w:r w:rsidRPr="008B0DA0">
        <w:rPr>
          <w:rFonts w:ascii="Arial" w:hAnsi="Arial"/>
          <w:i/>
          <w:sz w:val="22"/>
          <w:szCs w:val="22"/>
          <w:u w:val="single"/>
        </w:rPr>
        <w:t>moving</w:t>
      </w:r>
      <w:r w:rsidRPr="008B0DA0">
        <w:rPr>
          <w:rFonts w:ascii="Arial" w:hAnsi="Arial"/>
          <w:sz w:val="22"/>
          <w:szCs w:val="22"/>
        </w:rPr>
        <w:t xml:space="preserve"> vehicle with </w:t>
      </w:r>
      <w:r w:rsidRPr="008B0DA0">
        <w:rPr>
          <w:rFonts w:ascii="Arial" w:hAnsi="Arial"/>
          <w:i/>
          <w:sz w:val="22"/>
          <w:szCs w:val="22"/>
          <w:u w:val="single"/>
        </w:rPr>
        <w:t>moving pursuit vehicles</w:t>
      </w:r>
      <w:r w:rsidRPr="008B0DA0">
        <w:rPr>
          <w:rFonts w:ascii="Arial" w:hAnsi="Arial"/>
          <w:sz w:val="22"/>
          <w:szCs w:val="22"/>
        </w:rPr>
        <w:t xml:space="preserve"> that are then slowed to a stop along with the violator’s vehicle.</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Divided </w:t>
      </w:r>
      <w:r w:rsidR="00C35071" w:rsidRPr="008B0DA0">
        <w:rPr>
          <w:rFonts w:ascii="Arial" w:hAnsi="Arial"/>
          <w:sz w:val="22"/>
          <w:u w:val="single"/>
        </w:rPr>
        <w:t>h</w:t>
      </w:r>
      <w:r w:rsidRPr="008B0DA0">
        <w:rPr>
          <w:rFonts w:ascii="Arial" w:hAnsi="Arial"/>
          <w:sz w:val="22"/>
          <w:u w:val="single"/>
        </w:rPr>
        <w:t>ighway</w:t>
      </w:r>
      <w:r w:rsidRPr="008B0DA0">
        <w:rPr>
          <w:rFonts w:ascii="Arial" w:hAnsi="Arial"/>
          <w:sz w:val="22"/>
        </w:rPr>
        <w:t xml:space="preserve"> is a road that includes a physical median between traffic traveling in opposite directions.</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Heading </w:t>
      </w:r>
      <w:r w:rsidR="00C35071" w:rsidRPr="008B0DA0">
        <w:rPr>
          <w:rFonts w:ascii="Arial" w:hAnsi="Arial"/>
          <w:sz w:val="22"/>
          <w:u w:val="single"/>
        </w:rPr>
        <w:t>o</w:t>
      </w:r>
      <w:r w:rsidRPr="008B0DA0">
        <w:rPr>
          <w:rFonts w:ascii="Arial" w:hAnsi="Arial"/>
          <w:sz w:val="22"/>
          <w:u w:val="single"/>
        </w:rPr>
        <w:t>ff</w:t>
      </w:r>
      <w:r w:rsidRPr="008B0DA0">
        <w:rPr>
          <w:rFonts w:ascii="Arial" w:hAnsi="Arial"/>
          <w:sz w:val="22"/>
        </w:rPr>
        <w:t xml:space="preserve"> is an attempt to terminate a pursuit by pulling ahead of or towards a violator’s moving vehicle to force it to the side of the road or to otherwise come to a stop.</w:t>
      </w:r>
    </w:p>
    <w:p w:rsidR="00F3412D" w:rsidRPr="008B0DA0" w:rsidRDefault="00F3412D" w:rsidP="00F3412D">
      <w:pPr>
        <w:tabs>
          <w:tab w:val="num" w:pos="2160"/>
        </w:tabs>
        <w:ind w:left="2160" w:hanging="720"/>
        <w:jc w:val="both"/>
        <w:rPr>
          <w:rFonts w:ascii="Arial" w:hAnsi="Arial"/>
          <w:sz w:val="22"/>
          <w:u w:val="single"/>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Paralleling </w:t>
      </w:r>
      <w:r w:rsidR="00C35071" w:rsidRPr="008B0DA0">
        <w:rPr>
          <w:rFonts w:ascii="Arial" w:hAnsi="Arial"/>
          <w:sz w:val="22"/>
          <w:u w:val="single"/>
        </w:rPr>
        <w:t>–</w:t>
      </w:r>
      <w:r w:rsidRPr="008B0DA0">
        <w:rPr>
          <w:rFonts w:ascii="Arial" w:hAnsi="Arial"/>
          <w:sz w:val="22"/>
          <w:u w:val="single"/>
        </w:rPr>
        <w:t xml:space="preserve"> </w:t>
      </w:r>
      <w:r w:rsidR="00C35071" w:rsidRPr="008B0DA0">
        <w:rPr>
          <w:rFonts w:ascii="Arial" w:hAnsi="Arial"/>
          <w:sz w:val="22"/>
          <w:u w:val="single"/>
        </w:rPr>
        <w:t>street paralleling</w:t>
      </w:r>
      <w:r w:rsidR="00C35071" w:rsidRPr="008B0DA0">
        <w:rPr>
          <w:rFonts w:ascii="Arial" w:hAnsi="Arial"/>
          <w:sz w:val="22"/>
        </w:rPr>
        <w:t xml:space="preserve"> </w:t>
      </w:r>
      <w:r w:rsidRPr="008B0DA0">
        <w:rPr>
          <w:rFonts w:ascii="Arial" w:hAnsi="Arial"/>
          <w:sz w:val="22"/>
        </w:rPr>
        <w:t>is driving a police vehicle on a street parallel to a street on which the pursuit is occurring.</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Paralleling </w:t>
      </w:r>
      <w:r w:rsidR="00C35071" w:rsidRPr="008B0DA0">
        <w:rPr>
          <w:rFonts w:ascii="Arial" w:hAnsi="Arial"/>
          <w:sz w:val="22"/>
          <w:u w:val="single"/>
        </w:rPr>
        <w:t>–</w:t>
      </w:r>
      <w:r w:rsidRPr="008B0DA0">
        <w:rPr>
          <w:rFonts w:ascii="Arial" w:hAnsi="Arial"/>
          <w:sz w:val="22"/>
          <w:u w:val="single"/>
        </w:rPr>
        <w:t xml:space="preserve"> </w:t>
      </w:r>
      <w:r w:rsidR="00C35071" w:rsidRPr="008B0DA0">
        <w:rPr>
          <w:rFonts w:ascii="Arial" w:hAnsi="Arial"/>
          <w:sz w:val="22"/>
          <w:u w:val="single"/>
        </w:rPr>
        <w:t>vehicle paralleling</w:t>
      </w:r>
      <w:r w:rsidR="00C35071" w:rsidRPr="008B0DA0">
        <w:rPr>
          <w:rFonts w:ascii="Arial" w:hAnsi="Arial"/>
          <w:sz w:val="22"/>
        </w:rPr>
        <w:t xml:space="preserve"> </w:t>
      </w:r>
      <w:r w:rsidRPr="008B0DA0">
        <w:rPr>
          <w:rFonts w:ascii="Arial" w:hAnsi="Arial"/>
          <w:sz w:val="22"/>
        </w:rPr>
        <w:t>is a deliberate offensive tactic by one or more patrol vehicles to drive alongside the pursued vehicle while it is in motion.</w:t>
      </w:r>
    </w:p>
    <w:p w:rsidR="00F3412D" w:rsidRPr="008B0DA0" w:rsidRDefault="00F3412D" w:rsidP="00F3412D">
      <w:pPr>
        <w:tabs>
          <w:tab w:val="num" w:pos="2160"/>
        </w:tabs>
        <w:ind w:left="2160" w:hanging="720"/>
        <w:jc w:val="both"/>
        <w:rPr>
          <w:rFonts w:ascii="Arial" w:hAnsi="Arial"/>
          <w:i/>
          <w:sz w:val="22"/>
          <w:u w:val="single"/>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Pursuit </w:t>
      </w:r>
      <w:r w:rsidR="00C35071" w:rsidRPr="008B0DA0">
        <w:rPr>
          <w:rFonts w:ascii="Arial" w:hAnsi="Arial"/>
          <w:sz w:val="22"/>
          <w:u w:val="single"/>
        </w:rPr>
        <w:t>d</w:t>
      </w:r>
      <w:r w:rsidRPr="008B0DA0">
        <w:rPr>
          <w:rFonts w:ascii="Arial" w:hAnsi="Arial"/>
          <w:sz w:val="22"/>
          <w:u w:val="single"/>
        </w:rPr>
        <w:t>riving</w:t>
      </w:r>
      <w:r w:rsidRPr="008B0DA0">
        <w:rPr>
          <w:rFonts w:ascii="Arial" w:hAnsi="Arial"/>
          <w:sz w:val="22"/>
        </w:rPr>
        <w:t xml:space="preserve"> is an active attempt by law enforcement officers, operating a motor vehicle and utilizing simultaneously all emergency equipment, to apprehend one or more occupants of another moving vehicle when the driver of the fleeing vehicle is aware, or should be aware of that attempt, and is purposely, knowingly or recklessly resisting apprehension by maintaining or increasing their speed, ignoring the officer, or attempting to elude the officer, while driving at speeds in excess of the legal speed limit.</w:t>
      </w:r>
    </w:p>
    <w:p w:rsidR="00F3412D" w:rsidRPr="008B0DA0" w:rsidRDefault="00F3412D" w:rsidP="00F3412D">
      <w:pPr>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Roadblock</w:t>
      </w:r>
      <w:r w:rsidRPr="008B0DA0">
        <w:rPr>
          <w:rFonts w:ascii="Arial" w:hAnsi="Arial"/>
          <w:sz w:val="22"/>
        </w:rPr>
        <w:t xml:space="preserve"> is a restriction or obstruction used or intended for the purpose of preventing free passage of motor vehicles on a roadway in order to affect the apprehension of a violator.</w:t>
      </w:r>
    </w:p>
    <w:p w:rsidR="00F3412D" w:rsidRPr="008B0DA0" w:rsidRDefault="00F3412D" w:rsidP="00F3412D">
      <w:pPr>
        <w:tabs>
          <w:tab w:val="num" w:pos="2160"/>
        </w:tabs>
        <w:ind w:left="216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Standard of Care</w:t>
      </w:r>
      <w:r w:rsidRPr="008B0DA0">
        <w:rPr>
          <w:rFonts w:ascii="Arial" w:hAnsi="Arial"/>
          <w:sz w:val="22"/>
        </w:rPr>
        <w:t xml:space="preserve">: </w:t>
      </w:r>
      <w:r w:rsidRPr="008B0DA0">
        <w:rPr>
          <w:rFonts w:ascii="Arial" w:hAnsi="Arial"/>
          <w:sz w:val="22"/>
          <w:u w:val="single"/>
        </w:rPr>
        <w:t>N</w:t>
      </w:r>
      <w:r w:rsidR="00C35071" w:rsidRPr="008B0DA0">
        <w:rPr>
          <w:rFonts w:ascii="Arial" w:hAnsi="Arial"/>
          <w:sz w:val="22"/>
          <w:u w:val="single"/>
        </w:rPr>
        <w:t>.</w:t>
      </w:r>
      <w:r w:rsidRPr="008B0DA0">
        <w:rPr>
          <w:rFonts w:ascii="Arial" w:hAnsi="Arial"/>
          <w:sz w:val="22"/>
          <w:u w:val="single"/>
        </w:rPr>
        <w:t>J</w:t>
      </w:r>
      <w:r w:rsidR="00C35071" w:rsidRPr="008B0DA0">
        <w:rPr>
          <w:rFonts w:ascii="Arial" w:hAnsi="Arial"/>
          <w:sz w:val="22"/>
          <w:u w:val="single"/>
        </w:rPr>
        <w:t>.</w:t>
      </w:r>
      <w:r w:rsidRPr="008B0DA0">
        <w:rPr>
          <w:rFonts w:ascii="Arial" w:hAnsi="Arial"/>
          <w:sz w:val="22"/>
          <w:u w:val="single"/>
        </w:rPr>
        <w:t>S</w:t>
      </w:r>
      <w:r w:rsidR="00C35071" w:rsidRPr="008B0DA0">
        <w:rPr>
          <w:rFonts w:ascii="Arial" w:hAnsi="Arial"/>
          <w:sz w:val="22"/>
          <w:u w:val="single"/>
        </w:rPr>
        <w:t>.</w:t>
      </w:r>
      <w:r w:rsidRPr="008B0DA0">
        <w:rPr>
          <w:rFonts w:ascii="Arial" w:hAnsi="Arial"/>
          <w:sz w:val="22"/>
          <w:u w:val="single"/>
        </w:rPr>
        <w:t>A</w:t>
      </w:r>
      <w:r w:rsidR="00C35071" w:rsidRPr="008B0DA0">
        <w:rPr>
          <w:rFonts w:ascii="Arial" w:hAnsi="Arial"/>
          <w:sz w:val="22"/>
          <w:u w:val="single"/>
        </w:rPr>
        <w:t>.</w:t>
      </w:r>
      <w:r w:rsidRPr="008B0DA0">
        <w:rPr>
          <w:rFonts w:ascii="Arial" w:hAnsi="Arial"/>
          <w:sz w:val="22"/>
        </w:rPr>
        <w:t xml:space="preserve"> 39:</w:t>
      </w:r>
      <w:r w:rsidR="00C35071" w:rsidRPr="008B0DA0">
        <w:rPr>
          <w:rFonts w:ascii="Arial" w:hAnsi="Arial"/>
          <w:sz w:val="22"/>
        </w:rPr>
        <w:t xml:space="preserve"> </w:t>
      </w:r>
      <w:r w:rsidRPr="008B0DA0">
        <w:rPr>
          <w:rFonts w:ascii="Arial" w:hAnsi="Arial"/>
          <w:sz w:val="22"/>
        </w:rPr>
        <w:t>4-91 sets forth the standards of right of way for emergency vehicles that reads in part:</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F3412D">
      <w:pPr>
        <w:ind w:left="2160"/>
        <w:jc w:val="both"/>
        <w:rPr>
          <w:rFonts w:ascii="Arial" w:hAnsi="Arial"/>
          <w:i/>
          <w:sz w:val="22"/>
        </w:rPr>
      </w:pPr>
      <w:r w:rsidRPr="008B0DA0">
        <w:rPr>
          <w:rFonts w:ascii="Arial" w:hAnsi="Arial"/>
          <w:i/>
          <w:sz w:val="22"/>
        </w:rPr>
        <w:t xml:space="preserve">“…This section shall not relieve the driver of any authorized emergency vehicle from the duty to drive with due regard for the safety of all persons, nor shall it </w:t>
      </w:r>
      <w:r w:rsidRPr="008B0DA0">
        <w:rPr>
          <w:rFonts w:ascii="Arial" w:hAnsi="Arial"/>
          <w:i/>
          <w:sz w:val="22"/>
        </w:rPr>
        <w:lastRenderedPageBreak/>
        <w:t>protect the driver from the consequences of his reckless disregard for the safety of others.”</w:t>
      </w:r>
    </w:p>
    <w:p w:rsidR="00F3412D" w:rsidRPr="008B0DA0" w:rsidRDefault="00F3412D" w:rsidP="00F3412D">
      <w:pPr>
        <w:tabs>
          <w:tab w:val="num" w:pos="2160"/>
        </w:tabs>
        <w:ind w:left="2160" w:hanging="720"/>
        <w:jc w:val="both"/>
        <w:rPr>
          <w:rFonts w:ascii="Arial" w:hAnsi="Arial"/>
          <w:sz w:val="22"/>
          <w:u w:val="single"/>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Supervisor</w:t>
      </w:r>
      <w:r w:rsidRPr="008B0DA0">
        <w:rPr>
          <w:rFonts w:ascii="Arial" w:hAnsi="Arial"/>
          <w:sz w:val="22"/>
        </w:rPr>
        <w:t xml:space="preserve"> means a sworn officer of superior rank or the designated officer-in-charge (OIC) of a shift.</w:t>
      </w:r>
    </w:p>
    <w:p w:rsidR="00F3412D" w:rsidRPr="008B0DA0" w:rsidRDefault="00F3412D" w:rsidP="00F3412D">
      <w:pPr>
        <w:ind w:left="216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Vehicle </w:t>
      </w:r>
      <w:r w:rsidR="00C35071" w:rsidRPr="008B0DA0">
        <w:rPr>
          <w:rFonts w:ascii="Arial" w:hAnsi="Arial"/>
          <w:sz w:val="22"/>
          <w:u w:val="single"/>
        </w:rPr>
        <w:t>contact action (ramming</w:t>
      </w:r>
      <w:r w:rsidRPr="008B0DA0">
        <w:rPr>
          <w:rFonts w:ascii="Arial" w:hAnsi="Arial"/>
          <w:sz w:val="22"/>
          <w:u w:val="single"/>
        </w:rPr>
        <w:t>)</w:t>
      </w:r>
      <w:r w:rsidRPr="008B0DA0">
        <w:rPr>
          <w:rFonts w:ascii="Arial" w:hAnsi="Arial"/>
          <w:sz w:val="22"/>
        </w:rPr>
        <w:t xml:space="preserve"> is any action undertaken by the pursuing officer intended to result in contact between the moving police vehicle and the pursued vehicle.</w:t>
      </w:r>
    </w:p>
    <w:p w:rsidR="00F3412D" w:rsidRPr="008B0DA0" w:rsidRDefault="00F3412D" w:rsidP="00F3412D">
      <w:pPr>
        <w:tabs>
          <w:tab w:val="num" w:pos="2160"/>
        </w:tabs>
        <w:ind w:left="2160" w:hanging="720"/>
        <w:jc w:val="both"/>
        <w:rPr>
          <w:rFonts w:ascii="Arial" w:hAnsi="Arial"/>
          <w:sz w:val="22"/>
          <w:u w:val="single"/>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 xml:space="preserve">Unit </w:t>
      </w:r>
      <w:r w:rsidR="00C35071" w:rsidRPr="008B0DA0">
        <w:rPr>
          <w:rFonts w:ascii="Arial" w:hAnsi="Arial"/>
          <w:sz w:val="22"/>
          <w:u w:val="single"/>
        </w:rPr>
        <w:t>–</w:t>
      </w:r>
      <w:r w:rsidRPr="008B0DA0">
        <w:rPr>
          <w:rFonts w:ascii="Arial" w:hAnsi="Arial"/>
          <w:sz w:val="22"/>
          <w:u w:val="single"/>
        </w:rPr>
        <w:t xml:space="preserve"> </w:t>
      </w:r>
      <w:r w:rsidR="00C35071" w:rsidRPr="008B0DA0">
        <w:rPr>
          <w:rFonts w:ascii="Arial" w:hAnsi="Arial"/>
          <w:sz w:val="22"/>
          <w:u w:val="single"/>
        </w:rPr>
        <w:t>primary unit</w:t>
      </w:r>
      <w:r w:rsidR="00C35071" w:rsidRPr="008B0DA0">
        <w:rPr>
          <w:rFonts w:ascii="Arial" w:hAnsi="Arial"/>
          <w:sz w:val="22"/>
        </w:rPr>
        <w:t xml:space="preserve"> </w:t>
      </w:r>
      <w:r w:rsidRPr="008B0DA0">
        <w:rPr>
          <w:rFonts w:ascii="Arial" w:hAnsi="Arial"/>
          <w:sz w:val="22"/>
        </w:rPr>
        <w:t>is the police vehicle that initiates a pursuit or any unit that assumes control of the pursuit as the lead vehicle (the first police vehicle immediately behind the fleeing suspect).</w:t>
      </w:r>
    </w:p>
    <w:p w:rsidR="00F3412D" w:rsidRPr="008B0DA0" w:rsidRDefault="00F3412D" w:rsidP="00F3412D">
      <w:pPr>
        <w:tabs>
          <w:tab w:val="num" w:pos="2160"/>
        </w:tabs>
        <w:ind w:left="2160" w:hanging="720"/>
        <w:jc w:val="both"/>
        <w:rPr>
          <w:rFonts w:ascii="Arial" w:hAnsi="Arial"/>
          <w:sz w:val="22"/>
          <w:u w:val="single"/>
        </w:rPr>
      </w:pPr>
    </w:p>
    <w:p w:rsidR="00F3412D" w:rsidRPr="008B0DA0" w:rsidRDefault="00F3412D" w:rsidP="00A51EFE">
      <w:pPr>
        <w:pStyle w:val="BodyTextIndent"/>
        <w:numPr>
          <w:ilvl w:val="1"/>
          <w:numId w:val="5"/>
        </w:numPr>
        <w:tabs>
          <w:tab w:val="clear" w:pos="1440"/>
          <w:tab w:val="num" w:pos="2160"/>
        </w:tabs>
        <w:ind w:left="2160" w:hanging="720"/>
        <w:jc w:val="both"/>
        <w:rPr>
          <w:sz w:val="22"/>
        </w:rPr>
      </w:pPr>
      <w:r w:rsidRPr="008B0DA0">
        <w:rPr>
          <w:sz w:val="22"/>
          <w:u w:val="single"/>
        </w:rPr>
        <w:t xml:space="preserve">Unit </w:t>
      </w:r>
      <w:r w:rsidR="00C35071" w:rsidRPr="008B0DA0">
        <w:rPr>
          <w:sz w:val="22"/>
          <w:u w:val="single"/>
        </w:rPr>
        <w:t>–</w:t>
      </w:r>
      <w:r w:rsidRPr="008B0DA0">
        <w:rPr>
          <w:sz w:val="22"/>
          <w:u w:val="single"/>
        </w:rPr>
        <w:t xml:space="preserve"> </w:t>
      </w:r>
      <w:r w:rsidR="00C35071" w:rsidRPr="008B0DA0">
        <w:rPr>
          <w:sz w:val="22"/>
          <w:u w:val="single"/>
        </w:rPr>
        <w:t>secondary unit</w:t>
      </w:r>
      <w:r w:rsidR="00C35071" w:rsidRPr="008B0DA0">
        <w:rPr>
          <w:sz w:val="22"/>
        </w:rPr>
        <w:t xml:space="preserve"> </w:t>
      </w:r>
      <w:r w:rsidRPr="008B0DA0">
        <w:rPr>
          <w:sz w:val="22"/>
        </w:rPr>
        <w:t>is any police vehicle that becomes involved as a backup to the primary unit and follows the primary unit at a safe distance.</w:t>
      </w:r>
    </w:p>
    <w:p w:rsidR="00F3412D" w:rsidRPr="008B0DA0" w:rsidRDefault="00F3412D" w:rsidP="00F3412D">
      <w:pPr>
        <w:tabs>
          <w:tab w:val="num" w:pos="2160"/>
        </w:tabs>
        <w:ind w:left="2160" w:hanging="720"/>
        <w:jc w:val="both"/>
        <w:rPr>
          <w:rFonts w:ascii="Arial" w:hAnsi="Arial"/>
          <w:b/>
          <w:sz w:val="22"/>
          <w:u w:val="single"/>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u w:val="single"/>
        </w:rPr>
        <w:t>Violator</w:t>
      </w:r>
      <w:r w:rsidRPr="008B0DA0">
        <w:rPr>
          <w:rFonts w:ascii="Arial" w:hAnsi="Arial"/>
          <w:sz w:val="22"/>
        </w:rPr>
        <w:t xml:space="preserve"> is any person who a law enforcement officer reasonably believes:</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6"/>
        </w:numPr>
        <w:tabs>
          <w:tab w:val="clear" w:pos="360"/>
          <w:tab w:val="num" w:pos="2880"/>
        </w:tabs>
        <w:ind w:left="2880" w:hanging="720"/>
        <w:jc w:val="both"/>
        <w:rPr>
          <w:rFonts w:ascii="Arial" w:hAnsi="Arial"/>
          <w:sz w:val="22"/>
        </w:rPr>
      </w:pPr>
      <w:r w:rsidRPr="008B0DA0">
        <w:rPr>
          <w:rFonts w:ascii="Arial" w:hAnsi="Arial"/>
          <w:sz w:val="22"/>
        </w:rPr>
        <w:t xml:space="preserve">Has committed a crime of the first or second degree or a crime enumerated in </w:t>
      </w:r>
      <w:r w:rsidR="00C35071" w:rsidRPr="008B0DA0">
        <w:rPr>
          <w:rFonts w:ascii="Arial" w:hAnsi="Arial" w:cs="Arial"/>
          <w:sz w:val="22"/>
        </w:rPr>
        <w:t>subsection</w:t>
      </w:r>
      <w:r w:rsidRPr="008B0DA0">
        <w:rPr>
          <w:rFonts w:ascii="Arial" w:hAnsi="Arial" w:cs="Arial"/>
          <w:sz w:val="22"/>
        </w:rPr>
        <w:t xml:space="preserve"> I</w:t>
      </w:r>
      <w:r w:rsidRPr="008B0DA0">
        <w:rPr>
          <w:rFonts w:ascii="Arial" w:hAnsi="Arial"/>
          <w:sz w:val="22"/>
        </w:rPr>
        <w:t>II.A.2 of this SOP, or</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6"/>
        </w:numPr>
        <w:tabs>
          <w:tab w:val="clear" w:pos="360"/>
          <w:tab w:val="num" w:pos="2880"/>
        </w:tabs>
        <w:ind w:left="2880" w:hanging="720"/>
        <w:jc w:val="both"/>
        <w:rPr>
          <w:rFonts w:ascii="Arial" w:hAnsi="Arial"/>
          <w:sz w:val="22"/>
        </w:rPr>
      </w:pPr>
      <w:r w:rsidRPr="008B0DA0">
        <w:rPr>
          <w:rFonts w:ascii="Arial" w:hAnsi="Arial"/>
          <w:sz w:val="22"/>
        </w:rPr>
        <w:t>Poses an immediate threat to the safety of the public or other police officers.</w:t>
      </w:r>
    </w:p>
    <w:p w:rsidR="00F3412D" w:rsidRPr="008B0DA0" w:rsidRDefault="00F3412D" w:rsidP="00F3412D">
      <w:pPr>
        <w:tabs>
          <w:tab w:val="num" w:pos="1440"/>
        </w:tabs>
        <w:ind w:left="720"/>
        <w:jc w:val="both"/>
        <w:rPr>
          <w:rFonts w:ascii="Arial" w:hAnsi="Arial"/>
          <w:b/>
          <w:sz w:val="22"/>
        </w:rPr>
      </w:pPr>
    </w:p>
    <w:p w:rsidR="00F3412D" w:rsidRPr="008B0DA0" w:rsidRDefault="00C35071"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DECIDING WHETHER TO PURSUE</w:t>
      </w:r>
    </w:p>
    <w:p w:rsidR="00F3412D" w:rsidRPr="008B0DA0" w:rsidRDefault="00F3412D" w:rsidP="00F3412D">
      <w:pPr>
        <w:ind w:left="720"/>
        <w:jc w:val="both"/>
        <w:rPr>
          <w:rFonts w:ascii="Arial" w:hAnsi="Arial"/>
          <w:b/>
          <w:sz w:val="22"/>
        </w:rPr>
      </w:pPr>
    </w:p>
    <w:p w:rsidR="00C35071"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rPr>
        <w:t xml:space="preserve">A police officer has the statutory authority to stop any person suspected of having committed any criminal offense or traffic violation.  It must be clear that while it is the officer who initiates the stop, it is the violator who initiates the pursuit.  </w:t>
      </w:r>
    </w:p>
    <w:p w:rsidR="00C35071" w:rsidRPr="008B0DA0" w:rsidRDefault="00C35071" w:rsidP="00C35071">
      <w:pPr>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rPr>
        <w:t>The officers' decision to pursue should always be undertaken with an awareness of the degree of risk of death or serious injury to which the law enforcement officer may subject them and/or others.  The officer must weigh the need for immediate apprehension against the risk created by the pursuit.</w:t>
      </w:r>
    </w:p>
    <w:p w:rsidR="00F3412D" w:rsidRPr="008B0DA0" w:rsidRDefault="00F3412D" w:rsidP="00F3412D">
      <w:pPr>
        <w:tabs>
          <w:tab w:val="num" w:pos="1440"/>
        </w:tabs>
        <w:ind w:left="720"/>
        <w:jc w:val="both"/>
        <w:rPr>
          <w:rFonts w:ascii="Arial" w:hAnsi="Arial"/>
          <w:b/>
          <w:sz w:val="22"/>
        </w:rPr>
      </w:pPr>
    </w:p>
    <w:p w:rsidR="00F3412D" w:rsidRPr="008B0DA0" w:rsidRDefault="00C35071"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AUTHORIZATION TO PURSUE</w:t>
      </w:r>
    </w:p>
    <w:p w:rsidR="00F3412D" w:rsidRPr="008B0DA0" w:rsidRDefault="00F3412D" w:rsidP="00F3412D">
      <w:pPr>
        <w:ind w:left="720"/>
        <w:jc w:val="both"/>
        <w:rPr>
          <w:rFonts w:ascii="Arial" w:hAnsi="Arial"/>
          <w:b/>
          <w:sz w:val="22"/>
        </w:rPr>
      </w:pPr>
    </w:p>
    <w:p w:rsidR="00F3412D" w:rsidRPr="008B0DA0" w:rsidRDefault="00F3412D" w:rsidP="00A51EFE">
      <w:pPr>
        <w:numPr>
          <w:ilvl w:val="1"/>
          <w:numId w:val="5"/>
        </w:numPr>
        <w:tabs>
          <w:tab w:val="clear" w:pos="1440"/>
          <w:tab w:val="num" w:pos="2160"/>
        </w:tabs>
        <w:ind w:left="2160" w:hanging="720"/>
        <w:jc w:val="both"/>
        <w:rPr>
          <w:rFonts w:ascii="Arial" w:hAnsi="Arial"/>
          <w:b/>
          <w:sz w:val="22"/>
        </w:rPr>
      </w:pPr>
      <w:r w:rsidRPr="008B0DA0">
        <w:rPr>
          <w:rFonts w:ascii="Arial" w:hAnsi="Arial"/>
          <w:sz w:val="22"/>
        </w:rPr>
        <w:t>A police officer may only pursue:</w:t>
      </w:r>
    </w:p>
    <w:p w:rsidR="00F3412D" w:rsidRPr="008B0DA0" w:rsidRDefault="00F3412D" w:rsidP="00F3412D">
      <w:pPr>
        <w:ind w:left="1440"/>
        <w:jc w:val="both"/>
        <w:rPr>
          <w:rFonts w:ascii="Arial" w:hAnsi="Arial"/>
          <w:b/>
          <w:sz w:val="22"/>
        </w:rPr>
      </w:pPr>
    </w:p>
    <w:p w:rsidR="00F3412D" w:rsidRPr="008B0DA0" w:rsidRDefault="00F3412D" w:rsidP="00A51EFE">
      <w:pPr>
        <w:numPr>
          <w:ilvl w:val="0"/>
          <w:numId w:val="7"/>
        </w:numPr>
        <w:tabs>
          <w:tab w:val="clear" w:pos="360"/>
          <w:tab w:val="num" w:pos="2880"/>
        </w:tabs>
        <w:ind w:left="2880" w:hanging="720"/>
        <w:jc w:val="both"/>
        <w:rPr>
          <w:rFonts w:ascii="Arial" w:hAnsi="Arial"/>
          <w:sz w:val="22"/>
        </w:rPr>
      </w:pPr>
      <w:r w:rsidRPr="008B0DA0">
        <w:rPr>
          <w:rFonts w:ascii="Arial" w:hAnsi="Arial"/>
          <w:sz w:val="22"/>
        </w:rPr>
        <w:t xml:space="preserve">When the officer reasonably believes that the violator has committed an offense of the first or second degree; or </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7"/>
        </w:numPr>
        <w:tabs>
          <w:tab w:val="clear" w:pos="360"/>
          <w:tab w:val="num" w:pos="2880"/>
        </w:tabs>
        <w:ind w:left="2880" w:hanging="720"/>
        <w:jc w:val="both"/>
        <w:rPr>
          <w:rFonts w:ascii="Arial" w:hAnsi="Arial"/>
          <w:sz w:val="22"/>
        </w:rPr>
      </w:pPr>
      <w:r w:rsidRPr="008B0DA0">
        <w:rPr>
          <w:rFonts w:ascii="Arial" w:hAnsi="Arial"/>
          <w:sz w:val="22"/>
        </w:rPr>
        <w:t>Has committed any crime/offense listed below:</w:t>
      </w:r>
    </w:p>
    <w:p w:rsidR="00F3412D" w:rsidRPr="008B0DA0" w:rsidRDefault="00F3412D" w:rsidP="00F3412D">
      <w:pPr>
        <w:jc w:val="both"/>
        <w:rPr>
          <w:rFonts w:ascii="Arial" w:hAnsi="Arial"/>
          <w:sz w:val="22"/>
        </w:rPr>
      </w:pPr>
    </w:p>
    <w:p w:rsidR="00F3412D" w:rsidRPr="008B0DA0" w:rsidRDefault="00F3412D" w:rsidP="00A51EFE">
      <w:pPr>
        <w:pStyle w:val="Heading3"/>
        <w:numPr>
          <w:ilvl w:val="1"/>
          <w:numId w:val="7"/>
        </w:numPr>
        <w:tabs>
          <w:tab w:val="clear" w:pos="360"/>
          <w:tab w:val="num" w:pos="3600"/>
        </w:tabs>
        <w:ind w:left="3600" w:hanging="720"/>
        <w:rPr>
          <w:b w:val="0"/>
          <w:sz w:val="22"/>
        </w:rPr>
      </w:pPr>
      <w:r w:rsidRPr="008B0DA0">
        <w:rPr>
          <w:b w:val="0"/>
          <w:sz w:val="22"/>
        </w:rPr>
        <w:t xml:space="preserve">Death by </w:t>
      </w:r>
      <w:r w:rsidR="00C35071" w:rsidRPr="008B0DA0">
        <w:rPr>
          <w:b w:val="0"/>
          <w:sz w:val="22"/>
        </w:rPr>
        <w:t>a</w:t>
      </w:r>
      <w:r w:rsidRPr="008B0DA0">
        <w:rPr>
          <w:b w:val="0"/>
          <w:sz w:val="22"/>
        </w:rPr>
        <w:t>uto</w:t>
      </w:r>
      <w:r w:rsidRPr="008B0DA0">
        <w:rPr>
          <w:b w:val="0"/>
          <w:sz w:val="22"/>
        </w:rPr>
        <w:tab/>
      </w:r>
      <w:r w:rsidRPr="008B0DA0">
        <w:rPr>
          <w:b w:val="0"/>
          <w:sz w:val="22"/>
        </w:rPr>
        <w:tab/>
      </w:r>
      <w:r w:rsidRPr="008B0DA0">
        <w:rPr>
          <w:b w:val="0"/>
          <w:sz w:val="22"/>
        </w:rPr>
        <w:tab/>
      </w:r>
      <w:r w:rsidRPr="008B0DA0">
        <w:rPr>
          <w:b w:val="0"/>
          <w:sz w:val="22"/>
        </w:rPr>
        <w:tab/>
      </w:r>
      <w:r w:rsidRPr="008B0DA0">
        <w:rPr>
          <w:b w:val="0"/>
          <w:sz w:val="22"/>
        </w:rPr>
        <w:tab/>
      </w:r>
      <w:r w:rsidRPr="008B0DA0">
        <w:rPr>
          <w:b w:val="0"/>
          <w:sz w:val="22"/>
        </w:rPr>
        <w:tab/>
        <w:t>2C: 11-5</w:t>
      </w:r>
      <w:r w:rsidR="00C35071" w:rsidRPr="008B0DA0">
        <w:rPr>
          <w:b w:val="0"/>
          <w:sz w:val="22"/>
        </w:rPr>
        <w:t>;</w:t>
      </w:r>
    </w:p>
    <w:p w:rsidR="00F3412D" w:rsidRPr="008B0DA0" w:rsidRDefault="00F3412D" w:rsidP="00F3412D">
      <w:pPr>
        <w:ind w:left="2880"/>
        <w:jc w:val="both"/>
        <w:rPr>
          <w:rFonts w:ascii="Arial" w:hAnsi="Arial"/>
          <w:sz w:val="22"/>
        </w:rPr>
      </w:pPr>
    </w:p>
    <w:p w:rsidR="00F3412D" w:rsidRPr="008B0DA0" w:rsidRDefault="00F3412D"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 xml:space="preserve">Aggravated </w:t>
      </w:r>
      <w:r w:rsidR="00C35071" w:rsidRPr="008B0DA0">
        <w:rPr>
          <w:rFonts w:ascii="Arial" w:hAnsi="Arial"/>
          <w:sz w:val="22"/>
        </w:rPr>
        <w:t>a</w:t>
      </w:r>
      <w:r w:rsidRPr="008B0DA0">
        <w:rPr>
          <w:rFonts w:ascii="Arial" w:hAnsi="Arial"/>
          <w:sz w:val="22"/>
        </w:rPr>
        <w:t>ssault</w:t>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t>2C: 12-1b</w:t>
      </w:r>
      <w:r w:rsidR="00C35071" w:rsidRPr="008B0DA0">
        <w:rPr>
          <w:rFonts w:ascii="Arial" w:hAnsi="Arial"/>
          <w:sz w:val="22"/>
        </w:rPr>
        <w:t>;</w:t>
      </w:r>
    </w:p>
    <w:p w:rsidR="00F3412D" w:rsidRPr="008B0DA0" w:rsidRDefault="00F3412D" w:rsidP="00F3412D">
      <w:pPr>
        <w:ind w:left="2880"/>
        <w:jc w:val="both"/>
        <w:rPr>
          <w:rFonts w:ascii="Arial" w:hAnsi="Arial"/>
          <w:sz w:val="22"/>
        </w:rPr>
      </w:pPr>
    </w:p>
    <w:p w:rsidR="00F3412D" w:rsidRPr="008B0DA0" w:rsidRDefault="00F3412D"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 xml:space="preserve">Criminal </w:t>
      </w:r>
      <w:r w:rsidR="00C35071" w:rsidRPr="008B0DA0">
        <w:rPr>
          <w:rFonts w:ascii="Arial" w:hAnsi="Arial"/>
          <w:sz w:val="22"/>
        </w:rPr>
        <w:t>r</w:t>
      </w:r>
      <w:r w:rsidRPr="008B0DA0">
        <w:rPr>
          <w:rFonts w:ascii="Arial" w:hAnsi="Arial"/>
          <w:sz w:val="22"/>
        </w:rPr>
        <w:t>estraint</w:t>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t>2C: 13-2</w:t>
      </w:r>
      <w:r w:rsidR="00C35071" w:rsidRPr="008B0DA0">
        <w:rPr>
          <w:rFonts w:ascii="Arial" w:hAnsi="Arial"/>
          <w:sz w:val="22"/>
        </w:rPr>
        <w:t>;</w:t>
      </w:r>
    </w:p>
    <w:p w:rsidR="00F3412D" w:rsidRPr="008B0DA0" w:rsidRDefault="00F3412D" w:rsidP="00F3412D">
      <w:pPr>
        <w:ind w:left="2880"/>
        <w:jc w:val="both"/>
        <w:rPr>
          <w:rFonts w:ascii="Arial" w:hAnsi="Arial"/>
          <w:sz w:val="22"/>
        </w:rPr>
      </w:pPr>
    </w:p>
    <w:p w:rsidR="00F3412D" w:rsidRPr="008B0DA0" w:rsidRDefault="00F3412D"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 xml:space="preserve">Aggravated </w:t>
      </w:r>
      <w:r w:rsidR="00C35071" w:rsidRPr="008B0DA0">
        <w:rPr>
          <w:rFonts w:ascii="Arial" w:hAnsi="Arial"/>
          <w:sz w:val="22"/>
        </w:rPr>
        <w:t>criminal sexual contact</w:t>
      </w:r>
      <w:r w:rsidRPr="008B0DA0">
        <w:rPr>
          <w:rFonts w:ascii="Arial" w:hAnsi="Arial"/>
          <w:sz w:val="22"/>
        </w:rPr>
        <w:tab/>
      </w:r>
      <w:r w:rsidRPr="008B0DA0">
        <w:rPr>
          <w:rFonts w:ascii="Arial" w:hAnsi="Arial"/>
          <w:sz w:val="22"/>
        </w:rPr>
        <w:tab/>
      </w:r>
      <w:r w:rsidRPr="008B0DA0">
        <w:rPr>
          <w:rFonts w:ascii="Arial" w:hAnsi="Arial"/>
          <w:sz w:val="22"/>
        </w:rPr>
        <w:tab/>
        <w:t>2C: 14-3a</w:t>
      </w:r>
      <w:r w:rsidR="00C35071" w:rsidRPr="008B0DA0">
        <w:rPr>
          <w:rFonts w:ascii="Arial" w:hAnsi="Arial"/>
          <w:sz w:val="22"/>
        </w:rPr>
        <w:t>;</w:t>
      </w:r>
    </w:p>
    <w:p w:rsidR="00F3412D" w:rsidRPr="008B0DA0" w:rsidRDefault="00F3412D" w:rsidP="00F3412D">
      <w:pPr>
        <w:ind w:left="2880"/>
        <w:jc w:val="both"/>
        <w:rPr>
          <w:rFonts w:ascii="Arial" w:hAnsi="Arial"/>
          <w:sz w:val="22"/>
        </w:rPr>
      </w:pPr>
    </w:p>
    <w:p w:rsidR="00F3412D" w:rsidRPr="008B0DA0" w:rsidRDefault="00F3412D"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Arson</w:t>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t>2C: 17-1b</w:t>
      </w:r>
      <w:r w:rsidR="00C35071" w:rsidRPr="008B0DA0">
        <w:rPr>
          <w:rFonts w:ascii="Arial" w:hAnsi="Arial"/>
          <w:sz w:val="22"/>
        </w:rPr>
        <w:t>;</w:t>
      </w:r>
    </w:p>
    <w:p w:rsidR="00F3412D" w:rsidRPr="008B0DA0" w:rsidRDefault="00F3412D" w:rsidP="00F3412D">
      <w:pPr>
        <w:ind w:left="2880"/>
        <w:jc w:val="both"/>
        <w:rPr>
          <w:rFonts w:ascii="Arial" w:hAnsi="Arial"/>
          <w:sz w:val="22"/>
        </w:rPr>
      </w:pPr>
    </w:p>
    <w:p w:rsidR="00F3412D" w:rsidRPr="008B0DA0" w:rsidRDefault="00F3412D"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Burglary</w:t>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t>2C: 18-2</w:t>
      </w:r>
      <w:r w:rsidR="00C35071" w:rsidRPr="008B0DA0">
        <w:rPr>
          <w:rFonts w:ascii="Arial" w:hAnsi="Arial"/>
          <w:sz w:val="22"/>
        </w:rPr>
        <w:t>;</w:t>
      </w:r>
    </w:p>
    <w:p w:rsidR="00F3412D" w:rsidRPr="008B0DA0" w:rsidRDefault="00F3412D" w:rsidP="00F3412D">
      <w:pPr>
        <w:jc w:val="both"/>
        <w:rPr>
          <w:rFonts w:ascii="Arial" w:hAnsi="Arial"/>
          <w:sz w:val="22"/>
        </w:rPr>
      </w:pPr>
    </w:p>
    <w:p w:rsidR="00F3412D" w:rsidRPr="008B0DA0" w:rsidRDefault="00C35071"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Vehicle theft</w:t>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t>2C: 20-3;</w:t>
      </w:r>
    </w:p>
    <w:p w:rsidR="00F3412D" w:rsidRPr="008B0DA0" w:rsidRDefault="00F3412D" w:rsidP="00F3412D">
      <w:pPr>
        <w:ind w:left="3600"/>
        <w:jc w:val="both"/>
        <w:rPr>
          <w:rFonts w:ascii="Arial" w:hAnsi="Arial"/>
          <w:sz w:val="22"/>
        </w:rPr>
      </w:pPr>
    </w:p>
    <w:p w:rsidR="00F3412D" w:rsidRPr="008B0DA0" w:rsidRDefault="00F3412D"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 xml:space="preserve">Theft by </w:t>
      </w:r>
      <w:r w:rsidR="00C35071" w:rsidRPr="008B0DA0">
        <w:rPr>
          <w:rFonts w:ascii="Arial" w:hAnsi="Arial"/>
          <w:sz w:val="22"/>
        </w:rPr>
        <w:t>e</w:t>
      </w:r>
      <w:r w:rsidRPr="008B0DA0">
        <w:rPr>
          <w:rFonts w:ascii="Arial" w:hAnsi="Arial"/>
          <w:sz w:val="22"/>
        </w:rPr>
        <w:t>xtortion</w:t>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t>2C: 20-5</w:t>
      </w:r>
      <w:r w:rsidR="00C35071" w:rsidRPr="008B0DA0">
        <w:rPr>
          <w:rFonts w:ascii="Arial" w:hAnsi="Arial"/>
          <w:sz w:val="22"/>
        </w:rPr>
        <w:t>;</w:t>
      </w:r>
    </w:p>
    <w:p w:rsidR="00F3412D" w:rsidRPr="008B0DA0" w:rsidRDefault="00F3412D" w:rsidP="00F3412D">
      <w:pPr>
        <w:tabs>
          <w:tab w:val="num" w:pos="3600"/>
        </w:tabs>
        <w:ind w:left="3600"/>
        <w:jc w:val="both"/>
        <w:rPr>
          <w:rFonts w:ascii="Arial" w:hAnsi="Arial"/>
          <w:sz w:val="22"/>
        </w:rPr>
      </w:pPr>
    </w:p>
    <w:p w:rsidR="00F3412D" w:rsidRPr="008B0DA0" w:rsidRDefault="00F3412D"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Escape</w:t>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r>
      <w:r w:rsidRPr="008B0DA0">
        <w:rPr>
          <w:rFonts w:ascii="Arial" w:hAnsi="Arial"/>
          <w:sz w:val="22"/>
        </w:rPr>
        <w:tab/>
        <w:t>2C: 29-5</w:t>
      </w:r>
      <w:r w:rsidR="00C35071" w:rsidRPr="008B0DA0">
        <w:rPr>
          <w:rFonts w:ascii="Arial" w:hAnsi="Arial"/>
          <w:sz w:val="22"/>
        </w:rPr>
        <w:t>;</w:t>
      </w:r>
    </w:p>
    <w:p w:rsidR="00F3412D" w:rsidRPr="008B0DA0" w:rsidRDefault="00F3412D" w:rsidP="00F3412D">
      <w:pPr>
        <w:ind w:left="2880"/>
        <w:jc w:val="both"/>
        <w:rPr>
          <w:rFonts w:ascii="Arial" w:hAnsi="Arial"/>
          <w:sz w:val="22"/>
        </w:rPr>
      </w:pPr>
    </w:p>
    <w:p w:rsidR="00F3412D" w:rsidRPr="008B0DA0" w:rsidRDefault="00F3412D" w:rsidP="00A51EFE">
      <w:pPr>
        <w:numPr>
          <w:ilvl w:val="1"/>
          <w:numId w:val="7"/>
        </w:numPr>
        <w:tabs>
          <w:tab w:val="clear" w:pos="360"/>
          <w:tab w:val="num" w:pos="3600"/>
        </w:tabs>
        <w:ind w:left="3600" w:hanging="720"/>
        <w:jc w:val="both"/>
        <w:rPr>
          <w:rFonts w:ascii="Arial" w:hAnsi="Arial"/>
          <w:sz w:val="22"/>
        </w:rPr>
      </w:pPr>
      <w:r w:rsidRPr="008B0DA0">
        <w:rPr>
          <w:rFonts w:ascii="Arial" w:hAnsi="Arial"/>
          <w:sz w:val="22"/>
        </w:rPr>
        <w:t xml:space="preserve">Manufacturing, </w:t>
      </w:r>
      <w:r w:rsidR="00C35071" w:rsidRPr="008B0DA0">
        <w:rPr>
          <w:rFonts w:ascii="Arial" w:hAnsi="Arial"/>
          <w:sz w:val="22"/>
        </w:rPr>
        <w:t xml:space="preserve">distributing or dispensing </w:t>
      </w:r>
      <w:r w:rsidRPr="008B0DA0">
        <w:rPr>
          <w:rFonts w:ascii="Arial" w:hAnsi="Arial"/>
          <w:sz w:val="22"/>
        </w:rPr>
        <w:t>CDS</w:t>
      </w:r>
      <w:r w:rsidRPr="008B0DA0">
        <w:rPr>
          <w:rFonts w:ascii="Arial" w:hAnsi="Arial"/>
          <w:sz w:val="22"/>
        </w:rPr>
        <w:tab/>
        <w:t>2C: 35-5b; or</w:t>
      </w:r>
    </w:p>
    <w:p w:rsidR="00F3412D" w:rsidRPr="008B0DA0" w:rsidRDefault="00F3412D" w:rsidP="00F3412D">
      <w:pPr>
        <w:jc w:val="both"/>
        <w:rPr>
          <w:rFonts w:ascii="Arial" w:hAnsi="Arial"/>
          <w:sz w:val="22"/>
          <w:szCs w:val="22"/>
        </w:rPr>
      </w:pPr>
    </w:p>
    <w:p w:rsidR="00F3412D" w:rsidRPr="008B0DA0" w:rsidRDefault="00F3412D" w:rsidP="00A51EFE">
      <w:pPr>
        <w:numPr>
          <w:ilvl w:val="0"/>
          <w:numId w:val="7"/>
        </w:numPr>
        <w:tabs>
          <w:tab w:val="clear" w:pos="360"/>
          <w:tab w:val="num" w:pos="2880"/>
        </w:tabs>
        <w:ind w:left="2880" w:hanging="720"/>
        <w:jc w:val="both"/>
        <w:rPr>
          <w:rFonts w:ascii="Arial" w:hAnsi="Arial" w:cs="Arial"/>
          <w:sz w:val="22"/>
          <w:szCs w:val="22"/>
        </w:rPr>
      </w:pPr>
      <w:r w:rsidRPr="008B0DA0">
        <w:rPr>
          <w:rFonts w:ascii="Arial" w:hAnsi="Arial" w:cs="Arial"/>
          <w:sz w:val="22"/>
          <w:szCs w:val="22"/>
        </w:rPr>
        <w:t>When a police officer reasonably believes that the violator poses an immediate threat to the safety of the public or other police officers.</w:t>
      </w:r>
    </w:p>
    <w:p w:rsidR="00F3412D" w:rsidRPr="008B0DA0" w:rsidRDefault="00F3412D" w:rsidP="00F3412D">
      <w:pPr>
        <w:ind w:left="2160"/>
        <w:jc w:val="both"/>
        <w:rPr>
          <w:rFonts w:ascii="Arial" w:hAnsi="Arial" w:cs="Arial"/>
          <w:sz w:val="22"/>
          <w:szCs w:val="22"/>
        </w:rPr>
      </w:pPr>
    </w:p>
    <w:p w:rsidR="00F3412D" w:rsidRPr="008B0DA0" w:rsidRDefault="00F3412D" w:rsidP="00A51EFE">
      <w:pPr>
        <w:pStyle w:val="BodyTextIndent"/>
        <w:numPr>
          <w:ilvl w:val="1"/>
          <w:numId w:val="7"/>
        </w:numPr>
        <w:tabs>
          <w:tab w:val="clear" w:pos="360"/>
          <w:tab w:val="num" w:pos="3600"/>
        </w:tabs>
        <w:ind w:left="3600" w:hanging="720"/>
        <w:jc w:val="both"/>
        <w:rPr>
          <w:sz w:val="22"/>
          <w:szCs w:val="22"/>
        </w:rPr>
      </w:pPr>
      <w:r w:rsidRPr="008B0DA0">
        <w:rPr>
          <w:sz w:val="22"/>
          <w:szCs w:val="22"/>
        </w:rPr>
        <w:t>Eluding the police where the actor creates a risk of death or injury to another generally constitutes a 2</w:t>
      </w:r>
      <w:r w:rsidRPr="008B0DA0">
        <w:rPr>
          <w:sz w:val="22"/>
          <w:szCs w:val="22"/>
          <w:vertAlign w:val="superscript"/>
        </w:rPr>
        <w:t>nd</w:t>
      </w:r>
      <w:r w:rsidRPr="008B0DA0">
        <w:rPr>
          <w:sz w:val="22"/>
          <w:szCs w:val="22"/>
        </w:rPr>
        <w:t xml:space="preserve"> degree crime, but the fact that an actor is eluding the police does not provide personnel with the automatic authority to pursue.  Therefore, a pursuit based solely on a 2</w:t>
      </w:r>
      <w:r w:rsidRPr="008B0DA0">
        <w:rPr>
          <w:sz w:val="22"/>
          <w:szCs w:val="22"/>
          <w:vertAlign w:val="superscript"/>
        </w:rPr>
        <w:t>nd</w:t>
      </w:r>
      <w:r w:rsidRPr="008B0DA0">
        <w:rPr>
          <w:sz w:val="22"/>
          <w:szCs w:val="22"/>
        </w:rPr>
        <w:t xml:space="preserve"> degree eluding, without any other authorizing criteria</w:t>
      </w:r>
      <w:r w:rsidR="00C35071" w:rsidRPr="008B0DA0">
        <w:rPr>
          <w:sz w:val="22"/>
          <w:szCs w:val="22"/>
        </w:rPr>
        <w:t>,</w:t>
      </w:r>
      <w:r w:rsidRPr="008B0DA0">
        <w:rPr>
          <w:sz w:val="22"/>
          <w:szCs w:val="22"/>
        </w:rPr>
        <w:t xml:space="preserve"> should not be undertaken.</w:t>
      </w:r>
    </w:p>
    <w:p w:rsidR="00F3412D" w:rsidRPr="008B0DA0" w:rsidRDefault="00F3412D" w:rsidP="00F3412D">
      <w:pPr>
        <w:pStyle w:val="BodyTextIndent"/>
        <w:ind w:left="2880"/>
        <w:jc w:val="both"/>
        <w:rPr>
          <w:sz w:val="22"/>
          <w:szCs w:val="22"/>
        </w:rPr>
      </w:pPr>
    </w:p>
    <w:p w:rsidR="00F3412D" w:rsidRPr="008B0DA0" w:rsidRDefault="00F3412D" w:rsidP="00A51EFE">
      <w:pPr>
        <w:pStyle w:val="BodyTextIndent"/>
        <w:numPr>
          <w:ilvl w:val="1"/>
          <w:numId w:val="7"/>
        </w:numPr>
        <w:tabs>
          <w:tab w:val="clear" w:pos="360"/>
          <w:tab w:val="num" w:pos="3600"/>
        </w:tabs>
        <w:ind w:left="3600" w:hanging="720"/>
        <w:jc w:val="both"/>
        <w:rPr>
          <w:sz w:val="22"/>
          <w:szCs w:val="22"/>
        </w:rPr>
      </w:pPr>
      <w:r w:rsidRPr="008B0DA0">
        <w:rPr>
          <w:rFonts w:cs="Arial"/>
          <w:sz w:val="22"/>
          <w:szCs w:val="22"/>
        </w:rPr>
        <w:t>Pursuit for motor vehicle offenses is not authorized under the above criteria unless the violator’s vehicle is being operated so as to pose an immediate threat to the safety of another person.</w:t>
      </w:r>
    </w:p>
    <w:p w:rsidR="00F3412D" w:rsidRPr="008B0DA0" w:rsidRDefault="00F3412D" w:rsidP="00F3412D">
      <w:pPr>
        <w:ind w:left="2160"/>
        <w:jc w:val="both"/>
        <w:rPr>
          <w:rFonts w:ascii="Arial" w:hAnsi="Arial"/>
          <w:sz w:val="22"/>
        </w:rPr>
      </w:pPr>
    </w:p>
    <w:p w:rsidR="00F3412D" w:rsidRPr="008B0DA0" w:rsidRDefault="00F3412D" w:rsidP="00A51EFE">
      <w:pPr>
        <w:numPr>
          <w:ilvl w:val="1"/>
          <w:numId w:val="5"/>
        </w:numPr>
        <w:tabs>
          <w:tab w:val="clear" w:pos="1440"/>
          <w:tab w:val="num" w:pos="2160"/>
        </w:tabs>
        <w:ind w:left="2160" w:hanging="720"/>
        <w:jc w:val="both"/>
        <w:rPr>
          <w:rFonts w:ascii="Arial" w:hAnsi="Arial"/>
          <w:sz w:val="22"/>
        </w:rPr>
      </w:pPr>
      <w:r w:rsidRPr="008B0DA0">
        <w:rPr>
          <w:rFonts w:ascii="Arial" w:hAnsi="Arial"/>
          <w:sz w:val="22"/>
        </w:rPr>
        <w:t>Just because one of the authorization requirements is satisfied, a pursuit should not be automatically undertaken.  Officers and supervisors must still consider the following factors:</w:t>
      </w:r>
    </w:p>
    <w:p w:rsidR="00F3412D" w:rsidRPr="008B0DA0" w:rsidRDefault="00F3412D" w:rsidP="00F3412D">
      <w:pPr>
        <w:ind w:left="720"/>
        <w:jc w:val="both"/>
        <w:rPr>
          <w:rFonts w:ascii="Arial" w:hAnsi="Arial"/>
          <w:sz w:val="22"/>
        </w:rPr>
      </w:pPr>
    </w:p>
    <w:p w:rsidR="00F3412D" w:rsidRPr="008B0DA0" w:rsidRDefault="00F3412D" w:rsidP="00A51EFE">
      <w:pPr>
        <w:numPr>
          <w:ilvl w:val="0"/>
          <w:numId w:val="2"/>
        </w:numPr>
        <w:tabs>
          <w:tab w:val="clear" w:pos="2160"/>
          <w:tab w:val="num" w:pos="2880"/>
        </w:tabs>
        <w:ind w:left="2880"/>
        <w:jc w:val="both"/>
        <w:rPr>
          <w:rFonts w:ascii="Arial" w:hAnsi="Arial"/>
          <w:sz w:val="22"/>
        </w:rPr>
      </w:pPr>
      <w:r w:rsidRPr="008B0DA0">
        <w:rPr>
          <w:rFonts w:ascii="Arial" w:hAnsi="Arial"/>
          <w:sz w:val="22"/>
        </w:rPr>
        <w:t>Likelihood of successful apprehension.</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2"/>
        </w:numPr>
        <w:tabs>
          <w:tab w:val="clear" w:pos="2160"/>
          <w:tab w:val="num" w:pos="2880"/>
        </w:tabs>
        <w:ind w:left="2880"/>
        <w:jc w:val="both"/>
        <w:rPr>
          <w:rFonts w:ascii="Arial" w:hAnsi="Arial"/>
          <w:sz w:val="22"/>
        </w:rPr>
      </w:pPr>
      <w:r w:rsidRPr="008B0DA0">
        <w:rPr>
          <w:rFonts w:ascii="Arial" w:hAnsi="Arial"/>
          <w:sz w:val="22"/>
        </w:rPr>
        <w:t>Whether the identity of the violator is known where later apprehension is possible.</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2"/>
        </w:numPr>
        <w:tabs>
          <w:tab w:val="clear" w:pos="2160"/>
          <w:tab w:val="num" w:pos="2880"/>
        </w:tabs>
        <w:ind w:left="2880"/>
        <w:jc w:val="both"/>
        <w:rPr>
          <w:rFonts w:ascii="Arial" w:hAnsi="Arial"/>
          <w:sz w:val="22"/>
        </w:rPr>
      </w:pPr>
      <w:r w:rsidRPr="008B0DA0">
        <w:rPr>
          <w:rFonts w:ascii="Arial" w:hAnsi="Arial"/>
          <w:sz w:val="22"/>
        </w:rPr>
        <w:t>Degree of risk created by the pursuit in relation to:</w:t>
      </w:r>
    </w:p>
    <w:p w:rsidR="00F3412D" w:rsidRPr="008B0DA0" w:rsidRDefault="00F3412D" w:rsidP="00F3412D">
      <w:pPr>
        <w:jc w:val="both"/>
        <w:rPr>
          <w:rFonts w:ascii="Arial" w:hAnsi="Arial"/>
          <w:sz w:val="22"/>
        </w:rPr>
      </w:pPr>
    </w:p>
    <w:p w:rsidR="00F3412D" w:rsidRPr="008B0DA0" w:rsidRDefault="00F3412D" w:rsidP="00A51EFE">
      <w:pPr>
        <w:numPr>
          <w:ilvl w:val="0"/>
          <w:numId w:val="8"/>
        </w:numPr>
        <w:tabs>
          <w:tab w:val="clear" w:pos="360"/>
          <w:tab w:val="num" w:pos="3600"/>
        </w:tabs>
        <w:ind w:left="3600" w:hanging="720"/>
        <w:jc w:val="both"/>
        <w:rPr>
          <w:rFonts w:ascii="Arial" w:hAnsi="Arial"/>
          <w:sz w:val="22"/>
        </w:rPr>
      </w:pPr>
      <w:r w:rsidRPr="008B0DA0">
        <w:rPr>
          <w:rFonts w:ascii="Arial" w:hAnsi="Arial"/>
          <w:sz w:val="22"/>
        </w:rPr>
        <w:t>Volume, type, speed and direction of vehicular traffic; or</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8"/>
        </w:numPr>
        <w:tabs>
          <w:tab w:val="clear" w:pos="360"/>
          <w:tab w:val="num" w:pos="3600"/>
        </w:tabs>
        <w:ind w:left="3600" w:hanging="720"/>
        <w:jc w:val="both"/>
        <w:rPr>
          <w:rFonts w:ascii="Arial" w:hAnsi="Arial"/>
          <w:sz w:val="22"/>
        </w:rPr>
      </w:pPr>
      <w:r w:rsidRPr="008B0DA0">
        <w:rPr>
          <w:rFonts w:ascii="Arial" w:hAnsi="Arial"/>
          <w:sz w:val="22"/>
        </w:rPr>
        <w:t>Nature of the area: residential, commercial, school zone, open highway, etc.; or</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8"/>
        </w:numPr>
        <w:tabs>
          <w:tab w:val="clear" w:pos="360"/>
          <w:tab w:val="num" w:pos="3600"/>
        </w:tabs>
        <w:ind w:left="3600" w:hanging="720"/>
        <w:jc w:val="both"/>
        <w:rPr>
          <w:rFonts w:ascii="Arial" w:hAnsi="Arial"/>
          <w:sz w:val="22"/>
        </w:rPr>
      </w:pPr>
      <w:r w:rsidRPr="008B0DA0">
        <w:rPr>
          <w:rFonts w:ascii="Arial" w:hAnsi="Arial"/>
          <w:sz w:val="22"/>
        </w:rPr>
        <w:t>Population density and volume of pedestrian traffic; or</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8"/>
        </w:numPr>
        <w:tabs>
          <w:tab w:val="clear" w:pos="360"/>
          <w:tab w:val="num" w:pos="3600"/>
        </w:tabs>
        <w:ind w:left="3600" w:hanging="720"/>
        <w:jc w:val="both"/>
        <w:rPr>
          <w:rFonts w:ascii="Arial" w:hAnsi="Arial"/>
          <w:sz w:val="22"/>
        </w:rPr>
      </w:pPr>
      <w:r w:rsidRPr="008B0DA0">
        <w:rPr>
          <w:rFonts w:ascii="Arial" w:hAnsi="Arial"/>
          <w:sz w:val="22"/>
        </w:rPr>
        <w:t>Environmental factors such as weather and darkness; or</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8"/>
        </w:numPr>
        <w:tabs>
          <w:tab w:val="clear" w:pos="360"/>
          <w:tab w:val="num" w:pos="3600"/>
        </w:tabs>
        <w:ind w:left="3600" w:hanging="720"/>
        <w:jc w:val="both"/>
        <w:rPr>
          <w:rFonts w:ascii="Arial" w:hAnsi="Arial"/>
          <w:sz w:val="22"/>
        </w:rPr>
      </w:pPr>
      <w:r w:rsidRPr="008B0DA0">
        <w:rPr>
          <w:rFonts w:ascii="Arial" w:hAnsi="Arial"/>
          <w:sz w:val="22"/>
        </w:rPr>
        <w:t>Road conditions: construction, poor repair, extreme curves, snow, ice, etc.</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2"/>
        </w:numPr>
        <w:tabs>
          <w:tab w:val="clear" w:pos="2160"/>
          <w:tab w:val="num" w:pos="2880"/>
        </w:tabs>
        <w:ind w:left="2880"/>
        <w:jc w:val="both"/>
        <w:rPr>
          <w:rFonts w:ascii="Arial" w:hAnsi="Arial"/>
          <w:sz w:val="22"/>
        </w:rPr>
      </w:pPr>
      <w:r w:rsidRPr="008B0DA0">
        <w:rPr>
          <w:rFonts w:ascii="Arial" w:hAnsi="Arial"/>
          <w:sz w:val="22"/>
        </w:rPr>
        <w:t>Police officer characteristics relative to:</w:t>
      </w:r>
    </w:p>
    <w:p w:rsidR="00F3412D" w:rsidRPr="008B0DA0" w:rsidRDefault="00F3412D" w:rsidP="00F3412D">
      <w:pPr>
        <w:ind w:left="3600"/>
        <w:jc w:val="both"/>
        <w:rPr>
          <w:rFonts w:ascii="Arial" w:hAnsi="Arial"/>
          <w:sz w:val="22"/>
        </w:rPr>
      </w:pPr>
    </w:p>
    <w:p w:rsidR="00F3412D" w:rsidRPr="008B0DA0" w:rsidRDefault="00F3412D" w:rsidP="00A51EFE">
      <w:pPr>
        <w:numPr>
          <w:ilvl w:val="0"/>
          <w:numId w:val="9"/>
        </w:numPr>
        <w:tabs>
          <w:tab w:val="clear" w:pos="360"/>
          <w:tab w:val="num" w:pos="3600"/>
        </w:tabs>
        <w:ind w:left="3600" w:hanging="720"/>
        <w:jc w:val="both"/>
        <w:rPr>
          <w:rFonts w:ascii="Arial" w:hAnsi="Arial"/>
          <w:sz w:val="22"/>
        </w:rPr>
      </w:pPr>
      <w:r w:rsidRPr="008B0DA0">
        <w:rPr>
          <w:rFonts w:ascii="Arial" w:hAnsi="Arial"/>
          <w:sz w:val="22"/>
        </w:rPr>
        <w:t xml:space="preserve">Driving </w:t>
      </w:r>
      <w:r w:rsidR="00C35071" w:rsidRPr="008B0DA0">
        <w:rPr>
          <w:rFonts w:ascii="Arial" w:hAnsi="Arial"/>
          <w:sz w:val="22"/>
        </w:rPr>
        <w:t>s</w:t>
      </w:r>
      <w:r w:rsidRPr="008B0DA0">
        <w:rPr>
          <w:rFonts w:ascii="Arial" w:hAnsi="Arial"/>
          <w:sz w:val="22"/>
        </w:rPr>
        <w:t>kills;</w:t>
      </w:r>
    </w:p>
    <w:p w:rsidR="00F3412D" w:rsidRPr="008B0DA0" w:rsidRDefault="00F3412D" w:rsidP="00F3412D">
      <w:pPr>
        <w:ind w:left="2880"/>
        <w:jc w:val="both"/>
        <w:rPr>
          <w:rFonts w:ascii="Arial" w:hAnsi="Arial"/>
          <w:sz w:val="22"/>
        </w:rPr>
      </w:pPr>
    </w:p>
    <w:p w:rsidR="00C35071" w:rsidRPr="008B0DA0" w:rsidRDefault="00F3412D" w:rsidP="00C35071">
      <w:pPr>
        <w:numPr>
          <w:ilvl w:val="0"/>
          <w:numId w:val="9"/>
        </w:numPr>
        <w:tabs>
          <w:tab w:val="clear" w:pos="360"/>
          <w:tab w:val="num" w:pos="3600"/>
        </w:tabs>
        <w:ind w:left="3600" w:hanging="720"/>
        <w:jc w:val="both"/>
        <w:rPr>
          <w:rFonts w:ascii="Arial" w:hAnsi="Arial"/>
          <w:sz w:val="22"/>
        </w:rPr>
      </w:pPr>
      <w:r w:rsidRPr="008B0DA0">
        <w:rPr>
          <w:rFonts w:ascii="Arial" w:hAnsi="Arial"/>
          <w:sz w:val="22"/>
        </w:rPr>
        <w:t>Familiarity with roads;</w:t>
      </w:r>
    </w:p>
    <w:p w:rsidR="00C35071" w:rsidRPr="008B0DA0" w:rsidRDefault="00C35071" w:rsidP="00C35071">
      <w:pPr>
        <w:pStyle w:val="ListParagraph"/>
        <w:rPr>
          <w:rFonts w:ascii="Arial" w:hAnsi="Arial"/>
          <w:sz w:val="22"/>
        </w:rPr>
      </w:pPr>
    </w:p>
    <w:p w:rsidR="00F3412D" w:rsidRPr="008B0DA0" w:rsidRDefault="00F3412D" w:rsidP="00C35071">
      <w:pPr>
        <w:numPr>
          <w:ilvl w:val="0"/>
          <w:numId w:val="9"/>
        </w:numPr>
        <w:tabs>
          <w:tab w:val="clear" w:pos="360"/>
          <w:tab w:val="num" w:pos="3600"/>
        </w:tabs>
        <w:ind w:left="3600" w:hanging="720"/>
        <w:jc w:val="both"/>
        <w:rPr>
          <w:rFonts w:ascii="Arial" w:hAnsi="Arial"/>
          <w:sz w:val="22"/>
        </w:rPr>
      </w:pPr>
      <w:r w:rsidRPr="008B0DA0">
        <w:rPr>
          <w:rFonts w:ascii="Arial" w:hAnsi="Arial"/>
          <w:sz w:val="22"/>
        </w:rPr>
        <w:lastRenderedPageBreak/>
        <w:t>Condition of the police vehicle.</w:t>
      </w:r>
    </w:p>
    <w:p w:rsidR="00C35071" w:rsidRPr="008B0DA0" w:rsidRDefault="00C35071" w:rsidP="00C35071">
      <w:pPr>
        <w:jc w:val="both"/>
        <w:rPr>
          <w:rFonts w:ascii="Arial" w:hAnsi="Arial"/>
          <w:b/>
          <w:sz w:val="22"/>
        </w:rPr>
      </w:pPr>
    </w:p>
    <w:p w:rsidR="00F3412D" w:rsidRPr="008B0DA0" w:rsidRDefault="00C35071"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TERMINATING THE PURSUIT</w:t>
      </w:r>
    </w:p>
    <w:p w:rsidR="00F3412D" w:rsidRPr="008B0DA0" w:rsidRDefault="00F3412D" w:rsidP="00F3412D">
      <w:pPr>
        <w:ind w:left="720"/>
        <w:jc w:val="both"/>
        <w:rPr>
          <w:rFonts w:ascii="Arial" w:hAnsi="Arial"/>
          <w:b/>
          <w:sz w:val="22"/>
        </w:rPr>
      </w:pPr>
    </w:p>
    <w:p w:rsidR="00F3412D" w:rsidRPr="008B0DA0" w:rsidRDefault="00F3412D" w:rsidP="00A51EFE">
      <w:pPr>
        <w:pStyle w:val="BodyTextIndent"/>
        <w:numPr>
          <w:ilvl w:val="1"/>
          <w:numId w:val="5"/>
        </w:numPr>
        <w:tabs>
          <w:tab w:val="clear" w:pos="1440"/>
          <w:tab w:val="num" w:pos="2160"/>
        </w:tabs>
        <w:ind w:left="2160" w:hanging="720"/>
        <w:rPr>
          <w:sz w:val="22"/>
        </w:rPr>
      </w:pPr>
      <w:r w:rsidRPr="008B0DA0">
        <w:rPr>
          <w:sz w:val="22"/>
        </w:rPr>
        <w:t>Pursuing officers shall terminate the pursuit when:</w:t>
      </w:r>
    </w:p>
    <w:p w:rsidR="00F3412D" w:rsidRPr="008B0DA0" w:rsidRDefault="00F3412D" w:rsidP="00F3412D">
      <w:pPr>
        <w:ind w:left="1440"/>
        <w:jc w:val="both"/>
        <w:rPr>
          <w:rFonts w:ascii="Arial" w:hAnsi="Arial"/>
          <w:sz w:val="22"/>
        </w:rPr>
      </w:pPr>
    </w:p>
    <w:p w:rsidR="00F3412D" w:rsidRPr="008B0DA0" w:rsidRDefault="00F3412D" w:rsidP="00A51EFE">
      <w:pPr>
        <w:numPr>
          <w:ilvl w:val="0"/>
          <w:numId w:val="10"/>
        </w:numPr>
        <w:tabs>
          <w:tab w:val="clear" w:pos="360"/>
          <w:tab w:val="num" w:pos="2880"/>
        </w:tabs>
        <w:ind w:left="2880" w:hanging="720"/>
        <w:jc w:val="both"/>
        <w:rPr>
          <w:rFonts w:ascii="Arial" w:hAnsi="Arial"/>
          <w:sz w:val="22"/>
        </w:rPr>
      </w:pPr>
      <w:r w:rsidRPr="008B0DA0">
        <w:rPr>
          <w:rFonts w:ascii="Arial" w:hAnsi="Arial"/>
          <w:sz w:val="22"/>
        </w:rPr>
        <w:t>Instructed to do so by a supervisor; or</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10"/>
        </w:numPr>
        <w:tabs>
          <w:tab w:val="clear" w:pos="360"/>
          <w:tab w:val="num" w:pos="2880"/>
        </w:tabs>
        <w:ind w:left="2880" w:hanging="720"/>
        <w:jc w:val="both"/>
        <w:rPr>
          <w:rFonts w:ascii="Arial" w:hAnsi="Arial"/>
          <w:sz w:val="22"/>
        </w:rPr>
      </w:pPr>
      <w:r w:rsidRPr="008B0DA0">
        <w:rPr>
          <w:rFonts w:ascii="Arial" w:hAnsi="Arial"/>
          <w:sz w:val="22"/>
        </w:rPr>
        <w:t>The officer believes that the danger to the pursuing officer or general public outweighs the necessity for immediate apprehension of the violator; or</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10"/>
        </w:numPr>
        <w:tabs>
          <w:tab w:val="clear" w:pos="360"/>
          <w:tab w:val="num" w:pos="2880"/>
        </w:tabs>
        <w:ind w:left="2880" w:hanging="720"/>
        <w:jc w:val="both"/>
        <w:rPr>
          <w:rFonts w:ascii="Arial" w:hAnsi="Arial"/>
          <w:sz w:val="22"/>
        </w:rPr>
      </w:pPr>
      <w:r w:rsidRPr="008B0DA0">
        <w:rPr>
          <w:rFonts w:ascii="Arial" w:hAnsi="Arial"/>
          <w:sz w:val="22"/>
        </w:rPr>
        <w:t>The violator’s identity has been, or can be, established to the point where later apprehension may be accomplished, and where there is no serious immediate threat to the safety of the public or other police officers; or</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10"/>
        </w:numPr>
        <w:tabs>
          <w:tab w:val="clear" w:pos="360"/>
          <w:tab w:val="num" w:pos="2880"/>
        </w:tabs>
        <w:ind w:left="2880" w:hanging="720"/>
        <w:jc w:val="both"/>
        <w:rPr>
          <w:rFonts w:ascii="Arial" w:hAnsi="Arial"/>
          <w:sz w:val="22"/>
        </w:rPr>
      </w:pPr>
      <w:r w:rsidRPr="008B0DA0">
        <w:rPr>
          <w:rFonts w:ascii="Arial" w:hAnsi="Arial"/>
          <w:sz w:val="22"/>
        </w:rPr>
        <w:t>The pursued vehicle’s location is no longer known or the distance between the pursuing vehicles and the violator’s vehicle becomes so great that further pursuit is futile; or</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10"/>
        </w:numPr>
        <w:tabs>
          <w:tab w:val="clear" w:pos="360"/>
          <w:tab w:val="num" w:pos="2880"/>
        </w:tabs>
        <w:ind w:left="2880" w:hanging="720"/>
        <w:jc w:val="both"/>
        <w:rPr>
          <w:rFonts w:ascii="Arial" w:hAnsi="Arial"/>
          <w:sz w:val="22"/>
        </w:rPr>
      </w:pPr>
      <w:r w:rsidRPr="008B0DA0">
        <w:rPr>
          <w:rFonts w:ascii="Arial" w:hAnsi="Arial"/>
          <w:sz w:val="22"/>
        </w:rPr>
        <w:t>There is any person injured during the pursuit requiring medical care and there are no police or medical personnel able to render immediate assistance; or</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10"/>
        </w:numPr>
        <w:tabs>
          <w:tab w:val="clear" w:pos="360"/>
          <w:tab w:val="num" w:pos="2880"/>
        </w:tabs>
        <w:ind w:left="2880" w:hanging="720"/>
        <w:jc w:val="both"/>
        <w:rPr>
          <w:rFonts w:ascii="Arial" w:hAnsi="Arial"/>
          <w:sz w:val="22"/>
        </w:rPr>
      </w:pPr>
      <w:r w:rsidRPr="008B0DA0">
        <w:rPr>
          <w:rFonts w:ascii="Arial" w:hAnsi="Arial"/>
          <w:sz w:val="22"/>
        </w:rPr>
        <w:t xml:space="preserve">There is a clear, present and unreasonable danger to the police officer or the public.  </w:t>
      </w:r>
      <w:r w:rsidRPr="008B0DA0">
        <w:rPr>
          <w:rFonts w:ascii="Arial" w:hAnsi="Arial"/>
          <w:b/>
          <w:i/>
          <w:sz w:val="22"/>
        </w:rPr>
        <w:t>(A clear, present and unreasonable danger exists when the pursuit requires that the vehicle be driven at excessive speeds, against the flow of traffic for a sustained period, or in a manner that exceeds the performance capabilities of the pursuing vehicle or the capabilities of the police officers involved in the pursuit.)</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10"/>
        </w:numPr>
        <w:tabs>
          <w:tab w:val="clear" w:pos="360"/>
          <w:tab w:val="num" w:pos="2880"/>
        </w:tabs>
        <w:ind w:left="2880" w:hanging="720"/>
        <w:jc w:val="both"/>
        <w:rPr>
          <w:rFonts w:ascii="Arial" w:hAnsi="Arial"/>
          <w:sz w:val="22"/>
        </w:rPr>
      </w:pPr>
      <w:r w:rsidRPr="008B0DA0">
        <w:rPr>
          <w:rFonts w:ascii="Arial" w:hAnsi="Arial"/>
          <w:sz w:val="22"/>
        </w:rPr>
        <w:t>Advised of any unanticipated condition, event or circumstance that substantially increases the risk to public safety inherent in the pursuit, or</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10"/>
        </w:numPr>
        <w:tabs>
          <w:tab w:val="clear" w:pos="360"/>
          <w:tab w:val="num" w:pos="2880"/>
        </w:tabs>
        <w:ind w:left="2880" w:hanging="720"/>
        <w:jc w:val="both"/>
        <w:rPr>
          <w:rFonts w:ascii="Arial" w:hAnsi="Arial"/>
          <w:sz w:val="22"/>
        </w:rPr>
      </w:pPr>
      <w:r w:rsidRPr="008B0DA0">
        <w:rPr>
          <w:rFonts w:ascii="Arial" w:hAnsi="Arial"/>
          <w:sz w:val="22"/>
        </w:rPr>
        <w:t xml:space="preserve">Pursuing officers lose the ability to communicate via two-way radio.  </w:t>
      </w:r>
    </w:p>
    <w:p w:rsidR="00F3412D" w:rsidRPr="008B0DA0" w:rsidRDefault="00F3412D" w:rsidP="00F3412D">
      <w:pPr>
        <w:tabs>
          <w:tab w:val="num" w:pos="1440"/>
        </w:tabs>
        <w:ind w:left="720"/>
        <w:jc w:val="both"/>
        <w:rPr>
          <w:rFonts w:ascii="Arial" w:hAnsi="Arial"/>
          <w:b/>
          <w:sz w:val="22"/>
        </w:rPr>
      </w:pPr>
    </w:p>
    <w:p w:rsidR="00F3412D" w:rsidRPr="008B0DA0" w:rsidRDefault="00C35071"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ROLE OF THE PURSUING OFFICERS</w:t>
      </w:r>
    </w:p>
    <w:p w:rsidR="00F3412D" w:rsidRPr="008B0DA0" w:rsidRDefault="00F3412D" w:rsidP="00F3412D">
      <w:pPr>
        <w:tabs>
          <w:tab w:val="num" w:pos="2160"/>
        </w:tabs>
        <w:jc w:val="both"/>
        <w:rPr>
          <w:rFonts w:ascii="Arial" w:hAnsi="Arial"/>
          <w:sz w:val="22"/>
        </w:rPr>
      </w:pPr>
    </w:p>
    <w:p w:rsidR="00F3412D" w:rsidRPr="008B0DA0" w:rsidRDefault="00F3412D" w:rsidP="00C35071">
      <w:pPr>
        <w:numPr>
          <w:ilvl w:val="0"/>
          <w:numId w:val="3"/>
        </w:numPr>
        <w:tabs>
          <w:tab w:val="clear" w:pos="1080"/>
          <w:tab w:val="num" w:pos="2160"/>
        </w:tabs>
        <w:ind w:left="2160" w:hanging="720"/>
        <w:jc w:val="both"/>
        <w:rPr>
          <w:rFonts w:ascii="Arial" w:hAnsi="Arial"/>
          <w:sz w:val="22"/>
        </w:rPr>
      </w:pPr>
      <w:r w:rsidRPr="008B0DA0">
        <w:rPr>
          <w:rFonts w:ascii="Arial" w:hAnsi="Arial"/>
          <w:sz w:val="22"/>
        </w:rPr>
        <w:t>To diminish the likelihood of a pursuit, police officers intending to stop a vehicle for any violation of the law shall, when possible and without creating a substantial threat to the public safety, close the distance between the two vehicles prior to activating the emergency lights and audible device.</w:t>
      </w:r>
      <w:r w:rsidR="00C35071" w:rsidRPr="008B0DA0">
        <w:rPr>
          <w:rFonts w:ascii="Arial" w:hAnsi="Arial"/>
          <w:sz w:val="22"/>
        </w:rPr>
        <w:t xml:space="preserve">  </w:t>
      </w:r>
      <w:r w:rsidRPr="008B0DA0">
        <w:rPr>
          <w:rFonts w:ascii="Arial" w:hAnsi="Arial" w:cs="Arial"/>
          <w:sz w:val="22"/>
          <w:szCs w:val="22"/>
        </w:rPr>
        <w:t xml:space="preserve">Officers shall recognize that while attempting to close the distance and prior to the initiation of a pursuit and the activation of emergency lighting/audible equipment, they are subject to all motor vehicle laws governing the right of way (e.g. </w:t>
      </w:r>
      <w:r w:rsidRPr="008B0DA0">
        <w:rPr>
          <w:rFonts w:ascii="Arial" w:hAnsi="Arial" w:cs="Arial"/>
          <w:sz w:val="22"/>
          <w:szCs w:val="22"/>
          <w:u w:val="single"/>
        </w:rPr>
        <w:t>N</w:t>
      </w:r>
      <w:r w:rsidR="00C35071" w:rsidRPr="008B0DA0">
        <w:rPr>
          <w:rFonts w:ascii="Arial" w:hAnsi="Arial" w:cs="Arial"/>
          <w:sz w:val="22"/>
          <w:szCs w:val="22"/>
          <w:u w:val="single"/>
        </w:rPr>
        <w:t>.</w:t>
      </w:r>
      <w:r w:rsidRPr="008B0DA0">
        <w:rPr>
          <w:rFonts w:ascii="Arial" w:hAnsi="Arial" w:cs="Arial"/>
          <w:sz w:val="22"/>
          <w:szCs w:val="22"/>
          <w:u w:val="single"/>
        </w:rPr>
        <w:t>J</w:t>
      </w:r>
      <w:r w:rsidR="00C35071" w:rsidRPr="008B0DA0">
        <w:rPr>
          <w:rFonts w:ascii="Arial" w:hAnsi="Arial" w:cs="Arial"/>
          <w:sz w:val="22"/>
          <w:szCs w:val="22"/>
          <w:u w:val="single"/>
        </w:rPr>
        <w:t>.</w:t>
      </w:r>
      <w:r w:rsidRPr="008B0DA0">
        <w:rPr>
          <w:rFonts w:ascii="Arial" w:hAnsi="Arial" w:cs="Arial"/>
          <w:sz w:val="22"/>
          <w:szCs w:val="22"/>
          <w:u w:val="single"/>
        </w:rPr>
        <w:t>S</w:t>
      </w:r>
      <w:r w:rsidR="00C35071" w:rsidRPr="008B0DA0">
        <w:rPr>
          <w:rFonts w:ascii="Arial" w:hAnsi="Arial" w:cs="Arial"/>
          <w:sz w:val="22"/>
          <w:szCs w:val="22"/>
          <w:u w:val="single"/>
        </w:rPr>
        <w:t>.</w:t>
      </w:r>
      <w:r w:rsidRPr="008B0DA0">
        <w:rPr>
          <w:rFonts w:ascii="Arial" w:hAnsi="Arial" w:cs="Arial"/>
          <w:sz w:val="22"/>
          <w:szCs w:val="22"/>
          <w:u w:val="single"/>
        </w:rPr>
        <w:t>A</w:t>
      </w:r>
      <w:r w:rsidR="00C35071" w:rsidRPr="008B0DA0">
        <w:rPr>
          <w:rFonts w:ascii="Arial" w:hAnsi="Arial" w:cs="Arial"/>
          <w:sz w:val="22"/>
          <w:szCs w:val="22"/>
          <w:u w:val="single"/>
        </w:rPr>
        <w:t>.</w:t>
      </w:r>
      <w:r w:rsidRPr="008B0DA0">
        <w:rPr>
          <w:rFonts w:ascii="Arial" w:hAnsi="Arial" w:cs="Arial"/>
          <w:sz w:val="22"/>
          <w:szCs w:val="22"/>
          <w:u w:val="single"/>
        </w:rPr>
        <w:t xml:space="preserve"> </w:t>
      </w:r>
      <w:r w:rsidRPr="008B0DA0">
        <w:rPr>
          <w:rFonts w:ascii="Arial" w:hAnsi="Arial" w:cs="Arial"/>
          <w:sz w:val="22"/>
          <w:szCs w:val="22"/>
        </w:rPr>
        <w:t xml:space="preserve">39: 4-91 and </w:t>
      </w:r>
      <w:r w:rsidR="00C35071" w:rsidRPr="008B0DA0">
        <w:rPr>
          <w:rFonts w:ascii="Arial" w:hAnsi="Arial" w:cs="Arial"/>
          <w:sz w:val="22"/>
          <w:szCs w:val="22"/>
          <w:u w:val="single"/>
        </w:rPr>
        <w:t xml:space="preserve">N.J.S.A. </w:t>
      </w:r>
      <w:r w:rsidR="00C35071" w:rsidRPr="008B0DA0">
        <w:rPr>
          <w:rFonts w:ascii="Arial" w:hAnsi="Arial" w:cs="Arial"/>
          <w:sz w:val="22"/>
          <w:szCs w:val="22"/>
        </w:rPr>
        <w:t>39: 4-92</w:t>
      </w:r>
      <w:r w:rsidRPr="008B0DA0">
        <w:rPr>
          <w:rFonts w:ascii="Arial" w:hAnsi="Arial" w:cs="Arial"/>
          <w:sz w:val="22"/>
          <w:szCs w:val="22"/>
        </w:rPr>
        <w:t>).</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t xml:space="preserve">Upon commencement of a pursuit and regardless of the time of day, the pursuing officer shall immediately activate emergency lights, audible device and headlights. </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t>If equipped, auxiliary takedown lamps should not normally be used while the pursuing vehicle is in motion as they tend to washout the overhead emergency lights to other traffic.</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lastRenderedPageBreak/>
        <w:t>Pursuing officers shall maintain a safe distance from the violator’s vehicle in order to have adequate time to facilitate evasive maneuvers and reduce the potential of a rear end collision that could possibly disable their police vehicle or deploy their air bag.</w:t>
      </w:r>
    </w:p>
    <w:p w:rsidR="00F3412D" w:rsidRPr="008B0DA0" w:rsidRDefault="00F3412D" w:rsidP="00F3412D">
      <w:pPr>
        <w:tabs>
          <w:tab w:val="num" w:pos="2160"/>
        </w:tabs>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t>Once the pursuit has begun, the primary unit must notify communications, identify itself, and provide as much of the following information as is known:</w:t>
      </w:r>
    </w:p>
    <w:p w:rsidR="00F3412D" w:rsidRPr="008B0DA0" w:rsidRDefault="00F3412D" w:rsidP="00F3412D">
      <w:pPr>
        <w:jc w:val="both"/>
        <w:rPr>
          <w:rFonts w:ascii="Arial" w:hAnsi="Arial"/>
          <w:sz w:val="22"/>
        </w:rPr>
      </w:pPr>
    </w:p>
    <w:p w:rsidR="00F3412D" w:rsidRPr="008B0DA0" w:rsidRDefault="00F3412D" w:rsidP="00A51EFE">
      <w:pPr>
        <w:numPr>
          <w:ilvl w:val="0"/>
          <w:numId w:val="11"/>
        </w:numPr>
        <w:tabs>
          <w:tab w:val="clear" w:pos="360"/>
          <w:tab w:val="num" w:pos="2880"/>
        </w:tabs>
        <w:ind w:left="2880" w:hanging="720"/>
        <w:jc w:val="both"/>
        <w:rPr>
          <w:rFonts w:ascii="Arial" w:hAnsi="Arial"/>
          <w:sz w:val="22"/>
        </w:rPr>
      </w:pPr>
      <w:r w:rsidRPr="008B0DA0">
        <w:rPr>
          <w:rFonts w:ascii="Arial" w:hAnsi="Arial"/>
          <w:sz w:val="22"/>
        </w:rPr>
        <w:t xml:space="preserve">Reason for the pursuit; </w:t>
      </w:r>
      <w:r w:rsidRPr="008B0DA0">
        <w:rPr>
          <w:rFonts w:ascii="Arial" w:hAnsi="Arial"/>
          <w:b/>
          <w:i/>
          <w:sz w:val="22"/>
        </w:rPr>
        <w:t>and</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1"/>
        </w:numPr>
        <w:tabs>
          <w:tab w:val="clear" w:pos="360"/>
          <w:tab w:val="num" w:pos="2880"/>
        </w:tabs>
        <w:ind w:left="2880" w:hanging="720"/>
        <w:jc w:val="both"/>
        <w:rPr>
          <w:rFonts w:ascii="Arial" w:hAnsi="Arial"/>
          <w:sz w:val="22"/>
        </w:rPr>
      </w:pPr>
      <w:r w:rsidRPr="008B0DA0">
        <w:rPr>
          <w:rFonts w:ascii="Arial" w:hAnsi="Arial"/>
          <w:sz w:val="22"/>
        </w:rPr>
        <w:t xml:space="preserve">Direction of travel, designation and location of roadway; </w:t>
      </w:r>
      <w:r w:rsidRPr="008B0DA0">
        <w:rPr>
          <w:rFonts w:ascii="Arial" w:hAnsi="Arial"/>
          <w:b/>
          <w:i/>
          <w:sz w:val="22"/>
        </w:rPr>
        <w:t>and</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1"/>
        </w:numPr>
        <w:tabs>
          <w:tab w:val="clear" w:pos="360"/>
          <w:tab w:val="num" w:pos="2880"/>
        </w:tabs>
        <w:ind w:left="2880" w:hanging="720"/>
        <w:jc w:val="both"/>
        <w:rPr>
          <w:rFonts w:ascii="Arial" w:hAnsi="Arial"/>
          <w:sz w:val="22"/>
        </w:rPr>
      </w:pPr>
      <w:r w:rsidRPr="008B0DA0">
        <w:rPr>
          <w:rFonts w:ascii="Arial" w:hAnsi="Arial"/>
          <w:sz w:val="22"/>
        </w:rPr>
        <w:t xml:space="preserve">Identification of the violator’s vehicle; </w:t>
      </w:r>
      <w:r w:rsidRPr="008B0DA0">
        <w:rPr>
          <w:rFonts w:ascii="Arial" w:hAnsi="Arial"/>
          <w:b/>
          <w:i/>
          <w:sz w:val="22"/>
        </w:rPr>
        <w:t>and</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1"/>
        </w:numPr>
        <w:tabs>
          <w:tab w:val="clear" w:pos="360"/>
          <w:tab w:val="num" w:pos="2880"/>
        </w:tabs>
        <w:ind w:left="2880" w:hanging="720"/>
        <w:jc w:val="both"/>
        <w:rPr>
          <w:rFonts w:ascii="Arial" w:hAnsi="Arial"/>
          <w:sz w:val="22"/>
        </w:rPr>
      </w:pPr>
      <w:r w:rsidRPr="008B0DA0">
        <w:rPr>
          <w:rFonts w:ascii="Arial" w:hAnsi="Arial"/>
          <w:sz w:val="22"/>
        </w:rPr>
        <w:t xml:space="preserve">Year, make, model, color, registration and other identifying characteristics of the violator’s vehicle; </w:t>
      </w:r>
      <w:r w:rsidRPr="008B0DA0">
        <w:rPr>
          <w:rFonts w:ascii="Arial" w:hAnsi="Arial"/>
          <w:b/>
          <w:i/>
          <w:sz w:val="22"/>
        </w:rPr>
        <w:t>and</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1"/>
        </w:numPr>
        <w:tabs>
          <w:tab w:val="clear" w:pos="360"/>
          <w:tab w:val="num" w:pos="2880"/>
        </w:tabs>
        <w:ind w:left="2880" w:hanging="720"/>
        <w:jc w:val="both"/>
        <w:rPr>
          <w:rFonts w:ascii="Arial" w:hAnsi="Arial"/>
          <w:sz w:val="22"/>
        </w:rPr>
      </w:pPr>
      <w:r w:rsidRPr="008B0DA0">
        <w:rPr>
          <w:rFonts w:ascii="Arial" w:hAnsi="Arial"/>
          <w:sz w:val="22"/>
        </w:rPr>
        <w:t xml:space="preserve">Number and description of occupants; </w:t>
      </w:r>
      <w:r w:rsidRPr="008B0DA0">
        <w:rPr>
          <w:rFonts w:ascii="Arial" w:hAnsi="Arial"/>
          <w:b/>
          <w:i/>
          <w:sz w:val="22"/>
        </w:rPr>
        <w:t>and</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1"/>
        </w:numPr>
        <w:tabs>
          <w:tab w:val="clear" w:pos="360"/>
          <w:tab w:val="num" w:pos="2880"/>
        </w:tabs>
        <w:ind w:left="2880" w:hanging="720"/>
        <w:jc w:val="both"/>
        <w:rPr>
          <w:rFonts w:ascii="Arial" w:hAnsi="Arial"/>
          <w:sz w:val="22"/>
        </w:rPr>
      </w:pPr>
      <w:r w:rsidRPr="008B0DA0">
        <w:rPr>
          <w:rFonts w:ascii="Arial" w:hAnsi="Arial"/>
          <w:sz w:val="22"/>
        </w:rPr>
        <w:t xml:space="preserve">The speed of the violator’s vehicle; </w:t>
      </w:r>
      <w:r w:rsidRPr="008B0DA0">
        <w:rPr>
          <w:rFonts w:ascii="Arial" w:hAnsi="Arial"/>
          <w:b/>
          <w:i/>
          <w:sz w:val="22"/>
        </w:rPr>
        <w:t>and</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1"/>
        </w:numPr>
        <w:tabs>
          <w:tab w:val="clear" w:pos="360"/>
          <w:tab w:val="num" w:pos="2880"/>
        </w:tabs>
        <w:ind w:left="2880" w:hanging="720"/>
        <w:jc w:val="both"/>
        <w:rPr>
          <w:rFonts w:ascii="Arial" w:hAnsi="Arial"/>
          <w:sz w:val="22"/>
        </w:rPr>
      </w:pPr>
      <w:r w:rsidRPr="008B0DA0">
        <w:rPr>
          <w:rFonts w:ascii="Arial" w:hAnsi="Arial"/>
          <w:sz w:val="22"/>
        </w:rPr>
        <w:t>Other information that may be helpful in resolving or terminating the pursuit.  Examples include road conditions, traffic density, weather conditions, etc.</w:t>
      </w:r>
    </w:p>
    <w:p w:rsidR="00F3412D" w:rsidRPr="008B0DA0" w:rsidRDefault="00F3412D" w:rsidP="00C35071">
      <w:pPr>
        <w:tabs>
          <w:tab w:val="num" w:pos="2160"/>
        </w:tabs>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t>The primary unit shall be responsible for the immediate radio transmission at the initiation of the pursuit and for the determination of their pursuit actions and the decision to abandon or terminate the pursuit until relieved of this responsibility by a supervisor.</w:t>
      </w:r>
    </w:p>
    <w:p w:rsidR="00F3412D" w:rsidRPr="008B0DA0" w:rsidRDefault="00F3412D" w:rsidP="00C35071">
      <w:pPr>
        <w:tabs>
          <w:tab w:val="num" w:pos="2160"/>
        </w:tabs>
        <w:jc w:val="both"/>
        <w:rPr>
          <w:rFonts w:ascii="Arial" w:hAnsi="Arial"/>
          <w:sz w:val="22"/>
        </w:rPr>
      </w:pPr>
    </w:p>
    <w:p w:rsidR="00C35071" w:rsidRPr="008B0DA0" w:rsidRDefault="00C35071" w:rsidP="00C35071">
      <w:pPr>
        <w:numPr>
          <w:ilvl w:val="0"/>
          <w:numId w:val="3"/>
        </w:numPr>
        <w:tabs>
          <w:tab w:val="clear" w:pos="1080"/>
          <w:tab w:val="num" w:pos="2160"/>
        </w:tabs>
        <w:ind w:left="2160" w:hanging="720"/>
        <w:jc w:val="both"/>
        <w:rPr>
          <w:rFonts w:ascii="Arial" w:hAnsi="Arial"/>
          <w:sz w:val="22"/>
        </w:rPr>
      </w:pPr>
      <w:r w:rsidRPr="008B0DA0">
        <w:rPr>
          <w:rFonts w:ascii="Arial" w:hAnsi="Arial"/>
          <w:sz w:val="22"/>
        </w:rPr>
        <w:t>Failing to adequately provide any of the above information shall cause the supervisor to consider ordering the termination of the pursuit.</w:t>
      </w:r>
    </w:p>
    <w:p w:rsidR="00C35071" w:rsidRPr="008B0DA0" w:rsidRDefault="00C35071" w:rsidP="00C35071">
      <w:pPr>
        <w:tabs>
          <w:tab w:val="num" w:pos="2160"/>
        </w:tabs>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t xml:space="preserve">The secondary unit shall report by radio as soon as possible that it has joined the pursuit. </w:t>
      </w:r>
    </w:p>
    <w:p w:rsidR="00F3412D" w:rsidRPr="008B0DA0" w:rsidRDefault="00F3412D" w:rsidP="00F3412D">
      <w:pPr>
        <w:jc w:val="both"/>
        <w:rPr>
          <w:rFonts w:ascii="Arial" w:hAnsi="Arial"/>
          <w:sz w:val="22"/>
        </w:rPr>
      </w:pPr>
    </w:p>
    <w:p w:rsidR="00F3412D" w:rsidRPr="008B0DA0" w:rsidRDefault="00F3412D" w:rsidP="00A51EFE">
      <w:pPr>
        <w:numPr>
          <w:ilvl w:val="0"/>
          <w:numId w:val="12"/>
        </w:numPr>
        <w:tabs>
          <w:tab w:val="clear" w:pos="360"/>
          <w:tab w:val="num" w:pos="2880"/>
        </w:tabs>
        <w:ind w:left="2880" w:hanging="720"/>
        <w:jc w:val="both"/>
        <w:rPr>
          <w:rFonts w:ascii="Arial" w:hAnsi="Arial"/>
          <w:sz w:val="22"/>
        </w:rPr>
      </w:pPr>
      <w:r w:rsidRPr="008B0DA0">
        <w:rPr>
          <w:rFonts w:ascii="Arial" w:hAnsi="Arial"/>
          <w:sz w:val="22"/>
        </w:rPr>
        <w:t xml:space="preserve">Additional units are generally prohibited from joining the pursuit without the expressed permission of a supervisor, but these units shall remain alert to the progress and location of the pursuit.  </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2"/>
        </w:numPr>
        <w:tabs>
          <w:tab w:val="clear" w:pos="360"/>
          <w:tab w:val="num" w:pos="2880"/>
        </w:tabs>
        <w:ind w:left="2880" w:hanging="720"/>
        <w:jc w:val="both"/>
        <w:rPr>
          <w:rFonts w:ascii="Arial" w:hAnsi="Arial"/>
          <w:sz w:val="22"/>
        </w:rPr>
      </w:pPr>
      <w:r w:rsidRPr="008B0DA0">
        <w:rPr>
          <w:rFonts w:ascii="Arial" w:hAnsi="Arial"/>
          <w:sz w:val="22"/>
        </w:rPr>
        <w:t xml:space="preserve">Secondary units must exercise maximum radio discipline and refrain from making unnecessary transmissions.  </w:t>
      </w:r>
    </w:p>
    <w:p w:rsidR="00F3412D" w:rsidRPr="008B0DA0" w:rsidRDefault="00F3412D" w:rsidP="00F3412D">
      <w:pPr>
        <w:jc w:val="both"/>
        <w:rPr>
          <w:rFonts w:ascii="Arial" w:hAnsi="Arial"/>
          <w:sz w:val="22"/>
        </w:rPr>
      </w:pPr>
    </w:p>
    <w:p w:rsidR="00F3412D" w:rsidRPr="008B0DA0" w:rsidRDefault="00F3412D" w:rsidP="00A51EFE">
      <w:pPr>
        <w:numPr>
          <w:ilvl w:val="0"/>
          <w:numId w:val="12"/>
        </w:numPr>
        <w:tabs>
          <w:tab w:val="clear" w:pos="360"/>
          <w:tab w:val="num" w:pos="2880"/>
        </w:tabs>
        <w:ind w:left="2880" w:hanging="720"/>
        <w:jc w:val="both"/>
        <w:rPr>
          <w:rFonts w:ascii="Arial" w:hAnsi="Arial"/>
          <w:sz w:val="22"/>
        </w:rPr>
      </w:pPr>
      <w:r w:rsidRPr="008B0DA0">
        <w:rPr>
          <w:rFonts w:ascii="Arial" w:hAnsi="Arial"/>
          <w:sz w:val="22"/>
        </w:rPr>
        <w:t xml:space="preserve">Any decision to permit additional units to participate in a pursuit should be based upon the number of persons in the pursued vehicle, the crime for which the vehicle is wanted, or whether the actor(s) are armed or considered dangerous. </w:t>
      </w:r>
    </w:p>
    <w:p w:rsidR="00F3412D" w:rsidRPr="008B0DA0" w:rsidRDefault="00F3412D" w:rsidP="00F3412D">
      <w:pPr>
        <w:tabs>
          <w:tab w:val="num" w:pos="2160"/>
          <w:tab w:val="num" w:pos="2880"/>
        </w:tabs>
        <w:ind w:left="2880" w:hanging="720"/>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t>In the event that the primary unit is unable to proceed with the pursuit or provide radio communications, the secondary unit may assume the role of primary unit and request that another secondary unit is assigned to the pursuit.</w:t>
      </w:r>
    </w:p>
    <w:p w:rsidR="00F3412D" w:rsidRPr="008B0DA0" w:rsidRDefault="00F3412D" w:rsidP="00C35071">
      <w:pPr>
        <w:jc w:val="both"/>
        <w:rPr>
          <w:rFonts w:ascii="Arial" w:hAnsi="Arial"/>
          <w:sz w:val="22"/>
        </w:rPr>
      </w:pPr>
    </w:p>
    <w:p w:rsidR="00C35071" w:rsidRPr="008B0DA0" w:rsidRDefault="00C35071" w:rsidP="00C35071">
      <w:pPr>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lastRenderedPageBreak/>
        <w:t>Losing sight of the fleeing vehicle is cause for terminating the pursuit.  A re-broadcast of the pursuit information to Rockaway Borough units and surrounding law enforcement agencies and the coordination of other search efforts shall normally be the responsibility of communications.</w:t>
      </w:r>
    </w:p>
    <w:p w:rsidR="00C35071" w:rsidRPr="008B0DA0" w:rsidRDefault="00C35071" w:rsidP="00C35071">
      <w:pPr>
        <w:jc w:val="both"/>
        <w:rPr>
          <w:rFonts w:ascii="Arial" w:hAnsi="Arial"/>
          <w:sz w:val="22"/>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t>If it becomes necessary for pursuit officer(s) to leave their police vehicles to continue the pursuit on foot, they shall:</w:t>
      </w:r>
    </w:p>
    <w:p w:rsidR="00F3412D" w:rsidRPr="008B0DA0" w:rsidRDefault="00F3412D" w:rsidP="00F3412D">
      <w:pPr>
        <w:jc w:val="both"/>
        <w:rPr>
          <w:rFonts w:ascii="Arial" w:hAnsi="Arial"/>
          <w:sz w:val="22"/>
        </w:rPr>
      </w:pPr>
    </w:p>
    <w:p w:rsidR="00F3412D" w:rsidRPr="008B0DA0" w:rsidRDefault="00F3412D" w:rsidP="00A51EFE">
      <w:pPr>
        <w:numPr>
          <w:ilvl w:val="0"/>
          <w:numId w:val="13"/>
        </w:numPr>
        <w:tabs>
          <w:tab w:val="clear" w:pos="360"/>
          <w:tab w:val="num" w:pos="2880"/>
        </w:tabs>
        <w:ind w:left="2880" w:hanging="720"/>
        <w:jc w:val="both"/>
        <w:rPr>
          <w:rFonts w:ascii="Arial" w:hAnsi="Arial"/>
          <w:sz w:val="22"/>
        </w:rPr>
      </w:pPr>
      <w:r w:rsidRPr="008B0DA0">
        <w:rPr>
          <w:rFonts w:ascii="Arial" w:hAnsi="Arial"/>
          <w:sz w:val="22"/>
        </w:rPr>
        <w:t>Immediately notify communications of their location and announce that a foot pursuit has commenced, including the general direction of flight;</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3"/>
        </w:numPr>
        <w:tabs>
          <w:tab w:val="clear" w:pos="360"/>
          <w:tab w:val="num" w:pos="2880"/>
        </w:tabs>
        <w:ind w:left="2880" w:hanging="720"/>
        <w:jc w:val="both"/>
        <w:rPr>
          <w:rFonts w:ascii="Arial" w:hAnsi="Arial"/>
          <w:sz w:val="22"/>
        </w:rPr>
      </w:pPr>
      <w:r w:rsidRPr="008B0DA0">
        <w:rPr>
          <w:rFonts w:ascii="Arial" w:hAnsi="Arial"/>
          <w:sz w:val="22"/>
        </w:rPr>
        <w:t>Consider taking a flashlight, even during daylight hours;</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3"/>
        </w:numPr>
        <w:tabs>
          <w:tab w:val="clear" w:pos="360"/>
          <w:tab w:val="num" w:pos="2880"/>
        </w:tabs>
        <w:ind w:left="2880" w:hanging="720"/>
        <w:jc w:val="both"/>
        <w:rPr>
          <w:rFonts w:ascii="Arial" w:hAnsi="Arial"/>
          <w:sz w:val="22"/>
        </w:rPr>
      </w:pPr>
      <w:r w:rsidRPr="008B0DA0">
        <w:rPr>
          <w:rFonts w:ascii="Arial" w:hAnsi="Arial"/>
          <w:sz w:val="22"/>
        </w:rPr>
        <w:t xml:space="preserve">Turn off the unit, remove the keys and, if possible, lock the vehicle.  </w:t>
      </w:r>
    </w:p>
    <w:p w:rsidR="00F3412D" w:rsidRPr="008B0DA0" w:rsidRDefault="00F3412D" w:rsidP="00F3412D">
      <w:pPr>
        <w:jc w:val="both"/>
        <w:rPr>
          <w:rFonts w:ascii="Arial" w:hAnsi="Arial"/>
          <w:sz w:val="22"/>
        </w:rPr>
      </w:pPr>
    </w:p>
    <w:p w:rsidR="00F3412D" w:rsidRPr="008B0DA0" w:rsidRDefault="00F3412D" w:rsidP="00A51EFE">
      <w:pPr>
        <w:numPr>
          <w:ilvl w:val="0"/>
          <w:numId w:val="13"/>
        </w:numPr>
        <w:tabs>
          <w:tab w:val="clear" w:pos="360"/>
          <w:tab w:val="num" w:pos="2880"/>
        </w:tabs>
        <w:ind w:left="2880" w:hanging="720"/>
        <w:jc w:val="both"/>
        <w:rPr>
          <w:rFonts w:ascii="Arial" w:hAnsi="Arial"/>
          <w:sz w:val="22"/>
        </w:rPr>
      </w:pPr>
      <w:r w:rsidRPr="008B0DA0">
        <w:rPr>
          <w:rFonts w:ascii="Arial" w:hAnsi="Arial"/>
          <w:sz w:val="22"/>
        </w:rPr>
        <w:t>Keep communications current on their status and location during the dismounted pursuit;</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3"/>
        </w:numPr>
        <w:tabs>
          <w:tab w:val="clear" w:pos="360"/>
          <w:tab w:val="num" w:pos="2880"/>
        </w:tabs>
        <w:ind w:left="2880" w:hanging="720"/>
        <w:jc w:val="both"/>
        <w:rPr>
          <w:rFonts w:ascii="Arial" w:hAnsi="Arial"/>
          <w:sz w:val="22"/>
        </w:rPr>
      </w:pPr>
      <w:r w:rsidRPr="008B0DA0">
        <w:rPr>
          <w:rFonts w:ascii="Arial" w:hAnsi="Arial"/>
          <w:sz w:val="22"/>
        </w:rPr>
        <w:t>Be wary of the possibility that you may be lured into a trap or ambush;</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3"/>
        </w:numPr>
        <w:tabs>
          <w:tab w:val="clear" w:pos="360"/>
          <w:tab w:val="num" w:pos="2880"/>
        </w:tabs>
        <w:ind w:left="2880" w:hanging="720"/>
        <w:jc w:val="both"/>
        <w:rPr>
          <w:rFonts w:ascii="Arial" w:hAnsi="Arial"/>
          <w:sz w:val="22"/>
        </w:rPr>
      </w:pPr>
      <w:r w:rsidRPr="008B0DA0">
        <w:rPr>
          <w:rFonts w:ascii="Arial" w:hAnsi="Arial"/>
          <w:sz w:val="22"/>
        </w:rPr>
        <w:t>Approach all darkened areas and blind corners with utmost caution;</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3"/>
        </w:numPr>
        <w:tabs>
          <w:tab w:val="clear" w:pos="360"/>
          <w:tab w:val="num" w:pos="2880"/>
        </w:tabs>
        <w:ind w:left="2880" w:hanging="720"/>
        <w:jc w:val="both"/>
        <w:rPr>
          <w:rFonts w:ascii="Arial" w:hAnsi="Arial"/>
          <w:sz w:val="22"/>
        </w:rPr>
      </w:pPr>
      <w:r w:rsidRPr="008B0DA0">
        <w:rPr>
          <w:rFonts w:ascii="Arial" w:hAnsi="Arial"/>
          <w:sz w:val="22"/>
        </w:rPr>
        <w:t>If radio contact is lost or the portable radio unit becomes disabled, return to your police vehicle.</w:t>
      </w:r>
    </w:p>
    <w:p w:rsidR="00F3412D" w:rsidRPr="008B0DA0" w:rsidRDefault="00F3412D" w:rsidP="00F3412D">
      <w:pPr>
        <w:tabs>
          <w:tab w:val="num" w:pos="2160"/>
        </w:tabs>
        <w:ind w:left="1440"/>
        <w:jc w:val="both"/>
        <w:rPr>
          <w:rFonts w:ascii="Arial" w:hAnsi="Arial"/>
          <w:b/>
          <w:i/>
          <w:sz w:val="22"/>
          <w:u w:val="single"/>
        </w:rPr>
      </w:pPr>
    </w:p>
    <w:p w:rsidR="00F3412D" w:rsidRPr="008B0DA0" w:rsidRDefault="00F3412D" w:rsidP="00A51EFE">
      <w:pPr>
        <w:numPr>
          <w:ilvl w:val="0"/>
          <w:numId w:val="3"/>
        </w:numPr>
        <w:tabs>
          <w:tab w:val="clear" w:pos="1080"/>
          <w:tab w:val="num" w:pos="2160"/>
        </w:tabs>
        <w:ind w:left="2160" w:hanging="720"/>
        <w:jc w:val="both"/>
        <w:rPr>
          <w:rFonts w:ascii="Arial" w:hAnsi="Arial"/>
          <w:b/>
          <w:i/>
          <w:sz w:val="22"/>
          <w:u w:val="single"/>
        </w:rPr>
      </w:pPr>
      <w:r w:rsidRPr="008B0DA0">
        <w:rPr>
          <w:rFonts w:ascii="Arial" w:hAnsi="Arial"/>
          <w:sz w:val="22"/>
        </w:rPr>
        <w:t xml:space="preserve">Depending on the nature and the magnitude of the pursuit, it may be desirable (but not mandatory) for the secondary unit(s) in the pursuit to control any radio communications with communications.  This would permit the primary unit to concentrate on the task of pursuit driving. </w:t>
      </w:r>
    </w:p>
    <w:p w:rsidR="00F3412D" w:rsidRPr="008B0DA0" w:rsidRDefault="00F3412D" w:rsidP="00F3412D">
      <w:pPr>
        <w:ind w:left="1440"/>
        <w:jc w:val="both"/>
        <w:rPr>
          <w:rFonts w:ascii="Arial" w:hAnsi="Arial"/>
          <w:b/>
          <w:i/>
          <w:sz w:val="22"/>
          <w:u w:val="single"/>
        </w:rPr>
      </w:pPr>
    </w:p>
    <w:p w:rsidR="00F3412D" w:rsidRPr="008B0DA0" w:rsidRDefault="00F3412D" w:rsidP="00A51EFE">
      <w:pPr>
        <w:numPr>
          <w:ilvl w:val="0"/>
          <w:numId w:val="3"/>
        </w:numPr>
        <w:tabs>
          <w:tab w:val="clear" w:pos="1080"/>
          <w:tab w:val="num" w:pos="2160"/>
        </w:tabs>
        <w:ind w:left="2160" w:hanging="720"/>
        <w:jc w:val="both"/>
        <w:rPr>
          <w:rFonts w:ascii="Arial" w:hAnsi="Arial"/>
          <w:sz w:val="22"/>
        </w:rPr>
      </w:pPr>
      <w:r w:rsidRPr="008B0DA0">
        <w:rPr>
          <w:rFonts w:ascii="Arial" w:hAnsi="Arial"/>
          <w:sz w:val="22"/>
        </w:rPr>
        <w:t>Seat belts must be utilized at all times while the police vehicle is in pursuit.</w:t>
      </w:r>
    </w:p>
    <w:p w:rsidR="00F3412D" w:rsidRPr="008B0DA0" w:rsidRDefault="00F3412D" w:rsidP="00F3412D">
      <w:pPr>
        <w:tabs>
          <w:tab w:val="num" w:pos="1440"/>
        </w:tabs>
        <w:ind w:left="720"/>
        <w:jc w:val="both"/>
        <w:rPr>
          <w:rFonts w:ascii="Arial" w:hAnsi="Arial"/>
          <w:b/>
          <w:sz w:val="22"/>
        </w:rPr>
      </w:pPr>
    </w:p>
    <w:p w:rsidR="00F3412D" w:rsidRPr="008B0DA0" w:rsidRDefault="00C35071"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VEHICULAR PURSUIT RESTRICTIONS</w:t>
      </w:r>
    </w:p>
    <w:p w:rsidR="00F3412D" w:rsidRPr="008B0DA0" w:rsidRDefault="00F3412D" w:rsidP="00F3412D">
      <w:pPr>
        <w:ind w:left="720"/>
        <w:jc w:val="both"/>
        <w:rPr>
          <w:rFonts w:ascii="Arial" w:hAnsi="Arial"/>
          <w:b/>
          <w:sz w:val="22"/>
        </w:rPr>
      </w:pP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No pursuit shall be conducted:</w:t>
      </w:r>
    </w:p>
    <w:p w:rsidR="00F3412D" w:rsidRPr="008B0DA0" w:rsidRDefault="00F3412D" w:rsidP="00F3412D">
      <w:pPr>
        <w:ind w:left="720"/>
        <w:jc w:val="both"/>
        <w:rPr>
          <w:rFonts w:ascii="Arial" w:hAnsi="Arial"/>
          <w:sz w:val="22"/>
        </w:rPr>
      </w:pPr>
    </w:p>
    <w:p w:rsidR="00F3412D" w:rsidRPr="008B0DA0" w:rsidRDefault="00F3412D" w:rsidP="00A51EFE">
      <w:pPr>
        <w:numPr>
          <w:ilvl w:val="1"/>
          <w:numId w:val="14"/>
        </w:numPr>
        <w:tabs>
          <w:tab w:val="clear" w:pos="1440"/>
        </w:tabs>
        <w:ind w:left="2880" w:hanging="720"/>
        <w:jc w:val="both"/>
        <w:rPr>
          <w:rFonts w:ascii="Arial" w:hAnsi="Arial"/>
          <w:sz w:val="22"/>
        </w:rPr>
      </w:pPr>
      <w:r w:rsidRPr="008B0DA0">
        <w:rPr>
          <w:rFonts w:ascii="Arial" w:hAnsi="Arial"/>
          <w:sz w:val="22"/>
        </w:rPr>
        <w:t>In a direction opposite to the flow of traffic on a divided highway.</w:t>
      </w:r>
    </w:p>
    <w:p w:rsidR="00F3412D" w:rsidRPr="008B0DA0" w:rsidRDefault="00F3412D" w:rsidP="00F3412D">
      <w:pPr>
        <w:tabs>
          <w:tab w:val="num" w:pos="1800"/>
          <w:tab w:val="num" w:pos="2880"/>
        </w:tabs>
        <w:ind w:left="2160"/>
        <w:jc w:val="both"/>
        <w:rPr>
          <w:rFonts w:ascii="Arial" w:hAnsi="Arial"/>
          <w:sz w:val="22"/>
        </w:rPr>
      </w:pPr>
    </w:p>
    <w:p w:rsidR="00F3412D" w:rsidRPr="008B0DA0" w:rsidRDefault="00F3412D" w:rsidP="00A51EFE">
      <w:pPr>
        <w:numPr>
          <w:ilvl w:val="1"/>
          <w:numId w:val="14"/>
        </w:numPr>
        <w:tabs>
          <w:tab w:val="clear" w:pos="1440"/>
        </w:tabs>
        <w:ind w:left="2880" w:hanging="720"/>
        <w:jc w:val="both"/>
        <w:rPr>
          <w:rFonts w:ascii="Arial" w:hAnsi="Arial"/>
          <w:sz w:val="22"/>
        </w:rPr>
      </w:pPr>
      <w:r w:rsidRPr="008B0DA0">
        <w:rPr>
          <w:rFonts w:ascii="Arial" w:hAnsi="Arial"/>
          <w:sz w:val="22"/>
        </w:rPr>
        <w:t>When an individual is present in the police vehicle who is not a law enforcement officer.</w:t>
      </w:r>
    </w:p>
    <w:p w:rsidR="00F3412D" w:rsidRPr="008B0DA0" w:rsidRDefault="00F3412D" w:rsidP="00F3412D">
      <w:pPr>
        <w:jc w:val="both"/>
        <w:rPr>
          <w:rFonts w:ascii="Arial" w:hAnsi="Arial"/>
          <w:sz w:val="22"/>
        </w:rPr>
      </w:pP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No more than two police vehicles shall be actively involved in a pursuit unless otherwise specifically directed by a supervisor.</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Unmarked police vehicles shall not participate in a motor vehicle pursuit unless it is equipped with emergency lights and an audible device other than the standard horn.  Unmarked vehicles shall immediately relinquish primary unit status upon participation of a marked vehicle.</w:t>
      </w:r>
    </w:p>
    <w:p w:rsidR="00F3412D" w:rsidRPr="008B0DA0" w:rsidRDefault="00F3412D" w:rsidP="00F3412D">
      <w:pPr>
        <w:jc w:val="both"/>
        <w:rPr>
          <w:rFonts w:ascii="Arial" w:hAnsi="Arial"/>
          <w:sz w:val="22"/>
        </w:rPr>
      </w:pPr>
    </w:p>
    <w:p w:rsidR="00F3412D" w:rsidRPr="008B0DA0" w:rsidRDefault="00F3412D" w:rsidP="00F3412D">
      <w:pPr>
        <w:numPr>
          <w:ilvl w:val="0"/>
          <w:numId w:val="14"/>
        </w:numPr>
        <w:tabs>
          <w:tab w:val="clear" w:pos="4140"/>
        </w:tabs>
        <w:ind w:left="2160" w:hanging="720"/>
        <w:jc w:val="both"/>
        <w:rPr>
          <w:rFonts w:ascii="Arial" w:hAnsi="Arial"/>
          <w:sz w:val="22"/>
        </w:rPr>
      </w:pPr>
      <w:r w:rsidRPr="008B0DA0">
        <w:rPr>
          <w:rFonts w:ascii="Arial" w:hAnsi="Arial"/>
          <w:sz w:val="22"/>
        </w:rPr>
        <w:t xml:space="preserve">Due to its high rollover potential, non-pursuit rated SUV type vehicles may participate in a pursuit, but shall exercise extreme care when cornering or when reacting to the pursued vehicle’s evasive maneuvers.  Non-pursuit rated SUV’s shall immediately relinquish primary unit status upon participation of a marked patrol vehicle. </w:t>
      </w: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lastRenderedPageBreak/>
        <w:t>Officers operating undercover vehicles, bicycles, or vehicles towing trailers shall not participate in a motor vehicle pursuit.</w:t>
      </w:r>
    </w:p>
    <w:p w:rsidR="00F3412D" w:rsidRPr="008B0DA0" w:rsidRDefault="00F3412D" w:rsidP="00F3412D">
      <w:pPr>
        <w:jc w:val="both"/>
        <w:rPr>
          <w:rFonts w:ascii="Arial" w:hAnsi="Arial"/>
          <w:sz w:val="22"/>
        </w:rPr>
      </w:pP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Throughout the course of a vehicular pursuit, pursuing officers shall not attempt to overtake or pass the violator’s moving vehicle.</w:t>
      </w:r>
    </w:p>
    <w:p w:rsidR="00F3412D" w:rsidRPr="008B0DA0" w:rsidRDefault="00F3412D" w:rsidP="00F3412D">
      <w:pPr>
        <w:jc w:val="both"/>
        <w:rPr>
          <w:rFonts w:ascii="Arial" w:hAnsi="Arial"/>
          <w:sz w:val="22"/>
        </w:rPr>
      </w:pPr>
    </w:p>
    <w:p w:rsidR="00C35071"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 xml:space="preserve">Upon approaching an intersection controlled by traffic signals or signs, or at any other location where there may be a substantial increased likelihood of a collision, the operator of any pursuing vehicle shall, prior to entering the intersection, reduce their speed and control the vehicle so as to avoid collision with another vehicle, pedestrian or fixed object.  </w:t>
      </w:r>
    </w:p>
    <w:p w:rsidR="00C35071" w:rsidRPr="008B0DA0" w:rsidRDefault="00C35071" w:rsidP="00C35071">
      <w:pPr>
        <w:pStyle w:val="ListParagraph"/>
        <w:rPr>
          <w:rFonts w:ascii="Arial" w:hAnsi="Arial"/>
          <w:sz w:val="22"/>
        </w:rPr>
      </w:pPr>
    </w:p>
    <w:p w:rsidR="00F3412D" w:rsidRPr="008B0DA0" w:rsidRDefault="00F3412D" w:rsidP="00C35071">
      <w:pPr>
        <w:pStyle w:val="ListParagraph"/>
        <w:numPr>
          <w:ilvl w:val="0"/>
          <w:numId w:val="38"/>
        </w:numPr>
        <w:ind w:left="2880" w:hanging="720"/>
        <w:jc w:val="both"/>
        <w:rPr>
          <w:rFonts w:ascii="Arial" w:hAnsi="Arial"/>
          <w:sz w:val="22"/>
        </w:rPr>
      </w:pPr>
      <w:r w:rsidRPr="008B0DA0">
        <w:rPr>
          <w:rFonts w:ascii="Arial" w:hAnsi="Arial"/>
          <w:sz w:val="22"/>
        </w:rPr>
        <w:t>Officers shall observe that the way is clear before cautiously proceeding through the intersection.</w:t>
      </w:r>
    </w:p>
    <w:p w:rsidR="00F3412D" w:rsidRPr="008B0DA0" w:rsidRDefault="00F3412D" w:rsidP="00C35071">
      <w:pPr>
        <w:ind w:left="2880" w:hanging="720"/>
        <w:jc w:val="both"/>
        <w:rPr>
          <w:rFonts w:ascii="Arial" w:hAnsi="Arial"/>
          <w:sz w:val="22"/>
        </w:rPr>
      </w:pPr>
    </w:p>
    <w:p w:rsidR="00F3412D" w:rsidRPr="008B0DA0" w:rsidRDefault="00F3412D" w:rsidP="00C35071">
      <w:pPr>
        <w:pStyle w:val="ListParagraph"/>
        <w:numPr>
          <w:ilvl w:val="0"/>
          <w:numId w:val="38"/>
        </w:numPr>
        <w:ind w:left="2880" w:hanging="720"/>
        <w:jc w:val="both"/>
        <w:rPr>
          <w:rFonts w:ascii="Arial" w:hAnsi="Arial"/>
          <w:sz w:val="22"/>
        </w:rPr>
      </w:pPr>
      <w:r w:rsidRPr="008B0DA0">
        <w:rPr>
          <w:rFonts w:ascii="Arial" w:hAnsi="Arial"/>
          <w:sz w:val="22"/>
        </w:rPr>
        <w:t xml:space="preserve">At all other times including an attempt to close the distance prior to the initiation of the pursuit, personnel shall observe the applicable laws governing the right of way at intersections and other locations. </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Officers involved in a pursuit shall not engage in vehicle paralleling.</w:t>
      </w:r>
    </w:p>
    <w:p w:rsidR="00F3412D" w:rsidRPr="008B0DA0" w:rsidRDefault="00F3412D" w:rsidP="00F3412D">
      <w:pPr>
        <w:tabs>
          <w:tab w:val="num" w:pos="2160"/>
        </w:tabs>
        <w:jc w:val="both"/>
        <w:rPr>
          <w:rFonts w:ascii="Arial" w:hAnsi="Arial"/>
          <w:sz w:val="22"/>
        </w:rPr>
      </w:pP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There shall be no street paralleling along the route unless the pursuit passes through an officer’s assigned patrol area.  A patrol unit that is parallel street following shall not join or interfere with a pursuit and shall stop all pursuit related activity at the boundary of its assigned area.</w:t>
      </w:r>
    </w:p>
    <w:p w:rsidR="00F3412D" w:rsidRPr="008B0DA0" w:rsidRDefault="00F3412D" w:rsidP="00F3412D">
      <w:pPr>
        <w:jc w:val="both"/>
        <w:rPr>
          <w:rFonts w:ascii="Arial" w:hAnsi="Arial"/>
          <w:sz w:val="22"/>
        </w:rPr>
      </w:pP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 xml:space="preserve">Officers involved in a pursuit shall not fire any weapon from or at a moving vehicle, nor engage in any vehicle contact action except as a last resort to prevent imminent death or serious bodily injury to any person where deadly force would otherwise be justified.  </w:t>
      </w:r>
    </w:p>
    <w:p w:rsidR="00F3412D" w:rsidRPr="008B0DA0" w:rsidRDefault="00F3412D" w:rsidP="00F3412D">
      <w:pPr>
        <w:pStyle w:val="ListParagraph"/>
        <w:rPr>
          <w:rFonts w:ascii="Arial" w:hAnsi="Arial"/>
          <w:sz w:val="22"/>
        </w:rPr>
      </w:pPr>
    </w:p>
    <w:p w:rsidR="00F3412D" w:rsidRPr="008B0DA0" w:rsidRDefault="00F3412D" w:rsidP="00A51EFE">
      <w:pPr>
        <w:numPr>
          <w:ilvl w:val="0"/>
          <w:numId w:val="14"/>
        </w:numPr>
        <w:tabs>
          <w:tab w:val="clear" w:pos="4140"/>
        </w:tabs>
        <w:ind w:left="2160" w:hanging="720"/>
        <w:jc w:val="both"/>
        <w:rPr>
          <w:rFonts w:ascii="Arial" w:hAnsi="Arial"/>
          <w:sz w:val="22"/>
        </w:rPr>
      </w:pPr>
      <w:r w:rsidRPr="008B0DA0">
        <w:rPr>
          <w:rFonts w:ascii="Arial" w:hAnsi="Arial"/>
          <w:sz w:val="22"/>
        </w:rPr>
        <w:t>Under no circumstances shall officers commandeer a civilian vehicle to engage in or continue a pursuit.</w:t>
      </w:r>
    </w:p>
    <w:p w:rsidR="00F3412D" w:rsidRPr="008B0DA0" w:rsidRDefault="00F3412D" w:rsidP="00F3412D">
      <w:pPr>
        <w:tabs>
          <w:tab w:val="num" w:pos="1440"/>
        </w:tabs>
        <w:ind w:left="720"/>
        <w:jc w:val="both"/>
        <w:rPr>
          <w:rFonts w:ascii="Arial" w:hAnsi="Arial"/>
          <w:b/>
          <w:sz w:val="22"/>
        </w:rPr>
      </w:pPr>
    </w:p>
    <w:p w:rsidR="00F3412D" w:rsidRPr="008B0DA0" w:rsidRDefault="00C35071" w:rsidP="00A51EFE">
      <w:pPr>
        <w:numPr>
          <w:ilvl w:val="0"/>
          <w:numId w:val="5"/>
        </w:numPr>
        <w:tabs>
          <w:tab w:val="clear" w:pos="720"/>
          <w:tab w:val="num" w:pos="1440"/>
        </w:tabs>
        <w:ind w:left="1440" w:hanging="720"/>
        <w:jc w:val="both"/>
        <w:rPr>
          <w:rFonts w:ascii="Arial" w:hAnsi="Arial" w:cs="Arial"/>
          <w:b/>
          <w:sz w:val="22"/>
          <w:szCs w:val="22"/>
        </w:rPr>
      </w:pPr>
      <w:r w:rsidRPr="008B0DA0">
        <w:rPr>
          <w:rFonts w:ascii="Arial" w:hAnsi="Arial"/>
          <w:b/>
          <w:sz w:val="22"/>
        </w:rPr>
        <w:t>FORCIBLE STOPPING AND ROADBLOCKS</w:t>
      </w:r>
    </w:p>
    <w:p w:rsidR="00F3412D" w:rsidRPr="008B0DA0" w:rsidRDefault="00F3412D" w:rsidP="00F3412D">
      <w:pPr>
        <w:ind w:left="720"/>
        <w:jc w:val="both"/>
        <w:rPr>
          <w:rFonts w:ascii="Arial" w:hAnsi="Arial" w:cs="Arial"/>
          <w:b/>
          <w:sz w:val="22"/>
          <w:szCs w:val="22"/>
        </w:rPr>
      </w:pPr>
    </w:p>
    <w:p w:rsidR="00F3412D" w:rsidRPr="008B0DA0" w:rsidRDefault="00F3412D" w:rsidP="00A51EFE">
      <w:pPr>
        <w:numPr>
          <w:ilvl w:val="0"/>
          <w:numId w:val="27"/>
        </w:numPr>
        <w:tabs>
          <w:tab w:val="clear" w:pos="4140"/>
          <w:tab w:val="num" w:pos="2160"/>
        </w:tabs>
        <w:ind w:left="2160" w:hanging="720"/>
        <w:jc w:val="both"/>
        <w:rPr>
          <w:rFonts w:ascii="Arial" w:hAnsi="Arial"/>
          <w:sz w:val="22"/>
        </w:rPr>
      </w:pPr>
      <w:r w:rsidRPr="008B0DA0">
        <w:rPr>
          <w:rFonts w:ascii="Arial" w:hAnsi="Arial"/>
          <w:sz w:val="22"/>
        </w:rPr>
        <w:t>The use of tire deflation devices is currently not authorized.</w:t>
      </w:r>
    </w:p>
    <w:p w:rsidR="00F3412D" w:rsidRPr="008B0DA0" w:rsidRDefault="00F3412D" w:rsidP="00F3412D">
      <w:pPr>
        <w:jc w:val="both"/>
        <w:rPr>
          <w:rFonts w:ascii="Arial" w:hAnsi="Arial"/>
          <w:sz w:val="22"/>
        </w:rPr>
      </w:pPr>
    </w:p>
    <w:p w:rsidR="00F3412D" w:rsidRPr="008B0DA0" w:rsidRDefault="00F3412D" w:rsidP="00A51EFE">
      <w:pPr>
        <w:numPr>
          <w:ilvl w:val="0"/>
          <w:numId w:val="27"/>
        </w:numPr>
        <w:tabs>
          <w:tab w:val="clear" w:pos="4140"/>
          <w:tab w:val="num" w:pos="2160"/>
        </w:tabs>
        <w:ind w:left="2160" w:hanging="720"/>
        <w:jc w:val="both"/>
        <w:rPr>
          <w:rFonts w:ascii="Arial" w:hAnsi="Arial"/>
          <w:sz w:val="22"/>
        </w:rPr>
      </w:pPr>
      <w:r w:rsidRPr="008B0DA0">
        <w:rPr>
          <w:rFonts w:ascii="Arial" w:hAnsi="Arial"/>
          <w:sz w:val="22"/>
        </w:rPr>
        <w:t>Boxing in or heading off a violator’s moving vehicle is permitted only under extraordinary circumstances.  These tactics substantially increase the risk inherent in the pursuit and shall only be employed:</w:t>
      </w:r>
    </w:p>
    <w:p w:rsidR="00F3412D" w:rsidRPr="008B0DA0" w:rsidRDefault="00F3412D" w:rsidP="00F3412D">
      <w:pPr>
        <w:jc w:val="both"/>
        <w:rPr>
          <w:rFonts w:ascii="Arial" w:hAnsi="Arial"/>
          <w:sz w:val="22"/>
        </w:rPr>
      </w:pPr>
    </w:p>
    <w:p w:rsidR="00F3412D" w:rsidRPr="008B0DA0" w:rsidRDefault="00F3412D" w:rsidP="00A51EFE">
      <w:pPr>
        <w:numPr>
          <w:ilvl w:val="0"/>
          <w:numId w:val="15"/>
        </w:numPr>
        <w:tabs>
          <w:tab w:val="clear" w:pos="1440"/>
          <w:tab w:val="num" w:pos="2880"/>
        </w:tabs>
        <w:ind w:left="2880" w:hanging="720"/>
        <w:jc w:val="both"/>
        <w:rPr>
          <w:rFonts w:ascii="Arial" w:hAnsi="Arial"/>
          <w:sz w:val="22"/>
        </w:rPr>
      </w:pPr>
      <w:r w:rsidRPr="008B0DA0">
        <w:rPr>
          <w:rFonts w:ascii="Arial" w:hAnsi="Arial"/>
          <w:sz w:val="22"/>
        </w:rPr>
        <w:t>At low speeds; and</w:t>
      </w:r>
    </w:p>
    <w:p w:rsidR="00F3412D" w:rsidRPr="008B0DA0" w:rsidRDefault="00F3412D" w:rsidP="00F3412D">
      <w:pPr>
        <w:tabs>
          <w:tab w:val="num" w:pos="2880"/>
        </w:tabs>
        <w:ind w:left="2160"/>
        <w:jc w:val="both"/>
        <w:rPr>
          <w:rFonts w:ascii="Arial" w:hAnsi="Arial"/>
          <w:sz w:val="22"/>
        </w:rPr>
      </w:pPr>
    </w:p>
    <w:p w:rsidR="00F3412D" w:rsidRPr="008B0DA0" w:rsidRDefault="00F3412D" w:rsidP="00A51EFE">
      <w:pPr>
        <w:numPr>
          <w:ilvl w:val="0"/>
          <w:numId w:val="15"/>
        </w:numPr>
        <w:tabs>
          <w:tab w:val="clear" w:pos="1440"/>
          <w:tab w:val="num" w:pos="2880"/>
        </w:tabs>
        <w:ind w:left="2880" w:hanging="720"/>
        <w:jc w:val="both"/>
        <w:rPr>
          <w:rFonts w:ascii="Arial" w:hAnsi="Arial"/>
          <w:sz w:val="22"/>
        </w:rPr>
      </w:pPr>
      <w:r w:rsidRPr="008B0DA0">
        <w:rPr>
          <w:rFonts w:ascii="Arial" w:hAnsi="Arial"/>
          <w:sz w:val="22"/>
        </w:rPr>
        <w:t>With the approval of a supervisor; or</w:t>
      </w:r>
    </w:p>
    <w:p w:rsidR="00F3412D" w:rsidRPr="008B0DA0" w:rsidRDefault="00F3412D" w:rsidP="00F3412D">
      <w:pPr>
        <w:tabs>
          <w:tab w:val="num" w:pos="2880"/>
        </w:tabs>
        <w:ind w:left="2160"/>
        <w:jc w:val="both"/>
        <w:rPr>
          <w:rFonts w:ascii="Arial" w:hAnsi="Arial"/>
          <w:sz w:val="22"/>
        </w:rPr>
      </w:pPr>
    </w:p>
    <w:p w:rsidR="00F3412D" w:rsidRPr="008B0DA0" w:rsidRDefault="00F3412D" w:rsidP="00A51EFE">
      <w:pPr>
        <w:numPr>
          <w:ilvl w:val="0"/>
          <w:numId w:val="15"/>
        </w:numPr>
        <w:tabs>
          <w:tab w:val="clear" w:pos="1440"/>
          <w:tab w:val="num" w:pos="2880"/>
        </w:tabs>
        <w:ind w:left="2880" w:hanging="720"/>
        <w:jc w:val="both"/>
        <w:rPr>
          <w:rFonts w:ascii="Arial" w:hAnsi="Arial"/>
          <w:sz w:val="22"/>
        </w:rPr>
      </w:pPr>
      <w:r w:rsidRPr="008B0DA0">
        <w:rPr>
          <w:rFonts w:ascii="Arial" w:hAnsi="Arial"/>
          <w:sz w:val="22"/>
        </w:rPr>
        <w:t>In response to an imminent serious threat to the safety of the public or a police officer.</w:t>
      </w:r>
    </w:p>
    <w:p w:rsidR="00F3412D" w:rsidRPr="008B0DA0" w:rsidRDefault="00F3412D" w:rsidP="00F3412D">
      <w:pPr>
        <w:jc w:val="both"/>
        <w:rPr>
          <w:rFonts w:ascii="Arial" w:hAnsi="Arial"/>
          <w:sz w:val="22"/>
        </w:rPr>
      </w:pPr>
    </w:p>
    <w:p w:rsidR="00F3412D" w:rsidRPr="008B0DA0" w:rsidRDefault="00F3412D" w:rsidP="00A51EFE">
      <w:pPr>
        <w:numPr>
          <w:ilvl w:val="0"/>
          <w:numId w:val="27"/>
        </w:numPr>
        <w:tabs>
          <w:tab w:val="clear" w:pos="4140"/>
          <w:tab w:val="num" w:pos="2160"/>
        </w:tabs>
        <w:ind w:left="2160" w:hanging="720"/>
        <w:jc w:val="both"/>
        <w:rPr>
          <w:rFonts w:ascii="Arial" w:hAnsi="Arial"/>
          <w:sz w:val="22"/>
        </w:rPr>
      </w:pPr>
      <w:r w:rsidRPr="008B0DA0">
        <w:rPr>
          <w:rFonts w:ascii="Arial" w:hAnsi="Arial"/>
          <w:sz w:val="22"/>
        </w:rPr>
        <w:t xml:space="preserve">Prior to boxing in or heading off a pursued vehicle, the officer wishing to initiate such action shall notify all other units involved in the pursuit.  </w:t>
      </w:r>
    </w:p>
    <w:p w:rsidR="00F3412D" w:rsidRPr="008B0DA0" w:rsidRDefault="00F3412D" w:rsidP="00F3412D">
      <w:pPr>
        <w:ind w:left="1440"/>
        <w:jc w:val="both"/>
        <w:rPr>
          <w:rFonts w:ascii="Arial" w:hAnsi="Arial"/>
          <w:sz w:val="22"/>
        </w:rPr>
      </w:pPr>
    </w:p>
    <w:p w:rsidR="00C35071" w:rsidRPr="008B0DA0" w:rsidRDefault="00F3412D" w:rsidP="00C35071">
      <w:pPr>
        <w:numPr>
          <w:ilvl w:val="0"/>
          <w:numId w:val="27"/>
        </w:numPr>
        <w:tabs>
          <w:tab w:val="clear" w:pos="4140"/>
          <w:tab w:val="num" w:pos="2160"/>
        </w:tabs>
        <w:ind w:left="2160" w:hanging="720"/>
        <w:jc w:val="both"/>
        <w:rPr>
          <w:rFonts w:ascii="Arial" w:hAnsi="Arial"/>
          <w:sz w:val="22"/>
        </w:rPr>
      </w:pPr>
      <w:r w:rsidRPr="008B0DA0">
        <w:rPr>
          <w:rFonts w:ascii="Arial" w:hAnsi="Arial"/>
          <w:sz w:val="22"/>
        </w:rPr>
        <w:t>Involved officers shall maneuver their vehicles in such a manner as to minimize vehicle contact action and danger to other vehicles or pedestrians.</w:t>
      </w:r>
    </w:p>
    <w:p w:rsidR="00C35071" w:rsidRPr="008B0DA0" w:rsidRDefault="00C35071" w:rsidP="00C35071">
      <w:pPr>
        <w:numPr>
          <w:ilvl w:val="0"/>
          <w:numId w:val="27"/>
        </w:numPr>
        <w:tabs>
          <w:tab w:val="clear" w:pos="4140"/>
          <w:tab w:val="num" w:pos="2160"/>
        </w:tabs>
        <w:ind w:left="2160" w:hanging="720"/>
        <w:jc w:val="both"/>
        <w:rPr>
          <w:rFonts w:ascii="Arial" w:hAnsi="Arial" w:cs="Arial"/>
          <w:sz w:val="22"/>
          <w:szCs w:val="22"/>
        </w:rPr>
      </w:pPr>
      <w:r w:rsidRPr="008B0DA0">
        <w:rPr>
          <w:rFonts w:ascii="Arial" w:hAnsi="Arial" w:cs="Arial"/>
          <w:sz w:val="22"/>
          <w:szCs w:val="22"/>
        </w:rPr>
        <w:lastRenderedPageBreak/>
        <w:t xml:space="preserve">Roadblocks may only be employed as a last resort in circumstances where deadly force would otherwise be justified and there is definite knowledge that a person or persons in the fleeing vehicle is or are suspected of being wanted for a </w:t>
      </w:r>
      <w:r w:rsidR="00503A98" w:rsidRPr="008B0DA0">
        <w:rPr>
          <w:rFonts w:ascii="Arial" w:hAnsi="Arial" w:cs="Arial"/>
          <w:sz w:val="22"/>
          <w:szCs w:val="22"/>
        </w:rPr>
        <w:t>1</w:t>
      </w:r>
      <w:r w:rsidR="00503A98" w:rsidRPr="008B0DA0">
        <w:rPr>
          <w:rFonts w:ascii="Arial" w:hAnsi="Arial" w:cs="Arial"/>
          <w:sz w:val="22"/>
          <w:szCs w:val="22"/>
          <w:vertAlign w:val="superscript"/>
        </w:rPr>
        <w:t>st</w:t>
      </w:r>
      <w:r w:rsidR="00503A98" w:rsidRPr="008B0DA0">
        <w:rPr>
          <w:rFonts w:ascii="Arial" w:hAnsi="Arial" w:cs="Arial"/>
          <w:sz w:val="22"/>
          <w:szCs w:val="22"/>
        </w:rPr>
        <w:t xml:space="preserve"> or 2</w:t>
      </w:r>
      <w:r w:rsidR="00503A98" w:rsidRPr="008B0DA0">
        <w:rPr>
          <w:rFonts w:ascii="Arial" w:hAnsi="Arial" w:cs="Arial"/>
          <w:sz w:val="22"/>
          <w:szCs w:val="22"/>
          <w:vertAlign w:val="superscript"/>
        </w:rPr>
        <w:t>nd</w:t>
      </w:r>
      <w:r w:rsidR="00503A98" w:rsidRPr="008B0DA0">
        <w:rPr>
          <w:rFonts w:ascii="Arial" w:hAnsi="Arial" w:cs="Arial"/>
          <w:sz w:val="22"/>
          <w:szCs w:val="22"/>
        </w:rPr>
        <w:t xml:space="preserve"> degree </w:t>
      </w:r>
      <w:r w:rsidRPr="008B0DA0">
        <w:rPr>
          <w:rFonts w:ascii="Arial" w:hAnsi="Arial" w:cs="Arial"/>
          <w:sz w:val="22"/>
          <w:szCs w:val="22"/>
        </w:rPr>
        <w:t>crime and:</w:t>
      </w:r>
    </w:p>
    <w:p w:rsidR="00C35071" w:rsidRPr="008B0DA0" w:rsidRDefault="00C35071" w:rsidP="00C35071">
      <w:pPr>
        <w:ind w:left="2160"/>
        <w:jc w:val="both"/>
        <w:rPr>
          <w:rFonts w:ascii="Arial" w:hAnsi="Arial" w:cs="Arial"/>
          <w:sz w:val="22"/>
          <w:szCs w:val="22"/>
        </w:rPr>
      </w:pPr>
    </w:p>
    <w:p w:rsidR="00C35071" w:rsidRPr="008B0DA0" w:rsidRDefault="00C35071" w:rsidP="00C35071">
      <w:pPr>
        <w:pStyle w:val="ListParagraph"/>
        <w:numPr>
          <w:ilvl w:val="0"/>
          <w:numId w:val="33"/>
        </w:numPr>
        <w:ind w:left="2880" w:hanging="720"/>
        <w:jc w:val="both"/>
        <w:rPr>
          <w:rFonts w:ascii="Arial" w:hAnsi="Arial" w:cs="Arial"/>
          <w:sz w:val="22"/>
          <w:szCs w:val="22"/>
        </w:rPr>
      </w:pPr>
      <w:r w:rsidRPr="008B0DA0">
        <w:rPr>
          <w:rFonts w:ascii="Arial" w:hAnsi="Arial" w:cs="Arial"/>
          <w:sz w:val="22"/>
          <w:szCs w:val="22"/>
        </w:rPr>
        <w:t>The roadblock will likely result in the apprehension of a suspect who poses an immediate risk to life and property; and</w:t>
      </w:r>
    </w:p>
    <w:p w:rsidR="00C35071" w:rsidRPr="008B0DA0" w:rsidRDefault="00C35071" w:rsidP="00C35071">
      <w:pPr>
        <w:pStyle w:val="ListParagraph"/>
        <w:ind w:left="2880"/>
        <w:jc w:val="both"/>
        <w:rPr>
          <w:rFonts w:ascii="Arial" w:hAnsi="Arial" w:cs="Arial"/>
          <w:sz w:val="22"/>
          <w:szCs w:val="22"/>
        </w:rPr>
      </w:pPr>
    </w:p>
    <w:p w:rsidR="00C35071" w:rsidRPr="008B0DA0" w:rsidRDefault="00C35071" w:rsidP="00C35071">
      <w:pPr>
        <w:pStyle w:val="ListParagraph"/>
        <w:numPr>
          <w:ilvl w:val="0"/>
          <w:numId w:val="33"/>
        </w:numPr>
        <w:ind w:left="2880" w:hanging="720"/>
        <w:jc w:val="both"/>
        <w:rPr>
          <w:rFonts w:ascii="Arial" w:hAnsi="Arial" w:cs="Arial"/>
          <w:sz w:val="22"/>
          <w:szCs w:val="22"/>
        </w:rPr>
      </w:pPr>
      <w:r w:rsidRPr="008B0DA0">
        <w:rPr>
          <w:rFonts w:ascii="Arial" w:hAnsi="Arial" w:cs="Arial"/>
          <w:sz w:val="22"/>
          <w:szCs w:val="22"/>
        </w:rPr>
        <w:t>A less obtrusive means is not feasible or appropriate.</w:t>
      </w:r>
    </w:p>
    <w:p w:rsidR="00C35071" w:rsidRPr="008B0DA0" w:rsidRDefault="00C35071" w:rsidP="00C35071">
      <w:pPr>
        <w:ind w:left="2160"/>
        <w:jc w:val="both"/>
        <w:rPr>
          <w:rFonts w:ascii="Arial" w:hAnsi="Arial" w:cs="Arial"/>
          <w:sz w:val="22"/>
          <w:szCs w:val="22"/>
        </w:rPr>
      </w:pPr>
    </w:p>
    <w:p w:rsidR="00C35071" w:rsidRPr="008B0DA0" w:rsidRDefault="00C35071" w:rsidP="00C35071">
      <w:pPr>
        <w:numPr>
          <w:ilvl w:val="0"/>
          <w:numId w:val="27"/>
        </w:numPr>
        <w:tabs>
          <w:tab w:val="clear" w:pos="4140"/>
          <w:tab w:val="num" w:pos="2160"/>
        </w:tabs>
        <w:ind w:left="2160" w:hanging="720"/>
        <w:jc w:val="both"/>
        <w:rPr>
          <w:rFonts w:ascii="Arial" w:hAnsi="Arial" w:cs="Arial"/>
          <w:sz w:val="22"/>
          <w:szCs w:val="22"/>
        </w:rPr>
      </w:pPr>
      <w:r w:rsidRPr="008B0DA0">
        <w:rPr>
          <w:rFonts w:ascii="Arial" w:hAnsi="Arial" w:cs="Arial"/>
          <w:sz w:val="22"/>
          <w:szCs w:val="22"/>
        </w:rPr>
        <w:t xml:space="preserve">After carefully considering all of the relevant criteria, the decision to establish a roadblock must come from a supervisor.  </w:t>
      </w:r>
      <w:r w:rsidRPr="008B0DA0">
        <w:rPr>
          <w:rFonts w:ascii="Arial" w:hAnsi="Arial"/>
          <w:sz w:val="22"/>
        </w:rPr>
        <w:t>Supervisors</w:t>
      </w:r>
      <w:r w:rsidRPr="008B0DA0">
        <w:rPr>
          <w:rFonts w:ascii="Arial" w:hAnsi="Arial" w:cs="Arial"/>
          <w:sz w:val="22"/>
          <w:szCs w:val="22"/>
        </w:rPr>
        <w:t xml:space="preserve"> must continue to monitor the circumstances that led to the deployment of a roadblock to ensure the criteria for deployment is timely and relevant.  If the attendant circumstances change and the use of a roadblock is no longer justified or prudent, the order to establish the roadblock shall be immediately rescinded.</w:t>
      </w:r>
    </w:p>
    <w:p w:rsidR="00C35071" w:rsidRPr="008B0DA0" w:rsidRDefault="00C35071" w:rsidP="00C35071">
      <w:pPr>
        <w:ind w:left="2160"/>
        <w:jc w:val="both"/>
        <w:rPr>
          <w:rFonts w:ascii="Arial" w:hAnsi="Arial" w:cs="Arial"/>
          <w:sz w:val="22"/>
          <w:szCs w:val="22"/>
        </w:rPr>
      </w:pPr>
    </w:p>
    <w:p w:rsidR="00C35071" w:rsidRPr="008B0DA0" w:rsidRDefault="00C35071" w:rsidP="00C35071">
      <w:pPr>
        <w:numPr>
          <w:ilvl w:val="0"/>
          <w:numId w:val="27"/>
        </w:numPr>
        <w:tabs>
          <w:tab w:val="clear" w:pos="4140"/>
          <w:tab w:val="num" w:pos="2160"/>
        </w:tabs>
        <w:ind w:left="2160" w:hanging="720"/>
        <w:jc w:val="both"/>
        <w:rPr>
          <w:rFonts w:ascii="Arial" w:hAnsi="Arial" w:cs="Arial"/>
          <w:sz w:val="22"/>
          <w:szCs w:val="22"/>
        </w:rPr>
      </w:pPr>
      <w:r w:rsidRPr="008B0DA0">
        <w:rPr>
          <w:rFonts w:ascii="Arial" w:hAnsi="Arial" w:cs="Arial"/>
          <w:sz w:val="22"/>
          <w:szCs w:val="22"/>
        </w:rPr>
        <w:t>At no time will a roadblock be established until all pursuing law enforcement vehicles are made aware of the roadblock, its location, and have acknowledged this awareness.  Once a roadblock has been established and a vehicle or barricade has been positioned in the roadway, the following must apply:</w:t>
      </w:r>
    </w:p>
    <w:p w:rsidR="00C35071" w:rsidRPr="008B0DA0" w:rsidRDefault="00C35071" w:rsidP="00C35071">
      <w:pPr>
        <w:ind w:left="1440"/>
        <w:jc w:val="both"/>
        <w:rPr>
          <w:rFonts w:ascii="Arial" w:hAnsi="Arial"/>
          <w:sz w:val="22"/>
        </w:rPr>
      </w:pPr>
    </w:p>
    <w:p w:rsidR="00C35071" w:rsidRPr="008B0DA0" w:rsidRDefault="00C35071" w:rsidP="00C35071">
      <w:pPr>
        <w:pStyle w:val="ListParagraph"/>
        <w:numPr>
          <w:ilvl w:val="0"/>
          <w:numId w:val="34"/>
        </w:numPr>
        <w:ind w:left="2880" w:hanging="720"/>
        <w:jc w:val="both"/>
        <w:rPr>
          <w:rFonts w:ascii="Arial" w:hAnsi="Arial" w:cs="Arial"/>
          <w:sz w:val="22"/>
          <w:szCs w:val="22"/>
        </w:rPr>
      </w:pPr>
      <w:r w:rsidRPr="008B0DA0">
        <w:rPr>
          <w:rFonts w:ascii="Arial" w:hAnsi="Arial" w:cs="Arial"/>
          <w:sz w:val="22"/>
          <w:szCs w:val="22"/>
        </w:rPr>
        <w:t xml:space="preserve">Roadblocks should be established on streets or highways most likely to be used as an avenue of escape.  </w:t>
      </w:r>
    </w:p>
    <w:p w:rsidR="00C35071" w:rsidRPr="008B0DA0" w:rsidRDefault="00C35071" w:rsidP="00C35071">
      <w:pPr>
        <w:ind w:left="2880" w:hanging="720"/>
        <w:jc w:val="both"/>
        <w:rPr>
          <w:rFonts w:ascii="Arial" w:hAnsi="Arial" w:cs="Arial"/>
          <w:sz w:val="22"/>
          <w:szCs w:val="22"/>
        </w:rPr>
      </w:pPr>
    </w:p>
    <w:p w:rsidR="00C35071" w:rsidRPr="008B0DA0" w:rsidRDefault="00C35071" w:rsidP="00C35071">
      <w:pPr>
        <w:pStyle w:val="ListParagraph"/>
        <w:numPr>
          <w:ilvl w:val="0"/>
          <w:numId w:val="34"/>
        </w:numPr>
        <w:ind w:left="2880" w:hanging="720"/>
        <w:jc w:val="both"/>
        <w:rPr>
          <w:rFonts w:ascii="Arial" w:hAnsi="Arial" w:cs="Arial"/>
          <w:sz w:val="22"/>
          <w:szCs w:val="22"/>
        </w:rPr>
      </w:pPr>
      <w:r w:rsidRPr="008B0DA0">
        <w:rPr>
          <w:rFonts w:ascii="Arial" w:hAnsi="Arial" w:cs="Arial"/>
          <w:sz w:val="22"/>
          <w:szCs w:val="22"/>
        </w:rPr>
        <w:t>The safety of others must remain a paramount consideration.</w:t>
      </w:r>
    </w:p>
    <w:p w:rsidR="00C35071" w:rsidRPr="008B0DA0" w:rsidRDefault="00C35071" w:rsidP="00C35071">
      <w:pPr>
        <w:ind w:left="2880" w:hanging="720"/>
        <w:jc w:val="both"/>
        <w:rPr>
          <w:rFonts w:ascii="Arial" w:hAnsi="Arial" w:cs="Arial"/>
          <w:sz w:val="22"/>
          <w:szCs w:val="22"/>
        </w:rPr>
      </w:pPr>
    </w:p>
    <w:p w:rsidR="00C35071" w:rsidRPr="008B0DA0" w:rsidRDefault="00C35071" w:rsidP="00C35071">
      <w:pPr>
        <w:pStyle w:val="ListParagraph"/>
        <w:numPr>
          <w:ilvl w:val="0"/>
          <w:numId w:val="34"/>
        </w:numPr>
        <w:ind w:left="2880" w:hanging="720"/>
        <w:jc w:val="both"/>
        <w:rPr>
          <w:rFonts w:ascii="Arial" w:hAnsi="Arial" w:cs="Arial"/>
          <w:sz w:val="22"/>
          <w:szCs w:val="22"/>
        </w:rPr>
      </w:pPr>
      <w:r w:rsidRPr="008B0DA0">
        <w:rPr>
          <w:rFonts w:ascii="Arial" w:hAnsi="Arial" w:cs="Arial"/>
          <w:sz w:val="22"/>
          <w:szCs w:val="22"/>
        </w:rPr>
        <w:t>At least two officers must be present at the roadblock location.</w:t>
      </w:r>
    </w:p>
    <w:p w:rsidR="00C35071" w:rsidRPr="008B0DA0" w:rsidRDefault="00C35071" w:rsidP="00C35071">
      <w:pPr>
        <w:ind w:left="2880" w:hanging="720"/>
        <w:jc w:val="both"/>
        <w:rPr>
          <w:rFonts w:ascii="Arial" w:hAnsi="Arial" w:cs="Arial"/>
          <w:sz w:val="22"/>
          <w:szCs w:val="22"/>
        </w:rPr>
      </w:pPr>
    </w:p>
    <w:p w:rsidR="00C35071" w:rsidRPr="008B0DA0" w:rsidRDefault="00C35071" w:rsidP="00C35071">
      <w:pPr>
        <w:pStyle w:val="ListParagraph"/>
        <w:numPr>
          <w:ilvl w:val="0"/>
          <w:numId w:val="34"/>
        </w:numPr>
        <w:ind w:left="2880" w:hanging="720"/>
        <w:jc w:val="both"/>
        <w:rPr>
          <w:rFonts w:ascii="Arial" w:hAnsi="Arial" w:cs="Arial"/>
          <w:sz w:val="22"/>
          <w:szCs w:val="22"/>
        </w:rPr>
      </w:pPr>
      <w:r w:rsidRPr="008B0DA0">
        <w:rPr>
          <w:rFonts w:ascii="Arial" w:hAnsi="Arial" w:cs="Arial"/>
          <w:sz w:val="22"/>
          <w:szCs w:val="22"/>
        </w:rPr>
        <w:t>All available emergency warning lights must be utilized.</w:t>
      </w:r>
    </w:p>
    <w:p w:rsidR="00C35071" w:rsidRPr="008B0DA0" w:rsidRDefault="00C35071" w:rsidP="00C35071">
      <w:pPr>
        <w:pStyle w:val="ListParagraph"/>
        <w:rPr>
          <w:rFonts w:ascii="Arial" w:hAnsi="Arial"/>
          <w:sz w:val="22"/>
        </w:rPr>
      </w:pPr>
    </w:p>
    <w:p w:rsidR="00C35071" w:rsidRPr="008B0DA0" w:rsidRDefault="00C35071" w:rsidP="00C35071">
      <w:pPr>
        <w:pStyle w:val="ListParagraph"/>
        <w:numPr>
          <w:ilvl w:val="0"/>
          <w:numId w:val="34"/>
        </w:numPr>
        <w:ind w:left="2880" w:hanging="720"/>
        <w:jc w:val="both"/>
        <w:rPr>
          <w:rFonts w:ascii="Arial" w:hAnsi="Arial" w:cs="Arial"/>
          <w:sz w:val="22"/>
          <w:szCs w:val="22"/>
        </w:rPr>
      </w:pPr>
      <w:r w:rsidRPr="008B0DA0">
        <w:rPr>
          <w:rFonts w:ascii="Arial" w:hAnsi="Arial"/>
          <w:sz w:val="22"/>
        </w:rPr>
        <w:t>There must be adequate distance to see the roadblock.</w:t>
      </w:r>
    </w:p>
    <w:p w:rsidR="00C35071" w:rsidRPr="008B0DA0" w:rsidRDefault="00C35071" w:rsidP="00C35071">
      <w:pPr>
        <w:pStyle w:val="ListParagraph"/>
        <w:rPr>
          <w:rFonts w:ascii="Arial" w:hAnsi="Arial"/>
          <w:sz w:val="22"/>
        </w:rPr>
      </w:pPr>
    </w:p>
    <w:p w:rsidR="00C35071" w:rsidRPr="008B0DA0" w:rsidRDefault="00C35071" w:rsidP="00C35071">
      <w:pPr>
        <w:pStyle w:val="ListParagraph"/>
        <w:numPr>
          <w:ilvl w:val="0"/>
          <w:numId w:val="34"/>
        </w:numPr>
        <w:ind w:left="2880" w:hanging="720"/>
        <w:jc w:val="both"/>
        <w:rPr>
          <w:rFonts w:ascii="Arial" w:hAnsi="Arial" w:cs="Arial"/>
          <w:sz w:val="22"/>
          <w:szCs w:val="22"/>
        </w:rPr>
      </w:pPr>
      <w:r w:rsidRPr="008B0DA0">
        <w:rPr>
          <w:rFonts w:ascii="Arial" w:hAnsi="Arial"/>
          <w:sz w:val="22"/>
        </w:rPr>
        <w:t>There must be an avenue of escape.</w:t>
      </w:r>
    </w:p>
    <w:p w:rsidR="00503A98" w:rsidRPr="008B0DA0" w:rsidRDefault="00503A98" w:rsidP="00503A98">
      <w:pPr>
        <w:jc w:val="both"/>
        <w:rPr>
          <w:rFonts w:ascii="Arial" w:hAnsi="Arial" w:cs="Arial"/>
          <w:sz w:val="22"/>
          <w:szCs w:val="22"/>
        </w:rPr>
      </w:pPr>
    </w:p>
    <w:p w:rsidR="00C35071" w:rsidRPr="008B0DA0" w:rsidRDefault="00C35071" w:rsidP="00C35071">
      <w:pPr>
        <w:pStyle w:val="ListParagraph"/>
        <w:numPr>
          <w:ilvl w:val="0"/>
          <w:numId w:val="34"/>
        </w:numPr>
        <w:ind w:left="2880" w:hanging="720"/>
        <w:jc w:val="both"/>
        <w:rPr>
          <w:rFonts w:ascii="Arial" w:hAnsi="Arial" w:cs="Arial"/>
          <w:sz w:val="22"/>
          <w:szCs w:val="22"/>
        </w:rPr>
      </w:pPr>
      <w:r w:rsidRPr="008B0DA0">
        <w:rPr>
          <w:rFonts w:ascii="Arial" w:hAnsi="Arial"/>
          <w:sz w:val="22"/>
        </w:rPr>
        <w:t>There must be no one in or near the blocking vehicle(s).</w:t>
      </w:r>
    </w:p>
    <w:p w:rsidR="00C35071" w:rsidRPr="008B0DA0" w:rsidRDefault="00C35071" w:rsidP="00C35071">
      <w:pPr>
        <w:jc w:val="both"/>
        <w:rPr>
          <w:rFonts w:ascii="Arial" w:hAnsi="Arial"/>
          <w:sz w:val="22"/>
        </w:rPr>
      </w:pPr>
    </w:p>
    <w:p w:rsidR="00C35071" w:rsidRPr="008B0DA0" w:rsidRDefault="00C35071" w:rsidP="00C35071">
      <w:pPr>
        <w:numPr>
          <w:ilvl w:val="0"/>
          <w:numId w:val="27"/>
        </w:numPr>
        <w:tabs>
          <w:tab w:val="clear" w:pos="4140"/>
          <w:tab w:val="num" w:pos="2160"/>
        </w:tabs>
        <w:ind w:left="2160" w:hanging="720"/>
        <w:jc w:val="both"/>
        <w:rPr>
          <w:rFonts w:ascii="Arial" w:hAnsi="Arial"/>
          <w:sz w:val="22"/>
        </w:rPr>
      </w:pPr>
      <w:r w:rsidRPr="008B0DA0">
        <w:rPr>
          <w:rFonts w:ascii="Arial" w:hAnsi="Arial"/>
          <w:sz w:val="22"/>
        </w:rPr>
        <w:t>When deploying a roadblock, the officer or supervisor should ensure that EMS and the fire department are notified as soon as practicable.  Have them stage off road nearby to render assistance when the scene is deemed secure.  When practicable, further considerations include, but are not limited to:</w:t>
      </w:r>
    </w:p>
    <w:p w:rsidR="00C35071" w:rsidRPr="008B0DA0" w:rsidRDefault="00C35071" w:rsidP="00C35071">
      <w:pPr>
        <w:ind w:left="1440"/>
        <w:jc w:val="both"/>
        <w:rPr>
          <w:rFonts w:ascii="Arial" w:hAnsi="Arial"/>
          <w:sz w:val="22"/>
        </w:rPr>
      </w:pPr>
    </w:p>
    <w:p w:rsidR="00C35071" w:rsidRPr="008B0DA0" w:rsidRDefault="00C35071" w:rsidP="00C35071">
      <w:pPr>
        <w:numPr>
          <w:ilvl w:val="0"/>
          <w:numId w:val="28"/>
        </w:numPr>
        <w:tabs>
          <w:tab w:val="clear" w:pos="1440"/>
          <w:tab w:val="num" w:pos="2880"/>
        </w:tabs>
        <w:ind w:left="2880" w:hanging="720"/>
        <w:jc w:val="both"/>
        <w:rPr>
          <w:rFonts w:ascii="Arial" w:hAnsi="Arial"/>
          <w:sz w:val="22"/>
        </w:rPr>
      </w:pPr>
      <w:r w:rsidRPr="008B0DA0">
        <w:rPr>
          <w:rFonts w:ascii="Arial" w:hAnsi="Arial"/>
          <w:sz w:val="22"/>
        </w:rPr>
        <w:t>Detour routine traffic and pedestrians from the area;</w:t>
      </w:r>
    </w:p>
    <w:p w:rsidR="00C35071" w:rsidRPr="008B0DA0" w:rsidRDefault="00C35071" w:rsidP="00C35071">
      <w:pPr>
        <w:ind w:left="2160"/>
        <w:jc w:val="both"/>
        <w:rPr>
          <w:rFonts w:ascii="Arial" w:hAnsi="Arial"/>
          <w:sz w:val="22"/>
        </w:rPr>
      </w:pPr>
    </w:p>
    <w:p w:rsidR="00C35071" w:rsidRPr="008B0DA0" w:rsidRDefault="00C35071" w:rsidP="00C35071">
      <w:pPr>
        <w:numPr>
          <w:ilvl w:val="0"/>
          <w:numId w:val="28"/>
        </w:numPr>
        <w:tabs>
          <w:tab w:val="clear" w:pos="1440"/>
          <w:tab w:val="num" w:pos="2880"/>
        </w:tabs>
        <w:ind w:left="2880" w:hanging="720"/>
        <w:jc w:val="both"/>
        <w:rPr>
          <w:rFonts w:ascii="Arial" w:hAnsi="Arial"/>
          <w:sz w:val="22"/>
        </w:rPr>
      </w:pPr>
      <w:r w:rsidRPr="008B0DA0">
        <w:rPr>
          <w:rFonts w:ascii="Arial" w:hAnsi="Arial"/>
          <w:sz w:val="22"/>
        </w:rPr>
        <w:t>Avoid standing between the roadblock vehicles and any fixed objects;</w:t>
      </w:r>
    </w:p>
    <w:p w:rsidR="00C35071" w:rsidRPr="008B0DA0" w:rsidRDefault="00C35071" w:rsidP="00C35071">
      <w:pPr>
        <w:jc w:val="both"/>
        <w:rPr>
          <w:rFonts w:ascii="Arial" w:hAnsi="Arial"/>
          <w:sz w:val="22"/>
        </w:rPr>
      </w:pPr>
    </w:p>
    <w:p w:rsidR="00C35071" w:rsidRPr="008B0DA0" w:rsidRDefault="00C35071" w:rsidP="00C35071">
      <w:pPr>
        <w:numPr>
          <w:ilvl w:val="0"/>
          <w:numId w:val="28"/>
        </w:numPr>
        <w:tabs>
          <w:tab w:val="clear" w:pos="1440"/>
          <w:tab w:val="num" w:pos="2880"/>
        </w:tabs>
        <w:ind w:left="2880" w:hanging="720"/>
        <w:jc w:val="both"/>
        <w:rPr>
          <w:rFonts w:ascii="Arial" w:hAnsi="Arial"/>
          <w:sz w:val="22"/>
        </w:rPr>
      </w:pPr>
      <w:r w:rsidRPr="008B0DA0">
        <w:rPr>
          <w:rFonts w:ascii="Arial" w:hAnsi="Arial"/>
          <w:sz w:val="22"/>
        </w:rPr>
        <w:t>Avoid standing in any other officers</w:t>
      </w:r>
      <w:r w:rsidR="00503A98" w:rsidRPr="008B0DA0">
        <w:rPr>
          <w:rFonts w:ascii="Arial" w:hAnsi="Arial"/>
          <w:sz w:val="22"/>
        </w:rPr>
        <w:t>’</w:t>
      </w:r>
      <w:r w:rsidRPr="008B0DA0">
        <w:rPr>
          <w:rFonts w:ascii="Arial" w:hAnsi="Arial"/>
          <w:sz w:val="22"/>
        </w:rPr>
        <w:t xml:space="preserve"> line</w:t>
      </w:r>
      <w:r w:rsidR="00503A98" w:rsidRPr="008B0DA0">
        <w:rPr>
          <w:rFonts w:ascii="Arial" w:hAnsi="Arial"/>
          <w:sz w:val="22"/>
        </w:rPr>
        <w:t>s</w:t>
      </w:r>
      <w:r w:rsidRPr="008B0DA0">
        <w:rPr>
          <w:rFonts w:ascii="Arial" w:hAnsi="Arial"/>
          <w:sz w:val="22"/>
        </w:rPr>
        <w:t xml:space="preserve"> of fire;</w:t>
      </w:r>
    </w:p>
    <w:p w:rsidR="00C35071" w:rsidRPr="008B0DA0" w:rsidRDefault="00C35071" w:rsidP="00C35071">
      <w:pPr>
        <w:jc w:val="both"/>
        <w:rPr>
          <w:rFonts w:ascii="Arial" w:hAnsi="Arial"/>
          <w:sz w:val="22"/>
        </w:rPr>
      </w:pPr>
    </w:p>
    <w:p w:rsidR="00F3412D" w:rsidRPr="008B0DA0" w:rsidRDefault="00F3412D" w:rsidP="00A51EFE">
      <w:pPr>
        <w:numPr>
          <w:ilvl w:val="0"/>
          <w:numId w:val="27"/>
        </w:numPr>
        <w:tabs>
          <w:tab w:val="clear" w:pos="4140"/>
          <w:tab w:val="num" w:pos="2160"/>
        </w:tabs>
        <w:ind w:left="2160" w:hanging="720"/>
        <w:jc w:val="both"/>
        <w:rPr>
          <w:rFonts w:ascii="Arial" w:hAnsi="Arial"/>
          <w:sz w:val="22"/>
        </w:rPr>
      </w:pPr>
      <w:r w:rsidRPr="008B0DA0">
        <w:rPr>
          <w:rFonts w:ascii="Arial" w:hAnsi="Arial"/>
          <w:sz w:val="22"/>
        </w:rPr>
        <w:t>Upon coming to a halt and approaching the suspect vehicle, officers should not stand in front of or behind the suspect vehicle.  Further, officers should:</w:t>
      </w:r>
    </w:p>
    <w:p w:rsidR="00F3412D" w:rsidRPr="008B0DA0" w:rsidRDefault="00F3412D" w:rsidP="00F3412D">
      <w:pPr>
        <w:jc w:val="both"/>
        <w:rPr>
          <w:rFonts w:ascii="Arial" w:hAnsi="Arial"/>
          <w:sz w:val="22"/>
        </w:rPr>
      </w:pPr>
    </w:p>
    <w:p w:rsidR="00F3412D" w:rsidRPr="008B0DA0" w:rsidRDefault="00F3412D" w:rsidP="00A51EFE">
      <w:pPr>
        <w:numPr>
          <w:ilvl w:val="1"/>
          <w:numId w:val="27"/>
        </w:numPr>
        <w:tabs>
          <w:tab w:val="clear" w:pos="1440"/>
          <w:tab w:val="num" w:pos="2880"/>
        </w:tabs>
        <w:ind w:left="2880" w:hanging="720"/>
        <w:jc w:val="both"/>
        <w:rPr>
          <w:rFonts w:ascii="Arial" w:hAnsi="Arial"/>
          <w:sz w:val="22"/>
        </w:rPr>
      </w:pPr>
      <w:r w:rsidRPr="008B0DA0">
        <w:rPr>
          <w:rFonts w:ascii="Arial" w:hAnsi="Arial"/>
          <w:sz w:val="22"/>
        </w:rPr>
        <w:t>Avoid standing between the stopped vehicle and any fixed objects;</w:t>
      </w:r>
    </w:p>
    <w:p w:rsidR="00503A98" w:rsidRPr="008B0DA0" w:rsidRDefault="00503A98" w:rsidP="00503A98">
      <w:pPr>
        <w:jc w:val="both"/>
        <w:rPr>
          <w:rFonts w:ascii="Arial" w:hAnsi="Arial"/>
          <w:sz w:val="22"/>
        </w:rPr>
      </w:pPr>
    </w:p>
    <w:p w:rsidR="00F3412D" w:rsidRPr="008B0DA0" w:rsidRDefault="00F3412D" w:rsidP="00A51EFE">
      <w:pPr>
        <w:numPr>
          <w:ilvl w:val="1"/>
          <w:numId w:val="27"/>
        </w:numPr>
        <w:tabs>
          <w:tab w:val="clear" w:pos="1440"/>
          <w:tab w:val="num" w:pos="2880"/>
        </w:tabs>
        <w:ind w:left="2880" w:hanging="720"/>
        <w:jc w:val="both"/>
        <w:rPr>
          <w:rFonts w:ascii="Arial" w:hAnsi="Arial"/>
          <w:sz w:val="22"/>
        </w:rPr>
      </w:pPr>
      <w:r w:rsidRPr="008B0DA0">
        <w:rPr>
          <w:rFonts w:ascii="Arial" w:hAnsi="Arial"/>
          <w:sz w:val="22"/>
        </w:rPr>
        <w:t>Avoid standing in any other officers</w:t>
      </w:r>
      <w:r w:rsidR="00503A98" w:rsidRPr="008B0DA0">
        <w:rPr>
          <w:rFonts w:ascii="Arial" w:hAnsi="Arial"/>
          <w:sz w:val="22"/>
        </w:rPr>
        <w:t>’</w:t>
      </w:r>
      <w:r w:rsidRPr="008B0DA0">
        <w:rPr>
          <w:rFonts w:ascii="Arial" w:hAnsi="Arial"/>
          <w:sz w:val="22"/>
        </w:rPr>
        <w:t xml:space="preserve"> line</w:t>
      </w:r>
      <w:r w:rsidR="00503A98" w:rsidRPr="008B0DA0">
        <w:rPr>
          <w:rFonts w:ascii="Arial" w:hAnsi="Arial"/>
          <w:sz w:val="22"/>
        </w:rPr>
        <w:t>s</w:t>
      </w:r>
      <w:r w:rsidRPr="008B0DA0">
        <w:rPr>
          <w:rFonts w:ascii="Arial" w:hAnsi="Arial"/>
          <w:sz w:val="22"/>
        </w:rPr>
        <w:t xml:space="preserve"> of fire;</w:t>
      </w:r>
    </w:p>
    <w:p w:rsidR="00F3412D" w:rsidRPr="008B0DA0" w:rsidRDefault="00F3412D" w:rsidP="00F3412D">
      <w:pPr>
        <w:jc w:val="both"/>
        <w:rPr>
          <w:rFonts w:ascii="Arial" w:hAnsi="Arial"/>
          <w:sz w:val="22"/>
        </w:rPr>
      </w:pPr>
    </w:p>
    <w:p w:rsidR="00F3412D" w:rsidRPr="008B0DA0" w:rsidRDefault="00F3412D" w:rsidP="00A51EFE">
      <w:pPr>
        <w:numPr>
          <w:ilvl w:val="1"/>
          <w:numId w:val="27"/>
        </w:numPr>
        <w:tabs>
          <w:tab w:val="clear" w:pos="1440"/>
          <w:tab w:val="num" w:pos="2880"/>
        </w:tabs>
        <w:ind w:left="2880" w:hanging="720"/>
        <w:jc w:val="both"/>
        <w:rPr>
          <w:rFonts w:ascii="Arial" w:hAnsi="Arial"/>
          <w:sz w:val="22"/>
        </w:rPr>
      </w:pPr>
      <w:r w:rsidRPr="008B0DA0">
        <w:rPr>
          <w:rFonts w:ascii="Arial" w:hAnsi="Arial"/>
          <w:sz w:val="22"/>
        </w:rPr>
        <w:t xml:space="preserve">Order the driver (and passengers, if any) to show their hands, preferably </w:t>
      </w:r>
      <w:r w:rsidR="00503A98" w:rsidRPr="008B0DA0">
        <w:rPr>
          <w:rFonts w:ascii="Arial" w:hAnsi="Arial"/>
          <w:sz w:val="22"/>
        </w:rPr>
        <w:t xml:space="preserve">palms facing </w:t>
      </w:r>
      <w:r w:rsidRPr="008B0DA0">
        <w:rPr>
          <w:rFonts w:ascii="Arial" w:hAnsi="Arial"/>
          <w:sz w:val="22"/>
        </w:rPr>
        <w:t>up on the windshield;</w:t>
      </w:r>
    </w:p>
    <w:p w:rsidR="00F3412D" w:rsidRPr="008B0DA0" w:rsidRDefault="00F3412D" w:rsidP="00F3412D">
      <w:pPr>
        <w:ind w:left="2160"/>
        <w:jc w:val="both"/>
        <w:rPr>
          <w:rFonts w:ascii="Arial" w:hAnsi="Arial"/>
          <w:sz w:val="22"/>
        </w:rPr>
      </w:pPr>
    </w:p>
    <w:p w:rsidR="00F3412D" w:rsidRPr="008B0DA0" w:rsidRDefault="00F3412D" w:rsidP="00A51EFE">
      <w:pPr>
        <w:numPr>
          <w:ilvl w:val="1"/>
          <w:numId w:val="27"/>
        </w:numPr>
        <w:tabs>
          <w:tab w:val="clear" w:pos="1440"/>
          <w:tab w:val="num" w:pos="2880"/>
        </w:tabs>
        <w:ind w:left="2880" w:hanging="720"/>
        <w:jc w:val="both"/>
        <w:rPr>
          <w:rFonts w:ascii="Arial" w:hAnsi="Arial"/>
          <w:sz w:val="22"/>
        </w:rPr>
      </w:pPr>
      <w:r w:rsidRPr="008B0DA0">
        <w:rPr>
          <w:rFonts w:ascii="Arial" w:hAnsi="Arial"/>
          <w:sz w:val="22"/>
        </w:rPr>
        <w:t>Order the driver to turn off the vehicle and toss the keys from the driver’s side window (if able);</w:t>
      </w:r>
    </w:p>
    <w:p w:rsidR="00F3412D" w:rsidRPr="008B0DA0" w:rsidRDefault="00F3412D" w:rsidP="00F3412D">
      <w:pPr>
        <w:ind w:left="2160"/>
        <w:jc w:val="both"/>
        <w:rPr>
          <w:rFonts w:ascii="Arial" w:hAnsi="Arial"/>
          <w:sz w:val="22"/>
        </w:rPr>
      </w:pPr>
    </w:p>
    <w:p w:rsidR="00F3412D" w:rsidRPr="008B0DA0" w:rsidRDefault="00F3412D" w:rsidP="00A51EFE">
      <w:pPr>
        <w:numPr>
          <w:ilvl w:val="1"/>
          <w:numId w:val="27"/>
        </w:numPr>
        <w:tabs>
          <w:tab w:val="clear" w:pos="1440"/>
          <w:tab w:val="num" w:pos="2880"/>
        </w:tabs>
        <w:ind w:left="2880" w:hanging="720"/>
        <w:jc w:val="both"/>
        <w:rPr>
          <w:rFonts w:ascii="Arial" w:hAnsi="Arial"/>
          <w:sz w:val="22"/>
        </w:rPr>
      </w:pPr>
      <w:r w:rsidRPr="008B0DA0">
        <w:rPr>
          <w:rFonts w:ascii="Arial" w:hAnsi="Arial"/>
          <w:sz w:val="22"/>
        </w:rPr>
        <w:t>Approach the vehicle with extreme caution being aware of sudden movement by either the driver or passenger(s);</w:t>
      </w:r>
    </w:p>
    <w:p w:rsidR="00F3412D" w:rsidRPr="008B0DA0" w:rsidRDefault="00F3412D" w:rsidP="00F3412D">
      <w:pPr>
        <w:jc w:val="both"/>
        <w:rPr>
          <w:rFonts w:ascii="Arial" w:hAnsi="Arial"/>
          <w:sz w:val="22"/>
        </w:rPr>
      </w:pPr>
    </w:p>
    <w:p w:rsidR="00F3412D" w:rsidRPr="008B0DA0" w:rsidRDefault="00F3412D" w:rsidP="00A51EFE">
      <w:pPr>
        <w:numPr>
          <w:ilvl w:val="1"/>
          <w:numId w:val="27"/>
        </w:numPr>
        <w:tabs>
          <w:tab w:val="clear" w:pos="1440"/>
          <w:tab w:val="num" w:pos="2880"/>
        </w:tabs>
        <w:ind w:left="2880" w:hanging="720"/>
        <w:jc w:val="both"/>
        <w:rPr>
          <w:rFonts w:ascii="Arial" w:hAnsi="Arial"/>
          <w:sz w:val="22"/>
        </w:rPr>
      </w:pPr>
      <w:r w:rsidRPr="008B0DA0">
        <w:rPr>
          <w:rFonts w:ascii="Arial" w:hAnsi="Arial"/>
          <w:sz w:val="22"/>
        </w:rPr>
        <w:t>Maintain weapons discipline;</w:t>
      </w:r>
    </w:p>
    <w:p w:rsidR="00F3412D" w:rsidRPr="008B0DA0" w:rsidRDefault="00F3412D" w:rsidP="00F3412D">
      <w:pPr>
        <w:jc w:val="both"/>
        <w:rPr>
          <w:rFonts w:ascii="Arial" w:hAnsi="Arial"/>
          <w:sz w:val="22"/>
        </w:rPr>
      </w:pPr>
    </w:p>
    <w:p w:rsidR="00F3412D" w:rsidRPr="008B0DA0" w:rsidRDefault="00F3412D" w:rsidP="00A51EFE">
      <w:pPr>
        <w:numPr>
          <w:ilvl w:val="1"/>
          <w:numId w:val="27"/>
        </w:numPr>
        <w:tabs>
          <w:tab w:val="clear" w:pos="1440"/>
          <w:tab w:val="num" w:pos="2880"/>
        </w:tabs>
        <w:ind w:left="2880" w:hanging="720"/>
        <w:jc w:val="both"/>
        <w:rPr>
          <w:rFonts w:ascii="Arial" w:hAnsi="Arial"/>
          <w:sz w:val="22"/>
        </w:rPr>
      </w:pPr>
      <w:r w:rsidRPr="008B0DA0">
        <w:rPr>
          <w:rFonts w:ascii="Arial" w:hAnsi="Arial"/>
          <w:sz w:val="22"/>
        </w:rPr>
        <w:t>Order the driver and passenger(s) to exit the vehicle one at a time and lie face down on the ground with arms extended, palms up;</w:t>
      </w:r>
    </w:p>
    <w:p w:rsidR="00F3412D" w:rsidRPr="008B0DA0" w:rsidRDefault="00F3412D" w:rsidP="00F3412D">
      <w:pPr>
        <w:jc w:val="both"/>
        <w:rPr>
          <w:rFonts w:ascii="Arial" w:hAnsi="Arial"/>
          <w:sz w:val="22"/>
        </w:rPr>
      </w:pPr>
    </w:p>
    <w:p w:rsidR="00F3412D" w:rsidRPr="008B0DA0" w:rsidRDefault="00F3412D" w:rsidP="00A51EFE">
      <w:pPr>
        <w:numPr>
          <w:ilvl w:val="1"/>
          <w:numId w:val="27"/>
        </w:numPr>
        <w:tabs>
          <w:tab w:val="clear" w:pos="1440"/>
          <w:tab w:val="num" w:pos="2880"/>
        </w:tabs>
        <w:ind w:left="2880" w:hanging="720"/>
        <w:jc w:val="both"/>
        <w:rPr>
          <w:rFonts w:ascii="Arial" w:hAnsi="Arial"/>
          <w:sz w:val="22"/>
        </w:rPr>
      </w:pPr>
      <w:r w:rsidRPr="008B0DA0">
        <w:rPr>
          <w:rFonts w:ascii="Arial" w:hAnsi="Arial"/>
          <w:sz w:val="22"/>
        </w:rPr>
        <w:t>If handcuffed and as soon as practicable, sit the subject(s) upright to minimize the potential for positional asphyxia.  Provide/supply medical aid when applicable.</w:t>
      </w:r>
    </w:p>
    <w:p w:rsidR="00F3412D" w:rsidRPr="008B0DA0" w:rsidRDefault="00F3412D" w:rsidP="00503A98">
      <w:pPr>
        <w:jc w:val="both"/>
        <w:rPr>
          <w:rFonts w:ascii="Arial" w:hAnsi="Arial"/>
          <w:sz w:val="22"/>
        </w:rPr>
      </w:pPr>
    </w:p>
    <w:p w:rsidR="00F3412D" w:rsidRPr="008B0DA0" w:rsidRDefault="00F3412D" w:rsidP="00A51EFE">
      <w:pPr>
        <w:numPr>
          <w:ilvl w:val="0"/>
          <w:numId w:val="27"/>
        </w:numPr>
        <w:tabs>
          <w:tab w:val="clear" w:pos="4140"/>
          <w:tab w:val="num" w:pos="2160"/>
        </w:tabs>
        <w:ind w:left="2160" w:hanging="720"/>
        <w:jc w:val="both"/>
        <w:rPr>
          <w:rFonts w:ascii="Arial" w:hAnsi="Arial"/>
          <w:sz w:val="22"/>
        </w:rPr>
      </w:pPr>
      <w:r w:rsidRPr="008B0DA0">
        <w:rPr>
          <w:rFonts w:ascii="Arial" w:hAnsi="Arial"/>
          <w:sz w:val="22"/>
        </w:rPr>
        <w:t xml:space="preserve">Officers and supervisors are responsible for minimizing hazards to police and other emergency personnel in any forcible stopping or roadblock scenario in addition to ensuring the safety of citizens to the extent possible.  </w:t>
      </w:r>
    </w:p>
    <w:p w:rsidR="00F3412D" w:rsidRPr="008B0DA0" w:rsidRDefault="00F3412D" w:rsidP="00F3412D">
      <w:pPr>
        <w:jc w:val="both"/>
        <w:rPr>
          <w:rFonts w:ascii="Arial" w:hAnsi="Arial" w:cs="Arial"/>
          <w:b/>
          <w:sz w:val="22"/>
          <w:szCs w:val="22"/>
        </w:rPr>
      </w:pPr>
    </w:p>
    <w:p w:rsidR="00F3412D" w:rsidRPr="008B0DA0" w:rsidRDefault="00503A98"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ADDITIONAL RESPONSIBILITIES</w:t>
      </w:r>
    </w:p>
    <w:p w:rsidR="00F3412D" w:rsidRPr="008B0DA0" w:rsidRDefault="00F3412D" w:rsidP="00F3412D">
      <w:pPr>
        <w:ind w:left="720"/>
        <w:jc w:val="both"/>
        <w:rPr>
          <w:rFonts w:ascii="Arial" w:hAnsi="Arial"/>
          <w:b/>
          <w:sz w:val="22"/>
        </w:rPr>
      </w:pPr>
    </w:p>
    <w:p w:rsidR="00F3412D" w:rsidRPr="008B0DA0" w:rsidRDefault="00F3412D" w:rsidP="00A51EFE">
      <w:pPr>
        <w:numPr>
          <w:ilvl w:val="0"/>
          <w:numId w:val="16"/>
        </w:numPr>
        <w:tabs>
          <w:tab w:val="clear" w:pos="4140"/>
          <w:tab w:val="num" w:pos="2160"/>
        </w:tabs>
        <w:ind w:left="2160" w:hanging="720"/>
        <w:jc w:val="both"/>
        <w:rPr>
          <w:rFonts w:ascii="Arial" w:hAnsi="Arial"/>
          <w:sz w:val="22"/>
        </w:rPr>
      </w:pPr>
      <w:r w:rsidRPr="008B0DA0">
        <w:rPr>
          <w:rFonts w:ascii="Arial" w:hAnsi="Arial"/>
          <w:sz w:val="22"/>
        </w:rPr>
        <w:t>Supervisor</w:t>
      </w:r>
      <w:r w:rsidR="00503A98" w:rsidRPr="008B0DA0">
        <w:rPr>
          <w:rFonts w:ascii="Arial" w:hAnsi="Arial"/>
          <w:sz w:val="22"/>
        </w:rPr>
        <w:t>:</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4"/>
        </w:numPr>
        <w:tabs>
          <w:tab w:val="clear" w:pos="1800"/>
          <w:tab w:val="num" w:pos="2880"/>
        </w:tabs>
        <w:ind w:left="2880" w:hanging="720"/>
        <w:jc w:val="both"/>
        <w:rPr>
          <w:rFonts w:ascii="Arial" w:hAnsi="Arial"/>
          <w:sz w:val="22"/>
        </w:rPr>
      </w:pPr>
      <w:r w:rsidRPr="008B0DA0">
        <w:rPr>
          <w:rFonts w:ascii="Arial" w:hAnsi="Arial"/>
          <w:sz w:val="22"/>
        </w:rPr>
        <w:t>Upon being notified or becoming aware of a vehicular pursuit, the supervisor shall take immediate control and provide directions to the pursuing unit(s).  The primary consideration of the supervisor is to acknowledge and authorize a pursuit to continue.  The supervisor shall decide as quickly as possible whether or not the pursuit should continue.</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0"/>
          <w:numId w:val="4"/>
        </w:numPr>
        <w:tabs>
          <w:tab w:val="clear" w:pos="1800"/>
          <w:tab w:val="num" w:pos="2880"/>
          <w:tab w:val="num" w:pos="3600"/>
        </w:tabs>
        <w:ind w:left="2880" w:hanging="720"/>
        <w:jc w:val="both"/>
        <w:rPr>
          <w:rFonts w:ascii="Arial" w:hAnsi="Arial"/>
          <w:sz w:val="22"/>
        </w:rPr>
      </w:pPr>
      <w:r w:rsidRPr="008B0DA0">
        <w:rPr>
          <w:rFonts w:ascii="Arial" w:hAnsi="Arial"/>
          <w:sz w:val="22"/>
        </w:rPr>
        <w:t>The supervisor shall permit a pursuit to continue only if:</w:t>
      </w:r>
    </w:p>
    <w:p w:rsidR="00F3412D" w:rsidRPr="008B0DA0" w:rsidRDefault="00F3412D" w:rsidP="00F3412D">
      <w:pPr>
        <w:tabs>
          <w:tab w:val="num" w:pos="4140"/>
        </w:tabs>
        <w:jc w:val="both"/>
        <w:rPr>
          <w:rFonts w:ascii="Arial" w:hAnsi="Arial"/>
          <w:sz w:val="22"/>
        </w:rPr>
      </w:pPr>
    </w:p>
    <w:p w:rsidR="00F3412D" w:rsidRPr="008B0DA0" w:rsidRDefault="00F3412D" w:rsidP="00A51EFE">
      <w:pPr>
        <w:numPr>
          <w:ilvl w:val="1"/>
          <w:numId w:val="16"/>
        </w:numPr>
        <w:tabs>
          <w:tab w:val="clear" w:pos="1440"/>
          <w:tab w:val="num" w:pos="3600"/>
        </w:tabs>
        <w:ind w:left="3600" w:hanging="720"/>
        <w:jc w:val="both"/>
        <w:rPr>
          <w:rFonts w:ascii="Arial" w:hAnsi="Arial"/>
          <w:sz w:val="22"/>
        </w:rPr>
      </w:pPr>
      <w:r w:rsidRPr="008B0DA0">
        <w:rPr>
          <w:rFonts w:ascii="Arial" w:hAnsi="Arial"/>
          <w:sz w:val="22"/>
        </w:rPr>
        <w:t xml:space="preserve">There is reasonable belief that the violator has committed an offense of the first or second degree, or a crime/offense listed in </w:t>
      </w:r>
      <w:r w:rsidR="00503A98" w:rsidRPr="008B0DA0">
        <w:rPr>
          <w:rFonts w:ascii="Arial" w:hAnsi="Arial" w:cs="Arial"/>
          <w:sz w:val="22"/>
        </w:rPr>
        <w:t>subsection</w:t>
      </w:r>
      <w:r w:rsidRPr="008B0DA0">
        <w:rPr>
          <w:rFonts w:ascii="Arial" w:hAnsi="Arial"/>
          <w:sz w:val="22"/>
        </w:rPr>
        <w:t xml:space="preserve"> III.A.2 of this SOP; or</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1"/>
          <w:numId w:val="16"/>
        </w:numPr>
        <w:tabs>
          <w:tab w:val="clear" w:pos="1440"/>
          <w:tab w:val="num" w:pos="3600"/>
        </w:tabs>
        <w:ind w:left="3600" w:hanging="720"/>
        <w:jc w:val="both"/>
        <w:rPr>
          <w:rFonts w:ascii="Arial" w:hAnsi="Arial"/>
          <w:sz w:val="22"/>
        </w:rPr>
      </w:pPr>
      <w:r w:rsidRPr="008B0DA0">
        <w:rPr>
          <w:rFonts w:ascii="Arial" w:hAnsi="Arial"/>
          <w:sz w:val="22"/>
        </w:rPr>
        <w:t>There is reasonable belief that the violator poses an immediate serious threat to the safety of any person.</w:t>
      </w:r>
    </w:p>
    <w:p w:rsidR="00F3412D" w:rsidRPr="008B0DA0" w:rsidRDefault="00F3412D" w:rsidP="00F3412D">
      <w:pPr>
        <w:tabs>
          <w:tab w:val="num" w:pos="3600"/>
        </w:tabs>
        <w:ind w:left="2160"/>
        <w:jc w:val="both"/>
        <w:rPr>
          <w:rFonts w:ascii="Arial" w:hAnsi="Arial"/>
          <w:sz w:val="22"/>
          <w:u w:val="single"/>
        </w:rPr>
      </w:pPr>
    </w:p>
    <w:p w:rsidR="00F3412D" w:rsidRPr="008B0DA0" w:rsidRDefault="00F3412D" w:rsidP="00A51EFE">
      <w:pPr>
        <w:numPr>
          <w:ilvl w:val="0"/>
          <w:numId w:val="4"/>
        </w:numPr>
        <w:tabs>
          <w:tab w:val="clear" w:pos="1800"/>
          <w:tab w:val="num" w:pos="2880"/>
          <w:tab w:val="num" w:pos="3600"/>
        </w:tabs>
        <w:ind w:left="2880" w:hanging="720"/>
        <w:jc w:val="both"/>
        <w:rPr>
          <w:rFonts w:ascii="Arial" w:hAnsi="Arial"/>
          <w:sz w:val="22"/>
          <w:u w:val="single"/>
        </w:rPr>
      </w:pPr>
      <w:r w:rsidRPr="008B0DA0">
        <w:rPr>
          <w:rFonts w:ascii="Arial" w:hAnsi="Arial"/>
          <w:sz w:val="22"/>
        </w:rPr>
        <w:t>The supervisor shall order a pursuit terminated at any time they conclude:</w:t>
      </w:r>
    </w:p>
    <w:p w:rsidR="00F3412D" w:rsidRPr="008B0DA0" w:rsidRDefault="00F3412D" w:rsidP="00F3412D">
      <w:pPr>
        <w:tabs>
          <w:tab w:val="num" w:pos="3600"/>
        </w:tabs>
        <w:ind w:left="2160"/>
        <w:jc w:val="both"/>
        <w:rPr>
          <w:rFonts w:ascii="Arial" w:hAnsi="Arial"/>
          <w:b/>
          <w:i/>
          <w:sz w:val="22"/>
          <w:u w:val="single"/>
        </w:rPr>
      </w:pPr>
    </w:p>
    <w:p w:rsidR="00F3412D" w:rsidRPr="008B0DA0" w:rsidRDefault="00F3412D" w:rsidP="00A51EFE">
      <w:pPr>
        <w:numPr>
          <w:ilvl w:val="0"/>
          <w:numId w:val="17"/>
        </w:numPr>
        <w:tabs>
          <w:tab w:val="clear" w:pos="1440"/>
          <w:tab w:val="num" w:pos="3600"/>
        </w:tabs>
        <w:ind w:left="3600" w:hanging="720"/>
        <w:jc w:val="both"/>
        <w:rPr>
          <w:rFonts w:ascii="Arial" w:hAnsi="Arial"/>
          <w:sz w:val="22"/>
        </w:rPr>
      </w:pPr>
      <w:r w:rsidRPr="008B0DA0">
        <w:rPr>
          <w:rFonts w:ascii="Arial" w:hAnsi="Arial"/>
          <w:sz w:val="22"/>
        </w:rPr>
        <w:t xml:space="preserve">That the danger to the pursuing officers or the public outweighs the necessity for the immediate apprehension of the violator.  </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0"/>
          <w:numId w:val="17"/>
        </w:numPr>
        <w:tabs>
          <w:tab w:val="clear" w:pos="1440"/>
          <w:tab w:val="num" w:pos="3600"/>
        </w:tabs>
        <w:ind w:left="3600" w:hanging="720"/>
        <w:jc w:val="both"/>
        <w:rPr>
          <w:rFonts w:ascii="Arial" w:hAnsi="Arial"/>
          <w:sz w:val="22"/>
        </w:rPr>
      </w:pPr>
      <w:r w:rsidRPr="008B0DA0">
        <w:rPr>
          <w:rFonts w:ascii="Arial" w:hAnsi="Arial"/>
          <w:sz w:val="22"/>
        </w:rPr>
        <w:t xml:space="preserve">The actor’s identity is established to the point where later apprehension may be accomplished, </w:t>
      </w:r>
      <w:r w:rsidRPr="008B0DA0">
        <w:rPr>
          <w:rFonts w:ascii="Arial" w:hAnsi="Arial"/>
          <w:b/>
          <w:sz w:val="22"/>
          <w:u w:val="single"/>
        </w:rPr>
        <w:t>and</w:t>
      </w:r>
      <w:r w:rsidRPr="008B0DA0">
        <w:rPr>
          <w:rFonts w:ascii="Arial" w:hAnsi="Arial"/>
          <w:sz w:val="22"/>
        </w:rPr>
        <w:t xml:space="preserve"> there is no immediate continuing threat to public safety.</w:t>
      </w:r>
    </w:p>
    <w:p w:rsidR="00F3412D" w:rsidRPr="008B0DA0" w:rsidRDefault="00F3412D" w:rsidP="00503A98">
      <w:pPr>
        <w:tabs>
          <w:tab w:val="num" w:pos="3600"/>
        </w:tabs>
        <w:jc w:val="both"/>
        <w:rPr>
          <w:rFonts w:ascii="Arial" w:hAnsi="Arial"/>
          <w:sz w:val="22"/>
        </w:rPr>
      </w:pPr>
    </w:p>
    <w:p w:rsidR="00503A98" w:rsidRPr="008B0DA0" w:rsidRDefault="00503A98" w:rsidP="00503A98">
      <w:pPr>
        <w:tabs>
          <w:tab w:val="num" w:pos="3600"/>
        </w:tabs>
        <w:jc w:val="both"/>
        <w:rPr>
          <w:rFonts w:ascii="Arial" w:hAnsi="Arial"/>
          <w:sz w:val="22"/>
        </w:rPr>
      </w:pPr>
    </w:p>
    <w:p w:rsidR="00503A98" w:rsidRPr="008B0DA0" w:rsidRDefault="00503A98" w:rsidP="00503A98">
      <w:pPr>
        <w:tabs>
          <w:tab w:val="num" w:pos="3600"/>
        </w:tabs>
        <w:jc w:val="both"/>
        <w:rPr>
          <w:rFonts w:ascii="Arial" w:hAnsi="Arial"/>
          <w:sz w:val="22"/>
        </w:rPr>
      </w:pPr>
    </w:p>
    <w:p w:rsidR="00F3412D" w:rsidRPr="008B0DA0" w:rsidRDefault="00F3412D" w:rsidP="00A51EFE">
      <w:pPr>
        <w:numPr>
          <w:ilvl w:val="0"/>
          <w:numId w:val="17"/>
        </w:numPr>
        <w:tabs>
          <w:tab w:val="clear" w:pos="1440"/>
          <w:tab w:val="num" w:pos="3600"/>
        </w:tabs>
        <w:ind w:left="3600" w:hanging="720"/>
        <w:jc w:val="both"/>
        <w:rPr>
          <w:rFonts w:ascii="Arial" w:hAnsi="Arial"/>
          <w:sz w:val="22"/>
        </w:rPr>
      </w:pPr>
      <w:r w:rsidRPr="008B0DA0">
        <w:rPr>
          <w:rFonts w:ascii="Arial" w:hAnsi="Arial"/>
          <w:sz w:val="22"/>
        </w:rPr>
        <w:lastRenderedPageBreak/>
        <w:t>That a pursuit is of a protracted duration, recognizing the overall population density and volume of vehicular traffic and the increased risk attached to prolonged vehicular pursuits, unless the supervisor determines that a furtherance of the pursuit is justified to respond to an immediate continuing threat to the public safety.  No precise formula can be used to determine when a pursuit has become of a protracted duration.  This decision must be left to the common sense and sound judgment of the supervisor in light of all of the attendant circumstances.</w:t>
      </w:r>
    </w:p>
    <w:p w:rsidR="00F3412D" w:rsidRPr="008B0DA0" w:rsidRDefault="00F3412D" w:rsidP="00F3412D">
      <w:pPr>
        <w:tabs>
          <w:tab w:val="num" w:pos="4140"/>
        </w:tabs>
        <w:ind w:left="2160"/>
        <w:jc w:val="both"/>
        <w:rPr>
          <w:rFonts w:ascii="Arial" w:hAnsi="Arial"/>
          <w:b/>
          <w:i/>
          <w:sz w:val="22"/>
          <w:u w:val="single"/>
        </w:rPr>
      </w:pPr>
    </w:p>
    <w:p w:rsidR="00F3412D" w:rsidRPr="008B0DA0" w:rsidRDefault="00F3412D" w:rsidP="00A51EFE">
      <w:pPr>
        <w:numPr>
          <w:ilvl w:val="0"/>
          <w:numId w:val="4"/>
        </w:numPr>
        <w:tabs>
          <w:tab w:val="clear" w:pos="1800"/>
          <w:tab w:val="num" w:pos="2880"/>
          <w:tab w:val="num" w:pos="3600"/>
        </w:tabs>
        <w:ind w:left="2880" w:hanging="720"/>
        <w:jc w:val="both"/>
        <w:rPr>
          <w:rFonts w:ascii="Arial" w:hAnsi="Arial"/>
          <w:sz w:val="22"/>
        </w:rPr>
      </w:pPr>
      <w:r w:rsidRPr="008B0DA0">
        <w:rPr>
          <w:rFonts w:ascii="Arial" w:hAnsi="Arial"/>
          <w:sz w:val="22"/>
        </w:rPr>
        <w:t xml:space="preserve">All pursuing units are required to acknowledge that they have received the order to terminate the pursuit.  </w:t>
      </w:r>
      <w:r w:rsidRPr="008B0DA0">
        <w:rPr>
          <w:rFonts w:ascii="Arial" w:hAnsi="Arial"/>
          <w:sz w:val="22"/>
          <w:u w:val="single"/>
        </w:rPr>
        <w:t>Continuing a pursuit after acknowledging an order of termination is considered a gross deviation from this SOP.</w:t>
      </w:r>
    </w:p>
    <w:p w:rsidR="00F3412D" w:rsidRPr="008B0DA0" w:rsidRDefault="00F3412D" w:rsidP="00F3412D">
      <w:pPr>
        <w:tabs>
          <w:tab w:val="num" w:pos="4140"/>
        </w:tabs>
        <w:ind w:left="2160"/>
        <w:jc w:val="both"/>
        <w:rPr>
          <w:rFonts w:ascii="Arial" w:hAnsi="Arial"/>
          <w:sz w:val="22"/>
        </w:rPr>
      </w:pPr>
    </w:p>
    <w:p w:rsidR="00F3412D" w:rsidRPr="008B0DA0" w:rsidRDefault="00F3412D" w:rsidP="00A51EFE">
      <w:pPr>
        <w:numPr>
          <w:ilvl w:val="0"/>
          <w:numId w:val="4"/>
        </w:numPr>
        <w:tabs>
          <w:tab w:val="clear" w:pos="1800"/>
          <w:tab w:val="num" w:pos="2880"/>
          <w:tab w:val="num" w:pos="3600"/>
        </w:tabs>
        <w:ind w:left="2880" w:hanging="720"/>
        <w:jc w:val="both"/>
        <w:rPr>
          <w:rFonts w:ascii="Arial" w:hAnsi="Arial"/>
          <w:sz w:val="22"/>
        </w:rPr>
      </w:pPr>
      <w:r w:rsidRPr="008B0DA0">
        <w:rPr>
          <w:rFonts w:ascii="Arial" w:hAnsi="Arial"/>
          <w:sz w:val="22"/>
        </w:rPr>
        <w:t>Supervisors are responsible for ensuring that all personnel adhere to this SOP at all times.  Additionally, supervisors shall ensure that communications personnel:</w:t>
      </w:r>
    </w:p>
    <w:p w:rsidR="00F3412D" w:rsidRPr="008B0DA0" w:rsidRDefault="00F3412D" w:rsidP="00F3412D">
      <w:pPr>
        <w:tabs>
          <w:tab w:val="num" w:pos="4140"/>
        </w:tabs>
        <w:jc w:val="both"/>
        <w:rPr>
          <w:rFonts w:ascii="Arial" w:hAnsi="Arial"/>
          <w:sz w:val="22"/>
        </w:rPr>
      </w:pPr>
    </w:p>
    <w:p w:rsidR="00F3412D" w:rsidRPr="008B0DA0" w:rsidRDefault="00F3412D" w:rsidP="00A51EFE">
      <w:pPr>
        <w:numPr>
          <w:ilvl w:val="0"/>
          <w:numId w:val="18"/>
        </w:numPr>
        <w:tabs>
          <w:tab w:val="clear" w:pos="1440"/>
          <w:tab w:val="num" w:pos="3600"/>
        </w:tabs>
        <w:ind w:left="3600" w:hanging="720"/>
        <w:jc w:val="both"/>
        <w:rPr>
          <w:rFonts w:ascii="Arial" w:hAnsi="Arial"/>
          <w:sz w:val="22"/>
        </w:rPr>
      </w:pPr>
      <w:r w:rsidRPr="008B0DA0">
        <w:rPr>
          <w:rFonts w:ascii="Arial" w:hAnsi="Arial"/>
          <w:sz w:val="22"/>
        </w:rPr>
        <w:t>Verify that the registration number of the vehicle being pursued, when provided, is immediately checked through NCIC for any wants or holds.</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0"/>
          <w:numId w:val="18"/>
        </w:numPr>
        <w:tabs>
          <w:tab w:val="clear" w:pos="1440"/>
          <w:tab w:val="num" w:pos="3600"/>
        </w:tabs>
        <w:ind w:left="3600" w:hanging="720"/>
        <w:jc w:val="both"/>
        <w:rPr>
          <w:rFonts w:ascii="Arial" w:hAnsi="Arial"/>
          <w:sz w:val="22"/>
        </w:rPr>
      </w:pPr>
      <w:r w:rsidRPr="008B0DA0">
        <w:rPr>
          <w:rFonts w:ascii="Arial" w:hAnsi="Arial"/>
          <w:sz w:val="22"/>
        </w:rPr>
        <w:t xml:space="preserve">Contact the jurisdiction where the vehicle is registered to determine if the vehicle had recently been reported stolen or has any wants or holds.  </w:t>
      </w:r>
    </w:p>
    <w:p w:rsidR="00F3412D" w:rsidRPr="008B0DA0" w:rsidRDefault="00F3412D" w:rsidP="00F3412D">
      <w:pPr>
        <w:jc w:val="both"/>
        <w:rPr>
          <w:rFonts w:ascii="Arial" w:hAnsi="Arial"/>
          <w:sz w:val="22"/>
        </w:rPr>
      </w:pPr>
    </w:p>
    <w:p w:rsidR="00F3412D" w:rsidRPr="008B0DA0" w:rsidRDefault="00F3412D" w:rsidP="00A51EFE">
      <w:pPr>
        <w:numPr>
          <w:ilvl w:val="0"/>
          <w:numId w:val="16"/>
        </w:numPr>
        <w:tabs>
          <w:tab w:val="clear" w:pos="4140"/>
          <w:tab w:val="num" w:pos="2160"/>
        </w:tabs>
        <w:ind w:left="2160" w:hanging="720"/>
        <w:jc w:val="both"/>
        <w:rPr>
          <w:rFonts w:ascii="Arial" w:hAnsi="Arial"/>
          <w:sz w:val="22"/>
        </w:rPr>
      </w:pPr>
      <w:r w:rsidRPr="008B0DA0">
        <w:rPr>
          <w:rFonts w:ascii="Arial" w:hAnsi="Arial"/>
          <w:sz w:val="22"/>
        </w:rPr>
        <w:t>Other police units:</w:t>
      </w:r>
    </w:p>
    <w:p w:rsidR="00F3412D" w:rsidRPr="008B0DA0" w:rsidRDefault="00F3412D" w:rsidP="00F3412D">
      <w:pPr>
        <w:ind w:left="720"/>
        <w:jc w:val="both"/>
        <w:rPr>
          <w:rFonts w:ascii="Arial" w:hAnsi="Arial"/>
          <w:sz w:val="22"/>
        </w:rPr>
      </w:pPr>
    </w:p>
    <w:p w:rsidR="00F3412D" w:rsidRPr="008B0DA0" w:rsidRDefault="00F3412D" w:rsidP="00A51EFE">
      <w:pPr>
        <w:numPr>
          <w:ilvl w:val="2"/>
          <w:numId w:val="16"/>
        </w:numPr>
        <w:tabs>
          <w:tab w:val="clear" w:pos="2340"/>
          <w:tab w:val="num" w:pos="2880"/>
        </w:tabs>
        <w:ind w:left="2880" w:hanging="720"/>
        <w:jc w:val="both"/>
        <w:rPr>
          <w:rFonts w:ascii="Arial" w:hAnsi="Arial"/>
          <w:sz w:val="22"/>
        </w:rPr>
      </w:pPr>
      <w:r w:rsidRPr="008B0DA0">
        <w:rPr>
          <w:rFonts w:ascii="Arial" w:hAnsi="Arial"/>
          <w:sz w:val="22"/>
        </w:rPr>
        <w:t>Police units not participating in the pursuit shall:</w:t>
      </w:r>
    </w:p>
    <w:p w:rsidR="00F3412D" w:rsidRPr="008B0DA0" w:rsidRDefault="00F3412D" w:rsidP="00F3412D">
      <w:pPr>
        <w:ind w:left="1440"/>
        <w:jc w:val="both"/>
        <w:rPr>
          <w:rFonts w:ascii="Arial" w:hAnsi="Arial"/>
          <w:sz w:val="22"/>
        </w:rPr>
      </w:pPr>
    </w:p>
    <w:p w:rsidR="00F3412D" w:rsidRPr="008B0DA0" w:rsidRDefault="00F3412D" w:rsidP="00A51EFE">
      <w:pPr>
        <w:numPr>
          <w:ilvl w:val="0"/>
          <w:numId w:val="19"/>
        </w:numPr>
        <w:tabs>
          <w:tab w:val="clear" w:pos="360"/>
          <w:tab w:val="num" w:pos="3600"/>
        </w:tabs>
        <w:ind w:left="3600" w:hanging="720"/>
        <w:jc w:val="both"/>
        <w:rPr>
          <w:rFonts w:ascii="Arial" w:hAnsi="Arial"/>
          <w:sz w:val="22"/>
        </w:rPr>
      </w:pPr>
      <w:r w:rsidRPr="008B0DA0">
        <w:rPr>
          <w:rFonts w:ascii="Arial" w:hAnsi="Arial"/>
          <w:sz w:val="22"/>
        </w:rPr>
        <w:t>Maintain radio discipline at all times, keeping their transmissions to the barest minimum;</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19"/>
        </w:numPr>
        <w:tabs>
          <w:tab w:val="clear" w:pos="360"/>
          <w:tab w:val="num" w:pos="3600"/>
        </w:tabs>
        <w:ind w:left="3600" w:hanging="720"/>
        <w:jc w:val="both"/>
        <w:rPr>
          <w:rFonts w:ascii="Arial" w:hAnsi="Arial"/>
          <w:sz w:val="22"/>
        </w:rPr>
      </w:pPr>
      <w:r w:rsidRPr="008B0DA0">
        <w:rPr>
          <w:rFonts w:ascii="Arial" w:hAnsi="Arial"/>
          <w:sz w:val="22"/>
        </w:rPr>
        <w:t>Switch to an alternate channel/talk group when contacting the communications center so as not to interfere with the pursuit;</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19"/>
        </w:numPr>
        <w:tabs>
          <w:tab w:val="clear" w:pos="360"/>
          <w:tab w:val="num" w:pos="3600"/>
        </w:tabs>
        <w:ind w:left="3600" w:hanging="720"/>
        <w:jc w:val="both"/>
        <w:rPr>
          <w:rFonts w:ascii="Arial" w:hAnsi="Arial"/>
          <w:sz w:val="22"/>
        </w:rPr>
      </w:pPr>
      <w:r w:rsidRPr="008B0DA0">
        <w:rPr>
          <w:rFonts w:ascii="Arial" w:hAnsi="Arial"/>
          <w:sz w:val="22"/>
        </w:rPr>
        <w:t>Not involve themselves in the pursuit, but remain reasonably close to the pursuit route to be in a position to render assistance when necessary;</w:t>
      </w:r>
    </w:p>
    <w:p w:rsidR="00F3412D" w:rsidRPr="008B0DA0" w:rsidRDefault="00F3412D" w:rsidP="00F3412D">
      <w:pPr>
        <w:tabs>
          <w:tab w:val="num" w:pos="1440"/>
        </w:tabs>
        <w:ind w:left="720"/>
        <w:jc w:val="both"/>
        <w:rPr>
          <w:rFonts w:ascii="Arial" w:hAnsi="Arial"/>
          <w:b/>
          <w:sz w:val="22"/>
        </w:rPr>
      </w:pPr>
    </w:p>
    <w:p w:rsidR="00F3412D" w:rsidRPr="008B0DA0" w:rsidRDefault="00503A98"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REINSTATING PURSUITS</w:t>
      </w:r>
    </w:p>
    <w:p w:rsidR="00F3412D" w:rsidRPr="008B0DA0" w:rsidRDefault="00F3412D" w:rsidP="00F3412D">
      <w:pPr>
        <w:ind w:left="720"/>
        <w:jc w:val="both"/>
        <w:rPr>
          <w:rFonts w:ascii="Arial" w:hAnsi="Arial"/>
          <w:b/>
          <w:sz w:val="22"/>
        </w:rPr>
      </w:pPr>
    </w:p>
    <w:p w:rsidR="00F3412D" w:rsidRPr="008B0DA0" w:rsidRDefault="00F3412D" w:rsidP="00A51EFE">
      <w:pPr>
        <w:numPr>
          <w:ilvl w:val="0"/>
          <w:numId w:val="20"/>
        </w:numPr>
        <w:tabs>
          <w:tab w:val="clear" w:pos="4140"/>
          <w:tab w:val="num" w:pos="2160"/>
        </w:tabs>
        <w:ind w:left="2160" w:hanging="720"/>
        <w:jc w:val="both"/>
        <w:rPr>
          <w:rFonts w:ascii="Arial" w:hAnsi="Arial"/>
          <w:sz w:val="22"/>
        </w:rPr>
      </w:pPr>
      <w:r w:rsidRPr="008B0DA0">
        <w:rPr>
          <w:rFonts w:ascii="Arial" w:hAnsi="Arial"/>
          <w:sz w:val="22"/>
        </w:rPr>
        <w:t xml:space="preserve">Reinstating a previously terminated pursuit shall only be undertaken consistent with the authorization criteria for </w:t>
      </w:r>
      <w:r w:rsidRPr="008B0DA0">
        <w:rPr>
          <w:rFonts w:ascii="Arial" w:hAnsi="Arial"/>
          <w:sz w:val="22"/>
          <w:u w:val="single"/>
        </w:rPr>
        <w:t>originally</w:t>
      </w:r>
      <w:r w:rsidRPr="008B0DA0">
        <w:rPr>
          <w:rFonts w:ascii="Arial" w:hAnsi="Arial"/>
          <w:sz w:val="22"/>
        </w:rPr>
        <w:t xml:space="preserve"> initiating a pursuit.  An order by the supervisor to terminate a pursuit is normally considered final.  However, a pursuit may be reinstated if the situation changes drastically.  Examples include, but are not limited to shots fired, serious injury sustained, etc.  </w:t>
      </w:r>
    </w:p>
    <w:p w:rsidR="00F3412D" w:rsidRPr="008B0DA0" w:rsidRDefault="00F3412D" w:rsidP="00F3412D">
      <w:pPr>
        <w:tabs>
          <w:tab w:val="num" w:pos="2160"/>
        </w:tabs>
        <w:ind w:left="1440"/>
        <w:jc w:val="both"/>
        <w:rPr>
          <w:rFonts w:ascii="Arial" w:hAnsi="Arial"/>
          <w:sz w:val="22"/>
        </w:rPr>
      </w:pPr>
    </w:p>
    <w:p w:rsidR="00F3412D" w:rsidRPr="008B0DA0" w:rsidRDefault="00F3412D" w:rsidP="00A51EFE">
      <w:pPr>
        <w:numPr>
          <w:ilvl w:val="0"/>
          <w:numId w:val="20"/>
        </w:numPr>
        <w:tabs>
          <w:tab w:val="clear" w:pos="4140"/>
          <w:tab w:val="num" w:pos="2160"/>
        </w:tabs>
        <w:ind w:left="2160" w:hanging="720"/>
        <w:jc w:val="both"/>
        <w:rPr>
          <w:rFonts w:ascii="Arial" w:hAnsi="Arial"/>
          <w:sz w:val="22"/>
        </w:rPr>
      </w:pPr>
      <w:r w:rsidRPr="008B0DA0">
        <w:rPr>
          <w:rFonts w:ascii="Arial" w:hAnsi="Arial"/>
          <w:sz w:val="22"/>
        </w:rPr>
        <w:t>A unit wanting to reinstate a pursuit must request and receive specific authorization from the supervisor to reinstate the pursuit based on any acceptable changes.</w:t>
      </w:r>
    </w:p>
    <w:p w:rsidR="00F3412D" w:rsidRPr="008B0DA0" w:rsidRDefault="00F3412D" w:rsidP="00F3412D">
      <w:pPr>
        <w:tabs>
          <w:tab w:val="num" w:pos="1440"/>
        </w:tabs>
        <w:ind w:left="720"/>
        <w:jc w:val="both"/>
        <w:rPr>
          <w:rFonts w:ascii="Arial" w:hAnsi="Arial"/>
          <w:b/>
          <w:sz w:val="22"/>
        </w:rPr>
      </w:pPr>
    </w:p>
    <w:p w:rsidR="00503A98" w:rsidRPr="008B0DA0" w:rsidRDefault="00503A98">
      <w:pPr>
        <w:rPr>
          <w:rFonts w:ascii="Arial" w:hAnsi="Arial"/>
          <w:b/>
          <w:sz w:val="22"/>
        </w:rPr>
      </w:pPr>
      <w:r w:rsidRPr="008B0DA0">
        <w:rPr>
          <w:rFonts w:ascii="Arial" w:hAnsi="Arial"/>
          <w:b/>
          <w:sz w:val="22"/>
        </w:rPr>
        <w:br w:type="page"/>
      </w:r>
    </w:p>
    <w:p w:rsidR="00F3412D" w:rsidRPr="008B0DA0" w:rsidRDefault="00503A98"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lastRenderedPageBreak/>
        <w:t>INTER/INTRA JURISDICTIONAL PURSUITS</w:t>
      </w:r>
    </w:p>
    <w:p w:rsidR="00F3412D" w:rsidRPr="008B0DA0" w:rsidRDefault="00F3412D" w:rsidP="00F3412D">
      <w:pPr>
        <w:ind w:left="720"/>
        <w:jc w:val="both"/>
        <w:rPr>
          <w:rFonts w:ascii="Arial" w:hAnsi="Arial"/>
          <w:b/>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 xml:space="preserve">This department shall provide timely notification of a pursuit to any other jurisdiction, into which the pursuit enters or may soon enter.  Communications personnel will normally make the determination based upon the information provided by the pursuing units or the supervisor.  </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At a minimum, a description of the violator’s vehicle, number of units involved in the pursuit, location and direction of the pursuit and the reason for the pursuit must be provided.</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b/>
          <w:i/>
          <w:sz w:val="22"/>
        </w:rPr>
        <w:t xml:space="preserve">Notifying the other jurisdiction that a pursuit is in progress is not a request for </w:t>
      </w:r>
      <w:r w:rsidR="00503A98" w:rsidRPr="008B0DA0">
        <w:rPr>
          <w:rFonts w:ascii="Arial" w:hAnsi="Arial"/>
          <w:b/>
          <w:i/>
          <w:sz w:val="22"/>
        </w:rPr>
        <w:t>it</w:t>
      </w:r>
      <w:r w:rsidRPr="008B0DA0">
        <w:rPr>
          <w:rFonts w:ascii="Arial" w:hAnsi="Arial"/>
          <w:b/>
          <w:i/>
          <w:sz w:val="22"/>
        </w:rPr>
        <w:t xml:space="preserve"> to join the pursuit</w:t>
      </w:r>
      <w:r w:rsidRPr="008B0DA0">
        <w:rPr>
          <w:rFonts w:ascii="Arial" w:hAnsi="Arial"/>
          <w:sz w:val="22"/>
        </w:rPr>
        <w:t xml:space="preserve">.  A request for assistance from that other agency must be specifically made.  Whenever the pursuing officers are unfamiliar with the roadways and terrain of the other jurisdiction into which the pursuit has entered, the pursuing officers must be prepared to seek the assistance of and be prepared to relinquish the pursuit to the other agency. </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Upon approaching or crossing any jurisdictional boundaries, the primary unit shall notify communications who will immediately notify each jurisdiction the pursuit enters or may enter.</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 xml:space="preserve">The supervisor shall maintain control of any pursuing units following their entry into another jurisdiction and shall not relinquish control of Rockaway Borough PD units to the other agency.  </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Officers and supervisors should be aware that other jurisdictions might have a stricter pursuit policy.  Backup support may not be authorized by another agency.  Backup support may not be available from another agency due to their workload.  The officer and/or supervisor must consider these factors in deciding whether to continue or terminate the pursuit.</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 xml:space="preserve">If an outside agency announces that </w:t>
      </w:r>
      <w:r w:rsidR="00503A98" w:rsidRPr="008B0DA0">
        <w:rPr>
          <w:rFonts w:ascii="Arial" w:hAnsi="Arial"/>
          <w:sz w:val="22"/>
        </w:rPr>
        <w:t>it</w:t>
      </w:r>
      <w:r w:rsidRPr="008B0DA0">
        <w:rPr>
          <w:rFonts w:ascii="Arial" w:hAnsi="Arial"/>
          <w:sz w:val="22"/>
        </w:rPr>
        <w:t xml:space="preserve"> intend</w:t>
      </w:r>
      <w:r w:rsidR="00503A98" w:rsidRPr="008B0DA0">
        <w:rPr>
          <w:rFonts w:ascii="Arial" w:hAnsi="Arial"/>
          <w:sz w:val="22"/>
        </w:rPr>
        <w:t>s</w:t>
      </w:r>
      <w:r w:rsidRPr="008B0DA0">
        <w:rPr>
          <w:rFonts w:ascii="Arial" w:hAnsi="Arial"/>
          <w:sz w:val="22"/>
        </w:rPr>
        <w:t xml:space="preserve"> to deploy a tire deflation device along the pursuit route, the officer and/or supervisor should reassess this agency’s role in the pursuit as tire deflation devices increase the risk of collisions.  The officer and/or supervisor may:</w:t>
      </w:r>
    </w:p>
    <w:p w:rsidR="00F3412D" w:rsidRPr="008B0DA0" w:rsidRDefault="00F3412D" w:rsidP="00F3412D">
      <w:pPr>
        <w:jc w:val="both"/>
        <w:rPr>
          <w:rFonts w:ascii="Arial" w:hAnsi="Arial"/>
          <w:sz w:val="22"/>
        </w:rPr>
      </w:pPr>
    </w:p>
    <w:p w:rsidR="00F3412D" w:rsidRPr="008B0DA0" w:rsidRDefault="00F3412D" w:rsidP="00A51EFE">
      <w:pPr>
        <w:numPr>
          <w:ilvl w:val="0"/>
          <w:numId w:val="32"/>
        </w:numPr>
        <w:tabs>
          <w:tab w:val="clear" w:pos="360"/>
          <w:tab w:val="num" w:pos="2880"/>
        </w:tabs>
        <w:ind w:left="2880" w:hanging="720"/>
        <w:jc w:val="both"/>
        <w:rPr>
          <w:rFonts w:ascii="Arial" w:hAnsi="Arial"/>
          <w:sz w:val="22"/>
        </w:rPr>
      </w:pPr>
      <w:r w:rsidRPr="008B0DA0">
        <w:rPr>
          <w:rFonts w:ascii="Arial" w:hAnsi="Arial"/>
          <w:sz w:val="22"/>
        </w:rPr>
        <w:t>Permit the continuation of the pursuit only under extreme circumstances; or</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32"/>
        </w:numPr>
        <w:tabs>
          <w:tab w:val="clear" w:pos="360"/>
          <w:tab w:val="num" w:pos="2880"/>
        </w:tabs>
        <w:ind w:left="2880" w:hanging="720"/>
        <w:jc w:val="both"/>
        <w:rPr>
          <w:rFonts w:ascii="Arial" w:hAnsi="Arial"/>
          <w:sz w:val="22"/>
        </w:rPr>
      </w:pPr>
      <w:r w:rsidRPr="008B0DA0">
        <w:rPr>
          <w:rFonts w:ascii="Arial" w:hAnsi="Arial"/>
          <w:sz w:val="22"/>
        </w:rPr>
        <w:t>Relinquish control of the pursuit to the other agency; or</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32"/>
        </w:numPr>
        <w:tabs>
          <w:tab w:val="clear" w:pos="360"/>
          <w:tab w:val="num" w:pos="2880"/>
        </w:tabs>
        <w:ind w:left="2880" w:hanging="720"/>
        <w:jc w:val="both"/>
        <w:rPr>
          <w:rFonts w:ascii="Arial" w:hAnsi="Arial"/>
          <w:sz w:val="22"/>
        </w:rPr>
      </w:pPr>
      <w:r w:rsidRPr="008B0DA0">
        <w:rPr>
          <w:rFonts w:ascii="Arial" w:hAnsi="Arial"/>
          <w:sz w:val="22"/>
        </w:rPr>
        <w:t>Order termination of the pursuit.</w:t>
      </w:r>
    </w:p>
    <w:p w:rsidR="00F3412D" w:rsidRPr="008B0DA0" w:rsidRDefault="00F3412D" w:rsidP="00F3412D">
      <w:pPr>
        <w:ind w:left="144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 xml:space="preserve">Pursuits initiated by another law enforcement agency might enter into this </w:t>
      </w:r>
      <w:r w:rsidR="00503A98" w:rsidRPr="008B0DA0">
        <w:rPr>
          <w:rFonts w:ascii="Arial" w:hAnsi="Arial"/>
          <w:sz w:val="22"/>
        </w:rPr>
        <w:t>b</w:t>
      </w:r>
      <w:r w:rsidRPr="008B0DA0">
        <w:rPr>
          <w:rFonts w:ascii="Arial" w:hAnsi="Arial"/>
          <w:sz w:val="22"/>
        </w:rPr>
        <w:t xml:space="preserve">orough.  Being notified by that other agency that a pursuit is entering this </w:t>
      </w:r>
      <w:r w:rsidR="00503A98" w:rsidRPr="008B0DA0">
        <w:rPr>
          <w:rFonts w:ascii="Arial" w:hAnsi="Arial"/>
          <w:sz w:val="22"/>
        </w:rPr>
        <w:t>b</w:t>
      </w:r>
      <w:r w:rsidRPr="008B0DA0">
        <w:rPr>
          <w:rFonts w:ascii="Arial" w:hAnsi="Arial"/>
          <w:sz w:val="22"/>
        </w:rPr>
        <w:t>orough is not a request to join the pursuit.  Communications shall broadcast this information to patrol units.  The officer and/or supervisor shall position close by the pursuit route in order to be quickly available to render assistance, when needed.</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 xml:space="preserve">The outside agency may opt to relinquish control of the pursuit to members of this agency.  The officer and/or supervisor shall determine if the pursuit falls within the parameters set forth in this SOP and order a continuation of the pursuit or a termination of the pursuit.  </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lastRenderedPageBreak/>
        <w:t>Assisting another agency in a foot pursuit following any crash or abandonment by the violator(s) is authorized at the discretion of the officer and/or supervisor.</w:t>
      </w:r>
    </w:p>
    <w:p w:rsidR="00F3412D" w:rsidRPr="008B0DA0" w:rsidRDefault="00F3412D" w:rsidP="00F3412D">
      <w:pPr>
        <w:pStyle w:val="ListParagraph"/>
        <w:rPr>
          <w:rFonts w:ascii="Arial" w:hAnsi="Arial"/>
          <w:sz w:val="22"/>
        </w:rPr>
      </w:pPr>
    </w:p>
    <w:p w:rsidR="00F3412D" w:rsidRPr="008B0DA0" w:rsidRDefault="00F3412D" w:rsidP="00A51EFE">
      <w:pPr>
        <w:numPr>
          <w:ilvl w:val="0"/>
          <w:numId w:val="21"/>
        </w:numPr>
        <w:tabs>
          <w:tab w:val="clear" w:pos="4140"/>
          <w:tab w:val="num" w:pos="2160"/>
        </w:tabs>
        <w:ind w:left="2160" w:hanging="720"/>
        <w:jc w:val="both"/>
        <w:rPr>
          <w:rFonts w:ascii="Arial" w:hAnsi="Arial"/>
          <w:sz w:val="22"/>
        </w:rPr>
      </w:pPr>
      <w:r w:rsidRPr="008B0DA0">
        <w:rPr>
          <w:rFonts w:ascii="Arial" w:hAnsi="Arial"/>
          <w:sz w:val="22"/>
        </w:rPr>
        <w:t>Pursuits into other states require the expressed permission of the supervisor.</w:t>
      </w:r>
    </w:p>
    <w:p w:rsidR="00503A98" w:rsidRPr="008B0DA0" w:rsidRDefault="00503A98" w:rsidP="00503A98">
      <w:pPr>
        <w:jc w:val="both"/>
        <w:rPr>
          <w:rFonts w:ascii="Arial" w:hAnsi="Arial"/>
          <w:b/>
          <w:sz w:val="22"/>
        </w:rPr>
      </w:pPr>
    </w:p>
    <w:p w:rsidR="00F3412D" w:rsidRPr="008B0DA0" w:rsidRDefault="00503A98"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REPORTING REQUIREMENTS</w:t>
      </w:r>
    </w:p>
    <w:p w:rsidR="00F3412D" w:rsidRPr="008B0DA0" w:rsidRDefault="00F3412D" w:rsidP="00F3412D">
      <w:pPr>
        <w:ind w:left="720"/>
        <w:jc w:val="both"/>
        <w:rPr>
          <w:rFonts w:ascii="Arial" w:hAnsi="Arial"/>
          <w:b/>
          <w:sz w:val="22"/>
        </w:rPr>
      </w:pPr>
    </w:p>
    <w:p w:rsidR="00F3412D" w:rsidRPr="008B0DA0" w:rsidRDefault="00F3412D" w:rsidP="00A51EFE">
      <w:pPr>
        <w:numPr>
          <w:ilvl w:val="0"/>
          <w:numId w:val="22"/>
        </w:numPr>
        <w:tabs>
          <w:tab w:val="clear" w:pos="4140"/>
          <w:tab w:val="num" w:pos="2160"/>
        </w:tabs>
        <w:ind w:left="2160" w:hanging="720"/>
        <w:jc w:val="both"/>
        <w:rPr>
          <w:rFonts w:ascii="Arial" w:hAnsi="Arial"/>
          <w:sz w:val="22"/>
        </w:rPr>
      </w:pPr>
      <w:r w:rsidRPr="008B0DA0">
        <w:rPr>
          <w:rFonts w:ascii="Arial" w:hAnsi="Arial"/>
          <w:sz w:val="22"/>
        </w:rPr>
        <w:t xml:space="preserve">Pursuing </w:t>
      </w:r>
      <w:r w:rsidR="00503A98" w:rsidRPr="008B0DA0">
        <w:rPr>
          <w:rFonts w:ascii="Arial" w:hAnsi="Arial"/>
          <w:sz w:val="22"/>
        </w:rPr>
        <w:t>o</w:t>
      </w:r>
      <w:r w:rsidRPr="008B0DA0">
        <w:rPr>
          <w:rFonts w:ascii="Arial" w:hAnsi="Arial"/>
          <w:sz w:val="22"/>
        </w:rPr>
        <w:t>fficer(s)</w:t>
      </w:r>
      <w:r w:rsidR="00503A98" w:rsidRPr="008B0DA0">
        <w:rPr>
          <w:rFonts w:ascii="Arial" w:hAnsi="Arial"/>
          <w:sz w:val="22"/>
        </w:rPr>
        <w:t>:</w:t>
      </w:r>
    </w:p>
    <w:p w:rsidR="00F3412D" w:rsidRPr="008B0DA0" w:rsidRDefault="00F3412D" w:rsidP="00F3412D">
      <w:pPr>
        <w:ind w:left="720"/>
        <w:jc w:val="both"/>
        <w:rPr>
          <w:rFonts w:ascii="Arial" w:hAnsi="Arial"/>
          <w:sz w:val="22"/>
        </w:rPr>
      </w:pPr>
    </w:p>
    <w:p w:rsidR="00F3412D" w:rsidRPr="008B0DA0" w:rsidRDefault="00F3412D" w:rsidP="00A51EFE">
      <w:pPr>
        <w:numPr>
          <w:ilvl w:val="1"/>
          <w:numId w:val="22"/>
        </w:numPr>
        <w:tabs>
          <w:tab w:val="clear" w:pos="1440"/>
          <w:tab w:val="num" w:pos="2880"/>
        </w:tabs>
        <w:ind w:left="2880" w:hanging="720"/>
        <w:jc w:val="both"/>
        <w:rPr>
          <w:rFonts w:ascii="Arial" w:hAnsi="Arial"/>
          <w:sz w:val="22"/>
        </w:rPr>
      </w:pPr>
      <w:r w:rsidRPr="008B0DA0">
        <w:rPr>
          <w:rFonts w:ascii="Arial" w:hAnsi="Arial"/>
          <w:sz w:val="22"/>
        </w:rPr>
        <w:t xml:space="preserve">All officers who operate agency vehicles in vehicular pursuit, roadblock, or forcible stopping situations are required to file a </w:t>
      </w:r>
      <w:r w:rsidRPr="008B0DA0">
        <w:rPr>
          <w:rFonts w:ascii="Arial" w:hAnsi="Arial"/>
          <w:i/>
          <w:sz w:val="22"/>
        </w:rPr>
        <w:t>Pursuit Incident Report</w:t>
      </w:r>
      <w:r w:rsidRPr="008B0DA0">
        <w:rPr>
          <w:rFonts w:ascii="Arial" w:hAnsi="Arial"/>
          <w:sz w:val="22"/>
        </w:rPr>
        <w:t>.  These reports are required in all cases when a pursuit takes place, regardless of the duration or whether it results in an apprehension or not.  The report form is self-explanatory and is mandated by the Attorney General.</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1"/>
          <w:numId w:val="22"/>
        </w:numPr>
        <w:tabs>
          <w:tab w:val="clear" w:pos="1440"/>
          <w:tab w:val="num" w:pos="2880"/>
        </w:tabs>
        <w:ind w:left="2880" w:hanging="720"/>
        <w:jc w:val="both"/>
        <w:rPr>
          <w:rFonts w:ascii="Arial" w:hAnsi="Arial"/>
          <w:sz w:val="22"/>
        </w:rPr>
      </w:pPr>
      <w:r w:rsidRPr="008B0DA0">
        <w:rPr>
          <w:rFonts w:ascii="Arial" w:hAnsi="Arial"/>
          <w:sz w:val="22"/>
        </w:rPr>
        <w:t xml:space="preserve">Additionally, in all cases, a standard </w:t>
      </w:r>
      <w:r w:rsidR="00503A98" w:rsidRPr="008B0DA0">
        <w:rPr>
          <w:rFonts w:ascii="Arial" w:hAnsi="Arial"/>
          <w:sz w:val="22"/>
        </w:rPr>
        <w:t xml:space="preserve">investigation report </w:t>
      </w:r>
      <w:r w:rsidRPr="008B0DA0">
        <w:rPr>
          <w:rFonts w:ascii="Arial" w:hAnsi="Arial"/>
          <w:sz w:val="22"/>
        </w:rPr>
        <w:t xml:space="preserve">is also required.  This is especially helpful in instances when a pursuit is not already a part of an existing investigation.  The Attorney General’s </w:t>
      </w:r>
      <w:r w:rsidRPr="008B0DA0">
        <w:rPr>
          <w:rFonts w:ascii="Arial" w:hAnsi="Arial"/>
          <w:i/>
          <w:sz w:val="22"/>
        </w:rPr>
        <w:t>Pursuit Incident Report</w:t>
      </w:r>
      <w:r w:rsidRPr="008B0DA0">
        <w:rPr>
          <w:rFonts w:ascii="Arial" w:hAnsi="Arial"/>
          <w:sz w:val="22"/>
        </w:rPr>
        <w:t xml:space="preserve"> lacks the necessary information to conduct follow-up investigations into what may be a 2</w:t>
      </w:r>
      <w:r w:rsidRPr="008B0DA0">
        <w:rPr>
          <w:rFonts w:ascii="Arial" w:hAnsi="Arial"/>
          <w:sz w:val="22"/>
          <w:vertAlign w:val="superscript"/>
        </w:rPr>
        <w:t>nd</w:t>
      </w:r>
      <w:r w:rsidRPr="008B0DA0">
        <w:rPr>
          <w:rFonts w:ascii="Arial" w:hAnsi="Arial"/>
          <w:sz w:val="22"/>
        </w:rPr>
        <w:t xml:space="preserve"> degree crime and to provide intelligence for other agency members.</w:t>
      </w:r>
    </w:p>
    <w:p w:rsidR="00F3412D" w:rsidRPr="008B0DA0" w:rsidRDefault="00F3412D" w:rsidP="00F3412D">
      <w:pPr>
        <w:tabs>
          <w:tab w:val="num" w:pos="2880"/>
        </w:tabs>
        <w:ind w:left="2880" w:hanging="720"/>
        <w:jc w:val="both"/>
        <w:rPr>
          <w:rFonts w:ascii="Arial" w:hAnsi="Arial"/>
          <w:sz w:val="22"/>
        </w:rPr>
      </w:pPr>
    </w:p>
    <w:p w:rsidR="00F3412D" w:rsidRPr="008B0DA0" w:rsidRDefault="00F3412D" w:rsidP="00A51EFE">
      <w:pPr>
        <w:numPr>
          <w:ilvl w:val="1"/>
          <w:numId w:val="22"/>
        </w:numPr>
        <w:tabs>
          <w:tab w:val="clear" w:pos="1440"/>
          <w:tab w:val="num" w:pos="2880"/>
        </w:tabs>
        <w:ind w:left="2880" w:hanging="720"/>
        <w:jc w:val="both"/>
        <w:rPr>
          <w:rFonts w:ascii="Arial" w:hAnsi="Arial"/>
          <w:sz w:val="22"/>
        </w:rPr>
      </w:pPr>
      <w:r w:rsidRPr="008B0DA0">
        <w:rPr>
          <w:rFonts w:ascii="Arial" w:hAnsi="Arial"/>
          <w:sz w:val="22"/>
        </w:rPr>
        <w:t>The supervisor shall ensure that these reports are completed prior to the pursuing officer(s) reporting off duty.  The supervisor’s approval is necessary to authorize any delay.</w:t>
      </w:r>
    </w:p>
    <w:p w:rsidR="00F3412D" w:rsidRPr="008B0DA0" w:rsidRDefault="00F3412D" w:rsidP="00F3412D">
      <w:pPr>
        <w:jc w:val="both"/>
        <w:rPr>
          <w:rFonts w:ascii="Arial" w:hAnsi="Arial"/>
          <w:sz w:val="22"/>
        </w:rPr>
      </w:pPr>
    </w:p>
    <w:p w:rsidR="00F3412D" w:rsidRPr="008B0DA0" w:rsidRDefault="00F3412D" w:rsidP="00A51EFE">
      <w:pPr>
        <w:numPr>
          <w:ilvl w:val="0"/>
          <w:numId w:val="22"/>
        </w:numPr>
        <w:tabs>
          <w:tab w:val="clear" w:pos="4140"/>
          <w:tab w:val="num" w:pos="2160"/>
        </w:tabs>
        <w:ind w:left="2160" w:hanging="720"/>
        <w:jc w:val="both"/>
        <w:rPr>
          <w:rFonts w:ascii="Arial" w:hAnsi="Arial" w:cs="Arial"/>
          <w:sz w:val="22"/>
        </w:rPr>
      </w:pPr>
      <w:r w:rsidRPr="008B0DA0">
        <w:rPr>
          <w:rFonts w:ascii="Arial" w:hAnsi="Arial" w:cs="Arial"/>
          <w:sz w:val="22"/>
        </w:rPr>
        <w:t xml:space="preserve">The Chief of Police or </w:t>
      </w:r>
      <w:r w:rsidR="00503A98" w:rsidRPr="008B0DA0">
        <w:rPr>
          <w:rFonts w:ascii="Arial" w:hAnsi="Arial" w:cs="Arial"/>
          <w:sz w:val="22"/>
        </w:rPr>
        <w:t xml:space="preserve">his/her </w:t>
      </w:r>
      <w:r w:rsidRPr="008B0DA0">
        <w:rPr>
          <w:rFonts w:ascii="Arial" w:hAnsi="Arial" w:cs="Arial"/>
          <w:sz w:val="22"/>
        </w:rPr>
        <w:t>designee shall prepare an annual Vehicular Pursuit Summary Report for submission to the Morris County Prosecutor.  The annual Vehicular Pursuit Summary Report shall contain the following information:</w:t>
      </w:r>
    </w:p>
    <w:p w:rsidR="00F3412D" w:rsidRPr="008B0DA0" w:rsidRDefault="00F3412D" w:rsidP="00F3412D">
      <w:pPr>
        <w:ind w:left="1440"/>
        <w:jc w:val="both"/>
        <w:rPr>
          <w:rFonts w:ascii="Arial" w:hAnsi="Arial" w:cs="Arial"/>
          <w:sz w:val="22"/>
        </w:rPr>
      </w:pPr>
    </w:p>
    <w:p w:rsidR="00F3412D" w:rsidRPr="008B0DA0" w:rsidRDefault="00F3412D" w:rsidP="00A51EFE">
      <w:pPr>
        <w:numPr>
          <w:ilvl w:val="0"/>
          <w:numId w:val="23"/>
        </w:numPr>
        <w:tabs>
          <w:tab w:val="clear" w:pos="360"/>
          <w:tab w:val="num" w:pos="2880"/>
        </w:tabs>
        <w:ind w:left="2880" w:hanging="720"/>
        <w:jc w:val="both"/>
        <w:rPr>
          <w:rFonts w:ascii="Arial" w:hAnsi="Arial"/>
          <w:sz w:val="22"/>
        </w:rPr>
      </w:pPr>
      <w:r w:rsidRPr="008B0DA0">
        <w:rPr>
          <w:rFonts w:ascii="Arial" w:hAnsi="Arial"/>
          <w:sz w:val="22"/>
        </w:rPr>
        <w:t>Total number of pursuits;</w:t>
      </w:r>
    </w:p>
    <w:p w:rsidR="00F3412D" w:rsidRPr="008B0DA0" w:rsidRDefault="00F3412D" w:rsidP="00F3412D">
      <w:pPr>
        <w:tabs>
          <w:tab w:val="num" w:pos="2880"/>
        </w:tabs>
        <w:ind w:left="2880"/>
        <w:jc w:val="both"/>
        <w:rPr>
          <w:rFonts w:ascii="Arial" w:hAnsi="Arial"/>
          <w:sz w:val="22"/>
        </w:rPr>
      </w:pPr>
    </w:p>
    <w:p w:rsidR="00F3412D" w:rsidRPr="008B0DA0" w:rsidRDefault="00F3412D" w:rsidP="00A51EFE">
      <w:pPr>
        <w:numPr>
          <w:ilvl w:val="0"/>
          <w:numId w:val="23"/>
        </w:numPr>
        <w:tabs>
          <w:tab w:val="clear" w:pos="360"/>
          <w:tab w:val="num" w:pos="2880"/>
        </w:tabs>
        <w:ind w:left="2880" w:hanging="720"/>
        <w:jc w:val="both"/>
        <w:rPr>
          <w:rFonts w:ascii="Arial" w:hAnsi="Arial"/>
          <w:sz w:val="22"/>
        </w:rPr>
      </w:pPr>
      <w:r w:rsidRPr="008B0DA0">
        <w:rPr>
          <w:rFonts w:ascii="Arial" w:hAnsi="Arial"/>
          <w:sz w:val="22"/>
        </w:rPr>
        <w:t>Number of pursuits resulting in collision, injury, death and arrest;</w:t>
      </w:r>
    </w:p>
    <w:p w:rsidR="00F3412D" w:rsidRPr="008B0DA0" w:rsidRDefault="00F3412D" w:rsidP="00F3412D">
      <w:pPr>
        <w:tabs>
          <w:tab w:val="num" w:pos="2880"/>
        </w:tabs>
        <w:ind w:left="2880"/>
        <w:jc w:val="both"/>
        <w:rPr>
          <w:rFonts w:ascii="Arial" w:hAnsi="Arial"/>
          <w:sz w:val="22"/>
        </w:rPr>
      </w:pPr>
    </w:p>
    <w:p w:rsidR="00F3412D" w:rsidRPr="008B0DA0" w:rsidRDefault="00F3412D" w:rsidP="00A51EFE">
      <w:pPr>
        <w:numPr>
          <w:ilvl w:val="0"/>
          <w:numId w:val="23"/>
        </w:numPr>
        <w:tabs>
          <w:tab w:val="clear" w:pos="360"/>
          <w:tab w:val="num" w:pos="2880"/>
        </w:tabs>
        <w:ind w:left="2880" w:hanging="720"/>
        <w:jc w:val="both"/>
        <w:rPr>
          <w:rFonts w:ascii="Arial" w:hAnsi="Arial"/>
          <w:sz w:val="22"/>
        </w:rPr>
      </w:pPr>
      <w:r w:rsidRPr="008B0DA0">
        <w:rPr>
          <w:rFonts w:ascii="Arial" w:hAnsi="Arial"/>
          <w:sz w:val="22"/>
        </w:rPr>
        <w:t>The number and type of vehicles involved in collisions (police, violator, third party);</w:t>
      </w:r>
    </w:p>
    <w:p w:rsidR="00F3412D" w:rsidRPr="008B0DA0" w:rsidRDefault="00F3412D" w:rsidP="00F3412D">
      <w:pPr>
        <w:tabs>
          <w:tab w:val="num" w:pos="2880"/>
        </w:tabs>
        <w:ind w:left="2880"/>
        <w:jc w:val="both"/>
        <w:rPr>
          <w:rFonts w:ascii="Arial" w:hAnsi="Arial"/>
          <w:sz w:val="22"/>
        </w:rPr>
      </w:pPr>
    </w:p>
    <w:p w:rsidR="00F3412D" w:rsidRPr="008B0DA0" w:rsidRDefault="00F3412D" w:rsidP="00A51EFE">
      <w:pPr>
        <w:numPr>
          <w:ilvl w:val="0"/>
          <w:numId w:val="23"/>
        </w:numPr>
        <w:tabs>
          <w:tab w:val="clear" w:pos="360"/>
          <w:tab w:val="num" w:pos="2880"/>
        </w:tabs>
        <w:ind w:left="2880" w:hanging="720"/>
        <w:jc w:val="both"/>
        <w:rPr>
          <w:rFonts w:ascii="Arial" w:hAnsi="Arial"/>
          <w:sz w:val="22"/>
        </w:rPr>
      </w:pPr>
      <w:r w:rsidRPr="008B0DA0">
        <w:rPr>
          <w:rFonts w:ascii="Arial" w:hAnsi="Arial"/>
          <w:sz w:val="22"/>
        </w:rPr>
        <w:t>A description of individuals injured or killed (police, violator, third party);</w:t>
      </w:r>
    </w:p>
    <w:p w:rsidR="00F3412D" w:rsidRPr="008B0DA0" w:rsidRDefault="00F3412D" w:rsidP="00F3412D">
      <w:pPr>
        <w:tabs>
          <w:tab w:val="num" w:pos="2880"/>
        </w:tabs>
        <w:ind w:left="2880"/>
        <w:jc w:val="both"/>
        <w:rPr>
          <w:rFonts w:ascii="Arial" w:hAnsi="Arial"/>
          <w:sz w:val="22"/>
        </w:rPr>
      </w:pPr>
    </w:p>
    <w:p w:rsidR="00F3412D" w:rsidRPr="008B0DA0" w:rsidRDefault="00F3412D" w:rsidP="00A51EFE">
      <w:pPr>
        <w:numPr>
          <w:ilvl w:val="0"/>
          <w:numId w:val="23"/>
        </w:numPr>
        <w:tabs>
          <w:tab w:val="clear" w:pos="360"/>
          <w:tab w:val="num" w:pos="2880"/>
        </w:tabs>
        <w:ind w:left="2880" w:hanging="720"/>
        <w:jc w:val="both"/>
        <w:rPr>
          <w:rFonts w:ascii="Arial" w:hAnsi="Arial"/>
          <w:sz w:val="22"/>
        </w:rPr>
      </w:pPr>
      <w:r w:rsidRPr="008B0DA0">
        <w:rPr>
          <w:rFonts w:ascii="Arial" w:hAnsi="Arial"/>
          <w:sz w:val="22"/>
        </w:rPr>
        <w:t>The number of violators involved and arrested in pursuit incidents, including passengers.</w:t>
      </w:r>
    </w:p>
    <w:p w:rsidR="00F3412D" w:rsidRPr="008B0DA0" w:rsidRDefault="00F3412D" w:rsidP="00F3412D">
      <w:pPr>
        <w:tabs>
          <w:tab w:val="num" w:pos="1440"/>
        </w:tabs>
        <w:ind w:left="720"/>
        <w:jc w:val="both"/>
        <w:rPr>
          <w:rFonts w:ascii="Arial" w:hAnsi="Arial"/>
          <w:b/>
          <w:sz w:val="22"/>
        </w:rPr>
      </w:pPr>
    </w:p>
    <w:p w:rsidR="00F3412D" w:rsidRPr="008B0DA0" w:rsidRDefault="00503A98"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PURSUIT REVIEW</w:t>
      </w:r>
    </w:p>
    <w:p w:rsidR="00F3412D" w:rsidRPr="008B0DA0" w:rsidRDefault="00F3412D" w:rsidP="00F3412D">
      <w:pPr>
        <w:ind w:left="720"/>
        <w:jc w:val="both"/>
        <w:rPr>
          <w:rFonts w:ascii="Arial" w:hAnsi="Arial"/>
          <w:b/>
          <w:sz w:val="22"/>
        </w:rPr>
      </w:pPr>
    </w:p>
    <w:p w:rsidR="00F3412D" w:rsidRPr="008B0DA0" w:rsidRDefault="00F3412D" w:rsidP="00A51EFE">
      <w:pPr>
        <w:numPr>
          <w:ilvl w:val="0"/>
          <w:numId w:val="24"/>
        </w:numPr>
        <w:tabs>
          <w:tab w:val="clear" w:pos="4140"/>
          <w:tab w:val="num" w:pos="2160"/>
        </w:tabs>
        <w:ind w:left="2160" w:hanging="720"/>
        <w:jc w:val="both"/>
        <w:rPr>
          <w:rFonts w:ascii="Arial" w:hAnsi="Arial"/>
          <w:sz w:val="22"/>
        </w:rPr>
      </w:pPr>
      <w:r w:rsidRPr="008B0DA0">
        <w:rPr>
          <w:rFonts w:ascii="Arial" w:hAnsi="Arial"/>
          <w:sz w:val="22"/>
        </w:rPr>
        <w:t xml:space="preserve">All pursuit, roadblock and forcible stopping incidents shall be subjected to a meaningful command review.  The </w:t>
      </w:r>
      <w:r w:rsidR="00A51EFE" w:rsidRPr="008B0DA0">
        <w:rPr>
          <w:rFonts w:ascii="Arial" w:hAnsi="Arial"/>
          <w:sz w:val="22"/>
        </w:rPr>
        <w:t>supervisor</w:t>
      </w:r>
      <w:r w:rsidRPr="008B0DA0">
        <w:rPr>
          <w:rFonts w:ascii="Arial" w:hAnsi="Arial"/>
          <w:sz w:val="22"/>
        </w:rPr>
        <w:t xml:space="preserve"> shall normally conduct the meaningful command review.  The meaningful command review shall ordinarily involve a review of all documents, available evidence and an interview of any available persons who may have information regarding the incident.</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4"/>
        </w:numPr>
        <w:tabs>
          <w:tab w:val="clear" w:pos="4140"/>
          <w:tab w:val="num" w:pos="2160"/>
        </w:tabs>
        <w:ind w:left="2160" w:hanging="720"/>
        <w:jc w:val="both"/>
        <w:rPr>
          <w:rFonts w:ascii="Arial" w:hAnsi="Arial"/>
          <w:sz w:val="22"/>
        </w:rPr>
      </w:pPr>
      <w:r w:rsidRPr="008B0DA0">
        <w:rPr>
          <w:rFonts w:ascii="Arial" w:hAnsi="Arial"/>
          <w:sz w:val="22"/>
        </w:rPr>
        <w:t xml:space="preserve">The purpose of the meaningful command review is to determine if the actions taken during the pursuit comply with statutory law, current criminal procedure, Attorney General’s Guidelines, Prosecutor’s Guidelines and this SOP regardless of </w:t>
      </w:r>
      <w:r w:rsidRPr="008B0DA0">
        <w:rPr>
          <w:rFonts w:ascii="Arial" w:hAnsi="Arial"/>
          <w:sz w:val="22"/>
        </w:rPr>
        <w:lastRenderedPageBreak/>
        <w:t>the outcome.  Further purposes are to identify equipment needs, training needs, determine if modifications to this SOP are necessary, or to recommend disciplinary action.</w:t>
      </w:r>
    </w:p>
    <w:p w:rsidR="00F3412D" w:rsidRPr="008B0DA0" w:rsidRDefault="00F3412D" w:rsidP="00F3412D">
      <w:pPr>
        <w:jc w:val="both"/>
        <w:rPr>
          <w:rFonts w:ascii="Arial" w:hAnsi="Arial" w:cs="Arial"/>
          <w:sz w:val="22"/>
          <w:szCs w:val="22"/>
        </w:rPr>
      </w:pPr>
    </w:p>
    <w:p w:rsidR="00503A98" w:rsidRPr="008B0DA0" w:rsidRDefault="00F3412D" w:rsidP="00503A98">
      <w:pPr>
        <w:pStyle w:val="ListParagraph"/>
        <w:numPr>
          <w:ilvl w:val="0"/>
          <w:numId w:val="35"/>
        </w:numPr>
        <w:ind w:left="2880" w:hanging="720"/>
        <w:jc w:val="both"/>
        <w:rPr>
          <w:rFonts w:ascii="Arial" w:hAnsi="Arial"/>
          <w:sz w:val="22"/>
        </w:rPr>
      </w:pPr>
      <w:r w:rsidRPr="008B0DA0">
        <w:rPr>
          <w:rFonts w:ascii="Arial" w:hAnsi="Arial" w:cs="Arial"/>
          <w:sz w:val="22"/>
        </w:rPr>
        <w:t xml:space="preserve">The </w:t>
      </w:r>
      <w:r w:rsidR="00A51EFE" w:rsidRPr="008B0DA0">
        <w:rPr>
          <w:rFonts w:ascii="Arial" w:hAnsi="Arial" w:cs="Arial"/>
          <w:sz w:val="22"/>
        </w:rPr>
        <w:t>supervisor</w:t>
      </w:r>
      <w:r w:rsidRPr="008B0DA0">
        <w:rPr>
          <w:rFonts w:ascii="Arial" w:hAnsi="Arial" w:cs="Arial"/>
          <w:sz w:val="22"/>
        </w:rPr>
        <w:t xml:space="preserve"> </w:t>
      </w:r>
      <w:r w:rsidRPr="008B0DA0">
        <w:rPr>
          <w:rFonts w:ascii="Arial" w:hAnsi="Arial"/>
          <w:sz w:val="22"/>
        </w:rPr>
        <w:t xml:space="preserve">shall submit his/her review and subsequent recommendations to the Chief of Police for final review.  </w:t>
      </w:r>
    </w:p>
    <w:p w:rsidR="00503A98" w:rsidRPr="008B0DA0" w:rsidRDefault="00503A98" w:rsidP="00503A98">
      <w:pPr>
        <w:jc w:val="both"/>
        <w:rPr>
          <w:rFonts w:ascii="Arial" w:hAnsi="Arial"/>
          <w:sz w:val="22"/>
        </w:rPr>
      </w:pPr>
    </w:p>
    <w:p w:rsidR="00503A98" w:rsidRPr="008B0DA0" w:rsidRDefault="00503A98" w:rsidP="00503A98">
      <w:pPr>
        <w:pStyle w:val="ListParagraph"/>
        <w:numPr>
          <w:ilvl w:val="0"/>
          <w:numId w:val="35"/>
        </w:numPr>
        <w:ind w:left="2880" w:hanging="720"/>
        <w:jc w:val="both"/>
        <w:rPr>
          <w:rFonts w:ascii="Arial" w:hAnsi="Arial"/>
          <w:sz w:val="22"/>
        </w:rPr>
      </w:pPr>
      <w:r w:rsidRPr="008B0DA0">
        <w:rPr>
          <w:rFonts w:ascii="Arial" w:hAnsi="Arial"/>
          <w:sz w:val="22"/>
        </w:rPr>
        <w:t>The supervisor shall enter the results of the review into Guardian Tracking.</w:t>
      </w:r>
    </w:p>
    <w:p w:rsidR="00503A98" w:rsidRPr="008B0DA0" w:rsidRDefault="00503A98" w:rsidP="00F3412D">
      <w:pPr>
        <w:pStyle w:val="ListParagraph"/>
        <w:jc w:val="both"/>
        <w:rPr>
          <w:rFonts w:ascii="Arial" w:hAnsi="Arial"/>
          <w:sz w:val="22"/>
        </w:rPr>
      </w:pPr>
    </w:p>
    <w:p w:rsidR="00F3412D" w:rsidRPr="008B0DA0" w:rsidRDefault="00F3412D" w:rsidP="00A51EFE">
      <w:pPr>
        <w:pStyle w:val="ListParagraph"/>
        <w:numPr>
          <w:ilvl w:val="0"/>
          <w:numId w:val="35"/>
        </w:numPr>
        <w:ind w:left="2880" w:hanging="720"/>
        <w:jc w:val="both"/>
        <w:rPr>
          <w:rFonts w:ascii="Arial" w:hAnsi="Arial"/>
          <w:sz w:val="22"/>
        </w:rPr>
      </w:pPr>
      <w:r w:rsidRPr="008B0DA0">
        <w:rPr>
          <w:rFonts w:ascii="Arial" w:hAnsi="Arial" w:cs="Arial"/>
          <w:sz w:val="22"/>
          <w:szCs w:val="22"/>
        </w:rPr>
        <w:t xml:space="preserve">The </w:t>
      </w:r>
      <w:r w:rsidR="00A51EFE" w:rsidRPr="008B0DA0">
        <w:rPr>
          <w:rFonts w:ascii="Arial" w:hAnsi="Arial" w:cs="Arial"/>
          <w:i/>
          <w:sz w:val="22"/>
          <w:szCs w:val="22"/>
        </w:rPr>
        <w:t>Use of Force/Pursuit Review Committee</w:t>
      </w:r>
      <w:r w:rsidRPr="008B0DA0">
        <w:rPr>
          <w:rFonts w:ascii="Arial" w:hAnsi="Arial" w:cs="Arial"/>
          <w:sz w:val="22"/>
          <w:szCs w:val="22"/>
        </w:rPr>
        <w:t xml:space="preserve"> shall also review these incidents to determine whether:</w:t>
      </w:r>
    </w:p>
    <w:p w:rsidR="00F3412D" w:rsidRPr="008B0DA0" w:rsidRDefault="00F3412D" w:rsidP="00F3412D">
      <w:pPr>
        <w:ind w:left="1440"/>
        <w:jc w:val="both"/>
        <w:rPr>
          <w:rFonts w:ascii="Arial" w:hAnsi="Arial" w:cs="Arial"/>
          <w:sz w:val="22"/>
          <w:szCs w:val="22"/>
        </w:rPr>
      </w:pPr>
    </w:p>
    <w:p w:rsidR="00F3412D" w:rsidRPr="008B0DA0" w:rsidRDefault="00F3412D" w:rsidP="00A51EFE">
      <w:pPr>
        <w:numPr>
          <w:ilvl w:val="4"/>
          <w:numId w:val="36"/>
        </w:numPr>
        <w:ind w:hanging="720"/>
        <w:jc w:val="both"/>
        <w:rPr>
          <w:rFonts w:ascii="Arial" w:hAnsi="Arial" w:cs="Arial"/>
          <w:sz w:val="22"/>
          <w:szCs w:val="22"/>
        </w:rPr>
      </w:pPr>
      <w:r w:rsidRPr="008B0DA0">
        <w:rPr>
          <w:rFonts w:ascii="Arial" w:hAnsi="Arial" w:cs="Arial"/>
          <w:sz w:val="22"/>
          <w:szCs w:val="22"/>
        </w:rPr>
        <w:t xml:space="preserve">The relevant </w:t>
      </w:r>
      <w:r w:rsidR="00A51EFE" w:rsidRPr="008B0DA0">
        <w:rPr>
          <w:rFonts w:ascii="Arial" w:hAnsi="Arial" w:cs="Arial"/>
          <w:sz w:val="22"/>
          <w:szCs w:val="22"/>
        </w:rPr>
        <w:t>SOP</w:t>
      </w:r>
      <w:r w:rsidRPr="008B0DA0">
        <w:rPr>
          <w:rFonts w:ascii="Arial" w:hAnsi="Arial" w:cs="Arial"/>
          <w:sz w:val="22"/>
          <w:szCs w:val="22"/>
        </w:rPr>
        <w:t xml:space="preserve"> was clearly understandable and effective to cover the situation;</w:t>
      </w:r>
    </w:p>
    <w:p w:rsidR="00F3412D" w:rsidRPr="008B0DA0" w:rsidRDefault="00F3412D" w:rsidP="00F3412D">
      <w:pPr>
        <w:tabs>
          <w:tab w:val="num" w:pos="2880"/>
        </w:tabs>
        <w:ind w:left="2880" w:hanging="720"/>
        <w:jc w:val="both"/>
        <w:rPr>
          <w:rFonts w:ascii="Arial" w:hAnsi="Arial" w:cs="Arial"/>
          <w:sz w:val="22"/>
          <w:szCs w:val="22"/>
        </w:rPr>
      </w:pPr>
    </w:p>
    <w:p w:rsidR="00F3412D" w:rsidRPr="008B0DA0" w:rsidRDefault="00F3412D" w:rsidP="00A51EFE">
      <w:pPr>
        <w:numPr>
          <w:ilvl w:val="4"/>
          <w:numId w:val="36"/>
        </w:numPr>
        <w:ind w:hanging="720"/>
        <w:jc w:val="both"/>
        <w:rPr>
          <w:rFonts w:ascii="Arial" w:hAnsi="Arial" w:cs="Arial"/>
          <w:sz w:val="22"/>
          <w:szCs w:val="22"/>
        </w:rPr>
      </w:pPr>
      <w:r w:rsidRPr="008B0DA0">
        <w:rPr>
          <w:rFonts w:ascii="Arial" w:hAnsi="Arial" w:cs="Arial"/>
          <w:sz w:val="22"/>
          <w:szCs w:val="22"/>
        </w:rPr>
        <w:t>Department equipment is adequate;</w:t>
      </w:r>
    </w:p>
    <w:p w:rsidR="00F3412D" w:rsidRPr="008B0DA0" w:rsidRDefault="00F3412D" w:rsidP="00F3412D">
      <w:pPr>
        <w:ind w:hanging="720"/>
        <w:jc w:val="both"/>
        <w:rPr>
          <w:rFonts w:ascii="Arial" w:hAnsi="Arial" w:cs="Arial"/>
          <w:sz w:val="22"/>
          <w:szCs w:val="22"/>
        </w:rPr>
      </w:pPr>
    </w:p>
    <w:p w:rsidR="00F3412D" w:rsidRPr="008B0DA0" w:rsidRDefault="00F3412D" w:rsidP="00A51EFE">
      <w:pPr>
        <w:numPr>
          <w:ilvl w:val="4"/>
          <w:numId w:val="36"/>
        </w:numPr>
        <w:ind w:hanging="720"/>
        <w:jc w:val="both"/>
        <w:rPr>
          <w:rFonts w:ascii="Arial" w:hAnsi="Arial" w:cs="Arial"/>
          <w:sz w:val="22"/>
          <w:szCs w:val="22"/>
        </w:rPr>
      </w:pPr>
      <w:r w:rsidRPr="008B0DA0">
        <w:rPr>
          <w:rFonts w:ascii="Arial" w:hAnsi="Arial" w:cs="Arial"/>
          <w:sz w:val="22"/>
          <w:szCs w:val="22"/>
        </w:rPr>
        <w:t>Department training is currently adequate;</w:t>
      </w:r>
    </w:p>
    <w:p w:rsidR="00F3412D" w:rsidRPr="008B0DA0" w:rsidRDefault="00F3412D" w:rsidP="00F3412D">
      <w:pPr>
        <w:ind w:left="2160" w:hanging="720"/>
        <w:jc w:val="both"/>
        <w:rPr>
          <w:rFonts w:ascii="Arial" w:hAnsi="Arial" w:cs="Arial"/>
          <w:sz w:val="22"/>
          <w:szCs w:val="22"/>
        </w:rPr>
      </w:pPr>
    </w:p>
    <w:p w:rsidR="00503A98" w:rsidRPr="008B0DA0" w:rsidRDefault="00F3412D" w:rsidP="00503A98">
      <w:pPr>
        <w:numPr>
          <w:ilvl w:val="4"/>
          <w:numId w:val="36"/>
        </w:numPr>
        <w:ind w:hanging="720"/>
        <w:jc w:val="both"/>
        <w:rPr>
          <w:rFonts w:ascii="Arial" w:hAnsi="Arial" w:cs="Arial"/>
          <w:sz w:val="22"/>
          <w:szCs w:val="22"/>
        </w:rPr>
      </w:pPr>
      <w:r w:rsidRPr="008B0DA0">
        <w:rPr>
          <w:rFonts w:ascii="Arial" w:hAnsi="Arial" w:cs="Arial"/>
          <w:sz w:val="22"/>
          <w:szCs w:val="22"/>
        </w:rPr>
        <w:t xml:space="preserve">Departmental rules, </w:t>
      </w:r>
      <w:r w:rsidR="00A51EFE" w:rsidRPr="008B0DA0">
        <w:rPr>
          <w:rFonts w:ascii="Arial" w:hAnsi="Arial" w:cs="Arial"/>
          <w:sz w:val="22"/>
          <w:szCs w:val="22"/>
        </w:rPr>
        <w:t>regulations or SOP</w:t>
      </w:r>
      <w:r w:rsidRPr="008B0DA0">
        <w:rPr>
          <w:rFonts w:ascii="Arial" w:hAnsi="Arial" w:cs="Arial"/>
          <w:sz w:val="22"/>
          <w:szCs w:val="22"/>
        </w:rPr>
        <w:t xml:space="preserve">s were </w:t>
      </w:r>
      <w:r w:rsidR="00503A98" w:rsidRPr="008B0DA0">
        <w:rPr>
          <w:rFonts w:ascii="Arial" w:hAnsi="Arial" w:cs="Arial"/>
          <w:sz w:val="22"/>
          <w:szCs w:val="22"/>
        </w:rPr>
        <w:t>followed</w:t>
      </w:r>
      <w:r w:rsidRPr="008B0DA0">
        <w:rPr>
          <w:rFonts w:ascii="Arial" w:hAnsi="Arial" w:cs="Arial"/>
          <w:sz w:val="22"/>
          <w:szCs w:val="22"/>
        </w:rPr>
        <w:t>.</w:t>
      </w:r>
    </w:p>
    <w:p w:rsidR="00503A98" w:rsidRPr="008B0DA0" w:rsidRDefault="00503A98" w:rsidP="00503A98">
      <w:pPr>
        <w:pStyle w:val="ListParagraph"/>
        <w:rPr>
          <w:rFonts w:ascii="Arial" w:hAnsi="Arial" w:cs="Arial"/>
          <w:sz w:val="22"/>
          <w:szCs w:val="22"/>
        </w:rPr>
      </w:pPr>
    </w:p>
    <w:p w:rsidR="00503A98" w:rsidRPr="008B0DA0" w:rsidRDefault="00503A98" w:rsidP="00503A98">
      <w:pPr>
        <w:numPr>
          <w:ilvl w:val="4"/>
          <w:numId w:val="36"/>
        </w:numPr>
        <w:ind w:hanging="720"/>
        <w:jc w:val="both"/>
        <w:rPr>
          <w:rFonts w:ascii="Arial" w:hAnsi="Arial" w:cs="Arial"/>
          <w:sz w:val="22"/>
          <w:szCs w:val="22"/>
        </w:rPr>
      </w:pPr>
      <w:r w:rsidRPr="008B0DA0">
        <w:rPr>
          <w:rFonts w:ascii="Arial" w:hAnsi="Arial" w:cs="Arial"/>
          <w:sz w:val="22"/>
          <w:szCs w:val="22"/>
        </w:rPr>
        <w:t xml:space="preserve">The Chair of the </w:t>
      </w:r>
      <w:r w:rsidRPr="008B0DA0">
        <w:rPr>
          <w:rFonts w:ascii="Arial" w:hAnsi="Arial" w:cs="Arial"/>
          <w:i/>
          <w:sz w:val="22"/>
          <w:szCs w:val="22"/>
        </w:rPr>
        <w:t>Use of Force/Pursuit Review Committee</w:t>
      </w:r>
      <w:r w:rsidRPr="008B0DA0">
        <w:rPr>
          <w:rFonts w:ascii="Arial" w:hAnsi="Arial" w:cs="Arial"/>
          <w:sz w:val="22"/>
          <w:szCs w:val="22"/>
        </w:rPr>
        <w:t xml:space="preserve"> will endorse or amend the Guardian Tracking record.</w:t>
      </w:r>
    </w:p>
    <w:p w:rsidR="00503A98" w:rsidRPr="008B0DA0" w:rsidRDefault="00503A98" w:rsidP="00F3412D">
      <w:pPr>
        <w:tabs>
          <w:tab w:val="num" w:pos="2160"/>
        </w:tabs>
        <w:jc w:val="both"/>
        <w:rPr>
          <w:rFonts w:ascii="Arial" w:hAnsi="Arial"/>
          <w:sz w:val="22"/>
        </w:rPr>
      </w:pPr>
    </w:p>
    <w:p w:rsidR="00F3412D" w:rsidRPr="008B0DA0" w:rsidRDefault="00F3412D" w:rsidP="00A51EFE">
      <w:pPr>
        <w:numPr>
          <w:ilvl w:val="0"/>
          <w:numId w:val="24"/>
        </w:numPr>
        <w:tabs>
          <w:tab w:val="clear" w:pos="4140"/>
          <w:tab w:val="num" w:pos="2160"/>
        </w:tabs>
        <w:ind w:left="2160" w:hanging="720"/>
        <w:jc w:val="both"/>
        <w:rPr>
          <w:rFonts w:ascii="Arial" w:hAnsi="Arial"/>
          <w:sz w:val="22"/>
        </w:rPr>
      </w:pPr>
      <w:bookmarkStart w:id="0" w:name="OLE_LINK1"/>
      <w:bookmarkStart w:id="1" w:name="OLE_LINK2"/>
      <w:r w:rsidRPr="008B0DA0">
        <w:rPr>
          <w:rFonts w:ascii="Arial" w:hAnsi="Arial"/>
          <w:sz w:val="22"/>
        </w:rPr>
        <w:t xml:space="preserve">If an agency vehicle collides with another vehicle or any other object during the course of a pursuit, the </w:t>
      </w:r>
      <w:r w:rsidR="00A51EFE" w:rsidRPr="008B0DA0">
        <w:rPr>
          <w:rFonts w:ascii="Arial" w:hAnsi="Arial"/>
          <w:sz w:val="22"/>
        </w:rPr>
        <w:t>Chief of Police</w:t>
      </w:r>
      <w:r w:rsidRPr="008B0DA0">
        <w:rPr>
          <w:rFonts w:ascii="Arial" w:hAnsi="Arial"/>
          <w:sz w:val="22"/>
        </w:rPr>
        <w:t xml:space="preserve"> or </w:t>
      </w:r>
      <w:r w:rsidR="00503A98" w:rsidRPr="008B0DA0">
        <w:rPr>
          <w:rFonts w:ascii="Arial" w:hAnsi="Arial"/>
          <w:sz w:val="22"/>
        </w:rPr>
        <w:t xml:space="preserve">his/her </w:t>
      </w:r>
      <w:r w:rsidRPr="008B0DA0">
        <w:rPr>
          <w:rFonts w:ascii="Arial" w:hAnsi="Arial"/>
          <w:sz w:val="22"/>
        </w:rPr>
        <w:t>designee shall conduct or cause an investigation.</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31"/>
        </w:numPr>
        <w:tabs>
          <w:tab w:val="clear" w:pos="2340"/>
          <w:tab w:val="num" w:pos="2880"/>
        </w:tabs>
        <w:ind w:left="2880" w:hanging="720"/>
        <w:jc w:val="both"/>
        <w:rPr>
          <w:rFonts w:ascii="Arial" w:hAnsi="Arial"/>
          <w:sz w:val="22"/>
        </w:rPr>
      </w:pPr>
      <w:r w:rsidRPr="008B0DA0">
        <w:rPr>
          <w:rFonts w:ascii="Arial" w:hAnsi="Arial"/>
          <w:sz w:val="22"/>
        </w:rPr>
        <w:t xml:space="preserve">The investigation shall determine whether the collision could have been prevented.  </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31"/>
        </w:numPr>
        <w:tabs>
          <w:tab w:val="clear" w:pos="2340"/>
          <w:tab w:val="num" w:pos="2880"/>
        </w:tabs>
        <w:ind w:left="2880" w:hanging="720"/>
        <w:jc w:val="both"/>
        <w:rPr>
          <w:rFonts w:ascii="Arial" w:hAnsi="Arial"/>
          <w:sz w:val="22"/>
        </w:rPr>
      </w:pPr>
      <w:r w:rsidRPr="008B0DA0">
        <w:rPr>
          <w:rFonts w:ascii="Arial" w:hAnsi="Arial"/>
          <w:sz w:val="22"/>
        </w:rPr>
        <w:t xml:space="preserve">A copy of the investigation shall be forwarded to the Chief of Police.  </w:t>
      </w:r>
    </w:p>
    <w:p w:rsidR="00F3412D" w:rsidRPr="008B0DA0" w:rsidRDefault="00F3412D" w:rsidP="00F3412D">
      <w:pPr>
        <w:jc w:val="both"/>
        <w:rPr>
          <w:rFonts w:ascii="Arial" w:hAnsi="Arial"/>
          <w:sz w:val="22"/>
        </w:rPr>
      </w:pPr>
    </w:p>
    <w:p w:rsidR="00F3412D" w:rsidRPr="008B0DA0" w:rsidRDefault="00F3412D" w:rsidP="00A51EFE">
      <w:pPr>
        <w:numPr>
          <w:ilvl w:val="0"/>
          <w:numId w:val="31"/>
        </w:numPr>
        <w:tabs>
          <w:tab w:val="clear" w:pos="2340"/>
          <w:tab w:val="num" w:pos="2880"/>
        </w:tabs>
        <w:ind w:left="2880" w:hanging="720"/>
        <w:jc w:val="both"/>
        <w:rPr>
          <w:rFonts w:ascii="Arial" w:hAnsi="Arial"/>
          <w:sz w:val="22"/>
        </w:rPr>
      </w:pPr>
      <w:r w:rsidRPr="008B0DA0">
        <w:rPr>
          <w:rFonts w:ascii="Arial" w:hAnsi="Arial"/>
          <w:sz w:val="22"/>
        </w:rPr>
        <w:t>In every case where the collision could have been prevented, the investigation shall set forth the actions taken by the agency to address the cause or causes of the collision including, but not limited to:</w:t>
      </w:r>
    </w:p>
    <w:p w:rsidR="00F3412D" w:rsidRPr="008B0DA0" w:rsidRDefault="00F3412D" w:rsidP="00F3412D">
      <w:pPr>
        <w:jc w:val="both"/>
        <w:rPr>
          <w:rFonts w:ascii="Arial" w:hAnsi="Arial"/>
          <w:sz w:val="22"/>
        </w:rPr>
      </w:pPr>
    </w:p>
    <w:p w:rsidR="00F3412D" w:rsidRPr="008B0DA0" w:rsidRDefault="00F3412D" w:rsidP="00A51EFE">
      <w:pPr>
        <w:numPr>
          <w:ilvl w:val="1"/>
          <w:numId w:val="31"/>
        </w:numPr>
        <w:tabs>
          <w:tab w:val="clear" w:pos="900"/>
          <w:tab w:val="num" w:pos="3600"/>
        </w:tabs>
        <w:ind w:left="3600" w:hanging="720"/>
        <w:jc w:val="both"/>
        <w:rPr>
          <w:rFonts w:ascii="Arial" w:hAnsi="Arial"/>
          <w:sz w:val="22"/>
        </w:rPr>
      </w:pPr>
      <w:r w:rsidRPr="008B0DA0">
        <w:rPr>
          <w:rFonts w:ascii="Arial" w:hAnsi="Arial"/>
          <w:sz w:val="22"/>
        </w:rPr>
        <w:t>Revision of agency SOP</w:t>
      </w:r>
      <w:r w:rsidR="00A51EFE" w:rsidRPr="008B0DA0">
        <w:rPr>
          <w:rFonts w:ascii="Arial" w:hAnsi="Arial"/>
          <w:sz w:val="22"/>
        </w:rPr>
        <w:t>s</w:t>
      </w:r>
      <w:r w:rsidRPr="008B0DA0">
        <w:rPr>
          <w:rFonts w:ascii="Arial" w:hAnsi="Arial"/>
          <w:sz w:val="22"/>
        </w:rPr>
        <w:t xml:space="preserve">; </w:t>
      </w:r>
    </w:p>
    <w:p w:rsidR="00F3412D" w:rsidRPr="008B0DA0" w:rsidRDefault="00F3412D" w:rsidP="00F3412D">
      <w:pPr>
        <w:ind w:left="2880"/>
        <w:jc w:val="both"/>
        <w:rPr>
          <w:rFonts w:ascii="Arial" w:hAnsi="Arial"/>
          <w:sz w:val="22"/>
        </w:rPr>
      </w:pPr>
    </w:p>
    <w:p w:rsidR="00F3412D" w:rsidRPr="008B0DA0" w:rsidRDefault="00F3412D" w:rsidP="00A51EFE">
      <w:pPr>
        <w:numPr>
          <w:ilvl w:val="1"/>
          <w:numId w:val="31"/>
        </w:numPr>
        <w:tabs>
          <w:tab w:val="clear" w:pos="900"/>
          <w:tab w:val="num" w:pos="3600"/>
        </w:tabs>
        <w:ind w:left="3600" w:hanging="720"/>
        <w:jc w:val="both"/>
        <w:rPr>
          <w:rFonts w:ascii="Arial" w:hAnsi="Arial"/>
          <w:sz w:val="22"/>
        </w:rPr>
      </w:pPr>
      <w:r w:rsidRPr="008B0DA0">
        <w:rPr>
          <w:rFonts w:ascii="Arial" w:hAnsi="Arial"/>
          <w:sz w:val="22"/>
        </w:rPr>
        <w:t>Remedial training;</w:t>
      </w:r>
    </w:p>
    <w:p w:rsidR="00F3412D" w:rsidRPr="008B0DA0" w:rsidRDefault="00F3412D" w:rsidP="00F3412D">
      <w:pPr>
        <w:jc w:val="both"/>
        <w:rPr>
          <w:rFonts w:ascii="Arial" w:hAnsi="Arial"/>
          <w:sz w:val="22"/>
        </w:rPr>
      </w:pPr>
    </w:p>
    <w:p w:rsidR="00F3412D" w:rsidRPr="008B0DA0" w:rsidRDefault="00F3412D" w:rsidP="00A51EFE">
      <w:pPr>
        <w:numPr>
          <w:ilvl w:val="1"/>
          <w:numId w:val="31"/>
        </w:numPr>
        <w:tabs>
          <w:tab w:val="clear" w:pos="900"/>
          <w:tab w:val="num" w:pos="3600"/>
        </w:tabs>
        <w:ind w:left="3600" w:hanging="720"/>
        <w:jc w:val="both"/>
        <w:rPr>
          <w:rFonts w:ascii="Arial" w:hAnsi="Arial"/>
          <w:sz w:val="22"/>
        </w:rPr>
      </w:pPr>
      <w:r w:rsidRPr="008B0DA0">
        <w:rPr>
          <w:rFonts w:ascii="Arial" w:hAnsi="Arial"/>
          <w:sz w:val="22"/>
        </w:rPr>
        <w:t>Equipment needs;</w:t>
      </w:r>
    </w:p>
    <w:p w:rsidR="00F3412D" w:rsidRPr="008B0DA0" w:rsidRDefault="00F3412D" w:rsidP="00F3412D">
      <w:pPr>
        <w:jc w:val="both"/>
        <w:rPr>
          <w:rFonts w:ascii="Arial" w:hAnsi="Arial"/>
          <w:sz w:val="22"/>
        </w:rPr>
      </w:pPr>
    </w:p>
    <w:p w:rsidR="00F3412D" w:rsidRPr="008B0DA0" w:rsidRDefault="00F3412D" w:rsidP="00A51EFE">
      <w:pPr>
        <w:numPr>
          <w:ilvl w:val="1"/>
          <w:numId w:val="31"/>
        </w:numPr>
        <w:tabs>
          <w:tab w:val="clear" w:pos="900"/>
          <w:tab w:val="num" w:pos="3600"/>
        </w:tabs>
        <w:ind w:left="3600" w:hanging="720"/>
        <w:jc w:val="both"/>
        <w:rPr>
          <w:rFonts w:ascii="Arial" w:hAnsi="Arial"/>
          <w:sz w:val="22"/>
        </w:rPr>
      </w:pPr>
      <w:r w:rsidRPr="008B0DA0">
        <w:rPr>
          <w:rFonts w:ascii="Arial" w:hAnsi="Arial"/>
          <w:sz w:val="22"/>
        </w:rPr>
        <w:t xml:space="preserve">Discipline.  </w:t>
      </w:r>
    </w:p>
    <w:bookmarkEnd w:id="0"/>
    <w:bookmarkEnd w:id="1"/>
    <w:p w:rsidR="00F3412D" w:rsidRPr="008B0DA0" w:rsidRDefault="00F3412D" w:rsidP="00F3412D">
      <w:pPr>
        <w:tabs>
          <w:tab w:val="num" w:pos="2160"/>
        </w:tabs>
        <w:jc w:val="both"/>
        <w:rPr>
          <w:rFonts w:ascii="Arial" w:hAnsi="Arial"/>
          <w:sz w:val="22"/>
        </w:rPr>
      </w:pPr>
    </w:p>
    <w:p w:rsidR="00F3412D" w:rsidRPr="008B0DA0" w:rsidRDefault="00F3412D" w:rsidP="00A51EFE">
      <w:pPr>
        <w:numPr>
          <w:ilvl w:val="0"/>
          <w:numId w:val="24"/>
        </w:numPr>
        <w:tabs>
          <w:tab w:val="clear" w:pos="4140"/>
          <w:tab w:val="num" w:pos="2160"/>
        </w:tabs>
        <w:ind w:left="2160" w:hanging="720"/>
        <w:jc w:val="both"/>
        <w:rPr>
          <w:rFonts w:ascii="Arial" w:hAnsi="Arial"/>
          <w:sz w:val="22"/>
        </w:rPr>
      </w:pPr>
      <w:r w:rsidRPr="008B0DA0">
        <w:rPr>
          <w:rFonts w:ascii="Arial" w:hAnsi="Arial" w:cs="Arial"/>
          <w:sz w:val="22"/>
        </w:rPr>
        <w:t xml:space="preserve">The Chief of Police </w:t>
      </w:r>
      <w:r w:rsidRPr="008B0DA0">
        <w:rPr>
          <w:rFonts w:ascii="Arial" w:hAnsi="Arial"/>
          <w:sz w:val="22"/>
        </w:rPr>
        <w:t xml:space="preserve">or </w:t>
      </w:r>
      <w:r w:rsidR="00503A98" w:rsidRPr="008B0DA0">
        <w:rPr>
          <w:rFonts w:ascii="Arial" w:hAnsi="Arial"/>
          <w:sz w:val="22"/>
        </w:rPr>
        <w:t xml:space="preserve">his/her </w:t>
      </w:r>
      <w:r w:rsidRPr="008B0DA0">
        <w:rPr>
          <w:rFonts w:ascii="Arial" w:hAnsi="Arial"/>
          <w:sz w:val="22"/>
        </w:rPr>
        <w:t xml:space="preserve">designee shall generate the required annual documented analysis of all pursuit incidents in the prior calendar year.  </w:t>
      </w:r>
    </w:p>
    <w:p w:rsidR="00F3412D" w:rsidRPr="008B0DA0" w:rsidRDefault="00F3412D" w:rsidP="00F3412D">
      <w:pPr>
        <w:ind w:left="2880"/>
        <w:jc w:val="both"/>
        <w:rPr>
          <w:rFonts w:ascii="Arial" w:hAnsi="Arial"/>
          <w:sz w:val="22"/>
        </w:rPr>
      </w:pPr>
    </w:p>
    <w:p w:rsidR="00F3412D" w:rsidRPr="008B0DA0" w:rsidRDefault="00F3412D" w:rsidP="00A51EFE">
      <w:pPr>
        <w:numPr>
          <w:ilvl w:val="1"/>
          <w:numId w:val="24"/>
        </w:numPr>
        <w:tabs>
          <w:tab w:val="clear" w:pos="1440"/>
          <w:tab w:val="num" w:pos="2880"/>
        </w:tabs>
        <w:ind w:left="2880" w:hanging="720"/>
        <w:jc w:val="both"/>
        <w:rPr>
          <w:rFonts w:ascii="Arial" w:hAnsi="Arial"/>
          <w:sz w:val="22"/>
        </w:rPr>
      </w:pPr>
      <w:r w:rsidRPr="008B0DA0">
        <w:rPr>
          <w:rFonts w:ascii="Arial" w:hAnsi="Arial"/>
          <w:sz w:val="22"/>
        </w:rPr>
        <w:t>This analysis is a structured process for dissecting pursuit events into their basic parts to identify any patterns or trends that could be predictive or could indicate program effectiveness, training needs, equipment upgrade needs, and/or SOP modification needs.  Examples of some summar</w:t>
      </w:r>
      <w:r w:rsidR="00503A98" w:rsidRPr="008B0DA0">
        <w:rPr>
          <w:rFonts w:ascii="Arial" w:hAnsi="Arial"/>
          <w:sz w:val="22"/>
        </w:rPr>
        <w:t>y categories to analyze include</w:t>
      </w:r>
      <w:r w:rsidRPr="008B0DA0">
        <w:rPr>
          <w:rFonts w:ascii="Arial" w:hAnsi="Arial"/>
          <w:sz w:val="22"/>
        </w:rPr>
        <w:t xml:space="preserve"> but</w:t>
      </w:r>
      <w:r w:rsidR="00503A98" w:rsidRPr="008B0DA0">
        <w:rPr>
          <w:rFonts w:ascii="Arial" w:hAnsi="Arial"/>
          <w:sz w:val="22"/>
        </w:rPr>
        <w:t>,</w:t>
      </w:r>
      <w:r w:rsidRPr="008B0DA0">
        <w:rPr>
          <w:rFonts w:ascii="Arial" w:hAnsi="Arial"/>
          <w:sz w:val="22"/>
        </w:rPr>
        <w:t xml:space="preserve"> are not limited to:</w:t>
      </w:r>
    </w:p>
    <w:p w:rsidR="00F3412D" w:rsidRPr="008B0DA0" w:rsidRDefault="00F3412D" w:rsidP="00F3412D">
      <w:pPr>
        <w:ind w:left="216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lastRenderedPageBreak/>
        <w:t>Pursuits by time of day</w:t>
      </w:r>
      <w:r w:rsidR="00503A98" w:rsidRPr="008B0DA0">
        <w:rPr>
          <w:rFonts w:ascii="Arial" w:hAnsi="Arial"/>
          <w:sz w:val="22"/>
        </w:rPr>
        <w:t>;</w:t>
      </w:r>
    </w:p>
    <w:p w:rsidR="00F3412D" w:rsidRPr="008B0DA0" w:rsidRDefault="00F3412D" w:rsidP="00F3412D">
      <w:pPr>
        <w:ind w:left="360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Pursuits by shift</w:t>
      </w:r>
      <w:r w:rsidR="00503A98" w:rsidRPr="008B0DA0">
        <w:rPr>
          <w:rFonts w:ascii="Arial" w:hAnsi="Arial"/>
          <w:sz w:val="22"/>
        </w:rPr>
        <w:t>;</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Pursuits by officer(s) involved</w:t>
      </w:r>
      <w:r w:rsidR="00503A98" w:rsidRPr="008B0DA0">
        <w:rPr>
          <w:rFonts w:ascii="Arial" w:hAnsi="Arial"/>
          <w:sz w:val="22"/>
        </w:rPr>
        <w:t>;</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Pursuits by reason</w:t>
      </w:r>
      <w:r w:rsidR="00503A98" w:rsidRPr="008B0DA0">
        <w:rPr>
          <w:rFonts w:ascii="Arial" w:hAnsi="Arial"/>
          <w:sz w:val="22"/>
        </w:rPr>
        <w:t>;</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Location of pursuit initiation (</w:t>
      </w:r>
      <w:r w:rsidR="00503A98" w:rsidRPr="008B0DA0">
        <w:rPr>
          <w:rFonts w:ascii="Arial" w:hAnsi="Arial"/>
          <w:sz w:val="22"/>
        </w:rPr>
        <w:t xml:space="preserve">e.g., </w:t>
      </w:r>
      <w:r w:rsidRPr="008B0DA0">
        <w:rPr>
          <w:rFonts w:ascii="Arial" w:hAnsi="Arial"/>
          <w:sz w:val="22"/>
        </w:rPr>
        <w:t>business, residential, or industrial)</w:t>
      </w:r>
      <w:r w:rsidR="00503A98" w:rsidRPr="008B0DA0">
        <w:rPr>
          <w:rFonts w:ascii="Arial" w:hAnsi="Arial"/>
          <w:sz w:val="22"/>
        </w:rPr>
        <w:t>;</w:t>
      </w:r>
    </w:p>
    <w:p w:rsidR="00503A98" w:rsidRPr="008B0DA0" w:rsidRDefault="00503A98" w:rsidP="00503A98">
      <w:pPr>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Location of pursuit termination</w:t>
      </w:r>
      <w:r w:rsidR="00503A98" w:rsidRPr="008B0DA0">
        <w:rPr>
          <w:rFonts w:ascii="Arial" w:hAnsi="Arial"/>
          <w:sz w:val="22"/>
        </w:rPr>
        <w:t>;</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Pursuits resulting in injury to police personnel</w:t>
      </w:r>
      <w:r w:rsidR="00503A98" w:rsidRPr="008B0DA0">
        <w:rPr>
          <w:rFonts w:ascii="Arial" w:hAnsi="Arial"/>
          <w:sz w:val="22"/>
        </w:rPr>
        <w:t>;</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Pursuits resulting in crashes</w:t>
      </w:r>
      <w:r w:rsidR="00503A98" w:rsidRPr="008B0DA0">
        <w:rPr>
          <w:rFonts w:ascii="Arial" w:hAnsi="Arial"/>
          <w:sz w:val="22"/>
        </w:rPr>
        <w:t>;</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Pursuits resulting in crashes to police vehicles</w:t>
      </w:r>
      <w:r w:rsidR="00503A98" w:rsidRPr="008B0DA0">
        <w:rPr>
          <w:rFonts w:ascii="Arial" w:hAnsi="Arial"/>
          <w:sz w:val="22"/>
        </w:rPr>
        <w:t>;</w:t>
      </w:r>
    </w:p>
    <w:p w:rsidR="00F3412D" w:rsidRPr="008B0DA0" w:rsidRDefault="00F3412D" w:rsidP="00F3412D">
      <w:pPr>
        <w:tabs>
          <w:tab w:val="num" w:pos="3600"/>
        </w:tabs>
        <w:ind w:left="2880"/>
        <w:jc w:val="both"/>
        <w:rPr>
          <w:rFonts w:ascii="Arial" w:hAnsi="Arial"/>
          <w:sz w:val="22"/>
        </w:rPr>
      </w:pPr>
    </w:p>
    <w:p w:rsidR="00F3412D" w:rsidRPr="008B0DA0" w:rsidRDefault="00F3412D" w:rsidP="00A51EFE">
      <w:pPr>
        <w:numPr>
          <w:ilvl w:val="2"/>
          <w:numId w:val="24"/>
        </w:numPr>
        <w:tabs>
          <w:tab w:val="clear" w:pos="2340"/>
          <w:tab w:val="num" w:pos="3600"/>
        </w:tabs>
        <w:ind w:left="3600" w:hanging="720"/>
        <w:jc w:val="both"/>
        <w:rPr>
          <w:rFonts w:ascii="Arial" w:hAnsi="Arial"/>
          <w:sz w:val="22"/>
        </w:rPr>
      </w:pPr>
      <w:r w:rsidRPr="008B0DA0">
        <w:rPr>
          <w:rFonts w:ascii="Arial" w:hAnsi="Arial"/>
          <w:sz w:val="22"/>
        </w:rPr>
        <w:t>Pursuits from other jurisdictions</w:t>
      </w:r>
      <w:r w:rsidR="00503A98" w:rsidRPr="008B0DA0">
        <w:rPr>
          <w:rFonts w:ascii="Arial" w:hAnsi="Arial"/>
          <w:sz w:val="22"/>
        </w:rPr>
        <w:t>.</w:t>
      </w:r>
    </w:p>
    <w:p w:rsidR="00F3412D" w:rsidRPr="008B0DA0" w:rsidRDefault="00F3412D" w:rsidP="00F3412D">
      <w:pPr>
        <w:ind w:left="2160"/>
        <w:jc w:val="both"/>
        <w:rPr>
          <w:rFonts w:ascii="Arial" w:hAnsi="Arial"/>
          <w:sz w:val="22"/>
        </w:rPr>
      </w:pPr>
    </w:p>
    <w:p w:rsidR="00F3412D" w:rsidRPr="008B0DA0" w:rsidRDefault="00F3412D" w:rsidP="00A51EFE">
      <w:pPr>
        <w:numPr>
          <w:ilvl w:val="1"/>
          <w:numId w:val="24"/>
        </w:numPr>
        <w:tabs>
          <w:tab w:val="clear" w:pos="1440"/>
          <w:tab w:val="num" w:pos="2880"/>
        </w:tabs>
        <w:ind w:left="2880" w:hanging="720"/>
        <w:jc w:val="both"/>
        <w:rPr>
          <w:rFonts w:ascii="Arial" w:hAnsi="Arial"/>
          <w:sz w:val="22"/>
        </w:rPr>
      </w:pPr>
      <w:r w:rsidRPr="008B0DA0">
        <w:rPr>
          <w:rFonts w:ascii="Arial" w:hAnsi="Arial"/>
          <w:sz w:val="22"/>
        </w:rPr>
        <w:t>This analysis should be completed by March 15</w:t>
      </w:r>
      <w:r w:rsidRPr="008B0DA0">
        <w:rPr>
          <w:rFonts w:ascii="Arial" w:hAnsi="Arial"/>
          <w:sz w:val="22"/>
          <w:vertAlign w:val="superscript"/>
        </w:rPr>
        <w:t>th</w:t>
      </w:r>
      <w:r w:rsidRPr="008B0DA0">
        <w:rPr>
          <w:rFonts w:ascii="Arial" w:hAnsi="Arial"/>
          <w:sz w:val="22"/>
        </w:rPr>
        <w:t xml:space="preserve"> of the prevailing year.</w:t>
      </w:r>
    </w:p>
    <w:p w:rsidR="00F3412D" w:rsidRPr="008B0DA0" w:rsidRDefault="00F3412D" w:rsidP="00F3412D">
      <w:pPr>
        <w:tabs>
          <w:tab w:val="num" w:pos="2160"/>
        </w:tabs>
        <w:jc w:val="both"/>
        <w:rPr>
          <w:rFonts w:ascii="Arial" w:hAnsi="Arial"/>
          <w:sz w:val="22"/>
        </w:rPr>
      </w:pPr>
    </w:p>
    <w:p w:rsidR="00F3412D" w:rsidRPr="008B0DA0" w:rsidRDefault="00503A98" w:rsidP="00A51EFE">
      <w:pPr>
        <w:numPr>
          <w:ilvl w:val="0"/>
          <w:numId w:val="5"/>
        </w:numPr>
        <w:tabs>
          <w:tab w:val="clear" w:pos="720"/>
          <w:tab w:val="num" w:pos="1440"/>
        </w:tabs>
        <w:ind w:left="1440" w:hanging="720"/>
        <w:jc w:val="both"/>
        <w:rPr>
          <w:rFonts w:ascii="Arial" w:hAnsi="Arial"/>
          <w:b/>
          <w:sz w:val="22"/>
        </w:rPr>
      </w:pPr>
      <w:r w:rsidRPr="008B0DA0">
        <w:rPr>
          <w:rFonts w:ascii="Arial" w:hAnsi="Arial"/>
          <w:b/>
          <w:sz w:val="22"/>
        </w:rPr>
        <w:t>TRAINING</w:t>
      </w:r>
    </w:p>
    <w:p w:rsidR="00F3412D" w:rsidRPr="008B0DA0" w:rsidRDefault="00F3412D" w:rsidP="00F3412D">
      <w:pPr>
        <w:jc w:val="both"/>
        <w:rPr>
          <w:rFonts w:ascii="Arial" w:hAnsi="Arial"/>
          <w:sz w:val="22"/>
        </w:rPr>
      </w:pPr>
    </w:p>
    <w:p w:rsidR="00F3412D" w:rsidRPr="008B0DA0" w:rsidRDefault="00F3412D" w:rsidP="00A51EFE">
      <w:pPr>
        <w:numPr>
          <w:ilvl w:val="0"/>
          <w:numId w:val="25"/>
        </w:numPr>
        <w:tabs>
          <w:tab w:val="clear" w:pos="4140"/>
          <w:tab w:val="num" w:pos="2160"/>
        </w:tabs>
        <w:ind w:left="2160" w:hanging="720"/>
        <w:jc w:val="both"/>
        <w:rPr>
          <w:rFonts w:ascii="Arial" w:hAnsi="Arial"/>
          <w:sz w:val="22"/>
        </w:rPr>
      </w:pPr>
      <w:r w:rsidRPr="008B0DA0">
        <w:rPr>
          <w:rFonts w:ascii="Arial" w:hAnsi="Arial"/>
          <w:sz w:val="22"/>
        </w:rPr>
        <w:t>Training in the application of this SOP shall be conducted semiannually and may be accomplished electronically.</w:t>
      </w:r>
    </w:p>
    <w:p w:rsidR="00F3412D" w:rsidRPr="008B0DA0" w:rsidRDefault="00F3412D" w:rsidP="00F3412D">
      <w:pPr>
        <w:tabs>
          <w:tab w:val="num" w:pos="2160"/>
        </w:tabs>
        <w:ind w:left="2160" w:hanging="720"/>
        <w:jc w:val="both"/>
        <w:rPr>
          <w:rFonts w:ascii="Arial" w:hAnsi="Arial"/>
          <w:sz w:val="22"/>
        </w:rPr>
      </w:pPr>
    </w:p>
    <w:p w:rsidR="00F3412D" w:rsidRPr="008B0DA0" w:rsidRDefault="00F3412D" w:rsidP="00A51EFE">
      <w:pPr>
        <w:numPr>
          <w:ilvl w:val="0"/>
          <w:numId w:val="25"/>
        </w:numPr>
        <w:tabs>
          <w:tab w:val="clear" w:pos="4140"/>
          <w:tab w:val="num" w:pos="2160"/>
        </w:tabs>
        <w:ind w:left="2160" w:hanging="720"/>
        <w:jc w:val="both"/>
        <w:rPr>
          <w:rFonts w:ascii="Arial" w:hAnsi="Arial"/>
          <w:sz w:val="22"/>
        </w:rPr>
      </w:pPr>
      <w:r w:rsidRPr="008B0DA0">
        <w:rPr>
          <w:rFonts w:ascii="Arial" w:hAnsi="Arial"/>
          <w:sz w:val="22"/>
        </w:rPr>
        <w:t>At a minimum, pursuit training shall consist of the following:</w:t>
      </w:r>
    </w:p>
    <w:p w:rsidR="00F3412D" w:rsidRPr="008B0DA0" w:rsidRDefault="00F3412D" w:rsidP="00F3412D">
      <w:pPr>
        <w:ind w:left="2880"/>
        <w:jc w:val="both"/>
        <w:rPr>
          <w:rFonts w:ascii="Arial" w:hAnsi="Arial"/>
          <w:sz w:val="22"/>
        </w:rPr>
      </w:pPr>
    </w:p>
    <w:p w:rsidR="00F3412D" w:rsidRPr="008B0DA0" w:rsidRDefault="00F3412D" w:rsidP="00A51EFE">
      <w:pPr>
        <w:numPr>
          <w:ilvl w:val="0"/>
          <w:numId w:val="26"/>
        </w:numPr>
        <w:tabs>
          <w:tab w:val="clear" w:pos="360"/>
          <w:tab w:val="num" w:pos="2880"/>
        </w:tabs>
        <w:ind w:left="2880" w:hanging="720"/>
        <w:jc w:val="both"/>
        <w:rPr>
          <w:rFonts w:ascii="Arial" w:hAnsi="Arial"/>
          <w:sz w:val="22"/>
        </w:rPr>
      </w:pPr>
      <w:r w:rsidRPr="008B0DA0">
        <w:rPr>
          <w:rFonts w:ascii="Arial" w:hAnsi="Arial"/>
          <w:sz w:val="22"/>
        </w:rPr>
        <w:t>A review of applicable statutes;</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26"/>
        </w:numPr>
        <w:tabs>
          <w:tab w:val="clear" w:pos="360"/>
          <w:tab w:val="num" w:pos="2880"/>
        </w:tabs>
        <w:ind w:left="2880" w:hanging="720"/>
        <w:jc w:val="both"/>
        <w:rPr>
          <w:rFonts w:ascii="Arial" w:hAnsi="Arial"/>
          <w:sz w:val="22"/>
        </w:rPr>
      </w:pPr>
      <w:r w:rsidRPr="008B0DA0">
        <w:rPr>
          <w:rFonts w:ascii="Arial" w:hAnsi="Arial"/>
          <w:sz w:val="22"/>
        </w:rPr>
        <w:t>A familiarization with Attorney General and Prosecutor Guidelines;</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26"/>
        </w:numPr>
        <w:tabs>
          <w:tab w:val="clear" w:pos="360"/>
          <w:tab w:val="num" w:pos="2880"/>
        </w:tabs>
        <w:ind w:left="2880" w:hanging="720"/>
        <w:jc w:val="both"/>
        <w:rPr>
          <w:rFonts w:ascii="Arial" w:hAnsi="Arial"/>
          <w:sz w:val="22"/>
        </w:rPr>
      </w:pPr>
      <w:r w:rsidRPr="008B0DA0">
        <w:rPr>
          <w:rFonts w:ascii="Arial" w:hAnsi="Arial"/>
          <w:sz w:val="22"/>
        </w:rPr>
        <w:t xml:space="preserve">Forcible stopping </w:t>
      </w:r>
      <w:r w:rsidR="00503A98" w:rsidRPr="008B0DA0">
        <w:rPr>
          <w:rFonts w:ascii="Arial" w:hAnsi="Arial"/>
          <w:sz w:val="22"/>
        </w:rPr>
        <w:t>options</w:t>
      </w:r>
      <w:r w:rsidRPr="008B0DA0">
        <w:rPr>
          <w:rFonts w:ascii="Arial" w:hAnsi="Arial"/>
          <w:sz w:val="22"/>
        </w:rPr>
        <w:t>;</w:t>
      </w:r>
    </w:p>
    <w:p w:rsidR="00F3412D" w:rsidRPr="008B0DA0" w:rsidRDefault="00F3412D" w:rsidP="00F3412D">
      <w:pPr>
        <w:pStyle w:val="ListParagraph"/>
        <w:rPr>
          <w:rFonts w:ascii="Arial" w:hAnsi="Arial"/>
          <w:sz w:val="22"/>
        </w:rPr>
      </w:pPr>
    </w:p>
    <w:p w:rsidR="00F3412D" w:rsidRPr="008B0DA0" w:rsidRDefault="00F3412D" w:rsidP="00A51EFE">
      <w:pPr>
        <w:numPr>
          <w:ilvl w:val="0"/>
          <w:numId w:val="26"/>
        </w:numPr>
        <w:tabs>
          <w:tab w:val="clear" w:pos="360"/>
          <w:tab w:val="num" w:pos="2880"/>
        </w:tabs>
        <w:ind w:left="2880" w:hanging="720"/>
        <w:jc w:val="both"/>
        <w:rPr>
          <w:rFonts w:ascii="Arial" w:hAnsi="Arial"/>
          <w:sz w:val="22"/>
        </w:rPr>
      </w:pPr>
      <w:r w:rsidRPr="008B0DA0">
        <w:rPr>
          <w:rFonts w:ascii="Arial" w:hAnsi="Arial"/>
          <w:sz w:val="22"/>
        </w:rPr>
        <w:t>A review of this SOP;</w:t>
      </w:r>
    </w:p>
    <w:p w:rsidR="00F3412D" w:rsidRPr="008B0DA0" w:rsidRDefault="00F3412D" w:rsidP="00F3412D">
      <w:pPr>
        <w:ind w:left="2160"/>
        <w:jc w:val="both"/>
        <w:rPr>
          <w:rFonts w:ascii="Arial" w:hAnsi="Arial"/>
          <w:sz w:val="22"/>
        </w:rPr>
      </w:pPr>
    </w:p>
    <w:p w:rsidR="00F3412D" w:rsidRPr="008B0DA0" w:rsidRDefault="00F3412D" w:rsidP="00A51EFE">
      <w:pPr>
        <w:numPr>
          <w:ilvl w:val="0"/>
          <w:numId w:val="26"/>
        </w:numPr>
        <w:tabs>
          <w:tab w:val="clear" w:pos="360"/>
          <w:tab w:val="num" w:pos="2880"/>
        </w:tabs>
        <w:ind w:left="2880" w:hanging="720"/>
        <w:jc w:val="both"/>
        <w:rPr>
          <w:rFonts w:ascii="Arial" w:hAnsi="Arial"/>
          <w:sz w:val="22"/>
        </w:rPr>
      </w:pPr>
      <w:r w:rsidRPr="008B0DA0">
        <w:rPr>
          <w:rFonts w:ascii="Arial" w:hAnsi="Arial"/>
          <w:sz w:val="22"/>
        </w:rPr>
        <w:t>Decision making skills (if available)</w:t>
      </w:r>
    </w:p>
    <w:p w:rsidR="00F3412D" w:rsidRPr="008B0DA0" w:rsidRDefault="00F3412D" w:rsidP="00F3412D">
      <w:pPr>
        <w:ind w:left="1440"/>
        <w:jc w:val="both"/>
        <w:rPr>
          <w:rFonts w:ascii="Arial" w:hAnsi="Arial"/>
          <w:sz w:val="22"/>
        </w:rPr>
      </w:pPr>
    </w:p>
    <w:p w:rsidR="00F3412D" w:rsidRPr="008B0DA0" w:rsidRDefault="00F3412D" w:rsidP="00A51EFE">
      <w:pPr>
        <w:numPr>
          <w:ilvl w:val="0"/>
          <w:numId w:val="25"/>
        </w:numPr>
        <w:tabs>
          <w:tab w:val="clear" w:pos="4140"/>
          <w:tab w:val="num" w:pos="2160"/>
        </w:tabs>
        <w:ind w:left="2160" w:hanging="720"/>
        <w:jc w:val="both"/>
        <w:rPr>
          <w:rFonts w:ascii="Arial" w:hAnsi="Arial"/>
          <w:sz w:val="22"/>
        </w:rPr>
      </w:pPr>
      <w:r w:rsidRPr="008B0DA0">
        <w:rPr>
          <w:rFonts w:ascii="Arial" w:hAnsi="Arial"/>
          <w:sz w:val="22"/>
        </w:rPr>
        <w:t>All police personnel, prior to operating any police vehicles on patrol or participating in any forcible stopping or roadblocks, must be provided with this mandatory training.</w:t>
      </w:r>
    </w:p>
    <w:p w:rsidR="00F3412D" w:rsidRPr="008B0DA0" w:rsidRDefault="00F3412D" w:rsidP="00F3412D">
      <w:pPr>
        <w:tabs>
          <w:tab w:val="num" w:pos="2160"/>
        </w:tabs>
        <w:jc w:val="both"/>
        <w:rPr>
          <w:rFonts w:ascii="Arial" w:hAnsi="Arial"/>
          <w:sz w:val="22"/>
        </w:rPr>
      </w:pPr>
    </w:p>
    <w:p w:rsidR="00F3412D" w:rsidRPr="008B0DA0" w:rsidRDefault="00F3412D" w:rsidP="00A51EFE">
      <w:pPr>
        <w:numPr>
          <w:ilvl w:val="0"/>
          <w:numId w:val="25"/>
        </w:numPr>
        <w:tabs>
          <w:tab w:val="clear" w:pos="4140"/>
          <w:tab w:val="num" w:pos="2160"/>
        </w:tabs>
        <w:ind w:left="2160" w:hanging="720"/>
        <w:jc w:val="both"/>
        <w:rPr>
          <w:rFonts w:ascii="Arial" w:hAnsi="Arial"/>
          <w:sz w:val="22"/>
        </w:rPr>
      </w:pPr>
      <w:r w:rsidRPr="008B0DA0">
        <w:rPr>
          <w:rFonts w:ascii="Arial" w:hAnsi="Arial"/>
          <w:sz w:val="22"/>
        </w:rPr>
        <w:t xml:space="preserve">The Chief of Police or </w:t>
      </w:r>
      <w:r w:rsidR="00503A98" w:rsidRPr="008B0DA0">
        <w:rPr>
          <w:rFonts w:ascii="Arial" w:hAnsi="Arial"/>
          <w:sz w:val="22"/>
        </w:rPr>
        <w:t xml:space="preserve">his/her </w:t>
      </w:r>
      <w:r w:rsidRPr="008B0DA0">
        <w:rPr>
          <w:rFonts w:ascii="Arial" w:hAnsi="Arial"/>
          <w:sz w:val="22"/>
        </w:rPr>
        <w:t xml:space="preserve">designee shall file an annual training report with the Morris County Prosecutor to confirm that the in-service vehicular pursuit SOP training was received by all police officers.  </w:t>
      </w:r>
    </w:p>
    <w:p w:rsidR="00EB21DD" w:rsidRDefault="00EB21DD" w:rsidP="00F3412D">
      <w:pPr>
        <w:tabs>
          <w:tab w:val="left" w:pos="1440"/>
        </w:tabs>
        <w:autoSpaceDE w:val="0"/>
        <w:autoSpaceDN w:val="0"/>
        <w:adjustRightInd w:val="0"/>
        <w:ind w:left="1440" w:right="-36" w:hanging="1440"/>
        <w:jc w:val="both"/>
      </w:pPr>
      <w:bookmarkStart w:id="2" w:name="_GoBack"/>
      <w:bookmarkEnd w:id="2"/>
    </w:p>
    <w:sectPr w:rsidR="00EB21DD" w:rsidSect="00AD5A89">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023" w:rsidRDefault="00BB2023">
      <w:r>
        <w:separator/>
      </w:r>
    </w:p>
  </w:endnote>
  <w:endnote w:type="continuationSeparator" w:id="0">
    <w:p w:rsidR="00BB2023" w:rsidRDefault="00BB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12D" w:rsidRPr="003D7633" w:rsidRDefault="00F3412D" w:rsidP="00441B65">
    <w:pPr>
      <w:pStyle w:val="Footer"/>
      <w:jc w:val="center"/>
      <w:rPr>
        <w:sz w:val="18"/>
        <w:szCs w:val="18"/>
      </w:rPr>
    </w:pPr>
    <w:r>
      <w:rPr>
        <w:rFonts w:ascii="Arial" w:hAnsi="Arial" w:cs="Arial"/>
        <w:sz w:val="18"/>
        <w:szCs w:val="18"/>
      </w:rPr>
      <w:t>Rockaway Borough Police Department</w:t>
    </w:r>
    <w:r w:rsidRPr="003D7633">
      <w:rPr>
        <w:rFonts w:ascii="Arial" w:hAnsi="Arial" w:cs="Arial"/>
        <w:sz w:val="18"/>
        <w:szCs w:val="18"/>
      </w:rPr>
      <w:t xml:space="preserve"> – </w:t>
    </w:r>
    <w:r>
      <w:rPr>
        <w:rFonts w:ascii="Arial" w:hAnsi="Arial" w:cs="Arial"/>
        <w:sz w:val="18"/>
        <w:szCs w:val="18"/>
      </w:rPr>
      <w:t xml:space="preserve">Pursuit </w:t>
    </w:r>
    <w:r w:rsidR="00503A98">
      <w:rPr>
        <w:rFonts w:ascii="Arial" w:hAnsi="Arial" w:cs="Arial"/>
        <w:sz w:val="18"/>
        <w:szCs w:val="18"/>
      </w:rPr>
      <w:t>and</w:t>
    </w:r>
    <w:r>
      <w:rPr>
        <w:rFonts w:ascii="Arial" w:hAnsi="Arial" w:cs="Arial"/>
        <w:sz w:val="18"/>
        <w:szCs w:val="18"/>
      </w:rPr>
      <w:t xml:space="preserve"> Forcible Stopping Guidelines </w:t>
    </w:r>
    <w:r w:rsidRPr="003D7633">
      <w:rPr>
        <w:rFonts w:ascii="Arial" w:hAnsi="Arial" w:cs="Arial"/>
        <w:sz w:val="18"/>
        <w:szCs w:val="18"/>
      </w:rPr>
      <w:t xml:space="preserve">- Page </w:t>
    </w:r>
    <w:r w:rsidRPr="003D7633">
      <w:rPr>
        <w:rFonts w:ascii="Arial" w:hAnsi="Arial" w:cs="Arial"/>
        <w:sz w:val="18"/>
        <w:szCs w:val="18"/>
      </w:rPr>
      <w:fldChar w:fldCharType="begin"/>
    </w:r>
    <w:r w:rsidRPr="003D7633">
      <w:rPr>
        <w:rFonts w:ascii="Arial" w:hAnsi="Arial" w:cs="Arial"/>
        <w:sz w:val="18"/>
        <w:szCs w:val="18"/>
      </w:rPr>
      <w:instrText xml:space="preserve"> PAGE </w:instrText>
    </w:r>
    <w:r w:rsidRPr="003D7633">
      <w:rPr>
        <w:rFonts w:ascii="Arial" w:hAnsi="Arial" w:cs="Arial"/>
        <w:sz w:val="18"/>
        <w:szCs w:val="18"/>
      </w:rPr>
      <w:fldChar w:fldCharType="separate"/>
    </w:r>
    <w:r w:rsidR="004F2D26">
      <w:rPr>
        <w:rFonts w:ascii="Arial" w:hAnsi="Arial" w:cs="Arial"/>
        <w:noProof/>
        <w:sz w:val="18"/>
        <w:szCs w:val="18"/>
      </w:rPr>
      <w:t>1</w:t>
    </w:r>
    <w:r w:rsidRPr="003D7633">
      <w:rPr>
        <w:rFonts w:ascii="Arial" w:hAnsi="Arial" w:cs="Arial"/>
        <w:sz w:val="18"/>
        <w:szCs w:val="18"/>
      </w:rPr>
      <w:fldChar w:fldCharType="end"/>
    </w:r>
    <w:r w:rsidRPr="003D7633">
      <w:rPr>
        <w:rFonts w:ascii="Arial" w:hAnsi="Arial" w:cs="Arial"/>
        <w:sz w:val="18"/>
        <w:szCs w:val="18"/>
      </w:rPr>
      <w:t xml:space="preserve"> of </w:t>
    </w:r>
    <w:r w:rsidRPr="003D7633">
      <w:rPr>
        <w:rFonts w:ascii="Arial" w:hAnsi="Arial" w:cs="Arial"/>
        <w:sz w:val="18"/>
        <w:szCs w:val="18"/>
      </w:rPr>
      <w:fldChar w:fldCharType="begin"/>
    </w:r>
    <w:r w:rsidRPr="003D7633">
      <w:rPr>
        <w:rFonts w:ascii="Arial" w:hAnsi="Arial" w:cs="Arial"/>
        <w:sz w:val="18"/>
        <w:szCs w:val="18"/>
      </w:rPr>
      <w:instrText xml:space="preserve"> NUMPAGES </w:instrText>
    </w:r>
    <w:r w:rsidRPr="003D7633">
      <w:rPr>
        <w:rFonts w:ascii="Arial" w:hAnsi="Arial" w:cs="Arial"/>
        <w:sz w:val="18"/>
        <w:szCs w:val="18"/>
      </w:rPr>
      <w:fldChar w:fldCharType="separate"/>
    </w:r>
    <w:r w:rsidR="004F2D26">
      <w:rPr>
        <w:rFonts w:ascii="Arial" w:hAnsi="Arial" w:cs="Arial"/>
        <w:noProof/>
        <w:sz w:val="18"/>
        <w:szCs w:val="18"/>
      </w:rPr>
      <w:t>15</w:t>
    </w:r>
    <w:r w:rsidRPr="003D763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023" w:rsidRDefault="00BB2023">
      <w:r>
        <w:separator/>
      </w:r>
    </w:p>
  </w:footnote>
  <w:footnote w:type="continuationSeparator" w:id="0">
    <w:p w:rsidR="00BB2023" w:rsidRDefault="00BB2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45C2F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25828FA"/>
    <w:multiLevelType w:val="hybridMultilevel"/>
    <w:tmpl w:val="84EE047A"/>
    <w:lvl w:ilvl="0" w:tplc="7CFEA5C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7D08D1"/>
    <w:multiLevelType w:val="hybridMultilevel"/>
    <w:tmpl w:val="EACE9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D0EC5"/>
    <w:multiLevelType w:val="hybridMultilevel"/>
    <w:tmpl w:val="A050A02C"/>
    <w:lvl w:ilvl="0" w:tplc="84CABBBC">
      <w:start w:val="1"/>
      <w:numFmt w:val="decimal"/>
      <w:lvlText w:val="%1."/>
      <w:lvlJc w:val="left"/>
      <w:pPr>
        <w:tabs>
          <w:tab w:val="num" w:pos="360"/>
        </w:tabs>
        <w:ind w:left="360" w:hanging="360"/>
      </w:pPr>
      <w:rPr>
        <w:rFonts w:ascii="Arial" w:hAnsi="Arial"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15:restartNumberingAfterBreak="0">
    <w:nsid w:val="076E2E6A"/>
    <w:multiLevelType w:val="hybridMultilevel"/>
    <w:tmpl w:val="E3C48050"/>
    <w:lvl w:ilvl="0" w:tplc="AF98CBA2">
      <w:start w:val="1"/>
      <w:numFmt w:val="upperLetter"/>
      <w:lvlText w:val="%1."/>
      <w:lvlJc w:val="left"/>
      <w:pPr>
        <w:tabs>
          <w:tab w:val="num" w:pos="4140"/>
        </w:tabs>
        <w:ind w:left="4140" w:hanging="360"/>
      </w:pPr>
      <w:rPr>
        <w:rFonts w:hint="default"/>
        <w:b w:val="0"/>
        <w:i w:val="0"/>
      </w:rPr>
    </w:lvl>
    <w:lvl w:ilvl="1" w:tplc="7CFEA5CC">
      <w:start w:val="1"/>
      <w:numFmt w:val="low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524377"/>
    <w:multiLevelType w:val="hybridMultilevel"/>
    <w:tmpl w:val="BD84EBB0"/>
    <w:lvl w:ilvl="0" w:tplc="7CFEA5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7" w15:restartNumberingAfterBreak="0">
    <w:nsid w:val="122538F5"/>
    <w:multiLevelType w:val="hybridMultilevel"/>
    <w:tmpl w:val="BDB08C34"/>
    <w:lvl w:ilvl="0" w:tplc="BFAEF484">
      <w:start w:val="1"/>
      <w:numFmt w:val="decimal"/>
      <w:lvlText w:val="%1."/>
      <w:lvlJc w:val="left"/>
      <w:pPr>
        <w:tabs>
          <w:tab w:val="num" w:pos="3780"/>
        </w:tabs>
        <w:ind w:left="3780" w:hanging="360"/>
      </w:pPr>
      <w:rPr>
        <w:rFonts w:ascii="Arial" w:hAnsi="Arial" w:hint="default"/>
        <w:b w:val="0"/>
        <w:i w:val="0"/>
        <w:sz w:val="22"/>
        <w:szCs w:val="22"/>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15:restartNumberingAfterBreak="0">
    <w:nsid w:val="12C96E5E"/>
    <w:multiLevelType w:val="hybridMultilevel"/>
    <w:tmpl w:val="D3D41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16652"/>
    <w:multiLevelType w:val="hybridMultilevel"/>
    <w:tmpl w:val="C1E2AD22"/>
    <w:lvl w:ilvl="0" w:tplc="BFAEF484">
      <w:start w:val="1"/>
      <w:numFmt w:val="decimal"/>
      <w:lvlText w:val="%1."/>
      <w:lvlJc w:val="left"/>
      <w:pPr>
        <w:tabs>
          <w:tab w:val="num" w:pos="4320"/>
        </w:tabs>
        <w:ind w:left="4320" w:hanging="36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BFAEF484">
      <w:start w:val="1"/>
      <w:numFmt w:val="decimal"/>
      <w:lvlText w:val="%3."/>
      <w:lvlJc w:val="left"/>
      <w:pPr>
        <w:tabs>
          <w:tab w:val="num" w:pos="3780"/>
        </w:tabs>
        <w:ind w:left="3780" w:hanging="36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17973188"/>
    <w:multiLevelType w:val="hybridMultilevel"/>
    <w:tmpl w:val="B296CAF6"/>
    <w:lvl w:ilvl="0" w:tplc="9EB4C808">
      <w:start w:val="1"/>
      <w:numFmt w:val="upperLetter"/>
      <w:lvlText w:val="%1."/>
      <w:lvlJc w:val="left"/>
      <w:pPr>
        <w:tabs>
          <w:tab w:val="num" w:pos="1440"/>
        </w:tabs>
        <w:ind w:left="1440" w:hanging="360"/>
      </w:pPr>
      <w:rPr>
        <w:rFonts w:hint="default"/>
        <w:b w:val="0"/>
        <w:i w:val="0"/>
      </w:rPr>
    </w:lvl>
    <w:lvl w:ilvl="1" w:tplc="0409000F">
      <w:start w:val="1"/>
      <w:numFmt w:val="decimal"/>
      <w:lvlText w:val="%2."/>
      <w:lvlJc w:val="left"/>
      <w:pPr>
        <w:tabs>
          <w:tab w:val="num" w:pos="2160"/>
        </w:tabs>
        <w:ind w:left="2160" w:hanging="360"/>
      </w:pPr>
      <w:rPr>
        <w:rFonts w:hint="default"/>
        <w:b w:val="0"/>
        <w:i w:val="0"/>
      </w:rPr>
    </w:lvl>
    <w:lvl w:ilvl="2" w:tplc="84CABBBC">
      <w:start w:val="1"/>
      <w:numFmt w:val="decimal"/>
      <w:lvlText w:val="%3."/>
      <w:lvlJc w:val="left"/>
      <w:pPr>
        <w:tabs>
          <w:tab w:val="num" w:pos="3060"/>
        </w:tabs>
        <w:ind w:left="3060" w:hanging="360"/>
      </w:pPr>
      <w:rPr>
        <w:rFonts w:ascii="Arial" w:hAnsi="Arial" w:hint="default"/>
        <w:b w:val="0"/>
        <w:i w:val="0"/>
      </w:rPr>
    </w:lvl>
    <w:lvl w:ilvl="3" w:tplc="0409000F" w:tentative="1">
      <w:start w:val="1"/>
      <w:numFmt w:val="decimal"/>
      <w:lvlText w:val="%4."/>
      <w:lvlJc w:val="left"/>
      <w:pPr>
        <w:tabs>
          <w:tab w:val="num" w:pos="3600"/>
        </w:tabs>
        <w:ind w:left="3600" w:hanging="360"/>
      </w:pPr>
    </w:lvl>
    <w:lvl w:ilvl="4" w:tplc="AE1AB6C4">
      <w:start w:val="1"/>
      <w:numFmt w:val="decimal"/>
      <w:lvlText w:val="%5."/>
      <w:lvlJc w:val="left"/>
      <w:pPr>
        <w:ind w:left="4320" w:hanging="360"/>
      </w:pPr>
      <w:rPr>
        <w:rFonts w:ascii="Arial" w:hAnsi="Arial" w:hint="default"/>
        <w:b w:val="0"/>
        <w:i w:val="0"/>
        <w:sz w:val="22"/>
        <w:szCs w:val="22"/>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A8C1CA5"/>
    <w:multiLevelType w:val="hybridMultilevel"/>
    <w:tmpl w:val="554C99D2"/>
    <w:lvl w:ilvl="0" w:tplc="7CFEA5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2" w15:restartNumberingAfterBreak="0">
    <w:nsid w:val="1B2B03B6"/>
    <w:multiLevelType w:val="hybridMultilevel"/>
    <w:tmpl w:val="358C96B2"/>
    <w:lvl w:ilvl="0" w:tplc="AF98CBA2">
      <w:start w:val="1"/>
      <w:numFmt w:val="upperLetter"/>
      <w:lvlText w:val="%1."/>
      <w:lvlJc w:val="left"/>
      <w:pPr>
        <w:tabs>
          <w:tab w:val="num" w:pos="4140"/>
        </w:tabs>
        <w:ind w:left="41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DF5AB1"/>
    <w:multiLevelType w:val="hybridMultilevel"/>
    <w:tmpl w:val="1FE04ABA"/>
    <w:lvl w:ilvl="0" w:tplc="AE1AB6C4">
      <w:start w:val="1"/>
      <w:numFmt w:val="decimal"/>
      <w:lvlText w:val="%1."/>
      <w:lvlJc w:val="left"/>
      <w:pPr>
        <w:ind w:left="720" w:hanging="360"/>
      </w:pPr>
      <w:rPr>
        <w:rFonts w:ascii="Arial" w:hAnsi="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E40B8"/>
    <w:multiLevelType w:val="hybridMultilevel"/>
    <w:tmpl w:val="9CC00A5E"/>
    <w:lvl w:ilvl="0" w:tplc="BFAEF484">
      <w:start w:val="1"/>
      <w:numFmt w:val="decimal"/>
      <w:lvlText w:val="%1."/>
      <w:lvlJc w:val="left"/>
      <w:pPr>
        <w:tabs>
          <w:tab w:val="num" w:pos="2340"/>
        </w:tabs>
        <w:ind w:left="2340" w:hanging="360"/>
      </w:pPr>
      <w:rPr>
        <w:rFonts w:ascii="Arial" w:hAnsi="Arial" w:hint="default"/>
        <w:b w:val="0"/>
        <w:i w:val="0"/>
        <w:sz w:val="22"/>
        <w:szCs w:val="22"/>
      </w:rPr>
    </w:lvl>
    <w:lvl w:ilvl="1" w:tplc="DD6CFE66">
      <w:start w:val="1"/>
      <w:numFmt w:val="lowerLetter"/>
      <w:lvlText w:val="%2."/>
      <w:lvlJc w:val="left"/>
      <w:pPr>
        <w:tabs>
          <w:tab w:val="num" w:pos="900"/>
        </w:tabs>
        <w:ind w:left="900" w:hanging="360"/>
      </w:pPr>
      <w:rPr>
        <w:rFonts w:ascii="Arial" w:hAnsi="Arial" w:hint="default"/>
        <w:b w:val="0"/>
        <w:i w:val="0"/>
        <w:sz w:val="22"/>
        <w:szCs w:val="22"/>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15:restartNumberingAfterBreak="0">
    <w:nsid w:val="26387B8D"/>
    <w:multiLevelType w:val="singleLevel"/>
    <w:tmpl w:val="84CABBBC"/>
    <w:lvl w:ilvl="0">
      <w:start w:val="1"/>
      <w:numFmt w:val="decimal"/>
      <w:lvlText w:val="%1."/>
      <w:lvlJc w:val="left"/>
      <w:pPr>
        <w:tabs>
          <w:tab w:val="num" w:pos="1800"/>
        </w:tabs>
        <w:ind w:left="1800" w:hanging="360"/>
      </w:pPr>
      <w:rPr>
        <w:rFonts w:ascii="Arial" w:hAnsi="Arial" w:hint="default"/>
      </w:rPr>
    </w:lvl>
  </w:abstractNum>
  <w:abstractNum w:abstractNumId="16" w15:restartNumberingAfterBreak="0">
    <w:nsid w:val="26541DAC"/>
    <w:multiLevelType w:val="hybridMultilevel"/>
    <w:tmpl w:val="58BCA42E"/>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83749FD2">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A73D2A"/>
    <w:multiLevelType w:val="hybridMultilevel"/>
    <w:tmpl w:val="41ACBFDC"/>
    <w:lvl w:ilvl="0" w:tplc="AF98CBA2">
      <w:start w:val="1"/>
      <w:numFmt w:val="upperLetter"/>
      <w:lvlText w:val="%1."/>
      <w:lvlJc w:val="left"/>
      <w:pPr>
        <w:tabs>
          <w:tab w:val="num" w:pos="4140"/>
        </w:tabs>
        <w:ind w:left="4140" w:hanging="360"/>
      </w:pPr>
      <w:rPr>
        <w:rFonts w:hint="default"/>
        <w:b w:val="0"/>
        <w:i w:val="0"/>
      </w:rPr>
    </w:lvl>
    <w:lvl w:ilvl="1" w:tplc="FA0C57AE">
      <w:start w:val="1"/>
      <w:numFmt w:val="decimal"/>
      <w:lvlText w:val="%2."/>
      <w:lvlJc w:val="left"/>
      <w:pPr>
        <w:tabs>
          <w:tab w:val="num" w:pos="1440"/>
        </w:tabs>
        <w:ind w:left="1440" w:hanging="360"/>
      </w:pPr>
      <w:rPr>
        <w:rFonts w:hint="default"/>
        <w:b w:val="0"/>
        <w:i w:val="0"/>
      </w:rPr>
    </w:lvl>
    <w:lvl w:ilvl="2" w:tplc="51A0D3CC">
      <w:start w:val="1"/>
      <w:numFmt w:val="lowerLetter"/>
      <w:lvlText w:val="%3."/>
      <w:lvlJc w:val="left"/>
      <w:pPr>
        <w:tabs>
          <w:tab w:val="num" w:pos="2340"/>
        </w:tabs>
        <w:ind w:left="2340" w:hanging="360"/>
      </w:pPr>
      <w:rPr>
        <w:rFonts w:ascii="Arial" w:hAnsi="Arial" w:hint="default"/>
        <w:b w:val="0"/>
        <w:i w:val="0"/>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012FB4"/>
    <w:multiLevelType w:val="hybridMultilevel"/>
    <w:tmpl w:val="887C6CDC"/>
    <w:lvl w:ilvl="0" w:tplc="84CABBBC">
      <w:start w:val="1"/>
      <w:numFmt w:val="decimal"/>
      <w:lvlText w:val="%1."/>
      <w:lvlJc w:val="left"/>
      <w:pPr>
        <w:tabs>
          <w:tab w:val="num" w:pos="360"/>
        </w:tabs>
        <w:ind w:left="360" w:hanging="360"/>
      </w:pPr>
      <w:rPr>
        <w:rFonts w:ascii="Arial" w:hAnsi="Arial"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15:restartNumberingAfterBreak="0">
    <w:nsid w:val="371F5A5B"/>
    <w:multiLevelType w:val="hybridMultilevel"/>
    <w:tmpl w:val="1848F12A"/>
    <w:lvl w:ilvl="0" w:tplc="84CABBBC">
      <w:start w:val="1"/>
      <w:numFmt w:val="decimal"/>
      <w:lvlText w:val="%1."/>
      <w:lvlJc w:val="left"/>
      <w:pPr>
        <w:tabs>
          <w:tab w:val="num" w:pos="360"/>
        </w:tabs>
        <w:ind w:left="360" w:hanging="360"/>
      </w:pPr>
      <w:rPr>
        <w:rFonts w:ascii="Arial" w:hAnsi="Arial"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0" w15:restartNumberingAfterBreak="0">
    <w:nsid w:val="3C542FEE"/>
    <w:multiLevelType w:val="hybridMultilevel"/>
    <w:tmpl w:val="0E788B0E"/>
    <w:lvl w:ilvl="0" w:tplc="7CFEA5C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3D5B1D"/>
    <w:multiLevelType w:val="hybridMultilevel"/>
    <w:tmpl w:val="544441DC"/>
    <w:lvl w:ilvl="0" w:tplc="FA0C57A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22" w15:restartNumberingAfterBreak="0">
    <w:nsid w:val="3F613B9B"/>
    <w:multiLevelType w:val="hybridMultilevel"/>
    <w:tmpl w:val="D8EEBC88"/>
    <w:lvl w:ilvl="0" w:tplc="7CFEA5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3" w15:restartNumberingAfterBreak="0">
    <w:nsid w:val="3F6E2380"/>
    <w:multiLevelType w:val="hybridMultilevel"/>
    <w:tmpl w:val="175C8F84"/>
    <w:lvl w:ilvl="0" w:tplc="84CABBBC">
      <w:start w:val="1"/>
      <w:numFmt w:val="decimal"/>
      <w:lvlText w:val="%1."/>
      <w:lvlJc w:val="left"/>
      <w:pPr>
        <w:tabs>
          <w:tab w:val="num" w:pos="1440"/>
        </w:tabs>
        <w:ind w:left="144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462DCE"/>
    <w:multiLevelType w:val="hybridMultilevel"/>
    <w:tmpl w:val="EAE2900C"/>
    <w:lvl w:ilvl="0" w:tplc="AE1AB6C4">
      <w:start w:val="1"/>
      <w:numFmt w:val="decimal"/>
      <w:lvlText w:val="%1."/>
      <w:lvlJc w:val="left"/>
      <w:pPr>
        <w:ind w:left="720" w:hanging="360"/>
      </w:pPr>
      <w:rPr>
        <w:rFonts w:ascii="Arial" w:hAnsi="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A14F4"/>
    <w:multiLevelType w:val="hybridMultilevel"/>
    <w:tmpl w:val="82800C6E"/>
    <w:lvl w:ilvl="0" w:tplc="AF98CBA2">
      <w:start w:val="1"/>
      <w:numFmt w:val="upperLetter"/>
      <w:lvlText w:val="%1."/>
      <w:lvlJc w:val="left"/>
      <w:pPr>
        <w:tabs>
          <w:tab w:val="num" w:pos="4140"/>
        </w:tabs>
        <w:ind w:left="4140" w:hanging="360"/>
      </w:pPr>
      <w:rPr>
        <w:rFonts w:hint="default"/>
        <w:b w:val="0"/>
        <w:i w:val="0"/>
      </w:rPr>
    </w:lvl>
    <w:lvl w:ilvl="1" w:tplc="FA0C57AE">
      <w:start w:val="1"/>
      <w:numFmt w:val="decimal"/>
      <w:lvlText w:val="%2."/>
      <w:lvlJc w:val="left"/>
      <w:pPr>
        <w:tabs>
          <w:tab w:val="num" w:pos="1440"/>
        </w:tabs>
        <w:ind w:left="1440" w:hanging="360"/>
      </w:pPr>
      <w:rPr>
        <w:rFonts w:hint="default"/>
        <w:b w:val="0"/>
        <w:i w:val="0"/>
      </w:rPr>
    </w:lvl>
    <w:lvl w:ilvl="2" w:tplc="7CFEA5CC">
      <w:start w:val="1"/>
      <w:numFmt w:val="lowerLetter"/>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18657FC"/>
    <w:multiLevelType w:val="singleLevel"/>
    <w:tmpl w:val="4D32F750"/>
    <w:lvl w:ilvl="0">
      <w:start w:val="1"/>
      <w:numFmt w:val="decimal"/>
      <w:lvlText w:val="%1."/>
      <w:lvlJc w:val="left"/>
      <w:pPr>
        <w:tabs>
          <w:tab w:val="num" w:pos="2160"/>
        </w:tabs>
        <w:ind w:left="2160" w:hanging="720"/>
      </w:pPr>
      <w:rPr>
        <w:rFonts w:hint="default"/>
      </w:rPr>
    </w:lvl>
  </w:abstractNum>
  <w:abstractNum w:abstractNumId="27" w15:restartNumberingAfterBreak="0">
    <w:nsid w:val="524C6BFB"/>
    <w:multiLevelType w:val="hybridMultilevel"/>
    <w:tmpl w:val="B0F2A1DE"/>
    <w:lvl w:ilvl="0" w:tplc="84CABBBC">
      <w:start w:val="1"/>
      <w:numFmt w:val="decimal"/>
      <w:lvlText w:val="%1."/>
      <w:lvlJc w:val="left"/>
      <w:pPr>
        <w:tabs>
          <w:tab w:val="num" w:pos="360"/>
        </w:tabs>
        <w:ind w:left="360" w:hanging="360"/>
      </w:pPr>
      <w:rPr>
        <w:rFonts w:ascii="Arial" w:hAnsi="Arial"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8" w15:restartNumberingAfterBreak="0">
    <w:nsid w:val="580F06A3"/>
    <w:multiLevelType w:val="hybridMultilevel"/>
    <w:tmpl w:val="E6029CDE"/>
    <w:lvl w:ilvl="0" w:tplc="84CABBBC">
      <w:start w:val="1"/>
      <w:numFmt w:val="decimal"/>
      <w:lvlText w:val="%1."/>
      <w:lvlJc w:val="left"/>
      <w:pPr>
        <w:tabs>
          <w:tab w:val="num" w:pos="360"/>
        </w:tabs>
        <w:ind w:left="360" w:hanging="360"/>
      </w:pPr>
      <w:rPr>
        <w:rFonts w:ascii="Arial" w:hAnsi="Arial" w:hint="default"/>
      </w:rPr>
    </w:lvl>
    <w:lvl w:ilvl="1" w:tplc="7CFEA5CC">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9" w15:restartNumberingAfterBreak="0">
    <w:nsid w:val="5DFC5967"/>
    <w:multiLevelType w:val="hybridMultilevel"/>
    <w:tmpl w:val="01A8FD3E"/>
    <w:lvl w:ilvl="0" w:tplc="FA0C5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30" w15:restartNumberingAfterBreak="0">
    <w:nsid w:val="5E2D3AC2"/>
    <w:multiLevelType w:val="hybridMultilevel"/>
    <w:tmpl w:val="C0308B18"/>
    <w:lvl w:ilvl="0" w:tplc="AF98CBA2">
      <w:start w:val="1"/>
      <w:numFmt w:val="upperLetter"/>
      <w:lvlText w:val="%1."/>
      <w:lvlJc w:val="left"/>
      <w:pPr>
        <w:tabs>
          <w:tab w:val="num" w:pos="4140"/>
        </w:tabs>
        <w:ind w:left="41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65C284A"/>
    <w:multiLevelType w:val="hybridMultilevel"/>
    <w:tmpl w:val="CCF0A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2B0CA2"/>
    <w:multiLevelType w:val="hybridMultilevel"/>
    <w:tmpl w:val="A4EA270C"/>
    <w:lvl w:ilvl="0" w:tplc="FA0C5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33" w15:restartNumberingAfterBreak="0">
    <w:nsid w:val="6F1C5E37"/>
    <w:multiLevelType w:val="hybridMultilevel"/>
    <w:tmpl w:val="84540D6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4" w15:restartNumberingAfterBreak="0">
    <w:nsid w:val="6F5C702D"/>
    <w:multiLevelType w:val="hybridMultilevel"/>
    <w:tmpl w:val="52781D16"/>
    <w:lvl w:ilvl="0" w:tplc="AF98CBA2">
      <w:start w:val="1"/>
      <w:numFmt w:val="upperLetter"/>
      <w:lvlText w:val="%1."/>
      <w:lvlJc w:val="left"/>
      <w:pPr>
        <w:tabs>
          <w:tab w:val="num" w:pos="4140"/>
        </w:tabs>
        <w:ind w:left="4140" w:hanging="360"/>
      </w:pPr>
      <w:rPr>
        <w:rFonts w:hint="default"/>
        <w:b w:val="0"/>
        <w:i w:val="0"/>
      </w:rPr>
    </w:lvl>
    <w:lvl w:ilvl="1" w:tplc="FA0C57AE">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09B49EB"/>
    <w:multiLevelType w:val="hybridMultilevel"/>
    <w:tmpl w:val="5D32D446"/>
    <w:lvl w:ilvl="0" w:tplc="AE1AB6C4">
      <w:start w:val="1"/>
      <w:numFmt w:val="decimal"/>
      <w:lvlText w:val="%1."/>
      <w:lvlJc w:val="left"/>
      <w:pPr>
        <w:ind w:left="720" w:hanging="360"/>
      </w:pPr>
      <w:rPr>
        <w:rFonts w:ascii="Arial" w:hAnsi="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AE1AB6C4">
      <w:start w:val="1"/>
      <w:numFmt w:val="decimal"/>
      <w:lvlText w:val="%5."/>
      <w:lvlJc w:val="left"/>
      <w:pPr>
        <w:ind w:left="3600" w:hanging="360"/>
      </w:pPr>
      <w:rPr>
        <w:rFonts w:ascii="Arial" w:hAnsi="Arial" w:hint="default"/>
        <w:b w:val="0"/>
        <w:i w:val="0"/>
        <w:sz w:val="22"/>
        <w:szCs w:val="22"/>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130449"/>
    <w:multiLevelType w:val="hybridMultilevel"/>
    <w:tmpl w:val="841834DA"/>
    <w:lvl w:ilvl="0" w:tplc="AF98CBA2">
      <w:start w:val="1"/>
      <w:numFmt w:val="upperLetter"/>
      <w:lvlText w:val="%1."/>
      <w:lvlJc w:val="left"/>
      <w:pPr>
        <w:tabs>
          <w:tab w:val="num" w:pos="4140"/>
        </w:tabs>
        <w:ind w:left="4140" w:hanging="360"/>
      </w:pPr>
      <w:rPr>
        <w:rFonts w:hint="default"/>
        <w:b w:val="0"/>
        <w:i w:val="0"/>
      </w:rPr>
    </w:lvl>
    <w:lvl w:ilvl="1" w:tplc="84CABBBC">
      <w:start w:val="1"/>
      <w:numFmt w:val="decimal"/>
      <w:lvlText w:val="%2."/>
      <w:lvlJc w:val="left"/>
      <w:pPr>
        <w:tabs>
          <w:tab w:val="num" w:pos="1440"/>
        </w:tabs>
        <w:ind w:left="1440" w:hanging="360"/>
      </w:pPr>
      <w:rPr>
        <w:rFonts w:ascii="Arial" w:hAnsi="Arial"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1F216D"/>
    <w:multiLevelType w:val="singleLevel"/>
    <w:tmpl w:val="AF98CBA2"/>
    <w:lvl w:ilvl="0">
      <w:start w:val="1"/>
      <w:numFmt w:val="upperLetter"/>
      <w:lvlText w:val="%1."/>
      <w:lvlJc w:val="left"/>
      <w:pPr>
        <w:tabs>
          <w:tab w:val="num" w:pos="1080"/>
        </w:tabs>
        <w:ind w:left="1080" w:hanging="360"/>
      </w:pPr>
      <w:rPr>
        <w:rFonts w:hint="default"/>
        <w:b w:val="0"/>
        <w:i w:val="0"/>
      </w:rPr>
    </w:lvl>
  </w:abstractNum>
  <w:abstractNum w:abstractNumId="38" w15:restartNumberingAfterBreak="0">
    <w:nsid w:val="797972B6"/>
    <w:multiLevelType w:val="hybridMultilevel"/>
    <w:tmpl w:val="273C95EA"/>
    <w:lvl w:ilvl="0" w:tplc="FA0C5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39" w15:restartNumberingAfterBreak="0">
    <w:nsid w:val="7D975EB3"/>
    <w:multiLevelType w:val="hybridMultilevel"/>
    <w:tmpl w:val="7F4CE710"/>
    <w:lvl w:ilvl="0" w:tplc="AF98CBA2">
      <w:start w:val="1"/>
      <w:numFmt w:val="upperLetter"/>
      <w:lvlText w:val="%1."/>
      <w:lvlJc w:val="left"/>
      <w:pPr>
        <w:tabs>
          <w:tab w:val="num" w:pos="4140"/>
        </w:tabs>
        <w:ind w:left="41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lvlOverride w:ilvl="0">
      <w:startOverride w:val="1"/>
      <w:lvl w:ilvl="0">
        <w:start w:val="1"/>
        <w:numFmt w:val="decimal"/>
        <w:pStyle w:val="Quick1"/>
        <w:lvlText w:val="%1."/>
        <w:lvlJc w:val="left"/>
      </w:lvl>
    </w:lvlOverride>
  </w:num>
  <w:num w:numId="2">
    <w:abstractNumId w:val="26"/>
  </w:num>
  <w:num w:numId="3">
    <w:abstractNumId w:val="37"/>
  </w:num>
  <w:num w:numId="4">
    <w:abstractNumId w:val="15"/>
  </w:num>
  <w:num w:numId="5">
    <w:abstractNumId w:val="16"/>
  </w:num>
  <w:num w:numId="6">
    <w:abstractNumId w:val="19"/>
  </w:num>
  <w:num w:numId="7">
    <w:abstractNumId w:val="28"/>
  </w:num>
  <w:num w:numId="8">
    <w:abstractNumId w:val="11"/>
  </w:num>
  <w:num w:numId="9">
    <w:abstractNumId w:val="22"/>
  </w:num>
  <w:num w:numId="10">
    <w:abstractNumId w:val="4"/>
  </w:num>
  <w:num w:numId="11">
    <w:abstractNumId w:val="29"/>
  </w:num>
  <w:num w:numId="12">
    <w:abstractNumId w:val="18"/>
  </w:num>
  <w:num w:numId="13">
    <w:abstractNumId w:val="27"/>
  </w:num>
  <w:num w:numId="14">
    <w:abstractNumId w:val="36"/>
  </w:num>
  <w:num w:numId="15">
    <w:abstractNumId w:val="23"/>
  </w:num>
  <w:num w:numId="16">
    <w:abstractNumId w:val="5"/>
  </w:num>
  <w:num w:numId="17">
    <w:abstractNumId w:val="2"/>
  </w:num>
  <w:num w:numId="18">
    <w:abstractNumId w:val="20"/>
  </w:num>
  <w:num w:numId="19">
    <w:abstractNumId w:val="6"/>
  </w:num>
  <w:num w:numId="20">
    <w:abstractNumId w:val="12"/>
  </w:num>
  <w:num w:numId="21">
    <w:abstractNumId w:val="30"/>
  </w:num>
  <w:num w:numId="22">
    <w:abstractNumId w:val="17"/>
  </w:num>
  <w:num w:numId="23">
    <w:abstractNumId w:val="33"/>
  </w:num>
  <w:num w:numId="24">
    <w:abstractNumId w:val="25"/>
  </w:num>
  <w:num w:numId="25">
    <w:abstractNumId w:val="39"/>
  </w:num>
  <w:num w:numId="26">
    <w:abstractNumId w:val="38"/>
  </w:num>
  <w:num w:numId="27">
    <w:abstractNumId w:val="34"/>
  </w:num>
  <w:num w:numId="28">
    <w:abstractNumId w:val="21"/>
  </w:num>
  <w:num w:numId="29">
    <w:abstractNumId w:val="9"/>
  </w:num>
  <w:num w:numId="30">
    <w:abstractNumId w:val="7"/>
  </w:num>
  <w:num w:numId="31">
    <w:abstractNumId w:val="14"/>
  </w:num>
  <w:num w:numId="32">
    <w:abstractNumId w:val="32"/>
  </w:num>
  <w:num w:numId="33">
    <w:abstractNumId w:val="31"/>
  </w:num>
  <w:num w:numId="34">
    <w:abstractNumId w:val="3"/>
  </w:num>
  <w:num w:numId="35">
    <w:abstractNumId w:val="24"/>
  </w:num>
  <w:num w:numId="36">
    <w:abstractNumId w:val="35"/>
  </w:num>
  <w:num w:numId="37">
    <w:abstractNumId w:val="0"/>
  </w:num>
  <w:num w:numId="38">
    <w:abstractNumId w:val="8"/>
  </w:num>
  <w:num w:numId="39">
    <w:abstractNumId w:val="13"/>
  </w:num>
  <w:num w:numId="40">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61B"/>
    <w:rsid w:val="000007CB"/>
    <w:rsid w:val="00006862"/>
    <w:rsid w:val="00007A68"/>
    <w:rsid w:val="00021403"/>
    <w:rsid w:val="00032AA5"/>
    <w:rsid w:val="00034D19"/>
    <w:rsid w:val="000654CB"/>
    <w:rsid w:val="00084D4C"/>
    <w:rsid w:val="000A2BEF"/>
    <w:rsid w:val="000A7D33"/>
    <w:rsid w:val="000B6D1B"/>
    <w:rsid w:val="000B7EC9"/>
    <w:rsid w:val="000D10DB"/>
    <w:rsid w:val="000D795F"/>
    <w:rsid w:val="000E4EA5"/>
    <w:rsid w:val="000F2AF4"/>
    <w:rsid w:val="000F49B8"/>
    <w:rsid w:val="000F5F80"/>
    <w:rsid w:val="00104EBE"/>
    <w:rsid w:val="001171B1"/>
    <w:rsid w:val="00130681"/>
    <w:rsid w:val="001328AA"/>
    <w:rsid w:val="001332C5"/>
    <w:rsid w:val="0014009A"/>
    <w:rsid w:val="00142F11"/>
    <w:rsid w:val="00150E70"/>
    <w:rsid w:val="00155D53"/>
    <w:rsid w:val="0019470C"/>
    <w:rsid w:val="001B0A24"/>
    <w:rsid w:val="001C35A8"/>
    <w:rsid w:val="001D173F"/>
    <w:rsid w:val="001E61B9"/>
    <w:rsid w:val="001F07E5"/>
    <w:rsid w:val="00202149"/>
    <w:rsid w:val="00216B0F"/>
    <w:rsid w:val="00225695"/>
    <w:rsid w:val="00236483"/>
    <w:rsid w:val="00240208"/>
    <w:rsid w:val="00240DDD"/>
    <w:rsid w:val="00285FC3"/>
    <w:rsid w:val="002901C9"/>
    <w:rsid w:val="002A0E0B"/>
    <w:rsid w:val="002A72D0"/>
    <w:rsid w:val="002B35DE"/>
    <w:rsid w:val="002B78C2"/>
    <w:rsid w:val="002C4443"/>
    <w:rsid w:val="002D794A"/>
    <w:rsid w:val="002D7F5B"/>
    <w:rsid w:val="002E1F13"/>
    <w:rsid w:val="002E7974"/>
    <w:rsid w:val="002F10E1"/>
    <w:rsid w:val="002F229F"/>
    <w:rsid w:val="00300773"/>
    <w:rsid w:val="00302DD5"/>
    <w:rsid w:val="00310C50"/>
    <w:rsid w:val="00311B41"/>
    <w:rsid w:val="003271D7"/>
    <w:rsid w:val="003311CC"/>
    <w:rsid w:val="0033582A"/>
    <w:rsid w:val="003365C5"/>
    <w:rsid w:val="00340C54"/>
    <w:rsid w:val="0034234C"/>
    <w:rsid w:val="0034782C"/>
    <w:rsid w:val="00350D24"/>
    <w:rsid w:val="003663B1"/>
    <w:rsid w:val="003821B2"/>
    <w:rsid w:val="003870FC"/>
    <w:rsid w:val="003A1949"/>
    <w:rsid w:val="003A2659"/>
    <w:rsid w:val="003B4B41"/>
    <w:rsid w:val="003C00FD"/>
    <w:rsid w:val="003D51B7"/>
    <w:rsid w:val="003D7633"/>
    <w:rsid w:val="003E1749"/>
    <w:rsid w:val="004034C9"/>
    <w:rsid w:val="0040476B"/>
    <w:rsid w:val="004078F9"/>
    <w:rsid w:val="00415D96"/>
    <w:rsid w:val="00441B65"/>
    <w:rsid w:val="00446916"/>
    <w:rsid w:val="00473972"/>
    <w:rsid w:val="00480389"/>
    <w:rsid w:val="0048081E"/>
    <w:rsid w:val="004943B5"/>
    <w:rsid w:val="004A0BE7"/>
    <w:rsid w:val="004A2FBE"/>
    <w:rsid w:val="004A79E8"/>
    <w:rsid w:val="004B061B"/>
    <w:rsid w:val="004B0BE3"/>
    <w:rsid w:val="004B5E44"/>
    <w:rsid w:val="004B6A3B"/>
    <w:rsid w:val="004D044B"/>
    <w:rsid w:val="004D672B"/>
    <w:rsid w:val="004F2717"/>
    <w:rsid w:val="004F2D26"/>
    <w:rsid w:val="004F368C"/>
    <w:rsid w:val="00503A98"/>
    <w:rsid w:val="00525845"/>
    <w:rsid w:val="00527C8A"/>
    <w:rsid w:val="0053582D"/>
    <w:rsid w:val="00536D02"/>
    <w:rsid w:val="0054060F"/>
    <w:rsid w:val="005457E0"/>
    <w:rsid w:val="0055689D"/>
    <w:rsid w:val="00556C27"/>
    <w:rsid w:val="00560B7C"/>
    <w:rsid w:val="0056661B"/>
    <w:rsid w:val="0057354B"/>
    <w:rsid w:val="00576F4C"/>
    <w:rsid w:val="005879C8"/>
    <w:rsid w:val="005973AF"/>
    <w:rsid w:val="005A2743"/>
    <w:rsid w:val="005A4B9E"/>
    <w:rsid w:val="005B23EE"/>
    <w:rsid w:val="005B32BC"/>
    <w:rsid w:val="005C323B"/>
    <w:rsid w:val="005F2FA6"/>
    <w:rsid w:val="006053C1"/>
    <w:rsid w:val="00621E9A"/>
    <w:rsid w:val="00622568"/>
    <w:rsid w:val="006274A8"/>
    <w:rsid w:val="00627C46"/>
    <w:rsid w:val="00630EFD"/>
    <w:rsid w:val="00632C37"/>
    <w:rsid w:val="00633106"/>
    <w:rsid w:val="0064694A"/>
    <w:rsid w:val="00646E6B"/>
    <w:rsid w:val="00646F08"/>
    <w:rsid w:val="00656877"/>
    <w:rsid w:val="006630C1"/>
    <w:rsid w:val="00667FE5"/>
    <w:rsid w:val="00673DD7"/>
    <w:rsid w:val="00674CCE"/>
    <w:rsid w:val="006752F1"/>
    <w:rsid w:val="006762AE"/>
    <w:rsid w:val="00676897"/>
    <w:rsid w:val="00680074"/>
    <w:rsid w:val="00686226"/>
    <w:rsid w:val="006877B6"/>
    <w:rsid w:val="00690FED"/>
    <w:rsid w:val="006B053D"/>
    <w:rsid w:val="006B2ADC"/>
    <w:rsid w:val="006C3366"/>
    <w:rsid w:val="006C3697"/>
    <w:rsid w:val="006D18DC"/>
    <w:rsid w:val="006D2E3F"/>
    <w:rsid w:val="006D3242"/>
    <w:rsid w:val="006D6419"/>
    <w:rsid w:val="006D7861"/>
    <w:rsid w:val="006E2CF8"/>
    <w:rsid w:val="006F5BEF"/>
    <w:rsid w:val="00700082"/>
    <w:rsid w:val="00703D60"/>
    <w:rsid w:val="00711DFD"/>
    <w:rsid w:val="00716536"/>
    <w:rsid w:val="00721EF2"/>
    <w:rsid w:val="007229AD"/>
    <w:rsid w:val="007255D3"/>
    <w:rsid w:val="00732B3F"/>
    <w:rsid w:val="007338AE"/>
    <w:rsid w:val="00747E81"/>
    <w:rsid w:val="00754ADD"/>
    <w:rsid w:val="0076044E"/>
    <w:rsid w:val="007646D5"/>
    <w:rsid w:val="007733D3"/>
    <w:rsid w:val="00786511"/>
    <w:rsid w:val="007878B0"/>
    <w:rsid w:val="007B28E2"/>
    <w:rsid w:val="007D7C31"/>
    <w:rsid w:val="007E1B98"/>
    <w:rsid w:val="007E5DC3"/>
    <w:rsid w:val="007F32D4"/>
    <w:rsid w:val="007F3F89"/>
    <w:rsid w:val="007F5F80"/>
    <w:rsid w:val="00830C07"/>
    <w:rsid w:val="00840621"/>
    <w:rsid w:val="00841605"/>
    <w:rsid w:val="008504CA"/>
    <w:rsid w:val="00856039"/>
    <w:rsid w:val="008826D3"/>
    <w:rsid w:val="008835A0"/>
    <w:rsid w:val="00887DF4"/>
    <w:rsid w:val="008B04AA"/>
    <w:rsid w:val="008B0DA0"/>
    <w:rsid w:val="008B2859"/>
    <w:rsid w:val="008B2FA2"/>
    <w:rsid w:val="008C1381"/>
    <w:rsid w:val="008D5CB7"/>
    <w:rsid w:val="008E2DCB"/>
    <w:rsid w:val="00904533"/>
    <w:rsid w:val="0094002F"/>
    <w:rsid w:val="009508FC"/>
    <w:rsid w:val="0095477B"/>
    <w:rsid w:val="0096217D"/>
    <w:rsid w:val="00962DD5"/>
    <w:rsid w:val="009640F0"/>
    <w:rsid w:val="00965BEC"/>
    <w:rsid w:val="00972625"/>
    <w:rsid w:val="009778F0"/>
    <w:rsid w:val="00982A8F"/>
    <w:rsid w:val="00985369"/>
    <w:rsid w:val="00991D95"/>
    <w:rsid w:val="009A0C72"/>
    <w:rsid w:val="009B2A7C"/>
    <w:rsid w:val="009C3429"/>
    <w:rsid w:val="009C5F76"/>
    <w:rsid w:val="009D1665"/>
    <w:rsid w:val="009D4D74"/>
    <w:rsid w:val="009E24FB"/>
    <w:rsid w:val="009E5FDB"/>
    <w:rsid w:val="009E6C13"/>
    <w:rsid w:val="00A070E6"/>
    <w:rsid w:val="00A10F00"/>
    <w:rsid w:val="00A20498"/>
    <w:rsid w:val="00A33D2C"/>
    <w:rsid w:val="00A369CB"/>
    <w:rsid w:val="00A37422"/>
    <w:rsid w:val="00A4228B"/>
    <w:rsid w:val="00A4240C"/>
    <w:rsid w:val="00A47DCF"/>
    <w:rsid w:val="00A5188F"/>
    <w:rsid w:val="00A51EFE"/>
    <w:rsid w:val="00A538AE"/>
    <w:rsid w:val="00A642F3"/>
    <w:rsid w:val="00A649BA"/>
    <w:rsid w:val="00A67659"/>
    <w:rsid w:val="00A6792A"/>
    <w:rsid w:val="00A7145B"/>
    <w:rsid w:val="00A754E9"/>
    <w:rsid w:val="00A77B1F"/>
    <w:rsid w:val="00A824A8"/>
    <w:rsid w:val="00A93851"/>
    <w:rsid w:val="00A93BD5"/>
    <w:rsid w:val="00AA4B4D"/>
    <w:rsid w:val="00AC00C6"/>
    <w:rsid w:val="00AC4B2B"/>
    <w:rsid w:val="00AD26E9"/>
    <w:rsid w:val="00AD451C"/>
    <w:rsid w:val="00AD5A89"/>
    <w:rsid w:val="00B01302"/>
    <w:rsid w:val="00B07102"/>
    <w:rsid w:val="00B11AF2"/>
    <w:rsid w:val="00B331A6"/>
    <w:rsid w:val="00B41A1A"/>
    <w:rsid w:val="00B631DD"/>
    <w:rsid w:val="00B676E5"/>
    <w:rsid w:val="00B73A54"/>
    <w:rsid w:val="00B91FF4"/>
    <w:rsid w:val="00B9211B"/>
    <w:rsid w:val="00B928D6"/>
    <w:rsid w:val="00B95156"/>
    <w:rsid w:val="00BA28B6"/>
    <w:rsid w:val="00BA33C0"/>
    <w:rsid w:val="00BB02A2"/>
    <w:rsid w:val="00BB2023"/>
    <w:rsid w:val="00BC2398"/>
    <w:rsid w:val="00BD48A8"/>
    <w:rsid w:val="00BE0363"/>
    <w:rsid w:val="00C000F0"/>
    <w:rsid w:val="00C01701"/>
    <w:rsid w:val="00C067B6"/>
    <w:rsid w:val="00C16ACD"/>
    <w:rsid w:val="00C275F1"/>
    <w:rsid w:val="00C35071"/>
    <w:rsid w:val="00C35D0A"/>
    <w:rsid w:val="00C42221"/>
    <w:rsid w:val="00C43B5F"/>
    <w:rsid w:val="00C5530A"/>
    <w:rsid w:val="00C60566"/>
    <w:rsid w:val="00C737FB"/>
    <w:rsid w:val="00C76660"/>
    <w:rsid w:val="00C777BC"/>
    <w:rsid w:val="00C81D27"/>
    <w:rsid w:val="00C85EBA"/>
    <w:rsid w:val="00C92580"/>
    <w:rsid w:val="00C94444"/>
    <w:rsid w:val="00CA010C"/>
    <w:rsid w:val="00CA1FC4"/>
    <w:rsid w:val="00CC4287"/>
    <w:rsid w:val="00CD03FD"/>
    <w:rsid w:val="00CD1AB3"/>
    <w:rsid w:val="00CF2DAC"/>
    <w:rsid w:val="00CF6CE1"/>
    <w:rsid w:val="00CF6FD1"/>
    <w:rsid w:val="00D05B21"/>
    <w:rsid w:val="00D0683B"/>
    <w:rsid w:val="00D1682F"/>
    <w:rsid w:val="00D3538F"/>
    <w:rsid w:val="00D37916"/>
    <w:rsid w:val="00D46F40"/>
    <w:rsid w:val="00D50532"/>
    <w:rsid w:val="00D66DD7"/>
    <w:rsid w:val="00DA41DE"/>
    <w:rsid w:val="00DB5523"/>
    <w:rsid w:val="00DD42BC"/>
    <w:rsid w:val="00DE0354"/>
    <w:rsid w:val="00DF4F85"/>
    <w:rsid w:val="00E357AA"/>
    <w:rsid w:val="00E35F81"/>
    <w:rsid w:val="00E52514"/>
    <w:rsid w:val="00E5330A"/>
    <w:rsid w:val="00E57543"/>
    <w:rsid w:val="00E57CB5"/>
    <w:rsid w:val="00E61208"/>
    <w:rsid w:val="00E67682"/>
    <w:rsid w:val="00E75C0A"/>
    <w:rsid w:val="00E80E2C"/>
    <w:rsid w:val="00EA0E68"/>
    <w:rsid w:val="00EA1095"/>
    <w:rsid w:val="00EA1660"/>
    <w:rsid w:val="00EA2334"/>
    <w:rsid w:val="00EA5F0E"/>
    <w:rsid w:val="00EA78C5"/>
    <w:rsid w:val="00EB21DD"/>
    <w:rsid w:val="00EC29F0"/>
    <w:rsid w:val="00ED4FD0"/>
    <w:rsid w:val="00F04625"/>
    <w:rsid w:val="00F05C3E"/>
    <w:rsid w:val="00F106EB"/>
    <w:rsid w:val="00F13CAD"/>
    <w:rsid w:val="00F17E4A"/>
    <w:rsid w:val="00F25D30"/>
    <w:rsid w:val="00F3412D"/>
    <w:rsid w:val="00F378A7"/>
    <w:rsid w:val="00F61F08"/>
    <w:rsid w:val="00F661E2"/>
    <w:rsid w:val="00F73FDE"/>
    <w:rsid w:val="00F77417"/>
    <w:rsid w:val="00F800D9"/>
    <w:rsid w:val="00F8035D"/>
    <w:rsid w:val="00F857C5"/>
    <w:rsid w:val="00F87074"/>
    <w:rsid w:val="00FA0CA7"/>
    <w:rsid w:val="00FC0CDD"/>
    <w:rsid w:val="00FC2C8E"/>
    <w:rsid w:val="00FE51BB"/>
    <w:rsid w:val="00FF0BDE"/>
    <w:rsid w:val="00FF1A39"/>
    <w:rsid w:val="00FF29B5"/>
    <w:rsid w:val="00FF2D9C"/>
    <w:rsid w:val="00FF3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56104D"/>
  <w15:docId w15:val="{A8FEE7C1-097D-F649-A9B3-F5BC97D4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link w:val="Heading3Char"/>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paragraph" w:styleId="Heading9">
    <w:name w:val="heading 9"/>
    <w:basedOn w:val="Normal"/>
    <w:next w:val="Normal"/>
    <w:qFormat/>
    <w:rsid w:val="0096217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character" w:styleId="Hyperlink">
    <w:name w:val="Hyperlink"/>
    <w:rsid w:val="00830C07"/>
    <w:rPr>
      <w:strike w:val="0"/>
      <w:dstrike w:val="0"/>
      <w:color w:val="006699"/>
      <w:u w:val="none"/>
      <w:effect w:val="none"/>
    </w:rPr>
  </w:style>
  <w:style w:type="paragraph" w:styleId="NormalWeb">
    <w:name w:val="Normal (Web)"/>
    <w:basedOn w:val="Normal"/>
    <w:rsid w:val="00830C07"/>
    <w:pPr>
      <w:spacing w:before="100" w:beforeAutospacing="1" w:after="100" w:afterAutospacing="1"/>
    </w:pPr>
  </w:style>
  <w:style w:type="paragraph" w:customStyle="1" w:styleId="Default">
    <w:name w:val="Default"/>
    <w:rsid w:val="007E5DC3"/>
    <w:pPr>
      <w:autoSpaceDE w:val="0"/>
      <w:autoSpaceDN w:val="0"/>
      <w:adjustRightInd w:val="0"/>
    </w:pPr>
    <w:rPr>
      <w:rFonts w:ascii="Arial" w:hAnsi="Arial" w:cs="Arial"/>
      <w:color w:val="000000"/>
      <w:sz w:val="24"/>
      <w:szCs w:val="24"/>
    </w:rPr>
  </w:style>
  <w:style w:type="character" w:customStyle="1" w:styleId="body1">
    <w:name w:val="body1"/>
    <w:rsid w:val="00350D24"/>
    <w:rPr>
      <w:rFonts w:ascii="Times New Roman" w:hAnsi="Times New Roman" w:cs="Times New Roman" w:hint="default"/>
      <w:strike w:val="0"/>
      <w:dstrike w:val="0"/>
      <w:color w:val="000033"/>
      <w:sz w:val="18"/>
      <w:szCs w:val="18"/>
      <w:u w:val="none"/>
      <w:effect w:val="none"/>
    </w:rPr>
  </w:style>
  <w:style w:type="character" w:customStyle="1" w:styleId="Heading3Char">
    <w:name w:val="Heading 3 Char"/>
    <w:link w:val="Heading3"/>
    <w:rsid w:val="00F3412D"/>
    <w:rPr>
      <w:rFonts w:ascii="Arial" w:hAnsi="Arial"/>
      <w:b/>
    </w:rPr>
  </w:style>
  <w:style w:type="character" w:customStyle="1" w:styleId="BodyTextIndentChar">
    <w:name w:val="Body Text Indent Char"/>
    <w:link w:val="BodyTextIndent"/>
    <w:rsid w:val="00F3412D"/>
    <w:rPr>
      <w:rFonts w:ascii="Arial" w:hAnsi="Arial"/>
    </w:rPr>
  </w:style>
  <w:style w:type="paragraph" w:styleId="ListParagraph">
    <w:name w:val="List Paragraph"/>
    <w:basedOn w:val="Normal"/>
    <w:uiPriority w:val="34"/>
    <w:qFormat/>
    <w:rsid w:val="00F3412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54254">
      <w:bodyDiv w:val="1"/>
      <w:marLeft w:val="0"/>
      <w:marRight w:val="0"/>
      <w:marTop w:val="0"/>
      <w:marBottom w:val="0"/>
      <w:divBdr>
        <w:top w:val="none" w:sz="0" w:space="0" w:color="auto"/>
        <w:left w:val="none" w:sz="0" w:space="0" w:color="auto"/>
        <w:bottom w:val="none" w:sz="0" w:space="0" w:color="auto"/>
        <w:right w:val="none" w:sz="0" w:space="0" w:color="auto"/>
      </w:divBdr>
    </w:div>
    <w:div w:id="1052998209">
      <w:bodyDiv w:val="1"/>
      <w:marLeft w:val="0"/>
      <w:marRight w:val="0"/>
      <w:marTop w:val="0"/>
      <w:marBottom w:val="0"/>
      <w:divBdr>
        <w:top w:val="none" w:sz="0" w:space="0" w:color="auto"/>
        <w:left w:val="none" w:sz="0" w:space="0" w:color="auto"/>
        <w:bottom w:val="none" w:sz="0" w:space="0" w:color="auto"/>
        <w:right w:val="none" w:sz="0" w:space="0" w:color="auto"/>
      </w:divBdr>
      <w:divsChild>
        <w:div w:id="1361975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563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4899</Words>
  <Characters>27928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32762</CharactersWithSpaces>
  <SharedDoc>false</SharedDoc>
  <HLinks>
    <vt:vector size="6" baseType="variant">
      <vt:variant>
        <vt:i4>3801166</vt:i4>
      </vt:variant>
      <vt:variant>
        <vt:i4>2115</vt:i4>
      </vt:variant>
      <vt:variant>
        <vt:i4>1025</vt:i4>
      </vt:variant>
      <vt:variant>
        <vt:i4>1</vt:i4>
      </vt:variant>
      <vt:variant>
        <vt:lpwstr>Rockaway_0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subject/>
  <dc:creator>Andrascik</dc:creator>
  <cp:keywords/>
  <cp:lastModifiedBy>Michael Rogers</cp:lastModifiedBy>
  <cp:revision>2</cp:revision>
  <cp:lastPrinted>2011-01-11T15:55:00Z</cp:lastPrinted>
  <dcterms:created xsi:type="dcterms:W3CDTF">2019-01-22T19:07:00Z</dcterms:created>
  <dcterms:modified xsi:type="dcterms:W3CDTF">2019-01-22T19:07:00Z</dcterms:modified>
</cp:coreProperties>
</file>