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28E" w:rsidRPr="00A4628E" w:rsidRDefault="00A4628E" w:rsidP="00A4628E">
      <w:pPr>
        <w:spacing w:after="0" w:line="240" w:lineRule="atLeast"/>
        <w:rPr>
          <w:rFonts w:ascii="Century" w:hAnsi="Century"/>
        </w:rPr>
      </w:pPr>
      <w:r w:rsidRPr="00A4628E">
        <w:rPr>
          <w:rFonts w:ascii="Century" w:hAnsi="Century"/>
        </w:rPr>
        <w:t>April 14, 2020</w:t>
      </w:r>
    </w:p>
    <w:p w:rsidR="00A4628E" w:rsidRPr="00A4628E" w:rsidRDefault="00A4628E" w:rsidP="00A4628E">
      <w:pPr>
        <w:spacing w:after="0" w:line="240" w:lineRule="atLeast"/>
        <w:rPr>
          <w:rFonts w:ascii="Century" w:hAnsi="Century"/>
        </w:rPr>
      </w:pPr>
    </w:p>
    <w:p w:rsidR="00A4628E" w:rsidRPr="00A4628E" w:rsidRDefault="00A4628E" w:rsidP="00A4628E">
      <w:pPr>
        <w:spacing w:after="0" w:line="240" w:lineRule="atLeast"/>
        <w:rPr>
          <w:rFonts w:ascii="Century" w:hAnsi="Century"/>
        </w:rPr>
      </w:pPr>
      <w:r w:rsidRPr="00A4628E">
        <w:rPr>
          <w:rFonts w:ascii="Century" w:hAnsi="Century"/>
        </w:rPr>
        <w:t>Ben</w:t>
      </w:r>
    </w:p>
    <w:p w:rsidR="00A4628E" w:rsidRPr="00A4628E" w:rsidRDefault="00A4628E" w:rsidP="00A4628E">
      <w:pPr>
        <w:spacing w:after="0" w:line="240" w:lineRule="atLeast"/>
        <w:rPr>
          <w:rFonts w:ascii="Century" w:hAnsi="Century"/>
        </w:rPr>
      </w:pPr>
      <w:hyperlink r:id="rId5" w:history="1">
        <w:r w:rsidRPr="00A4628E">
          <w:rPr>
            <w:rStyle w:val="Hyperlink"/>
            <w:rFonts w:ascii="Century" w:hAnsi="Century"/>
          </w:rPr>
          <w:t>Opra+request-10677-8c9fccf1@requests.opramachine.com</w:t>
        </w:r>
      </w:hyperlink>
    </w:p>
    <w:p w:rsidR="00A4628E" w:rsidRPr="00A4628E" w:rsidRDefault="00A4628E" w:rsidP="00A4628E">
      <w:pPr>
        <w:spacing w:after="0" w:line="240" w:lineRule="atLeast"/>
        <w:rPr>
          <w:rFonts w:ascii="Century" w:hAnsi="Century"/>
        </w:rPr>
      </w:pPr>
    </w:p>
    <w:p w:rsidR="00A4628E" w:rsidRPr="00A4628E" w:rsidRDefault="00A4628E" w:rsidP="00A4628E">
      <w:pPr>
        <w:spacing w:after="0" w:line="240" w:lineRule="atLeast"/>
        <w:rPr>
          <w:rFonts w:ascii="Century" w:hAnsi="Century"/>
        </w:rPr>
      </w:pPr>
      <w:r w:rsidRPr="00A4628E">
        <w:rPr>
          <w:rFonts w:ascii="Century" w:hAnsi="Century"/>
        </w:rPr>
        <w:t xml:space="preserve">Dear Ben: </w:t>
      </w:r>
    </w:p>
    <w:p w:rsidR="00A4628E" w:rsidRPr="00A4628E" w:rsidRDefault="00A4628E" w:rsidP="00A4628E">
      <w:pPr>
        <w:spacing w:after="0" w:line="240" w:lineRule="atLeast"/>
        <w:rPr>
          <w:rFonts w:ascii="Century" w:hAnsi="Century"/>
        </w:rPr>
      </w:pPr>
    </w:p>
    <w:p w:rsidR="00A4628E" w:rsidRPr="00A4628E" w:rsidRDefault="00A4628E" w:rsidP="00A4628E">
      <w:pPr>
        <w:spacing w:after="0" w:line="240" w:lineRule="atLeast"/>
        <w:rPr>
          <w:rFonts w:ascii="Century" w:hAnsi="Century"/>
        </w:rPr>
      </w:pPr>
      <w:r w:rsidRPr="00A4628E">
        <w:rPr>
          <w:rFonts w:ascii="Century" w:hAnsi="Century"/>
        </w:rPr>
        <w:t>The Borough of Paulsboro received your Open Public Records Act (OPRA) request on April 14, 2020.  The official Records Custodian, Kathy A. VanScoy, received your OPRA request on April 14, 2020.  As such, the seven (7) business day deadline to respond to your request is April 23, 2020.  This response to your request is being provided to you on the same business day after the custodian’s receipt of said request.</w:t>
      </w:r>
    </w:p>
    <w:p w:rsidR="00A4628E" w:rsidRPr="00A4628E" w:rsidRDefault="00A4628E" w:rsidP="00A4628E">
      <w:pPr>
        <w:spacing w:after="0" w:line="240" w:lineRule="atLeast"/>
        <w:rPr>
          <w:rFonts w:ascii="Century" w:hAnsi="Century"/>
        </w:rPr>
      </w:pPr>
    </w:p>
    <w:p w:rsidR="00A4628E" w:rsidRPr="00A4628E" w:rsidRDefault="00A4628E" w:rsidP="00A4628E">
      <w:pPr>
        <w:spacing w:after="0" w:line="240" w:lineRule="atLeast"/>
        <w:rPr>
          <w:rFonts w:ascii="Century" w:hAnsi="Century"/>
        </w:rPr>
      </w:pPr>
      <w:r w:rsidRPr="00A4628E">
        <w:rPr>
          <w:rFonts w:ascii="Century" w:hAnsi="Century"/>
        </w:rPr>
        <w:t>Your OPRA request sought access to the following:</w:t>
      </w:r>
    </w:p>
    <w:p w:rsidR="00A4628E" w:rsidRPr="00A4628E" w:rsidRDefault="00A4628E" w:rsidP="00A4628E">
      <w:pPr>
        <w:spacing w:after="0" w:line="240" w:lineRule="atLeast"/>
        <w:rPr>
          <w:rFonts w:ascii="Century" w:hAnsi="Century"/>
        </w:rPr>
      </w:pPr>
    </w:p>
    <w:p w:rsidR="00A4628E" w:rsidRPr="00A4628E" w:rsidRDefault="00A4628E" w:rsidP="00A4628E">
      <w:pPr>
        <w:pStyle w:val="PlainText"/>
        <w:rPr>
          <w:rFonts w:ascii="Century" w:hAnsi="Century"/>
          <w:szCs w:val="22"/>
        </w:rPr>
      </w:pPr>
      <w:proofErr w:type="gramStart"/>
      <w:r w:rsidRPr="00A4628E">
        <w:rPr>
          <w:rFonts w:ascii="Century" w:hAnsi="Century"/>
          <w:szCs w:val="22"/>
        </w:rPr>
        <w:t>Tax surplus list, preferably in Excel format.</w:t>
      </w:r>
      <w:proofErr w:type="gramEnd"/>
      <w:r w:rsidRPr="00A4628E">
        <w:rPr>
          <w:rFonts w:ascii="Century" w:hAnsi="Century"/>
          <w:szCs w:val="22"/>
        </w:rPr>
        <w:t xml:space="preserve"> </w:t>
      </w:r>
      <w:proofErr w:type="gramStart"/>
      <w:r w:rsidRPr="00A4628E">
        <w:rPr>
          <w:rFonts w:ascii="Century" w:hAnsi="Century"/>
          <w:szCs w:val="22"/>
        </w:rPr>
        <w:t>Overages that have not been claimed from years 2014-2020.</w:t>
      </w:r>
      <w:proofErr w:type="gramEnd"/>
      <w:r w:rsidRPr="00A4628E">
        <w:rPr>
          <w:rFonts w:ascii="Century" w:hAnsi="Century"/>
          <w:szCs w:val="22"/>
        </w:rPr>
        <w:t xml:space="preserve"> </w:t>
      </w:r>
      <w:proofErr w:type="gramStart"/>
      <w:r w:rsidRPr="00A4628E">
        <w:rPr>
          <w:rFonts w:ascii="Century" w:hAnsi="Century"/>
          <w:szCs w:val="22"/>
        </w:rPr>
        <w:t>Tax lien sale/mortgage foreclosure auction sale surplus funds that have not been redeemed after auction.</w:t>
      </w:r>
      <w:proofErr w:type="gramEnd"/>
      <w:r w:rsidRPr="00A4628E">
        <w:rPr>
          <w:rFonts w:ascii="Century" w:hAnsi="Century"/>
          <w:szCs w:val="22"/>
        </w:rPr>
        <w:t xml:space="preserve"> </w:t>
      </w:r>
      <w:proofErr w:type="gramStart"/>
      <w:r w:rsidRPr="00A4628E">
        <w:rPr>
          <w:rFonts w:ascii="Century" w:hAnsi="Century"/>
          <w:szCs w:val="22"/>
        </w:rPr>
        <w:t>Non municipal lien master file list.</w:t>
      </w:r>
      <w:proofErr w:type="gramEnd"/>
      <w:r w:rsidRPr="00A4628E">
        <w:rPr>
          <w:rFonts w:ascii="Century" w:hAnsi="Century"/>
          <w:szCs w:val="22"/>
        </w:rPr>
        <w:t xml:space="preserve"> PDF format is acceptable IF excel is unavailable. </w:t>
      </w:r>
      <w:bookmarkStart w:id="0" w:name="_GoBack"/>
      <w:bookmarkEnd w:id="0"/>
    </w:p>
    <w:p w:rsidR="00A4628E" w:rsidRPr="00A4628E" w:rsidRDefault="00A4628E" w:rsidP="00A4628E">
      <w:pPr>
        <w:spacing w:after="0" w:line="240" w:lineRule="atLeast"/>
        <w:rPr>
          <w:rFonts w:ascii="Century" w:hAnsi="Century"/>
        </w:rPr>
      </w:pPr>
    </w:p>
    <w:p w:rsidR="00A4628E" w:rsidRPr="00A4628E" w:rsidRDefault="00A4628E" w:rsidP="00A4628E">
      <w:pPr>
        <w:spacing w:after="0" w:line="240" w:lineRule="atLeast"/>
        <w:rPr>
          <w:rFonts w:ascii="Century" w:hAnsi="Century"/>
        </w:rPr>
      </w:pPr>
      <w:r w:rsidRPr="00A4628E">
        <w:rPr>
          <w:rFonts w:ascii="Century" w:hAnsi="Century"/>
        </w:rPr>
        <w:t xml:space="preserve">Currently, your request fails to identify with reasonable clarity the specific government records sought, as is required by </w:t>
      </w:r>
      <w:r w:rsidRPr="00A4628E">
        <w:rPr>
          <w:rFonts w:ascii="Century" w:hAnsi="Century"/>
          <w:u w:val="single"/>
        </w:rPr>
        <w:t>Bent v. Stafford Police Department</w:t>
      </w:r>
      <w:r w:rsidRPr="00A4628E">
        <w:rPr>
          <w:rFonts w:ascii="Century" w:hAnsi="Century"/>
        </w:rPr>
        <w:t xml:space="preserve">, 381 </w:t>
      </w:r>
      <w:proofErr w:type="spellStart"/>
      <w:r w:rsidRPr="00A4628E">
        <w:rPr>
          <w:rFonts w:ascii="Century" w:hAnsi="Century"/>
          <w:u w:val="single"/>
        </w:rPr>
        <w:t>N.J.Super</w:t>
      </w:r>
      <w:proofErr w:type="spellEnd"/>
      <w:r>
        <w:rPr>
          <w:rFonts w:ascii="Century" w:hAnsi="Century"/>
        </w:rPr>
        <w:t xml:space="preserve">. </w:t>
      </w:r>
      <w:proofErr w:type="gramStart"/>
      <w:r>
        <w:rPr>
          <w:rFonts w:ascii="Century" w:hAnsi="Century"/>
        </w:rPr>
        <w:t xml:space="preserve">30, 37 </w:t>
      </w:r>
      <w:r w:rsidRPr="00A4628E">
        <w:rPr>
          <w:rFonts w:ascii="Century" w:hAnsi="Century"/>
        </w:rPr>
        <w:t>(App. Div.</w:t>
      </w:r>
      <w:proofErr w:type="gramEnd"/>
      <w:r w:rsidRPr="00A4628E">
        <w:rPr>
          <w:rFonts w:ascii="Century" w:hAnsi="Century"/>
        </w:rPr>
        <w:t xml:space="preserve">  2005)</w:t>
      </w:r>
      <w:proofErr w:type="gramStart"/>
      <w:r w:rsidRPr="00A4628E">
        <w:rPr>
          <w:rFonts w:ascii="Century" w:hAnsi="Century"/>
        </w:rPr>
        <w:t>.</w:t>
      </w:r>
      <w:r>
        <w:rPr>
          <w:rFonts w:ascii="Century" w:hAnsi="Century"/>
        </w:rPr>
        <w:t xml:space="preserve">  </w:t>
      </w:r>
      <w:r w:rsidRPr="00A4628E">
        <w:rPr>
          <w:rFonts w:ascii="Century" w:hAnsi="Century"/>
        </w:rPr>
        <w:t>At</w:t>
      </w:r>
      <w:proofErr w:type="gramEnd"/>
      <w:r w:rsidRPr="00A4628E">
        <w:rPr>
          <w:rFonts w:ascii="Century" w:hAnsi="Century"/>
        </w:rPr>
        <w:t xml:space="preserve"> this time, we request clarification of your OPRA request.  Please respond in writing and identify the specific government records sought so that we may process your request.   Failure to provide written clarification of your request will result in the closure of this OPRA request.</w:t>
      </w:r>
    </w:p>
    <w:p w:rsidR="00A4628E" w:rsidRPr="00A4628E" w:rsidRDefault="00A4628E" w:rsidP="00A4628E">
      <w:pPr>
        <w:spacing w:after="0" w:line="240" w:lineRule="atLeast"/>
        <w:rPr>
          <w:rFonts w:ascii="Century" w:hAnsi="Century"/>
        </w:rPr>
      </w:pPr>
    </w:p>
    <w:p w:rsidR="00A4628E" w:rsidRPr="00A4628E" w:rsidRDefault="00A4628E" w:rsidP="00A4628E">
      <w:pPr>
        <w:spacing w:after="0" w:line="240" w:lineRule="atLeast"/>
        <w:rPr>
          <w:rFonts w:ascii="Century" w:hAnsi="Century"/>
        </w:rPr>
      </w:pPr>
      <w:r w:rsidRPr="00A4628E">
        <w:rPr>
          <w:rFonts w:ascii="Century" w:hAnsi="Century"/>
        </w:rPr>
        <w:t>If your request for access to a government record has been denied or unfilled within the seven (7) business days required by law, you have a right to challenge the decision by the Borough of Paulsboro to deny access. At your option, you may either institute a proceeding in the Superior Court of New Jersey or file a complaint with the Government Records Council (GRC) by completing the Denial of Access Complaint Form.  You may contact the GRC by toll-free telephone at 866-850-0511, by mail at P.O. Box 819, Trenton, NJ, 08625, by e-mail at grc@dca.state.nj.us, or at their web site at www.state.nj.us/grc. The GRC can also answer other questions about the law.  All questions regarding complaints filed in Superior Court should be directed to the Court Clerk in your County.</w:t>
      </w:r>
    </w:p>
    <w:p w:rsidR="00A4628E" w:rsidRPr="00A4628E" w:rsidRDefault="00A4628E" w:rsidP="00A4628E">
      <w:pPr>
        <w:spacing w:after="0" w:line="240" w:lineRule="atLeast"/>
        <w:rPr>
          <w:rFonts w:ascii="Century" w:hAnsi="Century"/>
        </w:rPr>
      </w:pPr>
    </w:p>
    <w:p w:rsidR="00A4628E" w:rsidRPr="00A4628E" w:rsidRDefault="00A4628E" w:rsidP="00A4628E">
      <w:pPr>
        <w:spacing w:after="0" w:line="240" w:lineRule="atLeast"/>
        <w:rPr>
          <w:rFonts w:ascii="Century" w:hAnsi="Century"/>
        </w:rPr>
      </w:pPr>
      <w:r w:rsidRPr="00A4628E">
        <w:rPr>
          <w:rFonts w:ascii="Century" w:hAnsi="Century"/>
        </w:rPr>
        <w:t xml:space="preserve">Sincerely, </w:t>
      </w:r>
    </w:p>
    <w:p w:rsidR="00A4628E" w:rsidRPr="00A4628E" w:rsidRDefault="00A4628E" w:rsidP="00A4628E">
      <w:pPr>
        <w:spacing w:after="0" w:line="240" w:lineRule="atLeast"/>
        <w:rPr>
          <w:rFonts w:ascii="Century" w:hAnsi="Century"/>
        </w:rPr>
      </w:pPr>
    </w:p>
    <w:p w:rsidR="00A4628E" w:rsidRPr="00A4628E" w:rsidRDefault="00A4628E" w:rsidP="00A4628E">
      <w:pPr>
        <w:spacing w:after="0" w:line="240" w:lineRule="atLeast"/>
        <w:rPr>
          <w:rFonts w:ascii="Century" w:hAnsi="Century"/>
        </w:rPr>
      </w:pPr>
      <w:r w:rsidRPr="00A4628E">
        <w:rPr>
          <w:rFonts w:ascii="Century" w:hAnsi="Century"/>
        </w:rPr>
        <w:t>Kathy A. VanScoy</w:t>
      </w:r>
    </w:p>
    <w:p w:rsidR="00A4628E" w:rsidRPr="00A4628E" w:rsidRDefault="00A4628E" w:rsidP="00A4628E">
      <w:pPr>
        <w:spacing w:after="0" w:line="240" w:lineRule="atLeast"/>
        <w:rPr>
          <w:rFonts w:ascii="Century" w:hAnsi="Century"/>
        </w:rPr>
      </w:pPr>
      <w:r w:rsidRPr="00A4628E">
        <w:rPr>
          <w:rFonts w:ascii="Century" w:hAnsi="Century"/>
        </w:rPr>
        <w:t>Borough Clerk</w:t>
      </w:r>
    </w:p>
    <w:p w:rsidR="00A4628E" w:rsidRPr="00A4628E" w:rsidRDefault="00A4628E" w:rsidP="00A4628E">
      <w:pPr>
        <w:spacing w:after="0" w:line="240" w:lineRule="atLeast"/>
        <w:rPr>
          <w:rFonts w:ascii="Century" w:hAnsi="Century"/>
        </w:rPr>
      </w:pPr>
      <w:r w:rsidRPr="00A4628E">
        <w:rPr>
          <w:rFonts w:ascii="Century" w:hAnsi="Century"/>
        </w:rPr>
        <w:t>RMC/CMC/CMR</w:t>
      </w:r>
    </w:p>
    <w:p w:rsidR="00A4628E" w:rsidRPr="00A4628E" w:rsidRDefault="00A4628E" w:rsidP="00A4628E">
      <w:pPr>
        <w:spacing w:after="0" w:line="240" w:lineRule="atLeast"/>
        <w:rPr>
          <w:rFonts w:ascii="Century" w:hAnsi="Century"/>
        </w:rPr>
      </w:pPr>
      <w:r w:rsidRPr="00A4628E">
        <w:rPr>
          <w:rFonts w:ascii="Century" w:hAnsi="Century"/>
        </w:rPr>
        <w:t>Borough of Paulsboro</w:t>
      </w:r>
    </w:p>
    <w:p w:rsidR="006668AF" w:rsidRPr="00A4628E" w:rsidRDefault="00A4628E" w:rsidP="00A4628E">
      <w:pPr>
        <w:spacing w:after="0" w:line="240" w:lineRule="atLeast"/>
        <w:rPr>
          <w:rFonts w:ascii="Century" w:hAnsi="Century"/>
        </w:rPr>
      </w:pPr>
      <w:r w:rsidRPr="00A4628E">
        <w:rPr>
          <w:rFonts w:ascii="Century" w:hAnsi="Century"/>
        </w:rPr>
        <w:t>1211 Delaware Street</w:t>
      </w:r>
    </w:p>
    <w:p w:rsidR="00A4628E" w:rsidRPr="00A4628E" w:rsidRDefault="00A4628E" w:rsidP="00A4628E">
      <w:pPr>
        <w:spacing w:after="0" w:line="240" w:lineRule="atLeast"/>
        <w:rPr>
          <w:rFonts w:ascii="Century" w:hAnsi="Century"/>
        </w:rPr>
      </w:pPr>
      <w:r w:rsidRPr="00A4628E">
        <w:rPr>
          <w:rFonts w:ascii="Century" w:hAnsi="Century"/>
        </w:rPr>
        <w:t>Paulsboro, NJ 08066</w:t>
      </w:r>
    </w:p>
    <w:p w:rsidR="00A4628E" w:rsidRPr="00A4628E" w:rsidRDefault="00A4628E" w:rsidP="00A4628E">
      <w:pPr>
        <w:spacing w:after="0" w:line="240" w:lineRule="atLeast"/>
        <w:rPr>
          <w:rFonts w:ascii="Century" w:hAnsi="Century"/>
        </w:rPr>
      </w:pPr>
      <w:r w:rsidRPr="00A4628E">
        <w:rPr>
          <w:rFonts w:ascii="Century" w:hAnsi="Century"/>
        </w:rPr>
        <w:t>(856)423-1500</w:t>
      </w:r>
    </w:p>
    <w:p w:rsidR="00A4628E" w:rsidRPr="00A4628E" w:rsidRDefault="00A4628E" w:rsidP="00A4628E">
      <w:pPr>
        <w:spacing w:after="0" w:line="240" w:lineRule="atLeast"/>
        <w:rPr>
          <w:rFonts w:ascii="Century" w:hAnsi="Century"/>
        </w:rPr>
      </w:pPr>
      <w:r w:rsidRPr="00A4628E">
        <w:rPr>
          <w:rFonts w:ascii="Century" w:hAnsi="Century"/>
        </w:rPr>
        <w:t>(856)423-9117 Fax</w:t>
      </w:r>
    </w:p>
    <w:p w:rsidR="00A4628E" w:rsidRPr="00A4628E" w:rsidRDefault="00A4628E" w:rsidP="00A4628E">
      <w:pPr>
        <w:spacing w:after="0" w:line="240" w:lineRule="atLeast"/>
        <w:rPr>
          <w:rFonts w:ascii="Century" w:hAnsi="Century"/>
        </w:rPr>
      </w:pPr>
      <w:hyperlink r:id="rId6" w:history="1">
        <w:r w:rsidRPr="00A4628E">
          <w:rPr>
            <w:rStyle w:val="Hyperlink"/>
            <w:rFonts w:ascii="Century" w:hAnsi="Century"/>
          </w:rPr>
          <w:t>kvanscoy@paulsboronj.org</w:t>
        </w:r>
      </w:hyperlink>
      <w:r w:rsidRPr="00A4628E">
        <w:rPr>
          <w:rFonts w:ascii="Century" w:hAnsi="Century"/>
        </w:rPr>
        <w:t xml:space="preserve"> </w:t>
      </w:r>
    </w:p>
    <w:sectPr w:rsidR="00A4628E" w:rsidRPr="00A462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E42"/>
    <w:rsid w:val="00325E42"/>
    <w:rsid w:val="006668AF"/>
    <w:rsid w:val="00A46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28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628E"/>
    <w:rPr>
      <w:color w:val="0000FF" w:themeColor="hyperlink"/>
      <w:u w:val="single"/>
    </w:rPr>
  </w:style>
  <w:style w:type="paragraph" w:styleId="PlainText">
    <w:name w:val="Plain Text"/>
    <w:basedOn w:val="Normal"/>
    <w:link w:val="PlainTextChar"/>
    <w:uiPriority w:val="99"/>
    <w:semiHidden/>
    <w:unhideWhenUsed/>
    <w:rsid w:val="00A4628E"/>
    <w:pPr>
      <w:spacing w:after="0" w:line="240" w:lineRule="auto"/>
    </w:pPr>
    <w:rPr>
      <w:rFonts w:eastAsiaTheme="minorHAnsi" w:cs="Consolas"/>
      <w:szCs w:val="21"/>
    </w:rPr>
  </w:style>
  <w:style w:type="character" w:customStyle="1" w:styleId="PlainTextChar">
    <w:name w:val="Plain Text Char"/>
    <w:basedOn w:val="DefaultParagraphFont"/>
    <w:link w:val="PlainText"/>
    <w:uiPriority w:val="99"/>
    <w:semiHidden/>
    <w:rsid w:val="00A4628E"/>
    <w:rPr>
      <w:rFonts w:ascii="Calibri" w:hAnsi="Calibri" w:cs="Consolas"/>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28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628E"/>
    <w:rPr>
      <w:color w:val="0000FF" w:themeColor="hyperlink"/>
      <w:u w:val="single"/>
    </w:rPr>
  </w:style>
  <w:style w:type="paragraph" w:styleId="PlainText">
    <w:name w:val="Plain Text"/>
    <w:basedOn w:val="Normal"/>
    <w:link w:val="PlainTextChar"/>
    <w:uiPriority w:val="99"/>
    <w:semiHidden/>
    <w:unhideWhenUsed/>
    <w:rsid w:val="00A4628E"/>
    <w:pPr>
      <w:spacing w:after="0" w:line="240" w:lineRule="auto"/>
    </w:pPr>
    <w:rPr>
      <w:rFonts w:eastAsiaTheme="minorHAnsi" w:cs="Consolas"/>
      <w:szCs w:val="21"/>
    </w:rPr>
  </w:style>
  <w:style w:type="character" w:customStyle="1" w:styleId="PlainTextChar">
    <w:name w:val="Plain Text Char"/>
    <w:basedOn w:val="DefaultParagraphFont"/>
    <w:link w:val="PlainText"/>
    <w:uiPriority w:val="99"/>
    <w:semiHidden/>
    <w:rsid w:val="00A4628E"/>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64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kvanscoy@paulsboronj.org" TargetMode="External"/><Relationship Id="rId5" Type="http://schemas.openxmlformats.org/officeDocument/2006/relationships/hyperlink" Target="mailto:Opra+request-10677-8c9fccf1@requests.opramachin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360</Words>
  <Characters>2057</Characters>
  <Application>Microsoft Office Word</Application>
  <DocSecurity>0</DocSecurity>
  <Lines>17</Lines>
  <Paragraphs>4</Paragraphs>
  <ScaleCrop>false</ScaleCrop>
  <Company>Hewlett-Packard Company</Company>
  <LinksUpToDate>false</LinksUpToDate>
  <CharactersWithSpaces>2413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Vanscoy</dc:creator>
  <cp:keywords/>
  <dc:description/>
  <cp:lastModifiedBy>Kathy Vanscoy</cp:lastModifiedBy>
  <cp:revision>2</cp:revision>
  <dcterms:created xsi:type="dcterms:W3CDTF">2020-04-14T15:58:00Z</dcterms:created>
  <dcterms:modified xsi:type="dcterms:W3CDTF">2020-04-14T16:05:00Z</dcterms:modified>
</cp:coreProperties>
</file>