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956" w:rsidRPr="00D67D63" w:rsidRDefault="00D67D63">
      <w:pPr>
        <w:rPr>
          <w:sz w:val="28"/>
          <w:szCs w:val="28"/>
        </w:rPr>
      </w:pPr>
      <w:r w:rsidRPr="00D67D63">
        <w:rPr>
          <w:sz w:val="28"/>
          <w:szCs w:val="28"/>
        </w:rPr>
        <w:t>George Savastano, Business Administrator</w:t>
      </w:r>
    </w:p>
    <w:p w:rsidR="00D67D63" w:rsidRPr="00D67D63" w:rsidRDefault="00D67D63">
      <w:pPr>
        <w:rPr>
          <w:sz w:val="28"/>
          <w:szCs w:val="28"/>
        </w:rPr>
      </w:pPr>
      <w:r w:rsidRPr="00D67D63">
        <w:rPr>
          <w:sz w:val="28"/>
          <w:szCs w:val="28"/>
        </w:rPr>
        <w:t>Andre Cipaldo, Public Works Director</w:t>
      </w:r>
    </w:p>
    <w:p w:rsidR="00D67D63" w:rsidRPr="00D67D63" w:rsidRDefault="00D67D63">
      <w:pPr>
        <w:rPr>
          <w:sz w:val="28"/>
          <w:szCs w:val="28"/>
        </w:rPr>
      </w:pPr>
      <w:r w:rsidRPr="00D67D63">
        <w:rPr>
          <w:sz w:val="28"/>
          <w:szCs w:val="28"/>
        </w:rPr>
        <w:t>Cornelius Byrne, Construction Official/Zoning Officer/Building Sub-code Official</w:t>
      </w:r>
    </w:p>
    <w:p w:rsidR="00D67D63" w:rsidRDefault="00D67D63"/>
    <w:sectPr w:rsidR="00D67D63" w:rsidSect="009C09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D67D63"/>
    <w:rsid w:val="000E0E1E"/>
    <w:rsid w:val="009C0956"/>
    <w:rsid w:val="00C62776"/>
    <w:rsid w:val="00D6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9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4</DocSecurity>
  <Lines>1</Lines>
  <Paragraphs>1</Paragraphs>
  <ScaleCrop>false</ScaleCrop>
  <Company>Microsoft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Rutledge</dc:creator>
  <cp:lastModifiedBy>sromano</cp:lastModifiedBy>
  <cp:revision>2</cp:revision>
  <dcterms:created xsi:type="dcterms:W3CDTF">2019-06-21T19:02:00Z</dcterms:created>
  <dcterms:modified xsi:type="dcterms:W3CDTF">2019-06-21T19:02:00Z</dcterms:modified>
</cp:coreProperties>
</file>