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FA48" w14:textId="40C197A9" w:rsidR="00E629CE" w:rsidRPr="00D34135" w:rsidRDefault="005013DC" w:rsidP="00E629CE">
      <w:pPr>
        <w:spacing w:after="0" w:line="240" w:lineRule="atLeast"/>
        <w:jc w:val="both"/>
        <w:rPr>
          <w:rFonts w:ascii="Times New Roman" w:hAnsi="Times New Roman"/>
          <w:sz w:val="24"/>
          <w:szCs w:val="24"/>
        </w:rPr>
      </w:pPr>
      <w:r>
        <w:rPr>
          <w:rFonts w:ascii="Times New Roman" w:hAnsi="Times New Roman"/>
          <w:sz w:val="24"/>
          <w:szCs w:val="24"/>
        </w:rPr>
        <w:t xml:space="preserve">February </w:t>
      </w:r>
      <w:r w:rsidR="00F61225">
        <w:rPr>
          <w:rFonts w:ascii="Times New Roman" w:hAnsi="Times New Roman"/>
          <w:sz w:val="24"/>
          <w:szCs w:val="24"/>
        </w:rPr>
        <w:t>2</w:t>
      </w:r>
      <w:r>
        <w:rPr>
          <w:rFonts w:ascii="Times New Roman" w:hAnsi="Times New Roman"/>
          <w:sz w:val="24"/>
          <w:szCs w:val="24"/>
        </w:rPr>
        <w:t>8, 2025</w:t>
      </w:r>
    </w:p>
    <w:p w14:paraId="6A2473E5" w14:textId="77777777" w:rsidR="00E629CE" w:rsidRPr="00D34135" w:rsidRDefault="00E629CE" w:rsidP="00E629CE">
      <w:pPr>
        <w:spacing w:after="0" w:line="240" w:lineRule="atLeast"/>
        <w:jc w:val="both"/>
        <w:rPr>
          <w:rFonts w:ascii="Times New Roman" w:hAnsi="Times New Roman"/>
          <w:sz w:val="24"/>
          <w:szCs w:val="24"/>
        </w:rPr>
      </w:pPr>
    </w:p>
    <w:p w14:paraId="518CF498" w14:textId="118178DA" w:rsidR="0099505A" w:rsidRDefault="005013DC" w:rsidP="00E629CE">
      <w:pPr>
        <w:spacing w:after="0" w:line="240" w:lineRule="atLeast"/>
        <w:jc w:val="both"/>
        <w:rPr>
          <w:rFonts w:ascii="Times New Roman" w:hAnsi="Times New Roman"/>
          <w:sz w:val="24"/>
          <w:szCs w:val="24"/>
        </w:rPr>
      </w:pPr>
      <w:r>
        <w:rPr>
          <w:rFonts w:ascii="Times New Roman" w:hAnsi="Times New Roman"/>
          <w:sz w:val="24"/>
          <w:szCs w:val="24"/>
        </w:rPr>
        <w:t>South Jersey Victory</w:t>
      </w:r>
    </w:p>
    <w:p w14:paraId="52BCAA0C" w14:textId="77777777" w:rsidR="00DF06E0" w:rsidRPr="00D34135" w:rsidRDefault="00DF06E0" w:rsidP="00E629CE">
      <w:pPr>
        <w:spacing w:after="0" w:line="240" w:lineRule="atLeast"/>
        <w:jc w:val="both"/>
        <w:rPr>
          <w:rFonts w:ascii="Times New Roman" w:hAnsi="Times New Roman"/>
          <w:sz w:val="24"/>
          <w:szCs w:val="24"/>
        </w:rPr>
      </w:pPr>
    </w:p>
    <w:p w14:paraId="6EE724B2" w14:textId="2FFADAD6"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Dear</w:t>
      </w:r>
      <w:r w:rsidR="005013DC">
        <w:rPr>
          <w:rFonts w:ascii="Times New Roman" w:hAnsi="Times New Roman"/>
          <w:sz w:val="24"/>
          <w:szCs w:val="24"/>
        </w:rPr>
        <w:t xml:space="preserve"> Sir or Madam</w:t>
      </w:r>
      <w:r w:rsidR="0099505A">
        <w:rPr>
          <w:rFonts w:ascii="Times New Roman" w:hAnsi="Times New Roman"/>
          <w:sz w:val="24"/>
          <w:szCs w:val="24"/>
        </w:rPr>
        <w:t>:</w:t>
      </w:r>
      <w:r w:rsidRPr="00D34135">
        <w:rPr>
          <w:rFonts w:ascii="Times New Roman" w:hAnsi="Times New Roman"/>
          <w:sz w:val="24"/>
          <w:szCs w:val="24"/>
        </w:rPr>
        <w:t xml:space="preserve"> </w:t>
      </w:r>
    </w:p>
    <w:p w14:paraId="3477B9D3" w14:textId="77777777" w:rsidR="00E629CE" w:rsidRPr="00D34135" w:rsidRDefault="00E629CE" w:rsidP="00E629CE">
      <w:pPr>
        <w:spacing w:after="0" w:line="240" w:lineRule="atLeast"/>
        <w:jc w:val="both"/>
        <w:rPr>
          <w:rFonts w:ascii="Times New Roman" w:hAnsi="Times New Roman"/>
          <w:sz w:val="24"/>
          <w:szCs w:val="24"/>
        </w:rPr>
      </w:pPr>
    </w:p>
    <w:p w14:paraId="026C66C5" w14:textId="4D0E488D" w:rsidR="00E629CE" w:rsidRPr="00D34135" w:rsidRDefault="0099505A" w:rsidP="00E629CE">
      <w:pPr>
        <w:spacing w:after="0" w:line="240" w:lineRule="atLeast"/>
        <w:jc w:val="both"/>
        <w:rPr>
          <w:rFonts w:ascii="Times New Roman" w:hAnsi="Times New Roman"/>
          <w:sz w:val="24"/>
          <w:szCs w:val="24"/>
        </w:rPr>
      </w:pPr>
      <w:r>
        <w:rPr>
          <w:rFonts w:ascii="Times New Roman" w:hAnsi="Times New Roman"/>
          <w:sz w:val="24"/>
          <w:szCs w:val="24"/>
        </w:rPr>
        <w:t>Regarding your pending OPRA Request</w:t>
      </w:r>
      <w:r w:rsidR="005013DC">
        <w:rPr>
          <w:rFonts w:ascii="Times New Roman" w:hAnsi="Times New Roman"/>
          <w:sz w:val="24"/>
          <w:szCs w:val="24"/>
        </w:rPr>
        <w:t xml:space="preserve"> #</w:t>
      </w:r>
      <w:r w:rsidR="00193DC3">
        <w:rPr>
          <w:rFonts w:ascii="Times New Roman" w:hAnsi="Times New Roman"/>
          <w:sz w:val="24"/>
          <w:szCs w:val="24"/>
        </w:rPr>
        <w:t>84</w:t>
      </w:r>
      <w:r w:rsidR="00196BC5">
        <w:rPr>
          <w:rFonts w:ascii="Times New Roman" w:hAnsi="Times New Roman"/>
          <w:sz w:val="24"/>
          <w:szCs w:val="24"/>
        </w:rPr>
        <w:t>-25</w:t>
      </w:r>
      <w:r>
        <w:rPr>
          <w:rFonts w:ascii="Times New Roman" w:hAnsi="Times New Roman"/>
          <w:sz w:val="24"/>
          <w:szCs w:val="24"/>
        </w:rPr>
        <w:t xml:space="preserve">, </w:t>
      </w:r>
      <w:r w:rsidR="00E629CE" w:rsidRPr="00D34135">
        <w:rPr>
          <w:rFonts w:ascii="Times New Roman" w:hAnsi="Times New Roman"/>
          <w:sz w:val="24"/>
          <w:szCs w:val="24"/>
        </w:rPr>
        <w:t xml:space="preserve">OPRA allows public agencies to impose special service charges whenever the nature, format, manner of collation, or volume of a government record embodied in the form of printed matter to be inspected, examined, or copied pursuant to this section is such that the record cannot be reproduced by ordinary document copying equipment in ordinary business size or when fulfilling a request requires an extraordinary expenditure of time and effort. See </w:t>
      </w:r>
      <w:r w:rsidR="00E629CE" w:rsidRPr="00D34135">
        <w:rPr>
          <w:rFonts w:ascii="Times New Roman" w:hAnsi="Times New Roman"/>
          <w:sz w:val="24"/>
          <w:szCs w:val="24"/>
          <w:u w:val="single"/>
        </w:rPr>
        <w:t>N.J.S.A.</w:t>
      </w:r>
      <w:r w:rsidR="00E629CE" w:rsidRPr="00D34135">
        <w:rPr>
          <w:rFonts w:ascii="Times New Roman" w:hAnsi="Times New Roman"/>
          <w:sz w:val="24"/>
          <w:szCs w:val="24"/>
        </w:rPr>
        <w:t xml:space="preserve"> 47:1A-5.c.  Special service charges must be based upon the actual direct cost of providing the copy or copies.  </w:t>
      </w:r>
    </w:p>
    <w:p w14:paraId="13AF5176" w14:textId="77777777" w:rsidR="00E629CE" w:rsidRPr="00D34135" w:rsidRDefault="00E629CE" w:rsidP="00E629CE">
      <w:pPr>
        <w:spacing w:after="0" w:line="240" w:lineRule="atLeast"/>
        <w:jc w:val="both"/>
        <w:rPr>
          <w:rFonts w:ascii="Times New Roman" w:hAnsi="Times New Roman"/>
          <w:sz w:val="24"/>
          <w:szCs w:val="24"/>
        </w:rPr>
      </w:pPr>
    </w:p>
    <w:p w14:paraId="47D4D0B2" w14:textId="77777777" w:rsidR="00E629CE"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 xml:space="preserve">OPRA mandates that </w:t>
      </w:r>
      <w:proofErr w:type="spellStart"/>
      <w:r w:rsidRPr="00D34135">
        <w:rPr>
          <w:rFonts w:ascii="Times New Roman" w:hAnsi="Times New Roman"/>
          <w:sz w:val="24"/>
          <w:szCs w:val="24"/>
        </w:rPr>
        <w:t>t</w:t>
      </w:r>
      <w:r w:rsidRPr="00D34135">
        <w:rPr>
          <w:rFonts w:ascii="Times New Roman" w:hAnsi="Times New Roman"/>
          <w:sz w:val="24"/>
          <w:szCs w:val="24"/>
          <w:lang w:val="x-none"/>
        </w:rPr>
        <w:t>he</w:t>
      </w:r>
      <w:proofErr w:type="spellEnd"/>
      <w:r w:rsidRPr="00D34135">
        <w:rPr>
          <w:rFonts w:ascii="Times New Roman" w:hAnsi="Times New Roman"/>
          <w:sz w:val="24"/>
          <w:szCs w:val="24"/>
          <w:lang w:val="x-none"/>
        </w:rPr>
        <w:t xml:space="preserve"> requestor shall have the</w:t>
      </w:r>
      <w:r w:rsidRPr="00D34135">
        <w:rPr>
          <w:rFonts w:ascii="Times New Roman" w:hAnsi="Times New Roman"/>
          <w:sz w:val="24"/>
          <w:szCs w:val="24"/>
        </w:rPr>
        <w:t xml:space="preserve"> </w:t>
      </w:r>
      <w:r w:rsidRPr="00D34135">
        <w:rPr>
          <w:rFonts w:ascii="Times New Roman" w:hAnsi="Times New Roman"/>
          <w:sz w:val="24"/>
          <w:szCs w:val="24"/>
          <w:lang w:val="x-none"/>
        </w:rPr>
        <w:t>opportunity to review and object to the charge prior to it being incurred.</w:t>
      </w:r>
      <w:r w:rsidRPr="00D34135">
        <w:rPr>
          <w:rFonts w:ascii="Times New Roman" w:hAnsi="Times New Roman"/>
          <w:sz w:val="24"/>
          <w:szCs w:val="24"/>
        </w:rPr>
        <w:t xml:space="preserve">  </w:t>
      </w:r>
      <w:r>
        <w:rPr>
          <w:rFonts w:ascii="Times New Roman" w:hAnsi="Times New Roman"/>
          <w:sz w:val="24"/>
          <w:szCs w:val="24"/>
        </w:rPr>
        <w:t xml:space="preserve">See </w:t>
      </w:r>
      <w:r>
        <w:rPr>
          <w:rFonts w:ascii="Times New Roman" w:hAnsi="Times New Roman"/>
          <w:sz w:val="24"/>
          <w:szCs w:val="24"/>
          <w:u w:val="single"/>
        </w:rPr>
        <w:t>N.J.S.A.</w:t>
      </w:r>
      <w:r>
        <w:rPr>
          <w:rFonts w:ascii="Times New Roman" w:hAnsi="Times New Roman"/>
          <w:sz w:val="24"/>
          <w:szCs w:val="24"/>
        </w:rPr>
        <w:t xml:space="preserve"> 47:1A-5.c. </w:t>
      </w:r>
      <w:r w:rsidRPr="00D34135">
        <w:rPr>
          <w:rFonts w:ascii="Times New Roman" w:hAnsi="Times New Roman"/>
          <w:sz w:val="24"/>
          <w:szCs w:val="24"/>
        </w:rPr>
        <w:t>As such, a detailed estimate is provided below:</w:t>
      </w:r>
    </w:p>
    <w:p w14:paraId="4A570951" w14:textId="77777777" w:rsidR="00E629CE" w:rsidRDefault="00E629CE" w:rsidP="00E629CE">
      <w:pPr>
        <w:spacing w:after="0" w:line="240" w:lineRule="atLeast"/>
        <w:jc w:val="both"/>
        <w:rPr>
          <w:rFonts w:ascii="Times New Roman" w:hAnsi="Times New Roman"/>
          <w:sz w:val="24"/>
          <w:szCs w:val="24"/>
        </w:rPr>
      </w:pPr>
    </w:p>
    <w:p w14:paraId="080D3B4D" w14:textId="0BEF13D1" w:rsidR="00E629CE" w:rsidRDefault="00E629CE" w:rsidP="00E629CE">
      <w:pPr>
        <w:spacing w:after="0" w:line="240" w:lineRule="atLeast"/>
        <w:jc w:val="both"/>
        <w:rPr>
          <w:rFonts w:ascii="Times New Roman" w:hAnsi="Times New Roman"/>
          <w:sz w:val="24"/>
          <w:szCs w:val="24"/>
        </w:rPr>
      </w:pPr>
      <w:r>
        <w:rPr>
          <w:rFonts w:ascii="Times New Roman" w:hAnsi="Times New Roman"/>
          <w:sz w:val="24"/>
          <w:szCs w:val="24"/>
        </w:rPr>
        <w:t xml:space="preserve">The terms of your OPRA request produced </w:t>
      </w:r>
      <w:r w:rsidR="00B746E3">
        <w:rPr>
          <w:rFonts w:ascii="Times New Roman" w:hAnsi="Times New Roman"/>
          <w:sz w:val="24"/>
          <w:szCs w:val="24"/>
        </w:rPr>
        <w:t xml:space="preserve">approximately </w:t>
      </w:r>
      <w:r w:rsidR="00F61225">
        <w:rPr>
          <w:rFonts w:ascii="Times New Roman" w:hAnsi="Times New Roman"/>
          <w:sz w:val="24"/>
          <w:szCs w:val="24"/>
        </w:rPr>
        <w:t>730</w:t>
      </w:r>
      <w:r w:rsidR="00B635F2">
        <w:rPr>
          <w:rFonts w:ascii="Times New Roman" w:hAnsi="Times New Roman"/>
          <w:sz w:val="24"/>
          <w:szCs w:val="24"/>
        </w:rPr>
        <w:t xml:space="preserve"> </w:t>
      </w:r>
      <w:r w:rsidR="00DF06E0">
        <w:rPr>
          <w:rFonts w:ascii="Times New Roman" w:hAnsi="Times New Roman"/>
          <w:sz w:val="24"/>
          <w:szCs w:val="24"/>
        </w:rPr>
        <w:t>e</w:t>
      </w:r>
      <w:r w:rsidR="00B746E3">
        <w:rPr>
          <w:rFonts w:ascii="Times New Roman" w:hAnsi="Times New Roman"/>
          <w:sz w:val="24"/>
          <w:szCs w:val="24"/>
        </w:rPr>
        <w:t>-</w:t>
      </w:r>
      <w:r w:rsidR="00DF06E0">
        <w:rPr>
          <w:rFonts w:ascii="Times New Roman" w:hAnsi="Times New Roman"/>
          <w:sz w:val="24"/>
          <w:szCs w:val="24"/>
        </w:rPr>
        <w:t>mails</w:t>
      </w:r>
      <w:r w:rsidR="00B746E3">
        <w:rPr>
          <w:rFonts w:ascii="Times New Roman" w:hAnsi="Times New Roman"/>
          <w:sz w:val="24"/>
          <w:szCs w:val="24"/>
        </w:rPr>
        <w:t xml:space="preserve"> that will need to be reviewed to determine which of the email</w:t>
      </w:r>
      <w:r w:rsidR="005013DC">
        <w:rPr>
          <w:rFonts w:ascii="Times New Roman" w:hAnsi="Times New Roman"/>
          <w:sz w:val="24"/>
          <w:szCs w:val="24"/>
        </w:rPr>
        <w:t>s is responsive to your request and what, if any, information needs to be redacted.</w:t>
      </w:r>
    </w:p>
    <w:p w14:paraId="7EA8A866" w14:textId="77777777" w:rsidR="00E629CE" w:rsidRDefault="00E629CE" w:rsidP="00E629CE">
      <w:pPr>
        <w:spacing w:after="0" w:line="240" w:lineRule="atLeast"/>
        <w:jc w:val="both"/>
        <w:rPr>
          <w:rFonts w:ascii="Times New Roman" w:hAnsi="Times New Roman"/>
          <w:sz w:val="24"/>
          <w:szCs w:val="24"/>
        </w:rPr>
      </w:pPr>
    </w:p>
    <w:p w14:paraId="2751506F" w14:textId="1256BC26" w:rsidR="00E629CE" w:rsidRPr="00D34135" w:rsidRDefault="00E629CE" w:rsidP="00E629CE">
      <w:pPr>
        <w:spacing w:after="0" w:line="240" w:lineRule="atLeast"/>
        <w:jc w:val="both"/>
        <w:rPr>
          <w:rFonts w:ascii="Times New Roman" w:hAnsi="Times New Roman"/>
          <w:sz w:val="24"/>
          <w:szCs w:val="24"/>
        </w:rPr>
      </w:pPr>
      <w:r>
        <w:rPr>
          <w:rFonts w:ascii="Times New Roman" w:hAnsi="Times New Roman"/>
          <w:sz w:val="24"/>
          <w:szCs w:val="24"/>
        </w:rPr>
        <w:t xml:space="preserve">It is estimated that each </w:t>
      </w:r>
      <w:r w:rsidR="00DF06E0">
        <w:rPr>
          <w:rFonts w:ascii="Times New Roman" w:hAnsi="Times New Roman"/>
          <w:sz w:val="24"/>
          <w:szCs w:val="24"/>
        </w:rPr>
        <w:t>e-mail</w:t>
      </w:r>
      <w:r>
        <w:rPr>
          <w:rFonts w:ascii="Times New Roman" w:hAnsi="Times New Roman"/>
          <w:sz w:val="24"/>
          <w:szCs w:val="24"/>
        </w:rPr>
        <w:t xml:space="preserve"> will conservatively take </w:t>
      </w:r>
      <w:r w:rsidR="005D013B">
        <w:rPr>
          <w:rFonts w:ascii="Times New Roman" w:hAnsi="Times New Roman"/>
          <w:sz w:val="24"/>
          <w:szCs w:val="24"/>
        </w:rPr>
        <w:t>2</w:t>
      </w:r>
      <w:r>
        <w:rPr>
          <w:rFonts w:ascii="Times New Roman" w:hAnsi="Times New Roman"/>
          <w:sz w:val="24"/>
          <w:szCs w:val="24"/>
        </w:rPr>
        <w:t xml:space="preserve"> minute to review, for a total of </w:t>
      </w:r>
      <w:r w:rsidR="00F61225">
        <w:rPr>
          <w:rFonts w:ascii="Times New Roman" w:hAnsi="Times New Roman"/>
          <w:sz w:val="24"/>
          <w:szCs w:val="24"/>
        </w:rPr>
        <w:t>24.3</w:t>
      </w:r>
      <w:r>
        <w:rPr>
          <w:rFonts w:ascii="Times New Roman" w:hAnsi="Times New Roman"/>
          <w:sz w:val="24"/>
          <w:szCs w:val="24"/>
        </w:rPr>
        <w:t xml:space="preserve"> hours.  The lowest level employee capable of fulfilling the request </w:t>
      </w:r>
      <w:r w:rsidR="000C4117">
        <w:rPr>
          <w:rFonts w:ascii="Times New Roman" w:hAnsi="Times New Roman"/>
          <w:sz w:val="24"/>
          <w:szCs w:val="24"/>
        </w:rPr>
        <w:t xml:space="preserve">is a </w:t>
      </w:r>
      <w:r w:rsidR="00687909">
        <w:rPr>
          <w:rFonts w:ascii="Times New Roman" w:hAnsi="Times New Roman"/>
          <w:sz w:val="24"/>
          <w:szCs w:val="24"/>
        </w:rPr>
        <w:t xml:space="preserve">clerk </w:t>
      </w:r>
      <w:r w:rsidR="0000067F">
        <w:rPr>
          <w:rFonts w:ascii="Times New Roman" w:hAnsi="Times New Roman"/>
          <w:sz w:val="24"/>
          <w:szCs w:val="24"/>
        </w:rPr>
        <w:t xml:space="preserve">who </w:t>
      </w:r>
      <w:r>
        <w:rPr>
          <w:rFonts w:ascii="Times New Roman" w:hAnsi="Times New Roman"/>
          <w:sz w:val="24"/>
          <w:szCs w:val="24"/>
        </w:rPr>
        <w:t>has</w:t>
      </w:r>
      <w:r w:rsidR="0000067F">
        <w:rPr>
          <w:rFonts w:ascii="Times New Roman" w:hAnsi="Times New Roman"/>
          <w:sz w:val="24"/>
          <w:szCs w:val="24"/>
        </w:rPr>
        <w:t xml:space="preserve"> a direct hourly rate of $</w:t>
      </w:r>
      <w:r w:rsidR="005013DC">
        <w:rPr>
          <w:rFonts w:ascii="Times New Roman" w:hAnsi="Times New Roman"/>
          <w:sz w:val="24"/>
          <w:szCs w:val="24"/>
        </w:rPr>
        <w:t>24.17</w:t>
      </w:r>
      <w:r>
        <w:rPr>
          <w:rFonts w:ascii="Times New Roman" w:hAnsi="Times New Roman"/>
          <w:sz w:val="24"/>
          <w:szCs w:val="24"/>
        </w:rPr>
        <w:t xml:space="preserve"> for a total spec</w:t>
      </w:r>
      <w:r w:rsidR="0000067F">
        <w:rPr>
          <w:rFonts w:ascii="Times New Roman" w:hAnsi="Times New Roman"/>
          <w:sz w:val="24"/>
          <w:szCs w:val="24"/>
        </w:rPr>
        <w:t>ial service charge of $</w:t>
      </w:r>
      <w:r w:rsidR="00F61225">
        <w:rPr>
          <w:rFonts w:ascii="Times New Roman" w:hAnsi="Times New Roman"/>
          <w:sz w:val="24"/>
          <w:szCs w:val="24"/>
        </w:rPr>
        <w:t>588.13.</w:t>
      </w:r>
    </w:p>
    <w:p w14:paraId="75878411" w14:textId="77777777" w:rsidR="00E629CE" w:rsidRPr="00D34135" w:rsidRDefault="00E629CE" w:rsidP="00E629CE">
      <w:pPr>
        <w:spacing w:after="0" w:line="240" w:lineRule="atLeast"/>
        <w:jc w:val="both"/>
        <w:rPr>
          <w:rFonts w:ascii="Times New Roman" w:hAnsi="Times New Roman"/>
          <w:sz w:val="24"/>
          <w:szCs w:val="24"/>
        </w:rPr>
      </w:pPr>
    </w:p>
    <w:p w14:paraId="6AE286E5" w14:textId="47857AAC"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 xml:space="preserve">Kindly respond in writing with your acceptance or rejection of this estimated charge.  We will not begin to process this request until we receive your written acceptance.  </w:t>
      </w:r>
      <w:r>
        <w:rPr>
          <w:rFonts w:ascii="Times New Roman" w:hAnsi="Times New Roman"/>
          <w:sz w:val="24"/>
          <w:szCs w:val="24"/>
        </w:rPr>
        <w:t>In addition, if you would like to clarify or narrow your request</w:t>
      </w:r>
      <w:r w:rsidR="0099505A">
        <w:rPr>
          <w:rFonts w:ascii="Times New Roman" w:hAnsi="Times New Roman"/>
          <w:sz w:val="24"/>
          <w:szCs w:val="24"/>
        </w:rPr>
        <w:t xml:space="preserve"> further</w:t>
      </w:r>
      <w:r>
        <w:rPr>
          <w:rFonts w:ascii="Times New Roman" w:hAnsi="Times New Roman"/>
          <w:sz w:val="24"/>
          <w:szCs w:val="24"/>
        </w:rPr>
        <w:t>, please let me know.</w:t>
      </w:r>
      <w:r w:rsidR="007B3C30">
        <w:rPr>
          <w:rFonts w:ascii="Times New Roman" w:hAnsi="Times New Roman"/>
          <w:sz w:val="24"/>
          <w:szCs w:val="24"/>
        </w:rPr>
        <w:t xml:space="preserve">  This may result in a reduction or elimination of the special service charge.</w:t>
      </w:r>
    </w:p>
    <w:p w14:paraId="0F5DEFD0" w14:textId="77777777" w:rsidR="00E629CE" w:rsidRPr="00D34135" w:rsidRDefault="00E629CE" w:rsidP="00E629CE">
      <w:pPr>
        <w:spacing w:after="0" w:line="240" w:lineRule="atLeast"/>
        <w:jc w:val="both"/>
        <w:rPr>
          <w:rFonts w:ascii="Times New Roman" w:hAnsi="Times New Roman"/>
          <w:sz w:val="24"/>
          <w:szCs w:val="24"/>
        </w:rPr>
      </w:pPr>
    </w:p>
    <w:p w14:paraId="21C5B257" w14:textId="77777777"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If you reject the estimated charge and you wish to challenge the special service charge, you have a right to challenge the decision. At your option, you may either institute a proceeding in the Superior Court of New Jersey or file a complaint with the Government Records Council (GRC) by completing the Denial of Access Complaint Form.  You may contact the GRC by toll-free telephone at 866-850-0511, by mail at P</w:t>
      </w:r>
      <w:r>
        <w:rPr>
          <w:rFonts w:ascii="Times New Roman" w:hAnsi="Times New Roman"/>
          <w:sz w:val="24"/>
          <w:szCs w:val="24"/>
        </w:rPr>
        <w:t>.</w:t>
      </w:r>
      <w:r w:rsidRPr="00D34135">
        <w:rPr>
          <w:rFonts w:ascii="Times New Roman" w:hAnsi="Times New Roman"/>
          <w:sz w:val="24"/>
          <w:szCs w:val="24"/>
        </w:rPr>
        <w:t>O</w:t>
      </w:r>
      <w:r>
        <w:rPr>
          <w:rFonts w:ascii="Times New Roman" w:hAnsi="Times New Roman"/>
          <w:sz w:val="24"/>
          <w:szCs w:val="24"/>
        </w:rPr>
        <w:t>.</w:t>
      </w:r>
      <w:r w:rsidRPr="00D34135">
        <w:rPr>
          <w:rFonts w:ascii="Times New Roman" w:hAnsi="Times New Roman"/>
          <w:sz w:val="24"/>
          <w:szCs w:val="24"/>
        </w:rPr>
        <w:t xml:space="preserve">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38577ACA" w14:textId="77777777" w:rsidR="00E629CE" w:rsidRDefault="00E629CE" w:rsidP="00E629CE">
      <w:pPr>
        <w:spacing w:after="0" w:line="240" w:lineRule="atLeast"/>
        <w:jc w:val="both"/>
        <w:rPr>
          <w:rFonts w:ascii="Times New Roman" w:hAnsi="Times New Roman"/>
          <w:sz w:val="24"/>
          <w:szCs w:val="24"/>
        </w:rPr>
      </w:pPr>
    </w:p>
    <w:p w14:paraId="0F0E604B" w14:textId="77777777"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 xml:space="preserve">Sincerely, </w:t>
      </w:r>
    </w:p>
    <w:p w14:paraId="3590C69C" w14:textId="77777777" w:rsidR="00E629CE" w:rsidRPr="00D34135" w:rsidRDefault="00E629CE" w:rsidP="00E629CE">
      <w:pPr>
        <w:spacing w:after="0" w:line="240" w:lineRule="atLeast"/>
        <w:jc w:val="both"/>
        <w:rPr>
          <w:rFonts w:ascii="Times New Roman" w:hAnsi="Times New Roman"/>
          <w:sz w:val="24"/>
          <w:szCs w:val="24"/>
        </w:rPr>
      </w:pPr>
    </w:p>
    <w:p w14:paraId="7C4E8BD6" w14:textId="687AB7A2" w:rsidR="00C51AA0" w:rsidRDefault="000C4117" w:rsidP="00B746E3">
      <w:pPr>
        <w:spacing w:after="0" w:line="240" w:lineRule="auto"/>
        <w:rPr>
          <w:rFonts w:ascii="Times New Roman" w:hAnsi="Times New Roman"/>
          <w:sz w:val="24"/>
          <w:szCs w:val="24"/>
        </w:rPr>
      </w:pPr>
      <w:r>
        <w:rPr>
          <w:rFonts w:ascii="Times New Roman" w:hAnsi="Times New Roman"/>
          <w:sz w:val="24"/>
          <w:szCs w:val="24"/>
        </w:rPr>
        <w:t>Dee Ober</w:t>
      </w:r>
    </w:p>
    <w:p w14:paraId="46E3AB5A" w14:textId="64564349" w:rsidR="000C4117" w:rsidRDefault="000C4117">
      <w:r>
        <w:rPr>
          <w:rFonts w:ascii="Times New Roman" w:hAnsi="Times New Roman"/>
          <w:sz w:val="24"/>
          <w:szCs w:val="24"/>
        </w:rPr>
        <w:t>Township of Voorhees</w:t>
      </w:r>
    </w:p>
    <w:sectPr w:rsidR="000C4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CE"/>
    <w:rsid w:val="0000067F"/>
    <w:rsid w:val="000C4117"/>
    <w:rsid w:val="00117D72"/>
    <w:rsid w:val="00193DC3"/>
    <w:rsid w:val="00196BC5"/>
    <w:rsid w:val="003B544C"/>
    <w:rsid w:val="004563D8"/>
    <w:rsid w:val="004652CF"/>
    <w:rsid w:val="004B1475"/>
    <w:rsid w:val="005013DC"/>
    <w:rsid w:val="005D013B"/>
    <w:rsid w:val="005F0B4B"/>
    <w:rsid w:val="00687909"/>
    <w:rsid w:val="007B3C30"/>
    <w:rsid w:val="0089227F"/>
    <w:rsid w:val="00904D2C"/>
    <w:rsid w:val="0099505A"/>
    <w:rsid w:val="00B11CAA"/>
    <w:rsid w:val="00B635F2"/>
    <w:rsid w:val="00B746E3"/>
    <w:rsid w:val="00C51AA0"/>
    <w:rsid w:val="00C81C64"/>
    <w:rsid w:val="00D27A3E"/>
    <w:rsid w:val="00DE1C04"/>
    <w:rsid w:val="00DF06E0"/>
    <w:rsid w:val="00E629CE"/>
    <w:rsid w:val="00EB6D47"/>
    <w:rsid w:val="00EF2C78"/>
    <w:rsid w:val="00F61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8A3D9"/>
  <w15:chartTrackingRefBased/>
  <w15:docId w15:val="{ADBDB820-C076-4E76-9405-CDF210A0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9CE"/>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06E0"/>
    <w:rPr>
      <w:color w:val="0563C1" w:themeColor="hyperlink"/>
      <w:u w:val="single"/>
    </w:rPr>
  </w:style>
  <w:style w:type="character" w:customStyle="1" w:styleId="UnresolvedMention1">
    <w:name w:val="Unresolved Mention1"/>
    <w:basedOn w:val="DefaultParagraphFont"/>
    <w:uiPriority w:val="99"/>
    <w:semiHidden/>
    <w:unhideWhenUsed/>
    <w:rsid w:val="00DF0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2070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Long</dc:creator>
  <cp:keywords/>
  <dc:description/>
  <cp:lastModifiedBy>Dee Ober</cp:lastModifiedBy>
  <cp:revision>2</cp:revision>
  <dcterms:created xsi:type="dcterms:W3CDTF">2025-03-03T15:33:00Z</dcterms:created>
  <dcterms:modified xsi:type="dcterms:W3CDTF">2025-03-03T15:33:00Z</dcterms:modified>
</cp:coreProperties>
</file>