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2B1AB" w14:textId="77777777" w:rsidR="00527F62" w:rsidRPr="00527F62" w:rsidRDefault="00527F62" w:rsidP="00527F62">
      <w:pPr>
        <w:spacing w:after="0" w:line="240" w:lineRule="auto"/>
        <w:rPr>
          <w:rFonts w:ascii="Arial" w:hAnsi="Arial" w:cs="Arial"/>
          <w:b/>
          <w:sz w:val="24"/>
          <w:szCs w:val="24"/>
          <w:u w:val="single"/>
        </w:rPr>
      </w:pPr>
      <w:r w:rsidRPr="00527F62">
        <w:rPr>
          <w:rFonts w:ascii="Arial" w:hAnsi="Arial" w:cs="Arial"/>
          <w:b/>
          <w:sz w:val="24"/>
          <w:szCs w:val="24"/>
          <w:u w:val="single"/>
        </w:rPr>
        <w:t>MEETING OF THE MAYOR AND COUNCIL OF THE TOWNSHIP OF BERLIN, CAMDEN COUNTY, NEW JERSEY AT BERLIN TOWNSHIP MUNICIPAL HALL</w:t>
      </w:r>
    </w:p>
    <w:p w14:paraId="57B6B2E1" w14:textId="0AD98212" w:rsidR="00527F62" w:rsidRPr="00527F62" w:rsidRDefault="00527F62" w:rsidP="00527F62">
      <w:pPr>
        <w:spacing w:after="0" w:line="240" w:lineRule="auto"/>
        <w:rPr>
          <w:rFonts w:ascii="Arial" w:hAnsi="Arial" w:cs="Arial"/>
          <w:b/>
          <w:sz w:val="24"/>
          <w:szCs w:val="24"/>
          <w:u w:val="single"/>
        </w:rPr>
      </w:pPr>
      <w:r>
        <w:rPr>
          <w:rFonts w:ascii="Arial" w:hAnsi="Arial" w:cs="Arial"/>
          <w:b/>
          <w:sz w:val="24"/>
          <w:szCs w:val="24"/>
          <w:u w:val="single"/>
        </w:rPr>
        <w:t>December</w:t>
      </w:r>
      <w:r w:rsidR="00FB1BBD">
        <w:rPr>
          <w:rFonts w:ascii="Arial" w:hAnsi="Arial" w:cs="Arial"/>
          <w:b/>
          <w:sz w:val="24"/>
          <w:szCs w:val="24"/>
          <w:u w:val="single"/>
        </w:rPr>
        <w:t xml:space="preserve"> 14</w:t>
      </w:r>
      <w:r w:rsidRPr="00527F62">
        <w:rPr>
          <w:rFonts w:ascii="Arial" w:hAnsi="Arial" w:cs="Arial"/>
          <w:b/>
          <w:sz w:val="24"/>
          <w:szCs w:val="24"/>
          <w:u w:val="single"/>
        </w:rPr>
        <w:t>, 2020 AT 5:30 PM</w:t>
      </w:r>
    </w:p>
    <w:p w14:paraId="16F93FB4" w14:textId="77777777" w:rsidR="00527F62" w:rsidRPr="00527F62" w:rsidRDefault="00527F62" w:rsidP="00527F62">
      <w:pPr>
        <w:spacing w:after="0" w:line="240" w:lineRule="auto"/>
        <w:jc w:val="center"/>
        <w:rPr>
          <w:rFonts w:ascii="Arial" w:hAnsi="Arial" w:cs="Arial"/>
          <w:b/>
          <w:sz w:val="24"/>
          <w:szCs w:val="24"/>
        </w:rPr>
      </w:pPr>
    </w:p>
    <w:p w14:paraId="730D8752" w14:textId="77777777" w:rsidR="00527F62" w:rsidRPr="00527F62" w:rsidRDefault="00527F62" w:rsidP="00527F62">
      <w:pPr>
        <w:spacing w:after="0" w:line="240" w:lineRule="auto"/>
        <w:jc w:val="center"/>
        <w:rPr>
          <w:rFonts w:ascii="Arial" w:hAnsi="Arial" w:cs="Arial"/>
          <w:b/>
          <w:sz w:val="24"/>
          <w:szCs w:val="24"/>
        </w:rPr>
      </w:pPr>
      <w:r w:rsidRPr="00527F62">
        <w:rPr>
          <w:rFonts w:ascii="Arial" w:hAnsi="Arial" w:cs="Arial"/>
          <w:b/>
          <w:sz w:val="24"/>
          <w:szCs w:val="24"/>
        </w:rPr>
        <w:t>(Meeting done by telephone due to Coronavirus)</w:t>
      </w:r>
    </w:p>
    <w:p w14:paraId="690D5810" w14:textId="77777777" w:rsidR="00527F62" w:rsidRPr="00527F62" w:rsidRDefault="00527F62" w:rsidP="00527F62">
      <w:pPr>
        <w:spacing w:after="0" w:line="240" w:lineRule="auto"/>
        <w:rPr>
          <w:rFonts w:ascii="Arial" w:hAnsi="Arial" w:cs="Arial"/>
          <w:b/>
          <w:sz w:val="24"/>
          <w:szCs w:val="24"/>
        </w:rPr>
      </w:pPr>
    </w:p>
    <w:p w14:paraId="3FF840A5" w14:textId="77777777" w:rsidR="00527F62" w:rsidRPr="00527F62" w:rsidRDefault="00527F62" w:rsidP="00527F62">
      <w:pPr>
        <w:spacing w:after="0" w:line="240" w:lineRule="auto"/>
        <w:jc w:val="both"/>
        <w:rPr>
          <w:rFonts w:ascii="Arial" w:hAnsi="Arial" w:cs="Arial"/>
          <w:sz w:val="24"/>
          <w:szCs w:val="24"/>
        </w:rPr>
      </w:pPr>
      <w:r w:rsidRPr="00527F62">
        <w:rPr>
          <w:rFonts w:ascii="Arial" w:hAnsi="Arial" w:cs="Arial"/>
          <w:sz w:val="24"/>
          <w:szCs w:val="24"/>
        </w:rPr>
        <w:t>Mayor Magazzu opened the meeting by telephone and stated that pursuant to the requirements of the Open Public Meetings Law, notice of this meeting was advertised in the Courier Post, Record Breeze and posted on the bulletin board.</w:t>
      </w:r>
    </w:p>
    <w:p w14:paraId="31D4C3D2" w14:textId="77777777" w:rsidR="00527F62" w:rsidRPr="00527F62" w:rsidRDefault="00527F62" w:rsidP="00527F62">
      <w:pPr>
        <w:spacing w:after="0" w:line="240" w:lineRule="auto"/>
        <w:jc w:val="both"/>
        <w:rPr>
          <w:rFonts w:ascii="Arial" w:hAnsi="Arial" w:cs="Arial"/>
          <w:sz w:val="24"/>
          <w:szCs w:val="24"/>
        </w:rPr>
      </w:pPr>
    </w:p>
    <w:p w14:paraId="4A692CE0" w14:textId="77777777" w:rsidR="00527F62" w:rsidRPr="00527F62" w:rsidRDefault="00527F62" w:rsidP="00527F62">
      <w:pPr>
        <w:spacing w:after="0" w:line="240" w:lineRule="auto"/>
        <w:jc w:val="both"/>
        <w:outlineLvl w:val="0"/>
        <w:rPr>
          <w:rFonts w:ascii="Arial" w:hAnsi="Arial" w:cs="Arial"/>
          <w:sz w:val="24"/>
          <w:szCs w:val="24"/>
        </w:rPr>
      </w:pPr>
      <w:r w:rsidRPr="00527F62">
        <w:rPr>
          <w:rFonts w:ascii="Arial" w:hAnsi="Arial" w:cs="Arial"/>
          <w:sz w:val="24"/>
          <w:szCs w:val="24"/>
        </w:rPr>
        <w:t xml:space="preserve">All in attendance joined in the Salute to the Flag. </w:t>
      </w:r>
    </w:p>
    <w:p w14:paraId="3FEB6232" w14:textId="77777777" w:rsidR="00527F62" w:rsidRPr="00527F62" w:rsidRDefault="00527F62" w:rsidP="00527F62">
      <w:pPr>
        <w:spacing w:after="0" w:line="240" w:lineRule="auto"/>
        <w:jc w:val="both"/>
        <w:outlineLvl w:val="0"/>
        <w:rPr>
          <w:rFonts w:ascii="Arial" w:hAnsi="Arial" w:cs="Arial"/>
          <w:sz w:val="24"/>
          <w:szCs w:val="24"/>
        </w:rPr>
      </w:pPr>
    </w:p>
    <w:p w14:paraId="4422E351" w14:textId="77777777" w:rsidR="00527F62" w:rsidRPr="00527F62" w:rsidRDefault="00527F62" w:rsidP="00527F62">
      <w:pPr>
        <w:spacing w:after="0" w:line="240" w:lineRule="auto"/>
        <w:outlineLvl w:val="0"/>
        <w:rPr>
          <w:rFonts w:ascii="Arial" w:hAnsi="Arial" w:cs="Arial"/>
          <w:b/>
          <w:sz w:val="24"/>
          <w:szCs w:val="24"/>
          <w:u w:val="single"/>
        </w:rPr>
      </w:pPr>
      <w:r w:rsidRPr="00527F62">
        <w:rPr>
          <w:rFonts w:ascii="Arial" w:hAnsi="Arial" w:cs="Arial"/>
          <w:b/>
          <w:sz w:val="24"/>
          <w:szCs w:val="24"/>
          <w:u w:val="single"/>
        </w:rPr>
        <w:t>ROLL CALL</w:t>
      </w:r>
      <w:r w:rsidRPr="00527F62">
        <w:rPr>
          <w:rFonts w:ascii="Arial" w:hAnsi="Arial" w:cs="Arial"/>
          <w:b/>
          <w:sz w:val="24"/>
          <w:szCs w:val="24"/>
        </w:rPr>
        <w:t xml:space="preserve">                  </w:t>
      </w:r>
    </w:p>
    <w:p w14:paraId="12FC5F81" w14:textId="4A48FE6A" w:rsidR="00FA0604" w:rsidRDefault="00527F62" w:rsidP="00527F62">
      <w:pPr>
        <w:spacing w:after="0" w:line="240" w:lineRule="auto"/>
        <w:outlineLvl w:val="0"/>
        <w:rPr>
          <w:rFonts w:ascii="Arial" w:hAnsi="Arial" w:cs="Arial"/>
          <w:sz w:val="24"/>
          <w:szCs w:val="24"/>
        </w:rPr>
      </w:pPr>
      <w:r w:rsidRPr="00527F62">
        <w:rPr>
          <w:rFonts w:ascii="Arial" w:hAnsi="Arial" w:cs="Arial"/>
          <w:b/>
          <w:sz w:val="24"/>
          <w:szCs w:val="24"/>
        </w:rPr>
        <w:tab/>
      </w:r>
      <w:r w:rsidRPr="00527F62">
        <w:rPr>
          <w:rFonts w:ascii="Arial" w:hAnsi="Arial" w:cs="Arial"/>
          <w:b/>
          <w:sz w:val="24"/>
          <w:szCs w:val="24"/>
        </w:rPr>
        <w:tab/>
        <w:t>Present-</w:t>
      </w:r>
      <w:r w:rsidRPr="00527F62">
        <w:rPr>
          <w:rFonts w:ascii="Arial" w:hAnsi="Arial" w:cs="Arial"/>
          <w:sz w:val="24"/>
          <w:szCs w:val="24"/>
        </w:rPr>
        <w:t xml:space="preserve"> Mayor Magazzu, Council President Morris</w:t>
      </w:r>
      <w:r w:rsidR="00FA0604">
        <w:rPr>
          <w:rFonts w:ascii="Arial" w:hAnsi="Arial" w:cs="Arial"/>
          <w:sz w:val="24"/>
          <w:szCs w:val="24"/>
        </w:rPr>
        <w:t xml:space="preserve"> (Joined in 5:40)</w:t>
      </w:r>
      <w:r w:rsidRPr="00527F62">
        <w:rPr>
          <w:rFonts w:ascii="Arial" w:hAnsi="Arial" w:cs="Arial"/>
          <w:sz w:val="24"/>
          <w:szCs w:val="24"/>
        </w:rPr>
        <w:t xml:space="preserve"> </w:t>
      </w:r>
    </w:p>
    <w:p w14:paraId="09777B63" w14:textId="67309670" w:rsidR="00527F62" w:rsidRPr="00527F62" w:rsidRDefault="00527F62" w:rsidP="00FA0604">
      <w:pPr>
        <w:spacing w:after="0" w:line="240" w:lineRule="auto"/>
        <w:ind w:left="720" w:firstLine="720"/>
        <w:outlineLvl w:val="0"/>
        <w:rPr>
          <w:rFonts w:ascii="Arial" w:hAnsi="Arial" w:cs="Arial"/>
          <w:sz w:val="24"/>
          <w:szCs w:val="24"/>
        </w:rPr>
      </w:pPr>
      <w:r w:rsidRPr="00527F62">
        <w:rPr>
          <w:rFonts w:ascii="Arial" w:hAnsi="Arial" w:cs="Arial"/>
          <w:sz w:val="24"/>
          <w:szCs w:val="24"/>
        </w:rPr>
        <w:t>Councilman Epifanio, Councilman Sykes</w:t>
      </w:r>
      <w:r w:rsidRPr="00527F62">
        <w:rPr>
          <w:rFonts w:ascii="Arial" w:hAnsi="Arial" w:cs="Arial"/>
          <w:sz w:val="24"/>
          <w:szCs w:val="24"/>
        </w:rPr>
        <w:tab/>
      </w:r>
    </w:p>
    <w:p w14:paraId="47C53A17" w14:textId="77777777" w:rsidR="00527F62" w:rsidRPr="00527F62" w:rsidRDefault="00527F62" w:rsidP="00527F62">
      <w:pPr>
        <w:spacing w:after="0" w:line="240" w:lineRule="auto"/>
        <w:outlineLvl w:val="0"/>
        <w:rPr>
          <w:rFonts w:ascii="Arial" w:hAnsi="Arial" w:cs="Arial"/>
          <w:b/>
          <w:sz w:val="24"/>
          <w:szCs w:val="24"/>
          <w:u w:val="single"/>
        </w:rPr>
      </w:pPr>
      <w:r w:rsidRPr="00527F62">
        <w:rPr>
          <w:rFonts w:ascii="Arial" w:hAnsi="Arial" w:cs="Arial"/>
          <w:sz w:val="24"/>
          <w:szCs w:val="24"/>
        </w:rPr>
        <w:tab/>
      </w:r>
      <w:r w:rsidRPr="00527F62">
        <w:rPr>
          <w:rFonts w:ascii="Arial" w:hAnsi="Arial" w:cs="Arial"/>
          <w:sz w:val="24"/>
          <w:szCs w:val="24"/>
        </w:rPr>
        <w:tab/>
      </w:r>
    </w:p>
    <w:p w14:paraId="745255E0" w14:textId="77777777" w:rsidR="00527F62" w:rsidRPr="00527F62" w:rsidRDefault="00527F62" w:rsidP="00527F62">
      <w:pPr>
        <w:spacing w:after="0" w:line="240" w:lineRule="auto"/>
        <w:ind w:left="1440"/>
        <w:rPr>
          <w:rFonts w:ascii="Arial" w:hAnsi="Arial" w:cs="Arial"/>
          <w:sz w:val="24"/>
          <w:szCs w:val="24"/>
        </w:rPr>
      </w:pPr>
      <w:r w:rsidRPr="00527F62">
        <w:rPr>
          <w:rFonts w:ascii="Arial" w:hAnsi="Arial" w:cs="Arial"/>
          <w:b/>
          <w:sz w:val="24"/>
          <w:szCs w:val="24"/>
        </w:rPr>
        <w:t xml:space="preserve">Also Present- </w:t>
      </w:r>
      <w:r w:rsidRPr="00527F62">
        <w:rPr>
          <w:rFonts w:ascii="Arial" w:hAnsi="Arial" w:cs="Arial"/>
          <w:sz w:val="24"/>
          <w:szCs w:val="24"/>
        </w:rPr>
        <w:t xml:space="preserve">Solicitor, </w:t>
      </w:r>
      <w:r w:rsidRPr="00527F62">
        <w:rPr>
          <w:rFonts w:ascii="Arial" w:hAnsi="Arial" w:cs="Arial"/>
          <w:bCs/>
          <w:sz w:val="24"/>
          <w:szCs w:val="24"/>
        </w:rPr>
        <w:t>Justin Strausser</w:t>
      </w:r>
      <w:r w:rsidRPr="00527F62">
        <w:rPr>
          <w:rFonts w:ascii="Arial" w:hAnsi="Arial" w:cs="Arial"/>
          <w:sz w:val="24"/>
          <w:szCs w:val="24"/>
        </w:rPr>
        <w:t xml:space="preserve">, Acting Chief of Police Wayne Bonfiglio, </w:t>
      </w:r>
      <w:r w:rsidRPr="00527F62">
        <w:rPr>
          <w:rFonts w:ascii="Arial" w:hAnsi="Arial" w:cs="Arial"/>
          <w:bCs/>
          <w:sz w:val="24"/>
          <w:szCs w:val="24"/>
        </w:rPr>
        <w:t>Chief Financial Officer, Joyce Tinnes</w:t>
      </w:r>
      <w:r w:rsidRPr="00527F62">
        <w:rPr>
          <w:rFonts w:ascii="Arial" w:hAnsi="Arial" w:cs="Arial"/>
          <w:b/>
          <w:sz w:val="24"/>
          <w:szCs w:val="24"/>
        </w:rPr>
        <w:t xml:space="preserve"> -</w:t>
      </w:r>
      <w:r w:rsidRPr="00527F62">
        <w:rPr>
          <w:rFonts w:ascii="Arial" w:hAnsi="Arial" w:cs="Arial"/>
          <w:sz w:val="24"/>
          <w:szCs w:val="24"/>
        </w:rPr>
        <w:t xml:space="preserve"> Township Engineer / Public Works Director, Chuck Riebel, Property Maintenance / Animal Control, Josh Shellenberger</w:t>
      </w:r>
    </w:p>
    <w:p w14:paraId="15B56432" w14:textId="77777777" w:rsidR="00527F62" w:rsidRPr="00527F62" w:rsidRDefault="00527F62" w:rsidP="00527F62">
      <w:pPr>
        <w:spacing w:after="0" w:line="240" w:lineRule="auto"/>
        <w:ind w:left="1440"/>
        <w:rPr>
          <w:rFonts w:ascii="Arial" w:hAnsi="Arial" w:cs="Arial"/>
          <w:b/>
          <w:sz w:val="24"/>
          <w:szCs w:val="24"/>
        </w:rPr>
      </w:pPr>
      <w:r w:rsidRPr="00527F62">
        <w:rPr>
          <w:rFonts w:ascii="Arial" w:hAnsi="Arial" w:cs="Arial"/>
          <w:b/>
          <w:sz w:val="24"/>
          <w:szCs w:val="24"/>
        </w:rPr>
        <w:t xml:space="preserve">                                                                                  </w:t>
      </w:r>
    </w:p>
    <w:p w14:paraId="6AD18257" w14:textId="730960DC" w:rsidR="00527F62" w:rsidRPr="00527F62" w:rsidRDefault="00527F62" w:rsidP="00527F62">
      <w:pPr>
        <w:spacing w:after="0" w:line="240" w:lineRule="auto"/>
        <w:ind w:left="1440"/>
        <w:rPr>
          <w:rFonts w:ascii="Arial" w:hAnsi="Arial" w:cs="Arial"/>
          <w:b/>
          <w:bCs/>
          <w:sz w:val="24"/>
          <w:szCs w:val="24"/>
        </w:rPr>
      </w:pPr>
      <w:r w:rsidRPr="00527F62">
        <w:rPr>
          <w:rFonts w:ascii="Arial" w:hAnsi="Arial" w:cs="Arial"/>
          <w:b/>
          <w:bCs/>
          <w:sz w:val="24"/>
          <w:szCs w:val="24"/>
        </w:rPr>
        <w:t xml:space="preserve">Public Present- </w:t>
      </w:r>
      <w:r w:rsidR="008C5711" w:rsidRPr="008C5711">
        <w:rPr>
          <w:rFonts w:ascii="Arial" w:hAnsi="Arial" w:cs="Arial"/>
          <w:sz w:val="24"/>
          <w:szCs w:val="24"/>
        </w:rPr>
        <w:t>Alex Davidson</w:t>
      </w:r>
      <w:r w:rsidR="008C5711">
        <w:rPr>
          <w:rFonts w:ascii="Arial" w:hAnsi="Arial" w:cs="Arial"/>
          <w:b/>
          <w:bCs/>
          <w:sz w:val="24"/>
          <w:szCs w:val="24"/>
        </w:rPr>
        <w:t xml:space="preserve">, </w:t>
      </w:r>
      <w:r w:rsidRPr="00527F62">
        <w:rPr>
          <w:rFonts w:ascii="Arial" w:hAnsi="Arial" w:cs="Arial"/>
          <w:sz w:val="24"/>
          <w:szCs w:val="24"/>
        </w:rPr>
        <w:t>Carolyn Picciotti,</w:t>
      </w:r>
    </w:p>
    <w:p w14:paraId="02823BF2" w14:textId="77777777" w:rsidR="00527F62" w:rsidRPr="00527F62" w:rsidRDefault="00527F62" w:rsidP="00527F62">
      <w:pPr>
        <w:spacing w:after="0" w:line="240" w:lineRule="auto"/>
        <w:ind w:left="1440"/>
        <w:rPr>
          <w:rFonts w:ascii="Arial" w:hAnsi="Arial" w:cs="Arial"/>
          <w:sz w:val="24"/>
          <w:szCs w:val="24"/>
        </w:rPr>
      </w:pPr>
    </w:p>
    <w:p w14:paraId="59425B99" w14:textId="201FD487" w:rsidR="00527F62" w:rsidRPr="00527F62" w:rsidRDefault="00527F62" w:rsidP="00527F62">
      <w:pPr>
        <w:spacing w:after="0" w:line="240" w:lineRule="auto"/>
        <w:ind w:left="1440"/>
        <w:rPr>
          <w:rFonts w:ascii="Arial" w:hAnsi="Arial" w:cs="Arial"/>
          <w:sz w:val="24"/>
          <w:szCs w:val="24"/>
        </w:rPr>
      </w:pPr>
      <w:r w:rsidRPr="00527F62">
        <w:rPr>
          <w:rFonts w:ascii="Arial" w:hAnsi="Arial" w:cs="Arial"/>
          <w:b/>
          <w:sz w:val="24"/>
          <w:szCs w:val="24"/>
        </w:rPr>
        <w:t>Absent-</w:t>
      </w:r>
      <w:r w:rsidRPr="00527F62">
        <w:rPr>
          <w:rFonts w:ascii="Arial" w:hAnsi="Arial" w:cs="Arial"/>
          <w:sz w:val="24"/>
          <w:szCs w:val="24"/>
        </w:rPr>
        <w:t xml:space="preserve"> </w:t>
      </w:r>
      <w:r w:rsidR="00FB1BBD" w:rsidRPr="00527F62">
        <w:rPr>
          <w:rFonts w:ascii="Arial" w:hAnsi="Arial" w:cs="Arial"/>
          <w:sz w:val="24"/>
          <w:szCs w:val="24"/>
        </w:rPr>
        <w:t xml:space="preserve">Councilwoman </w:t>
      </w:r>
      <w:proofErr w:type="spellStart"/>
      <w:r w:rsidR="00FB1BBD" w:rsidRPr="00527F62">
        <w:rPr>
          <w:rFonts w:ascii="Arial" w:hAnsi="Arial" w:cs="Arial"/>
          <w:sz w:val="24"/>
          <w:szCs w:val="24"/>
        </w:rPr>
        <w:t>Bodanza</w:t>
      </w:r>
      <w:proofErr w:type="spellEnd"/>
      <w:r w:rsidR="008C5711">
        <w:rPr>
          <w:rFonts w:ascii="Arial" w:hAnsi="Arial" w:cs="Arial"/>
          <w:sz w:val="24"/>
          <w:szCs w:val="24"/>
        </w:rPr>
        <w:t>,</w:t>
      </w:r>
    </w:p>
    <w:p w14:paraId="418F4C23" w14:textId="77777777" w:rsidR="00527F62" w:rsidRPr="00527F62" w:rsidRDefault="00527F62" w:rsidP="00527F62">
      <w:pPr>
        <w:spacing w:after="0" w:line="240" w:lineRule="auto"/>
        <w:rPr>
          <w:rFonts w:ascii="Arial" w:hAnsi="Arial" w:cs="Arial"/>
          <w:b/>
          <w:sz w:val="24"/>
          <w:szCs w:val="24"/>
        </w:rPr>
      </w:pPr>
    </w:p>
    <w:p w14:paraId="3168B6A7" w14:textId="4236B82E" w:rsidR="00527F62" w:rsidRDefault="00527F62" w:rsidP="00527F62">
      <w:pPr>
        <w:spacing w:after="0" w:line="240" w:lineRule="auto"/>
        <w:rPr>
          <w:rFonts w:ascii="Arial" w:hAnsi="Arial" w:cs="Arial"/>
          <w:b/>
          <w:sz w:val="28"/>
          <w:szCs w:val="28"/>
          <w:u w:val="single"/>
        </w:rPr>
      </w:pPr>
      <w:r w:rsidRPr="00873F1F">
        <w:rPr>
          <w:rFonts w:ascii="Arial" w:hAnsi="Arial" w:cs="Arial"/>
          <w:b/>
          <w:sz w:val="28"/>
          <w:szCs w:val="28"/>
          <w:u w:val="single"/>
        </w:rPr>
        <w:t>Departmental Reports</w:t>
      </w:r>
    </w:p>
    <w:p w14:paraId="60EC9023" w14:textId="1FF85BF2" w:rsidR="004C3004" w:rsidRDefault="004C3004" w:rsidP="00527F62">
      <w:pPr>
        <w:spacing w:after="0" w:line="240" w:lineRule="auto"/>
        <w:rPr>
          <w:rFonts w:ascii="Arial" w:hAnsi="Arial" w:cs="Arial"/>
          <w:b/>
          <w:sz w:val="28"/>
          <w:szCs w:val="28"/>
          <w:u w:val="single"/>
        </w:rPr>
      </w:pPr>
    </w:p>
    <w:p w14:paraId="15EC07D1" w14:textId="42469924" w:rsidR="004C3004" w:rsidRDefault="004C3004" w:rsidP="00527F62">
      <w:pPr>
        <w:spacing w:after="0" w:line="240" w:lineRule="auto"/>
        <w:rPr>
          <w:rFonts w:ascii="Arial" w:hAnsi="Arial" w:cs="Arial"/>
          <w:b/>
          <w:sz w:val="24"/>
          <w:szCs w:val="24"/>
          <w:u w:val="single"/>
        </w:rPr>
      </w:pPr>
      <w:r w:rsidRPr="004C3004">
        <w:rPr>
          <w:rFonts w:ascii="Arial" w:hAnsi="Arial" w:cs="Arial"/>
          <w:b/>
          <w:sz w:val="24"/>
          <w:szCs w:val="24"/>
          <w:u w:val="single"/>
        </w:rPr>
        <w:t>E</w:t>
      </w:r>
      <w:r>
        <w:rPr>
          <w:rFonts w:ascii="Arial" w:hAnsi="Arial" w:cs="Arial"/>
          <w:b/>
          <w:sz w:val="24"/>
          <w:szCs w:val="24"/>
          <w:u w:val="single"/>
        </w:rPr>
        <w:t>NGINEER / PUBLIC WORKS DIRECTOR</w:t>
      </w:r>
    </w:p>
    <w:p w14:paraId="296DCADA" w14:textId="740BDFB0" w:rsidR="004C3004" w:rsidRDefault="004C3004" w:rsidP="00527F62">
      <w:pPr>
        <w:spacing w:after="0" w:line="240" w:lineRule="auto"/>
        <w:rPr>
          <w:rFonts w:ascii="Arial" w:hAnsi="Arial" w:cs="Arial"/>
          <w:b/>
          <w:sz w:val="24"/>
          <w:szCs w:val="24"/>
          <w:u w:val="single"/>
        </w:rPr>
      </w:pPr>
    </w:p>
    <w:p w14:paraId="169CD5B9" w14:textId="19BFE91C" w:rsidR="00873F1F" w:rsidRDefault="00873F1F" w:rsidP="00527F62">
      <w:pPr>
        <w:spacing w:after="0" w:line="240" w:lineRule="auto"/>
        <w:rPr>
          <w:rFonts w:ascii="Arial" w:hAnsi="Arial" w:cs="Arial"/>
          <w:b/>
          <w:sz w:val="24"/>
          <w:szCs w:val="24"/>
          <w:u w:val="single"/>
        </w:rPr>
      </w:pPr>
    </w:p>
    <w:p w14:paraId="725E94E9" w14:textId="58C413D6" w:rsidR="00873F1F" w:rsidRDefault="00873F1F" w:rsidP="00527F62">
      <w:pPr>
        <w:spacing w:after="0" w:line="240" w:lineRule="auto"/>
        <w:rPr>
          <w:rFonts w:ascii="Arial" w:hAnsi="Arial" w:cs="Arial"/>
          <w:b/>
          <w:sz w:val="24"/>
          <w:szCs w:val="24"/>
          <w:u w:val="single"/>
        </w:rPr>
      </w:pPr>
      <w:r>
        <w:rPr>
          <w:rFonts w:ascii="Arial" w:hAnsi="Arial" w:cs="Arial"/>
          <w:b/>
          <w:sz w:val="24"/>
          <w:szCs w:val="24"/>
          <w:u w:val="single"/>
        </w:rPr>
        <w:t>POLICE DEPARTMENT</w:t>
      </w:r>
    </w:p>
    <w:p w14:paraId="2925545F" w14:textId="40815BDC" w:rsidR="00C36395" w:rsidRDefault="00C36395" w:rsidP="00527F62">
      <w:pPr>
        <w:spacing w:after="0" w:line="240" w:lineRule="auto"/>
        <w:rPr>
          <w:rFonts w:ascii="Arial" w:hAnsi="Arial" w:cs="Arial"/>
          <w:b/>
          <w:sz w:val="24"/>
          <w:szCs w:val="24"/>
          <w:u w:val="single"/>
        </w:rPr>
      </w:pPr>
    </w:p>
    <w:p w14:paraId="3DADDE4A" w14:textId="760CD86A" w:rsidR="00873F1F" w:rsidRPr="00873F1F" w:rsidRDefault="00873F1F" w:rsidP="00527F62">
      <w:pPr>
        <w:spacing w:after="0" w:line="240" w:lineRule="auto"/>
        <w:rPr>
          <w:rFonts w:ascii="Arial" w:hAnsi="Arial" w:cs="Arial"/>
          <w:bCs/>
          <w:sz w:val="24"/>
          <w:szCs w:val="24"/>
        </w:rPr>
      </w:pPr>
      <w:r w:rsidRPr="00873F1F">
        <w:rPr>
          <w:rFonts w:ascii="Arial" w:hAnsi="Arial" w:cs="Arial"/>
          <w:bCs/>
          <w:sz w:val="24"/>
          <w:szCs w:val="24"/>
        </w:rPr>
        <w:t>Acting Chief of Police</w:t>
      </w:r>
      <w:r>
        <w:rPr>
          <w:rFonts w:ascii="Arial" w:hAnsi="Arial" w:cs="Arial"/>
          <w:bCs/>
          <w:sz w:val="24"/>
          <w:szCs w:val="24"/>
        </w:rPr>
        <w:t>, Wayne Bonfiglio reported, in lieu of my normal report and the spirit of the holiday season, I will not mull over the numbers and statistics of the Month of November. Instead, I would like to wish Mayor and Council, all the residents and business owners of Berlin Township a very Merry Christmas and Happy Holidays, no matter what faith</w:t>
      </w:r>
      <w:r w:rsidRPr="00873F1F">
        <w:rPr>
          <w:rFonts w:ascii="Arial" w:hAnsi="Arial" w:cs="Arial"/>
          <w:bCs/>
          <w:sz w:val="24"/>
          <w:szCs w:val="24"/>
        </w:rPr>
        <w:t xml:space="preserve"> </w:t>
      </w:r>
      <w:r>
        <w:rPr>
          <w:rFonts w:ascii="Arial" w:hAnsi="Arial" w:cs="Arial"/>
          <w:bCs/>
          <w:sz w:val="24"/>
          <w:szCs w:val="24"/>
        </w:rPr>
        <w:t>you hold near and dear in your heart. Acting Chief again thanked everyone for giving him the opportunity to serve this town.</w:t>
      </w:r>
    </w:p>
    <w:p w14:paraId="1CA2AA82" w14:textId="77777777" w:rsidR="002B66F0" w:rsidRPr="00874B2E" w:rsidRDefault="002B66F0" w:rsidP="00176C84">
      <w:pPr>
        <w:rPr>
          <w:rFonts w:ascii="Arial" w:hAnsi="Arial" w:cs="Arial"/>
        </w:rPr>
      </w:pPr>
    </w:p>
    <w:p w14:paraId="5F459491" w14:textId="26E9A2A5" w:rsidR="00176C84" w:rsidRDefault="00176C84" w:rsidP="00176C84">
      <w:pPr>
        <w:pStyle w:val="Heading5"/>
        <w:ind w:left="720" w:hanging="720"/>
        <w:rPr>
          <w:rFonts w:ascii="Arial" w:hAnsi="Arial" w:cs="Arial"/>
          <w:caps/>
          <w:u w:val="single"/>
        </w:rPr>
      </w:pPr>
      <w:r w:rsidRPr="00874B2E">
        <w:rPr>
          <w:rFonts w:ascii="Arial" w:hAnsi="Arial" w:cs="Arial"/>
          <w:bCs w:val="0"/>
        </w:rPr>
        <w:tab/>
      </w:r>
      <w:r w:rsidRPr="00FA0604">
        <w:rPr>
          <w:rFonts w:ascii="Arial" w:hAnsi="Arial" w:cs="Arial"/>
          <w:bCs w:val="0"/>
          <w:u w:val="single"/>
        </w:rPr>
        <w:t>SECOND READING AND PUBLIC HEARING</w:t>
      </w:r>
      <w:r w:rsidRPr="00FA0604">
        <w:rPr>
          <w:rFonts w:ascii="Arial" w:hAnsi="Arial" w:cs="Arial"/>
          <w:b w:val="0"/>
          <w:bCs w:val="0"/>
        </w:rPr>
        <w:t xml:space="preserve"> </w:t>
      </w:r>
      <w:r w:rsidRPr="00FA0604">
        <w:rPr>
          <w:rFonts w:ascii="Arial" w:hAnsi="Arial" w:cs="Arial"/>
          <w:caps/>
          <w:u w:val="single"/>
        </w:rPr>
        <w:t xml:space="preserve">ORDINANCE 2020-8 of the township of berlin, county of Camden, and state of new jersey, ACCEPTING DEDICATION OF BLOCK 2404, LOT 45 (701 </w:t>
      </w:r>
      <w:r w:rsidRPr="00FA0604">
        <w:rPr>
          <w:rFonts w:ascii="Arial" w:hAnsi="Arial" w:cs="Arial"/>
          <w:caps/>
          <w:u w:val="single"/>
        </w:rPr>
        <w:lastRenderedPageBreak/>
        <w:t>Taunton Avenue Montebello Sewer pumping station) FROM hovbros berlin, LLC)</w:t>
      </w:r>
    </w:p>
    <w:p w14:paraId="0B615A64" w14:textId="77777777" w:rsidR="00176C84" w:rsidRDefault="00176C84" w:rsidP="00176C84"/>
    <w:p w14:paraId="30D56E65" w14:textId="77777777" w:rsidR="00176C84" w:rsidRPr="00993546" w:rsidRDefault="00176C84" w:rsidP="00176C84">
      <w:pPr>
        <w:spacing w:after="0" w:line="240" w:lineRule="auto"/>
        <w:ind w:firstLine="720"/>
        <w:jc w:val="both"/>
      </w:pPr>
      <w:r>
        <w:rPr>
          <w:b/>
          <w:bCs/>
        </w:rPr>
        <w:t xml:space="preserve">WHEREAS, </w:t>
      </w:r>
      <w:r>
        <w:t xml:space="preserve">Main Line Realty Group LLC, a New Jersey limited liability company, previously received final amended major subdivision approval to construct the </w:t>
      </w:r>
      <w:proofErr w:type="spellStart"/>
      <w:r>
        <w:t>Pinedge</w:t>
      </w:r>
      <w:proofErr w:type="spellEnd"/>
      <w:r>
        <w:t xml:space="preserve"> Development;</w:t>
      </w:r>
    </w:p>
    <w:p w14:paraId="06F8D7C9" w14:textId="77777777" w:rsidR="00176C84" w:rsidRDefault="00176C84" w:rsidP="00176C84">
      <w:pPr>
        <w:spacing w:after="0" w:line="240" w:lineRule="auto"/>
        <w:ind w:firstLine="720"/>
        <w:jc w:val="both"/>
        <w:rPr>
          <w:b/>
          <w:bCs/>
        </w:rPr>
      </w:pPr>
    </w:p>
    <w:p w14:paraId="137AEB40" w14:textId="77777777" w:rsidR="00176C84" w:rsidRDefault="00176C84" w:rsidP="00176C84">
      <w:pPr>
        <w:spacing w:after="0" w:line="240" w:lineRule="auto"/>
        <w:ind w:firstLine="720"/>
        <w:jc w:val="both"/>
        <w:rPr>
          <w:bCs/>
        </w:rPr>
      </w:pPr>
      <w:r>
        <w:rPr>
          <w:b/>
          <w:bCs/>
        </w:rPr>
        <w:t xml:space="preserve">WHEREAS, </w:t>
      </w:r>
      <w:proofErr w:type="spellStart"/>
      <w:r>
        <w:rPr>
          <w:bCs/>
        </w:rPr>
        <w:t>Hovbros</w:t>
      </w:r>
      <w:proofErr w:type="spellEnd"/>
      <w:r>
        <w:rPr>
          <w:bCs/>
        </w:rPr>
        <w:t xml:space="preserve"> Berlin LLC, a New Jersey limited liability company, as contract purchaser of the property from Main Line Realty Group LLC, sought and obtained amended final major subdivision approval from the Berlin Township Planning and Zoning Board, memorialized in Resolution No. 2003-29 on September 23, 2003 in order to construct the Montebello Development (formerly known as </w:t>
      </w:r>
      <w:proofErr w:type="spellStart"/>
      <w:r>
        <w:rPr>
          <w:bCs/>
        </w:rPr>
        <w:t>Pinedge</w:t>
      </w:r>
      <w:proofErr w:type="spellEnd"/>
      <w:r>
        <w:rPr>
          <w:bCs/>
        </w:rPr>
        <w:t>), an age-restricted residential community; and</w:t>
      </w:r>
    </w:p>
    <w:p w14:paraId="6D9FB6B0" w14:textId="77777777" w:rsidR="00176C84" w:rsidRDefault="00176C84" w:rsidP="00176C84">
      <w:pPr>
        <w:spacing w:after="0" w:line="240" w:lineRule="auto"/>
        <w:ind w:firstLine="720"/>
        <w:rPr>
          <w:bCs/>
        </w:rPr>
      </w:pPr>
    </w:p>
    <w:p w14:paraId="23305FDF" w14:textId="77777777" w:rsidR="00176C84" w:rsidRDefault="00176C84" w:rsidP="00176C84">
      <w:pPr>
        <w:spacing w:after="0" w:line="240" w:lineRule="auto"/>
        <w:ind w:firstLine="720"/>
        <w:jc w:val="both"/>
        <w:rPr>
          <w:bCs/>
        </w:rPr>
      </w:pPr>
      <w:r w:rsidRPr="00993546">
        <w:rPr>
          <w:b/>
        </w:rPr>
        <w:t>WHEREAS,</w:t>
      </w:r>
      <w:r w:rsidRPr="00993546">
        <w:rPr>
          <w:bCs/>
        </w:rPr>
        <w:t xml:space="preserve"> Main Line Realty Group LLC sold the property in question to </w:t>
      </w:r>
      <w:proofErr w:type="spellStart"/>
      <w:r w:rsidRPr="00993546">
        <w:rPr>
          <w:bCs/>
        </w:rPr>
        <w:t>Hov</w:t>
      </w:r>
      <w:r>
        <w:rPr>
          <w:bCs/>
        </w:rPr>
        <w:t>b</w:t>
      </w:r>
      <w:r w:rsidRPr="00993546">
        <w:rPr>
          <w:bCs/>
        </w:rPr>
        <w:t>ros</w:t>
      </w:r>
      <w:proofErr w:type="spellEnd"/>
      <w:r w:rsidRPr="00993546">
        <w:rPr>
          <w:bCs/>
        </w:rPr>
        <w:t xml:space="preserve"> Berlin, LLC, </w:t>
      </w:r>
      <w:r>
        <w:rPr>
          <w:bCs/>
        </w:rPr>
        <w:t>with</w:t>
      </w:r>
      <w:r w:rsidRPr="00993546">
        <w:rPr>
          <w:bCs/>
        </w:rPr>
        <w:t xml:space="preserve"> all land use approvals and conditions of said approvals flowing with the property in question to </w:t>
      </w:r>
      <w:proofErr w:type="spellStart"/>
      <w:r w:rsidRPr="00993546">
        <w:rPr>
          <w:bCs/>
        </w:rPr>
        <w:t>Hov</w:t>
      </w:r>
      <w:r>
        <w:rPr>
          <w:bCs/>
        </w:rPr>
        <w:t>b</w:t>
      </w:r>
      <w:r w:rsidRPr="00993546">
        <w:rPr>
          <w:bCs/>
        </w:rPr>
        <w:t>ros</w:t>
      </w:r>
      <w:proofErr w:type="spellEnd"/>
      <w:r>
        <w:rPr>
          <w:bCs/>
        </w:rPr>
        <w:t xml:space="preserve"> Berlin</w:t>
      </w:r>
      <w:r w:rsidRPr="00993546">
        <w:rPr>
          <w:bCs/>
        </w:rPr>
        <w:t>, LLC</w:t>
      </w:r>
      <w:r>
        <w:rPr>
          <w:bCs/>
        </w:rPr>
        <w:t xml:space="preserve">; and </w:t>
      </w:r>
    </w:p>
    <w:p w14:paraId="11DAB113" w14:textId="77777777" w:rsidR="00176C84" w:rsidRPr="00B87A77" w:rsidRDefault="00176C84" w:rsidP="00176C84">
      <w:pPr>
        <w:spacing w:after="0" w:line="240" w:lineRule="auto"/>
        <w:ind w:firstLine="720"/>
        <w:rPr>
          <w:bCs/>
        </w:rPr>
      </w:pPr>
    </w:p>
    <w:p w14:paraId="0DC7EF30" w14:textId="77777777" w:rsidR="00176C84" w:rsidRDefault="00176C84" w:rsidP="00176C84">
      <w:pPr>
        <w:spacing w:after="0" w:line="240" w:lineRule="auto"/>
        <w:ind w:firstLine="720"/>
        <w:jc w:val="both"/>
        <w:rPr>
          <w:bCs/>
        </w:rPr>
      </w:pPr>
      <w:r w:rsidRPr="00EB7F00">
        <w:rPr>
          <w:b/>
          <w:bCs/>
        </w:rPr>
        <w:t>WHEREAS</w:t>
      </w:r>
      <w:r w:rsidRPr="00EB7F00">
        <w:rPr>
          <w:bCs/>
        </w:rPr>
        <w:t xml:space="preserve">, as a condition of the aforesaid approvals, </w:t>
      </w:r>
      <w:proofErr w:type="spellStart"/>
      <w:r w:rsidRPr="00EB7F00">
        <w:rPr>
          <w:bCs/>
        </w:rPr>
        <w:t>Hov</w:t>
      </w:r>
      <w:r>
        <w:rPr>
          <w:bCs/>
        </w:rPr>
        <w:t>b</w:t>
      </w:r>
      <w:r w:rsidRPr="00EB7F00">
        <w:rPr>
          <w:bCs/>
        </w:rPr>
        <w:t>ros</w:t>
      </w:r>
      <w:proofErr w:type="spellEnd"/>
      <w:r w:rsidRPr="00EB7F00">
        <w:rPr>
          <w:bCs/>
        </w:rPr>
        <w:t xml:space="preserve"> Berlin, LLC was required to construct a sewer pumping station for the Montebello Development and upon</w:t>
      </w:r>
      <w:r w:rsidRPr="00EB7F00">
        <w:rPr>
          <w:bCs/>
          <w:color w:val="00B0F0"/>
        </w:rPr>
        <w:t xml:space="preserve"> </w:t>
      </w:r>
      <w:r w:rsidRPr="00DF02AC">
        <w:rPr>
          <w:bCs/>
        </w:rPr>
        <w:t>satisfactory</w:t>
      </w:r>
      <w:r>
        <w:rPr>
          <w:bCs/>
          <w:color w:val="00B0F0"/>
        </w:rPr>
        <w:t xml:space="preserve"> </w:t>
      </w:r>
      <w:r w:rsidRPr="00EB7F00">
        <w:rPr>
          <w:bCs/>
        </w:rPr>
        <w:t xml:space="preserve">completion of said pumping station, dedicate the same to the Township of Berlin; and </w:t>
      </w:r>
    </w:p>
    <w:p w14:paraId="4A2FAA47" w14:textId="77777777" w:rsidR="00176C84" w:rsidRPr="00B87A77" w:rsidRDefault="00176C84" w:rsidP="00176C84">
      <w:pPr>
        <w:spacing w:after="0" w:line="240" w:lineRule="auto"/>
        <w:ind w:firstLine="720"/>
        <w:rPr>
          <w:bCs/>
        </w:rPr>
      </w:pPr>
    </w:p>
    <w:p w14:paraId="21A43538" w14:textId="77777777" w:rsidR="00176C84" w:rsidRDefault="00176C84" w:rsidP="00176C84">
      <w:pPr>
        <w:spacing w:after="0" w:line="240" w:lineRule="auto"/>
        <w:ind w:firstLine="720"/>
        <w:jc w:val="both"/>
        <w:rPr>
          <w:bCs/>
        </w:rPr>
      </w:pPr>
      <w:r w:rsidRPr="00B87A77">
        <w:rPr>
          <w:b/>
          <w:bCs/>
        </w:rPr>
        <w:t>WHEREAS</w:t>
      </w:r>
      <w:r w:rsidRPr="00B87A77">
        <w:rPr>
          <w:bCs/>
        </w:rPr>
        <w:t xml:space="preserve">, </w:t>
      </w:r>
      <w:r>
        <w:rPr>
          <w:bCs/>
        </w:rPr>
        <w:t xml:space="preserve">the sewer pumping station for the Montebello Development is known as Block 2404, Lot 45 on the Municipal Tax Map for the Township of Berlin; and </w:t>
      </w:r>
    </w:p>
    <w:p w14:paraId="339A6D80" w14:textId="77777777" w:rsidR="00176C84" w:rsidRPr="00B87A77" w:rsidRDefault="00176C84" w:rsidP="00176C84">
      <w:pPr>
        <w:spacing w:after="0" w:line="240" w:lineRule="auto"/>
        <w:rPr>
          <w:bCs/>
        </w:rPr>
      </w:pPr>
    </w:p>
    <w:p w14:paraId="46679E44" w14:textId="77777777" w:rsidR="00176C84" w:rsidRPr="00B87A77" w:rsidRDefault="00176C84" w:rsidP="00176C84">
      <w:pPr>
        <w:spacing w:after="0" w:line="240" w:lineRule="auto"/>
        <w:ind w:firstLine="720"/>
        <w:jc w:val="both"/>
        <w:rPr>
          <w:bCs/>
        </w:rPr>
      </w:pPr>
      <w:r w:rsidRPr="00B87A77">
        <w:rPr>
          <w:b/>
          <w:bCs/>
        </w:rPr>
        <w:t>WHEREAS</w:t>
      </w:r>
      <w:r w:rsidRPr="00B87A77">
        <w:rPr>
          <w:bCs/>
        </w:rPr>
        <w:t xml:space="preserve">, the Township Tax Collector has </w:t>
      </w:r>
      <w:r>
        <w:rPr>
          <w:bCs/>
        </w:rPr>
        <w:t xml:space="preserve">confirmed that the tax records for the lot </w:t>
      </w:r>
      <w:r w:rsidRPr="00B87A77">
        <w:rPr>
          <w:bCs/>
        </w:rPr>
        <w:t>referenced above indicat</w:t>
      </w:r>
      <w:r>
        <w:rPr>
          <w:bCs/>
        </w:rPr>
        <w:t>e</w:t>
      </w:r>
      <w:r w:rsidRPr="00B87A77">
        <w:rPr>
          <w:bCs/>
        </w:rPr>
        <w:t xml:space="preserve"> </w:t>
      </w:r>
      <w:r>
        <w:rPr>
          <w:bCs/>
        </w:rPr>
        <w:t xml:space="preserve">there are no outstanding liens </w:t>
      </w:r>
      <w:r w:rsidRPr="00B87A77">
        <w:rPr>
          <w:bCs/>
        </w:rPr>
        <w:t xml:space="preserve">and that </w:t>
      </w:r>
      <w:r>
        <w:rPr>
          <w:bCs/>
        </w:rPr>
        <w:t xml:space="preserve">all </w:t>
      </w:r>
      <w:r w:rsidRPr="00B87A77">
        <w:rPr>
          <w:bCs/>
        </w:rPr>
        <w:t xml:space="preserve">property taxes are paid current </w:t>
      </w:r>
      <w:r>
        <w:rPr>
          <w:bCs/>
        </w:rPr>
        <w:t>as of the time of the dedication</w:t>
      </w:r>
      <w:r w:rsidRPr="00B87A77">
        <w:rPr>
          <w:bCs/>
        </w:rPr>
        <w:t xml:space="preserve">; and </w:t>
      </w:r>
    </w:p>
    <w:p w14:paraId="102F7D95" w14:textId="77777777" w:rsidR="00176C84" w:rsidRPr="00B87A77" w:rsidRDefault="00176C84" w:rsidP="00176C84">
      <w:pPr>
        <w:spacing w:after="0" w:line="240" w:lineRule="auto"/>
        <w:ind w:firstLine="720"/>
        <w:rPr>
          <w:b/>
          <w:bCs/>
        </w:rPr>
      </w:pPr>
    </w:p>
    <w:p w14:paraId="08F17FAB" w14:textId="77777777" w:rsidR="00176C84" w:rsidRDefault="00176C84" w:rsidP="00176C84">
      <w:pPr>
        <w:spacing w:after="0" w:line="240" w:lineRule="auto"/>
        <w:ind w:firstLine="720"/>
        <w:jc w:val="both"/>
        <w:rPr>
          <w:bCs/>
        </w:rPr>
      </w:pPr>
      <w:r>
        <w:rPr>
          <w:b/>
        </w:rPr>
        <w:t>WHEREAS</w:t>
      </w:r>
      <w:r>
        <w:rPr>
          <w:bCs/>
        </w:rPr>
        <w:t xml:space="preserve">, the Governing Body adopted Ordinance 2019-7 on October 28, 2019 to </w:t>
      </w:r>
      <w:r w:rsidRPr="00B87A77">
        <w:rPr>
          <w:bCs/>
        </w:rPr>
        <w:t xml:space="preserve">accept the dedication of the </w:t>
      </w:r>
      <w:r w:rsidRPr="00331F19">
        <w:rPr>
          <w:bCs/>
        </w:rPr>
        <w:t>sewer pumping station for the Montebello Development</w:t>
      </w:r>
      <w:r>
        <w:rPr>
          <w:bCs/>
        </w:rPr>
        <w:t>, however, because of needed improvements, the pumping station was not dedicated at that time; and</w:t>
      </w:r>
    </w:p>
    <w:p w14:paraId="33BB81FD" w14:textId="77777777" w:rsidR="00176C84" w:rsidRDefault="00176C84" w:rsidP="00176C84">
      <w:pPr>
        <w:spacing w:after="0" w:line="240" w:lineRule="auto"/>
        <w:ind w:firstLine="720"/>
        <w:jc w:val="both"/>
        <w:rPr>
          <w:bCs/>
        </w:rPr>
      </w:pPr>
    </w:p>
    <w:p w14:paraId="3B768999" w14:textId="77777777" w:rsidR="00176C84" w:rsidRDefault="00176C84" w:rsidP="00176C84">
      <w:pPr>
        <w:spacing w:after="0" w:line="240" w:lineRule="auto"/>
        <w:ind w:firstLine="720"/>
        <w:jc w:val="both"/>
        <w:rPr>
          <w:bCs/>
        </w:rPr>
      </w:pPr>
      <w:r>
        <w:rPr>
          <w:b/>
        </w:rPr>
        <w:t>WHERAS</w:t>
      </w:r>
      <w:r>
        <w:rPr>
          <w:bCs/>
        </w:rPr>
        <w:t xml:space="preserve">, the improvements have recently been completed and </w:t>
      </w:r>
      <w:proofErr w:type="spellStart"/>
      <w:r w:rsidRPr="00523F97">
        <w:rPr>
          <w:bCs/>
        </w:rPr>
        <w:t>Hov</w:t>
      </w:r>
      <w:r>
        <w:rPr>
          <w:bCs/>
        </w:rPr>
        <w:t>b</w:t>
      </w:r>
      <w:r w:rsidRPr="00523F97">
        <w:rPr>
          <w:bCs/>
        </w:rPr>
        <w:t>ros</w:t>
      </w:r>
      <w:proofErr w:type="spellEnd"/>
      <w:r w:rsidRPr="00523F97">
        <w:rPr>
          <w:bCs/>
        </w:rPr>
        <w:t xml:space="preserve"> Berlin, L</w:t>
      </w:r>
      <w:r>
        <w:rPr>
          <w:bCs/>
        </w:rPr>
        <w:t>LC wishes to dedicate the pumping station to the Township; and</w:t>
      </w:r>
    </w:p>
    <w:p w14:paraId="4D897F62" w14:textId="77777777" w:rsidR="00176C84" w:rsidRDefault="00176C84" w:rsidP="00176C84">
      <w:pPr>
        <w:spacing w:after="0" w:line="240" w:lineRule="auto"/>
        <w:ind w:firstLine="720"/>
        <w:jc w:val="both"/>
        <w:rPr>
          <w:bCs/>
        </w:rPr>
      </w:pPr>
    </w:p>
    <w:p w14:paraId="2EE8B369" w14:textId="77777777" w:rsidR="00176C84" w:rsidRPr="00B87A77" w:rsidRDefault="00176C84" w:rsidP="00176C84">
      <w:pPr>
        <w:spacing w:after="0" w:line="240" w:lineRule="auto"/>
        <w:ind w:firstLine="720"/>
        <w:jc w:val="both"/>
        <w:rPr>
          <w:bCs/>
        </w:rPr>
      </w:pPr>
      <w:r w:rsidRPr="00B87A77">
        <w:rPr>
          <w:b/>
          <w:bCs/>
        </w:rPr>
        <w:t>WHEREAS</w:t>
      </w:r>
      <w:r w:rsidRPr="00B87A77">
        <w:rPr>
          <w:bCs/>
        </w:rPr>
        <w:t>, the Township Enginee</w:t>
      </w:r>
      <w:r>
        <w:rPr>
          <w:bCs/>
        </w:rPr>
        <w:t xml:space="preserve">r </w:t>
      </w:r>
      <w:r w:rsidRPr="00B87A77">
        <w:rPr>
          <w:bCs/>
        </w:rPr>
        <w:t xml:space="preserve">has issued a </w:t>
      </w:r>
      <w:r>
        <w:rPr>
          <w:bCs/>
        </w:rPr>
        <w:t>report</w:t>
      </w:r>
      <w:r w:rsidRPr="00B87A77">
        <w:rPr>
          <w:bCs/>
        </w:rPr>
        <w:t xml:space="preserve"> dated </w:t>
      </w:r>
      <w:r>
        <w:rPr>
          <w:bCs/>
        </w:rPr>
        <w:t>September 29, 2020 recommending that the Governing Body consider accepting ownership and operation of the Pump Station</w:t>
      </w:r>
      <w:r w:rsidRPr="00B87A77">
        <w:rPr>
          <w:bCs/>
        </w:rPr>
        <w:t xml:space="preserve">; and </w:t>
      </w:r>
    </w:p>
    <w:p w14:paraId="303790B2" w14:textId="77777777" w:rsidR="00176C84" w:rsidRPr="00B87A77" w:rsidRDefault="00176C84" w:rsidP="00176C84">
      <w:pPr>
        <w:spacing w:after="0" w:line="240" w:lineRule="auto"/>
        <w:ind w:firstLine="720"/>
        <w:rPr>
          <w:bCs/>
        </w:rPr>
      </w:pPr>
    </w:p>
    <w:p w14:paraId="5EB6D66D" w14:textId="77777777" w:rsidR="00176C84" w:rsidRPr="00B87A77" w:rsidRDefault="00176C84" w:rsidP="00176C84">
      <w:pPr>
        <w:spacing w:after="0" w:line="240" w:lineRule="auto"/>
        <w:ind w:firstLine="720"/>
        <w:jc w:val="both"/>
        <w:rPr>
          <w:bCs/>
        </w:rPr>
      </w:pPr>
      <w:r w:rsidRPr="00B87A77">
        <w:rPr>
          <w:b/>
          <w:bCs/>
        </w:rPr>
        <w:t>WHEREAS</w:t>
      </w:r>
      <w:r w:rsidRPr="00B87A77">
        <w:rPr>
          <w:bCs/>
        </w:rPr>
        <w:t xml:space="preserve">, </w:t>
      </w:r>
      <w:r w:rsidRPr="00B87A77">
        <w:rPr>
          <w:bCs/>
          <w:u w:val="single"/>
        </w:rPr>
        <w:t>N.J.S.A.</w:t>
      </w:r>
      <w:r w:rsidRPr="00B87A77">
        <w:rPr>
          <w:bCs/>
        </w:rPr>
        <w:t xml:space="preserve"> 40A:12-5(a) authorizes the Township to accept the dedication of the </w:t>
      </w:r>
      <w:r w:rsidRPr="00331F19">
        <w:rPr>
          <w:bCs/>
        </w:rPr>
        <w:t>sewer pumping station for the Montebello Development</w:t>
      </w:r>
      <w:r w:rsidRPr="00B87A77">
        <w:rPr>
          <w:bCs/>
        </w:rPr>
        <w:t>; and</w:t>
      </w:r>
    </w:p>
    <w:p w14:paraId="274D04AB" w14:textId="77777777" w:rsidR="00176C84" w:rsidRPr="00B87A77" w:rsidRDefault="00176C84" w:rsidP="00176C84">
      <w:pPr>
        <w:spacing w:after="0" w:line="240" w:lineRule="auto"/>
        <w:ind w:firstLine="720"/>
        <w:rPr>
          <w:bCs/>
        </w:rPr>
      </w:pPr>
    </w:p>
    <w:p w14:paraId="50B8CB45" w14:textId="77777777" w:rsidR="00176C84" w:rsidRPr="00844B9D" w:rsidRDefault="00176C84" w:rsidP="00176C84">
      <w:pPr>
        <w:spacing w:after="0" w:line="240" w:lineRule="auto"/>
        <w:ind w:firstLine="720"/>
        <w:jc w:val="both"/>
        <w:rPr>
          <w:bCs/>
        </w:rPr>
      </w:pPr>
      <w:r w:rsidRPr="00B87A77">
        <w:rPr>
          <w:b/>
          <w:bCs/>
        </w:rPr>
        <w:t>WHEREAS</w:t>
      </w:r>
      <w:r w:rsidRPr="00B87A77">
        <w:rPr>
          <w:bCs/>
        </w:rPr>
        <w:t xml:space="preserve">, the </w:t>
      </w:r>
      <w:r>
        <w:rPr>
          <w:bCs/>
        </w:rPr>
        <w:t xml:space="preserve">Mayor and </w:t>
      </w:r>
      <w:r w:rsidRPr="00B87A77">
        <w:rPr>
          <w:bCs/>
        </w:rPr>
        <w:t xml:space="preserve">Township </w:t>
      </w:r>
      <w:r>
        <w:rPr>
          <w:bCs/>
        </w:rPr>
        <w:t>Council</w:t>
      </w:r>
      <w:r w:rsidRPr="00B87A77">
        <w:rPr>
          <w:bCs/>
        </w:rPr>
        <w:t xml:space="preserve"> ha</w:t>
      </w:r>
      <w:r>
        <w:rPr>
          <w:bCs/>
        </w:rPr>
        <w:t>ve</w:t>
      </w:r>
      <w:r w:rsidRPr="00B87A77">
        <w:rPr>
          <w:bCs/>
        </w:rPr>
        <w:t xml:space="preserve"> deemed it in the best interest of the public health, safety and welfare to accept the dedication of </w:t>
      </w:r>
      <w:r>
        <w:rPr>
          <w:bCs/>
        </w:rPr>
        <w:t xml:space="preserve">the </w:t>
      </w:r>
      <w:r w:rsidRPr="00516B34">
        <w:rPr>
          <w:bCs/>
        </w:rPr>
        <w:t>sewer pumping station</w:t>
      </w:r>
      <w:r>
        <w:rPr>
          <w:bCs/>
        </w:rPr>
        <w:t xml:space="preserve"> lot (</w:t>
      </w:r>
      <w:r w:rsidRPr="00516B34">
        <w:rPr>
          <w:bCs/>
        </w:rPr>
        <w:t>Block 2404, Lot 45</w:t>
      </w:r>
      <w:r>
        <w:rPr>
          <w:bCs/>
        </w:rPr>
        <w:t xml:space="preserve">) </w:t>
      </w:r>
      <w:r w:rsidRPr="00B87A77">
        <w:rPr>
          <w:bCs/>
        </w:rPr>
        <w:t>as aforesaid</w:t>
      </w:r>
      <w:r>
        <w:rPr>
          <w:bCs/>
        </w:rPr>
        <w:t>, subject to certain conditions as outlined below.</w:t>
      </w:r>
      <w:r w:rsidRPr="00B87A77">
        <w:rPr>
          <w:bCs/>
        </w:rPr>
        <w:t xml:space="preserve"> </w:t>
      </w:r>
    </w:p>
    <w:p w14:paraId="5C5AE3EA" w14:textId="77777777" w:rsidR="00176C84" w:rsidRPr="00B87A77" w:rsidRDefault="00176C84" w:rsidP="00176C84">
      <w:pPr>
        <w:spacing w:after="0" w:line="240" w:lineRule="auto"/>
        <w:ind w:firstLine="720"/>
        <w:rPr>
          <w:bCs/>
        </w:rPr>
      </w:pPr>
    </w:p>
    <w:p w14:paraId="25E67DA6" w14:textId="77777777" w:rsidR="00176C84" w:rsidRDefault="00176C84" w:rsidP="00176C84">
      <w:pPr>
        <w:pStyle w:val="BodyTextIndent"/>
      </w:pPr>
      <w:r w:rsidRPr="00367449">
        <w:rPr>
          <w:b/>
          <w:bCs/>
        </w:rPr>
        <w:t>NOW THEREFORE BE IT ORDAINED</w:t>
      </w:r>
      <w:r w:rsidRPr="00367449">
        <w:t xml:space="preserve">, by </w:t>
      </w:r>
      <w:r w:rsidRPr="00367449">
        <w:rPr>
          <w:bCs/>
        </w:rPr>
        <w:t xml:space="preserve">the </w:t>
      </w:r>
      <w:r w:rsidRPr="00367449">
        <w:t>Mayor and the Township Council of the T</w:t>
      </w:r>
      <w:r>
        <w:t xml:space="preserve">ownship of Berlin, as follows: </w:t>
      </w:r>
    </w:p>
    <w:p w14:paraId="166F0387" w14:textId="77777777" w:rsidR="00176C84" w:rsidRDefault="00176C84" w:rsidP="00176C84">
      <w:pPr>
        <w:spacing w:after="0" w:line="240" w:lineRule="auto"/>
        <w:jc w:val="both"/>
      </w:pPr>
      <w:r w:rsidRPr="00B87A77">
        <w:rPr>
          <w:b/>
          <w:bCs/>
          <w:u w:val="single"/>
        </w:rPr>
        <w:lastRenderedPageBreak/>
        <w:t>SECTION 1:</w:t>
      </w:r>
      <w:r w:rsidRPr="00B87A77">
        <w:t xml:space="preserve">  The Township </w:t>
      </w:r>
      <w:r>
        <w:t xml:space="preserve">of Berlin </w:t>
      </w:r>
      <w:r w:rsidRPr="00B87A77">
        <w:t xml:space="preserve">hereby accepts dedication of Block </w:t>
      </w:r>
      <w:r w:rsidRPr="00D275DE">
        <w:t>2404</w:t>
      </w:r>
      <w:r>
        <w:t xml:space="preserve">, </w:t>
      </w:r>
      <w:r w:rsidRPr="00B87A77">
        <w:t xml:space="preserve">Lot </w:t>
      </w:r>
      <w:r w:rsidRPr="00D275DE">
        <w:t>45</w:t>
      </w:r>
      <w:r>
        <w:t xml:space="preserve"> (</w:t>
      </w:r>
      <w:r w:rsidRPr="00D275DE">
        <w:t>sewer pumping station for the Montebello Development</w:t>
      </w:r>
      <w:r>
        <w:t xml:space="preserve">) from </w:t>
      </w:r>
      <w:proofErr w:type="spellStart"/>
      <w:r w:rsidRPr="00D275DE">
        <w:t>Hov</w:t>
      </w:r>
      <w:r>
        <w:t>b</w:t>
      </w:r>
      <w:r w:rsidRPr="00D275DE">
        <w:t>ros</w:t>
      </w:r>
      <w:proofErr w:type="spellEnd"/>
      <w:r w:rsidRPr="00D275DE">
        <w:t xml:space="preserve"> Berlin, </w:t>
      </w:r>
      <w:r>
        <w:t xml:space="preserve">LLC, subject to </w:t>
      </w:r>
      <w:proofErr w:type="spellStart"/>
      <w:r>
        <w:t>Hovbros</w:t>
      </w:r>
      <w:proofErr w:type="spellEnd"/>
      <w:r>
        <w:t xml:space="preserve"> Berlin, LLC: (</w:t>
      </w:r>
      <w:proofErr w:type="spellStart"/>
      <w:r>
        <w:t>i</w:t>
      </w:r>
      <w:proofErr w:type="spellEnd"/>
      <w:r>
        <w:t>) recording the deed of conveyance attached hereto with the County Clerk’s Office, (ii) posting the two-year maintenance bond in the amount of $66,450.00, (iii) providing the Township with an updated title report and/or tile policy to be reviewed and approved by the Township Solicitor, (iv) providing the Township with an updated environmental report for the property in question to be reviewed and approved by the Township’s professionals, (v) paying all recording fees, and (vi) transferring the utility service accounts to the Township.</w:t>
      </w:r>
    </w:p>
    <w:p w14:paraId="3BE70AB0" w14:textId="77777777" w:rsidR="00176C84" w:rsidRPr="00B87A77" w:rsidRDefault="00176C84" w:rsidP="00176C84">
      <w:pPr>
        <w:pStyle w:val="BodyTextIndent"/>
        <w:ind w:firstLine="0"/>
        <w:jc w:val="both"/>
      </w:pPr>
      <w:r w:rsidRPr="00B87A77">
        <w:rPr>
          <w:b/>
          <w:u w:val="single"/>
        </w:rPr>
        <w:t xml:space="preserve">SECTION </w:t>
      </w:r>
      <w:r>
        <w:rPr>
          <w:b/>
          <w:u w:val="single"/>
        </w:rPr>
        <w:t>2</w:t>
      </w:r>
      <w:r w:rsidRPr="00B87A77">
        <w:rPr>
          <w:b/>
          <w:u w:val="single"/>
        </w:rPr>
        <w:t>:</w:t>
      </w:r>
      <w:proofErr w:type="gramStart"/>
      <w:r w:rsidRPr="00B87A77">
        <w:rPr>
          <w:b/>
        </w:rPr>
        <w:tab/>
      </w:r>
      <w:r w:rsidRPr="00B87A77">
        <w:t xml:space="preserve">  The</w:t>
      </w:r>
      <w:proofErr w:type="gramEnd"/>
      <w:r w:rsidRPr="00B87A77">
        <w:t xml:space="preserve"> Mayor, Township Clerk and Township Solicitor are hereby authorized to execute all such documents as are necessary to accept the conveyance of </w:t>
      </w:r>
      <w:r>
        <w:t xml:space="preserve">said </w:t>
      </w:r>
      <w:r w:rsidRPr="00B87A77">
        <w:t>property and</w:t>
      </w:r>
      <w:r>
        <w:t xml:space="preserve"> </w:t>
      </w:r>
      <w:proofErr w:type="spellStart"/>
      <w:r w:rsidRPr="00331F19">
        <w:t>Hov</w:t>
      </w:r>
      <w:r>
        <w:t>b</w:t>
      </w:r>
      <w:r w:rsidRPr="00331F19">
        <w:t>ros</w:t>
      </w:r>
      <w:proofErr w:type="spellEnd"/>
      <w:r w:rsidRPr="00331F19">
        <w:t xml:space="preserve"> Berlin, LLC</w:t>
      </w:r>
      <w:r w:rsidRPr="00B87A77">
        <w:t xml:space="preserve"> shall pay all recording fees. </w:t>
      </w:r>
    </w:p>
    <w:p w14:paraId="2991E811" w14:textId="77777777" w:rsidR="00176C84" w:rsidRPr="00B87A77" w:rsidRDefault="00176C84" w:rsidP="00176C84">
      <w:pPr>
        <w:pStyle w:val="BodyTextIndent"/>
        <w:ind w:firstLine="0"/>
      </w:pPr>
    </w:p>
    <w:p w14:paraId="5D809DC1" w14:textId="77777777" w:rsidR="00176C84" w:rsidRPr="00B87A77" w:rsidRDefault="00176C84" w:rsidP="00176C84">
      <w:pPr>
        <w:pStyle w:val="BodyTextIndent"/>
        <w:ind w:firstLine="0"/>
        <w:jc w:val="both"/>
      </w:pPr>
      <w:r w:rsidRPr="00B87A77">
        <w:rPr>
          <w:b/>
          <w:u w:val="single"/>
        </w:rPr>
        <w:t xml:space="preserve">SECTION </w:t>
      </w:r>
      <w:r>
        <w:rPr>
          <w:b/>
          <w:u w:val="single"/>
        </w:rPr>
        <w:t>3</w:t>
      </w:r>
      <w:r w:rsidRPr="00B87A77">
        <w:rPr>
          <w:b/>
          <w:u w:val="single"/>
        </w:rPr>
        <w:t>:</w:t>
      </w:r>
      <w:r w:rsidRPr="00B87A77">
        <w:t xml:space="preserve">   </w:t>
      </w:r>
      <w:r w:rsidRPr="00B87A77">
        <w:rPr>
          <w:bCs/>
        </w:rPr>
        <w:t>True copies of the deed shall be on file in the Township Clerk’s Office upon adoption of this Ordinance and recordation of the deed.</w:t>
      </w:r>
    </w:p>
    <w:p w14:paraId="2A30DD31" w14:textId="77777777" w:rsidR="00176C84" w:rsidRPr="00B87A77" w:rsidRDefault="00176C84" w:rsidP="00176C84">
      <w:pPr>
        <w:pStyle w:val="BodyTextIndent"/>
        <w:ind w:firstLine="0"/>
        <w:jc w:val="both"/>
      </w:pPr>
    </w:p>
    <w:p w14:paraId="2FA25FBE" w14:textId="77777777" w:rsidR="00176C84" w:rsidRPr="00B87A77" w:rsidRDefault="00176C84" w:rsidP="00176C84">
      <w:pPr>
        <w:pStyle w:val="BodyTextIndent"/>
        <w:ind w:firstLine="0"/>
        <w:jc w:val="both"/>
      </w:pPr>
      <w:r w:rsidRPr="00B87A77">
        <w:rPr>
          <w:b/>
          <w:u w:val="single"/>
        </w:rPr>
        <w:t xml:space="preserve">SECTION </w:t>
      </w:r>
      <w:r>
        <w:rPr>
          <w:b/>
          <w:u w:val="single"/>
        </w:rPr>
        <w:t>4</w:t>
      </w:r>
      <w:r w:rsidRPr="00B87A77">
        <w:rPr>
          <w:b/>
          <w:u w:val="single"/>
        </w:rPr>
        <w:t>:</w:t>
      </w:r>
      <w:r>
        <w:t xml:space="preserve">   </w:t>
      </w:r>
      <w:r w:rsidRPr="00B87A77">
        <w:t>All Ordinances or parts of Ordinances inconsistent with this Ordinance are hereby repealed to the extent of such inconsistency.</w:t>
      </w:r>
    </w:p>
    <w:p w14:paraId="033FC5AF" w14:textId="77777777" w:rsidR="00176C84" w:rsidRPr="00B87A77" w:rsidRDefault="00176C84" w:rsidP="00176C84">
      <w:pPr>
        <w:pStyle w:val="BodyTextIndent"/>
        <w:ind w:firstLine="0"/>
        <w:jc w:val="both"/>
      </w:pPr>
    </w:p>
    <w:p w14:paraId="408F6CE4" w14:textId="77777777" w:rsidR="00176C84" w:rsidRPr="00B87A77" w:rsidRDefault="00176C84" w:rsidP="00176C84">
      <w:pPr>
        <w:pStyle w:val="BodyTextIndent"/>
        <w:ind w:firstLine="0"/>
        <w:jc w:val="both"/>
      </w:pPr>
      <w:r w:rsidRPr="00B87A77">
        <w:rPr>
          <w:b/>
          <w:u w:val="single"/>
        </w:rPr>
        <w:t xml:space="preserve">SECTION </w:t>
      </w:r>
      <w:r>
        <w:rPr>
          <w:b/>
          <w:u w:val="single"/>
        </w:rPr>
        <w:t>5:</w:t>
      </w:r>
      <w:r w:rsidRPr="00B87A77">
        <w:t xml:space="preserve">    If the provisions of any section, subsection, paragraph, subdivision, or clause of this Ordinance shall be judged invalid by a court of competent jurisdiction, such order of judgment shall not affect or invalidate the remainder of any section, subsection, paragraph, subdivision, or clause of this Ordinance.</w:t>
      </w:r>
    </w:p>
    <w:p w14:paraId="59514803" w14:textId="77777777" w:rsidR="00176C84" w:rsidRPr="00B87A77" w:rsidRDefault="00176C84" w:rsidP="00176C84">
      <w:pPr>
        <w:pStyle w:val="BodyTextIndent"/>
        <w:jc w:val="both"/>
      </w:pPr>
    </w:p>
    <w:p w14:paraId="1E447C20" w14:textId="710852AD" w:rsidR="00176C84" w:rsidRDefault="00176C84" w:rsidP="00176C84">
      <w:pPr>
        <w:tabs>
          <w:tab w:val="left" w:pos="3197"/>
        </w:tabs>
        <w:spacing w:after="0" w:line="240" w:lineRule="auto"/>
        <w:jc w:val="both"/>
        <w:rPr>
          <w:bCs/>
        </w:rPr>
      </w:pPr>
      <w:r w:rsidRPr="00D275DE">
        <w:rPr>
          <w:b/>
          <w:bCs/>
          <w:u w:val="single"/>
        </w:rPr>
        <w:t xml:space="preserve">SECTION </w:t>
      </w:r>
      <w:r>
        <w:rPr>
          <w:b/>
          <w:bCs/>
          <w:u w:val="single"/>
        </w:rPr>
        <w:t>6</w:t>
      </w:r>
      <w:r w:rsidRPr="008614F6">
        <w:rPr>
          <w:b/>
          <w:bCs/>
          <w:u w:val="single"/>
        </w:rPr>
        <w:t>:</w:t>
      </w:r>
      <w:r w:rsidRPr="00D275DE">
        <w:rPr>
          <w:bCs/>
        </w:rPr>
        <w:t xml:space="preserve">  This Ordinance shall take effect twenty (20) days after final adoption and publication as required by law.</w:t>
      </w:r>
    </w:p>
    <w:p w14:paraId="6758982D" w14:textId="4CD2F4C0" w:rsidR="00CC2C4E" w:rsidRDefault="00CC2C4E" w:rsidP="00176C84">
      <w:pPr>
        <w:tabs>
          <w:tab w:val="left" w:pos="3197"/>
        </w:tabs>
        <w:spacing w:after="0" w:line="240" w:lineRule="auto"/>
        <w:jc w:val="both"/>
        <w:rPr>
          <w:bCs/>
        </w:rPr>
      </w:pPr>
    </w:p>
    <w:p w14:paraId="3251B612" w14:textId="1A83F3A4" w:rsidR="00FA0604" w:rsidRPr="00FA0604" w:rsidRDefault="00FA0604" w:rsidP="00FA0604">
      <w:pPr>
        <w:spacing w:after="0" w:line="240" w:lineRule="auto"/>
        <w:rPr>
          <w:rFonts w:ascii="Arial" w:hAnsi="Arial" w:cs="Arial"/>
          <w:sz w:val="24"/>
          <w:szCs w:val="24"/>
        </w:rPr>
      </w:pPr>
      <w:r w:rsidRPr="00FA0604">
        <w:rPr>
          <w:rFonts w:ascii="Arial" w:hAnsi="Arial" w:cs="Arial"/>
          <w:sz w:val="24"/>
          <w:szCs w:val="24"/>
        </w:rPr>
        <w:t>Motion by Council</w:t>
      </w:r>
      <w:r>
        <w:rPr>
          <w:rFonts w:ascii="Arial" w:hAnsi="Arial" w:cs="Arial"/>
          <w:sz w:val="24"/>
          <w:szCs w:val="24"/>
        </w:rPr>
        <w:t>man Sykes</w:t>
      </w:r>
      <w:r w:rsidRPr="00FA0604">
        <w:rPr>
          <w:rFonts w:ascii="Arial" w:hAnsi="Arial" w:cs="Arial"/>
          <w:sz w:val="24"/>
          <w:szCs w:val="24"/>
        </w:rPr>
        <w:t>, second by Council</w:t>
      </w:r>
      <w:r>
        <w:rPr>
          <w:rFonts w:ascii="Arial" w:hAnsi="Arial" w:cs="Arial"/>
          <w:sz w:val="24"/>
          <w:szCs w:val="24"/>
        </w:rPr>
        <w:t xml:space="preserve"> President Morris</w:t>
      </w:r>
      <w:r w:rsidRPr="00FA0604">
        <w:rPr>
          <w:rFonts w:ascii="Arial" w:hAnsi="Arial" w:cs="Arial"/>
          <w:sz w:val="24"/>
          <w:szCs w:val="24"/>
        </w:rPr>
        <w:t xml:space="preserve"> Sykes to open the meeting to the public.  Motion carried by voice vote, all present voting in favor.  Mayor Magazzu opened the meeting to the public for questions or comments on Ordinance 2020-</w:t>
      </w:r>
      <w:r w:rsidR="002D2962">
        <w:rPr>
          <w:rFonts w:ascii="Arial" w:hAnsi="Arial" w:cs="Arial"/>
          <w:sz w:val="24"/>
          <w:szCs w:val="24"/>
        </w:rPr>
        <w:t>8</w:t>
      </w:r>
      <w:r w:rsidRPr="00FA0604">
        <w:rPr>
          <w:rFonts w:ascii="Arial" w:hAnsi="Arial" w:cs="Arial"/>
          <w:sz w:val="24"/>
          <w:szCs w:val="24"/>
        </w:rPr>
        <w:t>.</w:t>
      </w:r>
    </w:p>
    <w:p w14:paraId="03C2AD61" w14:textId="77777777" w:rsidR="00FA0604" w:rsidRPr="00FA0604" w:rsidRDefault="00FA0604" w:rsidP="00FA0604">
      <w:pPr>
        <w:spacing w:after="0" w:line="240" w:lineRule="auto"/>
        <w:rPr>
          <w:rFonts w:ascii="Arial" w:hAnsi="Arial" w:cs="Arial"/>
          <w:sz w:val="24"/>
          <w:szCs w:val="24"/>
        </w:rPr>
      </w:pPr>
    </w:p>
    <w:p w14:paraId="5E8217BC" w14:textId="77777777" w:rsidR="00FA0604" w:rsidRPr="00FA0604" w:rsidRDefault="00FA0604" w:rsidP="00FA0604">
      <w:pPr>
        <w:spacing w:after="0" w:line="240" w:lineRule="auto"/>
        <w:rPr>
          <w:rFonts w:ascii="Arial" w:hAnsi="Arial" w:cs="Arial"/>
          <w:sz w:val="24"/>
          <w:szCs w:val="24"/>
        </w:rPr>
      </w:pPr>
      <w:r w:rsidRPr="00FA0604">
        <w:rPr>
          <w:rFonts w:ascii="Arial" w:hAnsi="Arial" w:cs="Arial"/>
          <w:sz w:val="24"/>
          <w:szCs w:val="24"/>
        </w:rPr>
        <w:t>No comments were to be heard.</w:t>
      </w:r>
    </w:p>
    <w:p w14:paraId="3FD57BA9" w14:textId="77777777" w:rsidR="00FA0604" w:rsidRPr="00FA0604" w:rsidRDefault="00FA0604" w:rsidP="00FA0604">
      <w:pPr>
        <w:spacing w:after="0" w:line="240" w:lineRule="auto"/>
        <w:rPr>
          <w:rFonts w:ascii="Arial" w:hAnsi="Arial" w:cs="Arial"/>
          <w:sz w:val="24"/>
          <w:szCs w:val="24"/>
        </w:rPr>
      </w:pPr>
    </w:p>
    <w:p w14:paraId="7BF5DF9A" w14:textId="25870C04" w:rsidR="00FA0604" w:rsidRPr="00FA0604" w:rsidRDefault="00FA0604" w:rsidP="00FA0604">
      <w:pPr>
        <w:spacing w:after="0" w:line="240" w:lineRule="auto"/>
        <w:rPr>
          <w:rFonts w:ascii="Arial" w:hAnsi="Arial" w:cs="Arial"/>
          <w:sz w:val="24"/>
          <w:szCs w:val="24"/>
        </w:rPr>
      </w:pPr>
      <w:r w:rsidRPr="00FA0604">
        <w:rPr>
          <w:rFonts w:ascii="Arial" w:hAnsi="Arial" w:cs="Arial"/>
          <w:sz w:val="24"/>
          <w:szCs w:val="24"/>
        </w:rPr>
        <w:t>Motion by Councilman Epifanio second by Council</w:t>
      </w:r>
      <w:r w:rsidR="002D2962">
        <w:rPr>
          <w:rFonts w:ascii="Arial" w:hAnsi="Arial" w:cs="Arial"/>
          <w:sz w:val="24"/>
          <w:szCs w:val="24"/>
        </w:rPr>
        <w:t xml:space="preserve"> President Morris</w:t>
      </w:r>
      <w:r w:rsidRPr="00FA0604">
        <w:rPr>
          <w:rFonts w:ascii="Arial" w:hAnsi="Arial" w:cs="Arial"/>
          <w:sz w:val="24"/>
          <w:szCs w:val="24"/>
        </w:rPr>
        <w:t xml:space="preserve"> to close the meeting to the public.  Motion carried by voice vote, all present voting in favor. Mayor Magazzu closed the meeting to the public for questions or comments on Ordinance 2020-</w:t>
      </w:r>
      <w:r w:rsidR="002D2962">
        <w:rPr>
          <w:rFonts w:ascii="Arial" w:hAnsi="Arial" w:cs="Arial"/>
          <w:sz w:val="24"/>
          <w:szCs w:val="24"/>
        </w:rPr>
        <w:t>8</w:t>
      </w:r>
    </w:p>
    <w:p w14:paraId="229015A7" w14:textId="77777777" w:rsidR="00FA0604" w:rsidRPr="00FA0604" w:rsidRDefault="00FA0604" w:rsidP="00FA0604">
      <w:pPr>
        <w:spacing w:after="0" w:line="240" w:lineRule="auto"/>
        <w:rPr>
          <w:rFonts w:ascii="Arial" w:hAnsi="Arial" w:cs="Arial"/>
          <w:sz w:val="24"/>
          <w:szCs w:val="24"/>
        </w:rPr>
      </w:pPr>
      <w:r w:rsidRPr="00FA0604">
        <w:rPr>
          <w:rFonts w:ascii="Arial" w:hAnsi="Arial" w:cs="Arial"/>
          <w:sz w:val="24"/>
          <w:szCs w:val="24"/>
        </w:rPr>
        <w:t>.</w:t>
      </w:r>
    </w:p>
    <w:p w14:paraId="0C9B6124" w14:textId="40CC9B26" w:rsidR="00FA0604" w:rsidRPr="00FA0604" w:rsidRDefault="00FA0604" w:rsidP="00FA0604">
      <w:pPr>
        <w:spacing w:after="0" w:line="240" w:lineRule="auto"/>
        <w:rPr>
          <w:rFonts w:ascii="Arial" w:hAnsi="Arial" w:cs="Arial"/>
          <w:sz w:val="24"/>
          <w:szCs w:val="24"/>
        </w:rPr>
      </w:pPr>
      <w:r w:rsidRPr="00FA0604">
        <w:rPr>
          <w:rFonts w:ascii="Arial" w:hAnsi="Arial" w:cs="Arial"/>
          <w:sz w:val="24"/>
          <w:szCs w:val="24"/>
        </w:rPr>
        <w:t xml:space="preserve">Motion by Council President Morris second by Councilman </w:t>
      </w:r>
      <w:r w:rsidR="002D2962">
        <w:rPr>
          <w:rFonts w:ascii="Arial" w:hAnsi="Arial" w:cs="Arial"/>
          <w:sz w:val="24"/>
          <w:szCs w:val="24"/>
        </w:rPr>
        <w:t>Sykes</w:t>
      </w:r>
      <w:r w:rsidRPr="00FA0604">
        <w:rPr>
          <w:rFonts w:ascii="Arial" w:hAnsi="Arial" w:cs="Arial"/>
          <w:sz w:val="24"/>
          <w:szCs w:val="24"/>
        </w:rPr>
        <w:t xml:space="preserve"> to adopt Ordinance 2020-</w:t>
      </w:r>
      <w:r w:rsidR="002D2962">
        <w:rPr>
          <w:rFonts w:ascii="Arial" w:hAnsi="Arial" w:cs="Arial"/>
          <w:sz w:val="24"/>
          <w:szCs w:val="24"/>
        </w:rPr>
        <w:t>8</w:t>
      </w:r>
      <w:r w:rsidRPr="00FA0604">
        <w:rPr>
          <w:rFonts w:ascii="Arial" w:hAnsi="Arial" w:cs="Arial"/>
          <w:sz w:val="24"/>
          <w:szCs w:val="24"/>
        </w:rPr>
        <w:t>. Ordinance approved by call of the roll, f</w:t>
      </w:r>
      <w:r w:rsidR="002D2962">
        <w:rPr>
          <w:rFonts w:ascii="Arial" w:hAnsi="Arial" w:cs="Arial"/>
          <w:sz w:val="24"/>
          <w:szCs w:val="24"/>
        </w:rPr>
        <w:t>our</w:t>
      </w:r>
      <w:r w:rsidRPr="00FA0604">
        <w:rPr>
          <w:rFonts w:ascii="Arial" w:hAnsi="Arial" w:cs="Arial"/>
          <w:sz w:val="24"/>
          <w:szCs w:val="24"/>
        </w:rPr>
        <w:t xml:space="preserve"> members present voting in the affirmative. </w:t>
      </w:r>
    </w:p>
    <w:p w14:paraId="445A93B8" w14:textId="77777777" w:rsidR="00176C84" w:rsidRPr="00EC442C" w:rsidRDefault="00176C84" w:rsidP="00176C84">
      <w:pPr>
        <w:spacing w:after="0" w:line="240" w:lineRule="auto"/>
      </w:pPr>
    </w:p>
    <w:p w14:paraId="61E1C73E" w14:textId="45174D34" w:rsidR="00176C84" w:rsidRDefault="00176C84" w:rsidP="00176C84">
      <w:pPr>
        <w:ind w:left="720" w:hanging="720"/>
        <w:rPr>
          <w:rFonts w:ascii="Arial" w:hAnsi="Arial" w:cs="Arial"/>
          <w:b/>
          <w:bCs/>
          <w:sz w:val="24"/>
          <w:szCs w:val="24"/>
          <w:u w:val="single"/>
        </w:rPr>
      </w:pPr>
      <w:r>
        <w:rPr>
          <w:rFonts w:ascii="Arial" w:hAnsi="Arial" w:cs="Arial"/>
          <w:b/>
          <w:bCs/>
        </w:rPr>
        <w:tab/>
      </w:r>
      <w:r w:rsidRPr="002D2962">
        <w:rPr>
          <w:rFonts w:ascii="Arial" w:hAnsi="Arial" w:cs="Arial"/>
          <w:b/>
          <w:sz w:val="24"/>
          <w:szCs w:val="24"/>
          <w:u w:val="single"/>
        </w:rPr>
        <w:t>SECOND READING AND PUBLIC HEARING</w:t>
      </w:r>
      <w:bookmarkStart w:id="0" w:name="_Hlk56765602"/>
      <w:r w:rsidRPr="002D2962">
        <w:rPr>
          <w:rFonts w:ascii="Arial" w:hAnsi="Arial" w:cs="Arial"/>
          <w:b/>
          <w:bCs/>
          <w:sz w:val="24"/>
          <w:szCs w:val="24"/>
          <w:u w:val="single"/>
        </w:rPr>
        <w:t xml:space="preserve"> ORDINANCE 2020-9 OF THE TOWNSHIP OF BERLIN, COUNTY OF CAMDEN, AND STATE OF NEW JERSEY, AMENDING CHAPTER 83 OF THE TOWNSHIP CODE ENTITLED “AMUSEMENT DEVICES”</w:t>
      </w:r>
      <w:r w:rsidRPr="00874B2E">
        <w:rPr>
          <w:rFonts w:ascii="Arial" w:hAnsi="Arial" w:cs="Arial"/>
          <w:b/>
          <w:bCs/>
          <w:sz w:val="24"/>
          <w:szCs w:val="24"/>
          <w:u w:val="single"/>
        </w:rPr>
        <w:t xml:space="preserve"> </w:t>
      </w:r>
    </w:p>
    <w:p w14:paraId="2DA587B7" w14:textId="77777777" w:rsidR="00176C84" w:rsidRDefault="00176C84" w:rsidP="00176C84">
      <w:pPr>
        <w:spacing w:after="0" w:line="240" w:lineRule="auto"/>
        <w:ind w:firstLine="720"/>
        <w:jc w:val="both"/>
        <w:rPr>
          <w:bCs/>
          <w:sz w:val="24"/>
          <w:szCs w:val="24"/>
        </w:rPr>
      </w:pPr>
      <w:r w:rsidRPr="00906351">
        <w:rPr>
          <w:b/>
          <w:bCs/>
          <w:sz w:val="24"/>
          <w:szCs w:val="24"/>
        </w:rPr>
        <w:lastRenderedPageBreak/>
        <w:t xml:space="preserve">WHEREAS, </w:t>
      </w:r>
      <w:r w:rsidRPr="00906351">
        <w:rPr>
          <w:bCs/>
          <w:sz w:val="24"/>
          <w:szCs w:val="24"/>
        </w:rPr>
        <w:t>the Township of Berlin (“Township”) is a municipal entity organized and existing under the law of the State of New Jersey and located in Camden County; and</w:t>
      </w:r>
    </w:p>
    <w:p w14:paraId="42544A6D" w14:textId="77777777" w:rsidR="00176C84" w:rsidRPr="00906351" w:rsidRDefault="00176C84" w:rsidP="00176C84">
      <w:pPr>
        <w:spacing w:after="0" w:line="240" w:lineRule="auto"/>
        <w:ind w:firstLine="720"/>
        <w:jc w:val="both"/>
        <w:rPr>
          <w:bCs/>
          <w:sz w:val="24"/>
          <w:szCs w:val="24"/>
        </w:rPr>
      </w:pPr>
    </w:p>
    <w:p w14:paraId="36B8145C" w14:textId="77777777" w:rsidR="00176C84" w:rsidRDefault="00176C84" w:rsidP="00176C84">
      <w:pPr>
        <w:spacing w:after="0" w:line="240" w:lineRule="auto"/>
        <w:ind w:firstLine="720"/>
        <w:jc w:val="both"/>
        <w:rPr>
          <w:bCs/>
          <w:sz w:val="24"/>
          <w:szCs w:val="24"/>
        </w:rPr>
      </w:pPr>
      <w:r w:rsidRPr="00906351">
        <w:rPr>
          <w:b/>
          <w:bCs/>
          <w:sz w:val="24"/>
          <w:szCs w:val="24"/>
        </w:rPr>
        <w:t>WHEREAS,</w:t>
      </w:r>
      <w:r w:rsidRPr="00906351">
        <w:rPr>
          <w:bCs/>
          <w:sz w:val="24"/>
          <w:szCs w:val="24"/>
        </w:rPr>
        <w:t xml:space="preserve"> Chapter </w:t>
      </w:r>
      <w:r>
        <w:rPr>
          <w:bCs/>
          <w:sz w:val="24"/>
          <w:szCs w:val="24"/>
        </w:rPr>
        <w:t>83, Article II</w:t>
      </w:r>
      <w:r w:rsidRPr="00906351">
        <w:rPr>
          <w:bCs/>
          <w:sz w:val="24"/>
          <w:szCs w:val="24"/>
        </w:rPr>
        <w:t xml:space="preserve"> of the Code of the Township of Berlin</w:t>
      </w:r>
      <w:r>
        <w:rPr>
          <w:bCs/>
          <w:sz w:val="24"/>
          <w:szCs w:val="24"/>
        </w:rPr>
        <w:t>, entitled “Redemption Amusement Games”</w:t>
      </w:r>
      <w:r w:rsidRPr="00906351">
        <w:rPr>
          <w:bCs/>
          <w:sz w:val="24"/>
          <w:szCs w:val="24"/>
        </w:rPr>
        <w:t xml:space="preserve"> establishes </w:t>
      </w:r>
      <w:r>
        <w:rPr>
          <w:bCs/>
          <w:sz w:val="24"/>
          <w:szCs w:val="24"/>
        </w:rPr>
        <w:t>rules and regulations concerning the operation of amusement games within the Township</w:t>
      </w:r>
      <w:r w:rsidRPr="00906351">
        <w:rPr>
          <w:bCs/>
          <w:sz w:val="24"/>
          <w:szCs w:val="24"/>
        </w:rPr>
        <w:t>; and</w:t>
      </w:r>
    </w:p>
    <w:p w14:paraId="4EF1E251" w14:textId="77777777" w:rsidR="00176C84" w:rsidRPr="00906351" w:rsidRDefault="00176C84" w:rsidP="00176C84">
      <w:pPr>
        <w:spacing w:after="0" w:line="240" w:lineRule="auto"/>
        <w:ind w:firstLine="720"/>
        <w:jc w:val="both"/>
        <w:rPr>
          <w:bCs/>
          <w:sz w:val="24"/>
          <w:szCs w:val="24"/>
        </w:rPr>
      </w:pPr>
    </w:p>
    <w:p w14:paraId="30840F8C"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Pr>
          <w:b/>
          <w:bCs/>
          <w:sz w:val="24"/>
          <w:szCs w:val="24"/>
        </w:rPr>
        <w:t>WHEREAS</w:t>
      </w:r>
      <w:r>
        <w:rPr>
          <w:sz w:val="24"/>
          <w:szCs w:val="24"/>
        </w:rPr>
        <w:t xml:space="preserve">, previously, </w:t>
      </w:r>
      <w:r w:rsidRPr="00D34AD3">
        <w:rPr>
          <w:sz w:val="24"/>
          <w:szCs w:val="24"/>
        </w:rPr>
        <w:t>under State law</w:t>
      </w:r>
      <w:r>
        <w:rPr>
          <w:sz w:val="24"/>
          <w:szCs w:val="24"/>
        </w:rPr>
        <w:t>,</w:t>
      </w:r>
      <w:r w:rsidRPr="00D34AD3">
        <w:rPr>
          <w:sz w:val="24"/>
          <w:szCs w:val="24"/>
        </w:rPr>
        <w:t xml:space="preserve"> </w:t>
      </w:r>
      <w:r>
        <w:rPr>
          <w:sz w:val="24"/>
          <w:szCs w:val="24"/>
        </w:rPr>
        <w:t>entities were not permitted to simultaneously hold an amusement game license and an alcoholic beverage license; and</w:t>
      </w:r>
    </w:p>
    <w:p w14:paraId="55554AB2"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441F6A8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Pr>
          <w:b/>
          <w:bCs/>
          <w:sz w:val="24"/>
          <w:szCs w:val="24"/>
        </w:rPr>
        <w:t>WHEREAS</w:t>
      </w:r>
      <w:r>
        <w:rPr>
          <w:sz w:val="24"/>
          <w:szCs w:val="24"/>
        </w:rPr>
        <w:t>,</w:t>
      </w:r>
      <w:r w:rsidRPr="00D34AD3">
        <w:rPr>
          <w:sz w:val="24"/>
          <w:szCs w:val="24"/>
        </w:rPr>
        <w:t xml:space="preserve"> </w:t>
      </w:r>
      <w:r>
        <w:rPr>
          <w:sz w:val="24"/>
          <w:szCs w:val="24"/>
        </w:rPr>
        <w:t>State law was revised to permit a “Recognized Amusement Park” to operate with a plenary retail consumption license; and</w:t>
      </w:r>
    </w:p>
    <w:p w14:paraId="04468B0C"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2151023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Pr>
          <w:b/>
          <w:bCs/>
          <w:sz w:val="24"/>
          <w:szCs w:val="24"/>
        </w:rPr>
        <w:t>WHEREAS</w:t>
      </w:r>
      <w:r w:rsidRPr="00A778B6">
        <w:rPr>
          <w:sz w:val="24"/>
          <w:szCs w:val="24"/>
        </w:rPr>
        <w:t>,</w:t>
      </w:r>
      <w:r>
        <w:rPr>
          <w:sz w:val="24"/>
          <w:szCs w:val="24"/>
        </w:rPr>
        <w:t xml:space="preserve"> the Township seeks to amend its prior Ordinance to be consistent with state legislation in accordance with N.J.S.A. 5:8-78.1 and N.J.S.A. 5:8-100 et seq.; and</w:t>
      </w:r>
    </w:p>
    <w:p w14:paraId="3BCE839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7C9B3DF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b/>
          <w:bCs/>
          <w:sz w:val="24"/>
          <w:szCs w:val="24"/>
        </w:rPr>
        <w:tab/>
      </w:r>
      <w:r w:rsidRPr="00D34AD3">
        <w:rPr>
          <w:b/>
          <w:bCs/>
          <w:sz w:val="24"/>
          <w:szCs w:val="24"/>
        </w:rPr>
        <w:t>WHEREAS</w:t>
      </w:r>
      <w:r w:rsidRPr="00D34AD3">
        <w:rPr>
          <w:sz w:val="24"/>
          <w:szCs w:val="24"/>
        </w:rPr>
        <w:t xml:space="preserve">, </w:t>
      </w:r>
      <w:r w:rsidRPr="00906351">
        <w:rPr>
          <w:sz w:val="24"/>
          <w:szCs w:val="24"/>
        </w:rPr>
        <w:t>pursuant to N.J.S.A. 40:48-2, the Governing Body is authorized to enact</w:t>
      </w:r>
      <w:r>
        <w:rPr>
          <w:sz w:val="24"/>
          <w:szCs w:val="24"/>
        </w:rPr>
        <w:t xml:space="preserve"> </w:t>
      </w:r>
      <w:r w:rsidRPr="00906351">
        <w:rPr>
          <w:sz w:val="24"/>
          <w:szCs w:val="24"/>
        </w:rPr>
        <w:t>and amend ordinances as deemed necessary and proper for the good govern</w:t>
      </w:r>
      <w:r>
        <w:rPr>
          <w:sz w:val="24"/>
          <w:szCs w:val="24"/>
        </w:rPr>
        <w:t>ance</w:t>
      </w:r>
      <w:r w:rsidRPr="00906351">
        <w:rPr>
          <w:sz w:val="24"/>
          <w:szCs w:val="24"/>
        </w:rPr>
        <w:t>, order and</w:t>
      </w:r>
      <w:r>
        <w:rPr>
          <w:sz w:val="24"/>
          <w:szCs w:val="24"/>
        </w:rPr>
        <w:t xml:space="preserve"> </w:t>
      </w:r>
      <w:r w:rsidRPr="00906351">
        <w:rPr>
          <w:sz w:val="24"/>
          <w:szCs w:val="24"/>
        </w:rPr>
        <w:t>preservation of the public health, safety and welfare and as may be necessary to carry into effect</w:t>
      </w:r>
      <w:r>
        <w:rPr>
          <w:sz w:val="24"/>
          <w:szCs w:val="24"/>
        </w:rPr>
        <w:t xml:space="preserve"> </w:t>
      </w:r>
      <w:r w:rsidRPr="00906351">
        <w:rPr>
          <w:sz w:val="24"/>
          <w:szCs w:val="24"/>
        </w:rPr>
        <w:t>the powers and duties conferred and imposed upon the Township by law</w:t>
      </w:r>
      <w:r>
        <w:rPr>
          <w:sz w:val="24"/>
          <w:szCs w:val="24"/>
        </w:rPr>
        <w:t>.</w:t>
      </w:r>
    </w:p>
    <w:p w14:paraId="6AA57EE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6A02511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Pr>
          <w:b/>
          <w:bCs/>
          <w:sz w:val="24"/>
          <w:szCs w:val="24"/>
        </w:rPr>
        <w:t>NOW, THEREFORE, BE IT ORDAINED</w:t>
      </w:r>
      <w:r>
        <w:rPr>
          <w:sz w:val="24"/>
          <w:szCs w:val="24"/>
        </w:rPr>
        <w:t xml:space="preserve"> by the Mayor and Township Council of the Township of Berlin, County of Camden and State of New Jersey as follows:</w:t>
      </w:r>
    </w:p>
    <w:p w14:paraId="75EDABC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39E3FBFC"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b/>
          <w:bCs/>
          <w:sz w:val="24"/>
          <w:szCs w:val="24"/>
        </w:rPr>
        <w:tab/>
      </w:r>
      <w:r>
        <w:rPr>
          <w:b/>
          <w:bCs/>
          <w:sz w:val="24"/>
          <w:szCs w:val="24"/>
          <w:u w:val="single"/>
        </w:rPr>
        <w:t>SECTION 1</w:t>
      </w:r>
      <w:r>
        <w:rPr>
          <w:b/>
          <w:bCs/>
          <w:sz w:val="24"/>
          <w:szCs w:val="24"/>
        </w:rPr>
        <w:t>:</w:t>
      </w:r>
      <w:r>
        <w:rPr>
          <w:sz w:val="24"/>
          <w:szCs w:val="24"/>
        </w:rPr>
        <w:t xml:space="preserve">   Chapter 83, Article II, entitled “Redemption Amusement Games,” is hereby renamed “Amusement Games” and further revised, amended, and supplemented to provide as follows:</w:t>
      </w:r>
    </w:p>
    <w:p w14:paraId="7A46D4C6" w14:textId="77777777" w:rsidR="00176C84" w:rsidRPr="00C222C5"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b/>
          <w:bCs/>
          <w:sz w:val="24"/>
          <w:szCs w:val="24"/>
          <w:lang w:val="fr-FR"/>
        </w:rPr>
      </w:pPr>
      <w:r w:rsidRPr="00C222C5">
        <w:rPr>
          <w:b/>
          <w:bCs/>
          <w:sz w:val="24"/>
          <w:szCs w:val="24"/>
          <w:lang w:val="fr-FR"/>
        </w:rPr>
        <w:t>ARTICLE II – Amusement Games</w:t>
      </w:r>
    </w:p>
    <w:p w14:paraId="0A5DB528" w14:textId="77777777" w:rsidR="00176C84" w:rsidRPr="00C222C5"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lang w:val="fr-FR"/>
        </w:rPr>
      </w:pPr>
      <w:r w:rsidRPr="00C222C5">
        <w:rPr>
          <w:b/>
          <w:bCs/>
          <w:sz w:val="24"/>
          <w:szCs w:val="24"/>
          <w:lang w:val="fr-FR"/>
        </w:rPr>
        <w:t xml:space="preserve">§ 83-11. </w:t>
      </w:r>
      <w:proofErr w:type="spellStart"/>
      <w:r w:rsidRPr="00C222C5">
        <w:rPr>
          <w:b/>
          <w:bCs/>
          <w:sz w:val="24"/>
          <w:szCs w:val="24"/>
          <w:lang w:val="fr-FR"/>
        </w:rPr>
        <w:t>Definitions</w:t>
      </w:r>
      <w:proofErr w:type="spellEnd"/>
      <w:r w:rsidRPr="00C222C5">
        <w:rPr>
          <w:b/>
          <w:bCs/>
          <w:sz w:val="24"/>
          <w:szCs w:val="24"/>
          <w:lang w:val="fr-FR"/>
        </w:rPr>
        <w:t>.</w:t>
      </w:r>
    </w:p>
    <w:p w14:paraId="47FB7182"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B62E0">
        <w:rPr>
          <w:sz w:val="24"/>
          <w:szCs w:val="24"/>
        </w:rPr>
        <w:t>The following words and terms, when used in this article, shall have the following meanings, unless the context clearly indicates otherwise:</w:t>
      </w:r>
    </w:p>
    <w:p w14:paraId="143E67FD"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39280DA2"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AB62E0">
        <w:rPr>
          <w:b/>
          <w:bCs/>
          <w:sz w:val="24"/>
          <w:szCs w:val="24"/>
        </w:rPr>
        <w:t xml:space="preserve">AMUSEMENT GAMES LICENSING LAW </w:t>
      </w:r>
    </w:p>
    <w:p w14:paraId="509FC695"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Pr>
          <w:sz w:val="24"/>
          <w:szCs w:val="24"/>
        </w:rPr>
        <w:t xml:space="preserve">As defined in </w:t>
      </w:r>
      <w:r w:rsidRPr="00AB62E0">
        <w:rPr>
          <w:sz w:val="24"/>
          <w:szCs w:val="24"/>
        </w:rPr>
        <w:t>N.J.S.A. 5:8-78 through N.J.S.A.</w:t>
      </w:r>
      <w:r>
        <w:rPr>
          <w:sz w:val="24"/>
          <w:szCs w:val="24"/>
        </w:rPr>
        <w:t xml:space="preserve"> </w:t>
      </w:r>
      <w:r w:rsidRPr="00AB62E0">
        <w:rPr>
          <w:sz w:val="24"/>
          <w:szCs w:val="24"/>
        </w:rPr>
        <w:t xml:space="preserve">5:8-119, inclusive, </w:t>
      </w:r>
      <w:r>
        <w:rPr>
          <w:sz w:val="24"/>
          <w:szCs w:val="24"/>
        </w:rPr>
        <w:t>as may be amended from time to time</w:t>
      </w:r>
      <w:r w:rsidRPr="00AB62E0">
        <w:rPr>
          <w:sz w:val="24"/>
          <w:szCs w:val="24"/>
        </w:rPr>
        <w:t>.</w:t>
      </w:r>
    </w:p>
    <w:p w14:paraId="1C922DF4"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B62E0">
        <w:rPr>
          <w:b/>
          <w:bCs/>
          <w:sz w:val="24"/>
          <w:szCs w:val="24"/>
        </w:rPr>
        <w:t>AMUSEMENT RIDE</w:t>
      </w:r>
      <w:r w:rsidRPr="00AB62E0">
        <w:rPr>
          <w:sz w:val="24"/>
          <w:szCs w:val="24"/>
        </w:rPr>
        <w:t xml:space="preserve"> </w:t>
      </w:r>
    </w:p>
    <w:p w14:paraId="2EF9ABBB"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Any mechanical device(s) which carries or conveys passengers along, around or over a fixed, restricted route or course for the purpose of giving its passengers pleasure, thrills or excitement and</w:t>
      </w:r>
      <w:r>
        <w:rPr>
          <w:sz w:val="24"/>
          <w:szCs w:val="24"/>
        </w:rPr>
        <w:t xml:space="preserve"> </w:t>
      </w:r>
      <w:r w:rsidRPr="00AB62E0">
        <w:rPr>
          <w:sz w:val="24"/>
          <w:szCs w:val="24"/>
        </w:rPr>
        <w:t>as otherwise defined and regulated under the Carnival-Amusement Rides Safety Act, N.J.S.A. 5:3-31 et seq.</w:t>
      </w:r>
      <w:r>
        <w:rPr>
          <w:sz w:val="24"/>
          <w:szCs w:val="24"/>
        </w:rPr>
        <w:t xml:space="preserve"> as may be amended from time to time</w:t>
      </w:r>
      <w:r w:rsidRPr="00AB62E0">
        <w:rPr>
          <w:sz w:val="24"/>
          <w:szCs w:val="24"/>
        </w:rPr>
        <w:t>.</w:t>
      </w:r>
    </w:p>
    <w:p w14:paraId="3B3DE05A"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AB62E0">
        <w:rPr>
          <w:b/>
          <w:bCs/>
          <w:sz w:val="24"/>
          <w:szCs w:val="24"/>
        </w:rPr>
        <w:t xml:space="preserve">ARCADE </w:t>
      </w:r>
    </w:p>
    <w:p w14:paraId="4FD4B81B"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 xml:space="preserve">A place where a single player may play any one of a number of machines or devices, upon payment of a fee, to attempt to obtain a prize or tickets or tokens redeemable for a prize, </w:t>
      </w:r>
      <w:r w:rsidRPr="00AB62E0">
        <w:rPr>
          <w:sz w:val="24"/>
          <w:szCs w:val="24"/>
        </w:rPr>
        <w:lastRenderedPageBreak/>
        <w:t>or to attempt to attain a score or result upon the basis of which a prize, ticket or token is awarded.</w:t>
      </w:r>
    </w:p>
    <w:p w14:paraId="2EA7D4BA"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B62E0">
        <w:rPr>
          <w:b/>
          <w:bCs/>
          <w:sz w:val="24"/>
          <w:szCs w:val="24"/>
        </w:rPr>
        <w:t>CERTIFICATION</w:t>
      </w:r>
      <w:r w:rsidRPr="00AB62E0">
        <w:rPr>
          <w:sz w:val="24"/>
          <w:szCs w:val="24"/>
        </w:rPr>
        <w:t xml:space="preserve"> </w:t>
      </w:r>
    </w:p>
    <w:p w14:paraId="7798B324"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A certification of permissibility granted by the Control Commission pursuant to N.J.A.C. 13:3-7.1 et seq.</w:t>
      </w:r>
      <w:r>
        <w:rPr>
          <w:sz w:val="24"/>
          <w:szCs w:val="24"/>
        </w:rPr>
        <w:t xml:space="preserve"> as may be amended from time to time.</w:t>
      </w:r>
    </w:p>
    <w:p w14:paraId="381D6889"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AB62E0">
        <w:rPr>
          <w:b/>
          <w:bCs/>
          <w:sz w:val="24"/>
          <w:szCs w:val="24"/>
        </w:rPr>
        <w:t xml:space="preserve">COMMISSION  </w:t>
      </w:r>
    </w:p>
    <w:p w14:paraId="5B401E5E"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The Legalized Games of Chance Control Commission, the successor to the Amusement Games Control Commissioner pursuant to Reorganization Plan No. 004-1992, at 24 N.J.R. 4462, November 30, 1992.</w:t>
      </w:r>
    </w:p>
    <w:p w14:paraId="45D9EABE" w14:textId="77777777" w:rsidR="00176C84" w:rsidRPr="00A440A9"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A440A9">
        <w:rPr>
          <w:b/>
          <w:bCs/>
          <w:sz w:val="24"/>
          <w:szCs w:val="24"/>
        </w:rPr>
        <w:t>COUNCIL</w:t>
      </w:r>
    </w:p>
    <w:p w14:paraId="540F58C2"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sidRPr="00AB62E0">
        <w:rPr>
          <w:sz w:val="24"/>
          <w:szCs w:val="24"/>
        </w:rPr>
        <w:t>The governing body of the Township of Berlin, County of Camden, State of New Jersey.</w:t>
      </w:r>
    </w:p>
    <w:p w14:paraId="6BCCED3B"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440A9">
        <w:rPr>
          <w:b/>
          <w:bCs/>
          <w:sz w:val="24"/>
          <w:szCs w:val="24"/>
        </w:rPr>
        <w:t>ELECTRONIC AMUSEMENT</w:t>
      </w:r>
      <w:r w:rsidRPr="00AB62E0">
        <w:rPr>
          <w:sz w:val="24"/>
          <w:szCs w:val="24"/>
        </w:rPr>
        <w:t xml:space="preserve"> </w:t>
      </w:r>
    </w:p>
    <w:p w14:paraId="2FB5D9B6"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 xml:space="preserve">An amusement game offered through an electronic device that allows a player to participate in a game of skill or chance through interaction with the device. </w:t>
      </w:r>
    </w:p>
    <w:p w14:paraId="6E6DD68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440A9">
        <w:rPr>
          <w:b/>
          <w:bCs/>
          <w:sz w:val="24"/>
          <w:szCs w:val="24"/>
        </w:rPr>
        <w:t>LAW</w:t>
      </w:r>
      <w:r w:rsidRPr="00AB62E0">
        <w:rPr>
          <w:sz w:val="24"/>
          <w:szCs w:val="24"/>
        </w:rPr>
        <w:t xml:space="preserve">  </w:t>
      </w:r>
    </w:p>
    <w:p w14:paraId="06CC2130"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Pr>
          <w:sz w:val="24"/>
          <w:szCs w:val="24"/>
        </w:rPr>
        <w:t xml:space="preserve">The </w:t>
      </w:r>
      <w:r w:rsidRPr="00AB62E0">
        <w:rPr>
          <w:sz w:val="24"/>
          <w:szCs w:val="24"/>
        </w:rPr>
        <w:t>Amusement Games Licensing Law, N.J.S.A. 5:8-78 through N.J.S.A. 5:8-119, inclusive</w:t>
      </w:r>
      <w:r>
        <w:rPr>
          <w:sz w:val="24"/>
          <w:szCs w:val="24"/>
        </w:rPr>
        <w:t>, as may be amended by time to time</w:t>
      </w:r>
      <w:r w:rsidRPr="00AB62E0">
        <w:rPr>
          <w:sz w:val="24"/>
          <w:szCs w:val="24"/>
        </w:rPr>
        <w:t>.</w:t>
      </w:r>
    </w:p>
    <w:p w14:paraId="6021D2A0"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440A9">
        <w:rPr>
          <w:b/>
          <w:bCs/>
          <w:sz w:val="24"/>
          <w:szCs w:val="24"/>
        </w:rPr>
        <w:t>RECOGNIZED AMUSEMENT PARK</w:t>
      </w:r>
      <w:r w:rsidRPr="00AB62E0">
        <w:rPr>
          <w:sz w:val="24"/>
          <w:szCs w:val="24"/>
        </w:rPr>
        <w:t xml:space="preserve">  </w:t>
      </w:r>
    </w:p>
    <w:p w14:paraId="0C9A3A11"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A commercially operated permanent business, open to the public at least 31 consecutive days annually, whose acreage is designed and themed for the primary purpose of providing participatory amusements, incorporating skill-based attractions, rides or water slides licensed in accordance with P.L. 1975 c. 105 (N.J.S.A. 5:3-31 et seq.) or electronic amusements, and food and merchandise concessions in permanent structures. Nothing in this definition shall prevent a license from being issued in any location which has had a license issued prior to the effective date of P.L. 2015, c. 149 (N.J.S.A. 5:8-78.1 et al).</w:t>
      </w:r>
    </w:p>
    <w:p w14:paraId="13B24DE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A440A9">
        <w:rPr>
          <w:b/>
          <w:bCs/>
          <w:sz w:val="24"/>
          <w:szCs w:val="24"/>
        </w:rPr>
        <w:t>REDEMPTION AMUSEMENT GAME</w:t>
      </w:r>
      <w:r w:rsidRPr="00AB62E0">
        <w:rPr>
          <w:sz w:val="24"/>
          <w:szCs w:val="24"/>
        </w:rPr>
        <w:t xml:space="preserve">  </w:t>
      </w:r>
    </w:p>
    <w:p w14:paraId="3A638BCF"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Any amusement game(s), whether of skill or chance, or both, and whether the game is played and operated with or without numbers or figures, played for amusement or entertainment, in which the person or player actively participates and the outcome of which is not in the control of the operator and which is so conducted that the sale of a right to participate, the event which determines whether a player wins or loses and the award of the merchandise prize, tickets, or tokens all occur as a continuous sequence at the time when and place where the player or players are all present.</w:t>
      </w:r>
    </w:p>
    <w:p w14:paraId="17F7457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632574">
        <w:rPr>
          <w:b/>
          <w:bCs/>
          <w:sz w:val="24"/>
          <w:szCs w:val="24"/>
        </w:rPr>
        <w:t>REGULATIONS</w:t>
      </w:r>
      <w:r w:rsidRPr="00AB62E0">
        <w:rPr>
          <w:sz w:val="24"/>
          <w:szCs w:val="24"/>
        </w:rPr>
        <w:t xml:space="preserve"> </w:t>
      </w:r>
    </w:p>
    <w:p w14:paraId="0430A1BA" w14:textId="77777777" w:rsidR="00176C84" w:rsidRPr="00AB62E0"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New Jersey Administrative Code Title 13, Chapter 3</w:t>
      </w:r>
      <w:r>
        <w:rPr>
          <w:sz w:val="24"/>
          <w:szCs w:val="24"/>
        </w:rPr>
        <w:t>, as may be amended from time to time</w:t>
      </w:r>
      <w:r w:rsidRPr="00AB62E0">
        <w:rPr>
          <w:sz w:val="24"/>
          <w:szCs w:val="24"/>
        </w:rPr>
        <w:t>.</w:t>
      </w:r>
    </w:p>
    <w:p w14:paraId="58B91896" w14:textId="77777777" w:rsidR="00176C84" w:rsidRPr="0063257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632574">
        <w:rPr>
          <w:b/>
          <w:bCs/>
          <w:sz w:val="24"/>
          <w:szCs w:val="24"/>
        </w:rPr>
        <w:t xml:space="preserve">SKILL-BASED ATTRACTION </w:t>
      </w:r>
    </w:p>
    <w:p w14:paraId="4FF11F4A"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jc w:val="both"/>
        <w:rPr>
          <w:sz w:val="24"/>
          <w:szCs w:val="24"/>
        </w:rPr>
      </w:pPr>
      <w:r w:rsidRPr="00AB62E0">
        <w:rPr>
          <w:sz w:val="24"/>
          <w:szCs w:val="24"/>
        </w:rPr>
        <w:t>An amusement utilizing a tangible object such as a ball, puck, or other portable object either alone or in competition with other on-premises guests, or requiring the exertion of physical, aerobic activity, such as dancing, climbing, running, or jumping rope; or any amusement that is predominantly skill-based and can be played either alone or in competition with other on-premises guests.</w:t>
      </w:r>
    </w:p>
    <w:p w14:paraId="704A29D4"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38125B">
        <w:rPr>
          <w:b/>
          <w:bCs/>
          <w:sz w:val="24"/>
          <w:szCs w:val="24"/>
        </w:rPr>
        <w:t>TOWNSHIP</w:t>
      </w:r>
      <w:r w:rsidRPr="0038125B">
        <w:rPr>
          <w:sz w:val="24"/>
          <w:szCs w:val="24"/>
        </w:rPr>
        <w:t xml:space="preserve"> </w:t>
      </w:r>
    </w:p>
    <w:p w14:paraId="6833A2F3"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sidRPr="0038125B">
        <w:rPr>
          <w:sz w:val="24"/>
          <w:szCs w:val="24"/>
        </w:rPr>
        <w:t>The Township of Berlin, County of Camden, State of New Jersey.</w:t>
      </w:r>
    </w:p>
    <w:p w14:paraId="1FFF24B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136ED4">
        <w:rPr>
          <w:b/>
          <w:bCs/>
          <w:sz w:val="24"/>
          <w:szCs w:val="24"/>
        </w:rPr>
        <w:lastRenderedPageBreak/>
        <w:t>§ 83-12. Authority of Township to issue licenses.</w:t>
      </w:r>
    </w:p>
    <w:p w14:paraId="1A302B31"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44F5BECF"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136ED4">
        <w:rPr>
          <w:b/>
          <w:bCs/>
          <w:sz w:val="24"/>
          <w:szCs w:val="24"/>
        </w:rPr>
        <w:t>§ 83-13. License required.</w:t>
      </w:r>
    </w:p>
    <w:p w14:paraId="22A5D408" w14:textId="77777777" w:rsidR="00176C84" w:rsidRPr="00136ED4" w:rsidRDefault="00176C84" w:rsidP="00176C84">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[No Changes]</w:t>
      </w:r>
    </w:p>
    <w:p w14:paraId="4EC3FFA9" w14:textId="77777777" w:rsidR="00176C84" w:rsidRPr="00136ED4" w:rsidRDefault="00176C84" w:rsidP="00176C84">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[No Changes]</w:t>
      </w:r>
    </w:p>
    <w:p w14:paraId="5033DE8B" w14:textId="77777777" w:rsidR="00176C84" w:rsidRPr="00136ED4" w:rsidRDefault="00176C84" w:rsidP="00176C84">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[No Changes]</w:t>
      </w:r>
    </w:p>
    <w:p w14:paraId="70ED66C4" w14:textId="77777777" w:rsidR="00176C84" w:rsidRDefault="00176C84" w:rsidP="00176C84">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136ED4">
        <w:rPr>
          <w:sz w:val="24"/>
          <w:szCs w:val="24"/>
        </w:rPr>
        <w:t xml:space="preserve">This Article shall not apply to Recognized Amusement Parks licensed pursuant to Article, </w:t>
      </w:r>
      <w:r w:rsidRPr="002017CA">
        <w:rPr>
          <w:sz w:val="24"/>
          <w:szCs w:val="24"/>
        </w:rPr>
        <w:t>§ 83-14B</w:t>
      </w:r>
      <w:r w:rsidRPr="00136ED4">
        <w:rPr>
          <w:sz w:val="24"/>
          <w:szCs w:val="24"/>
        </w:rPr>
        <w:t xml:space="preserve"> of this Code.</w:t>
      </w:r>
    </w:p>
    <w:p w14:paraId="5E8C591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136ED4">
        <w:rPr>
          <w:b/>
          <w:bCs/>
          <w:sz w:val="24"/>
          <w:szCs w:val="24"/>
        </w:rPr>
        <w:t>§ 83-14. Separate licenses; fees; unlicensed games prohibited.</w:t>
      </w:r>
    </w:p>
    <w:p w14:paraId="49430380" w14:textId="77777777" w:rsidR="00176C84" w:rsidRDefault="00176C84" w:rsidP="00176C84">
      <w:pPr>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b/>
          <w:bCs/>
          <w:sz w:val="24"/>
          <w:szCs w:val="24"/>
        </w:rPr>
      </w:pPr>
      <w:r>
        <w:rPr>
          <w:sz w:val="24"/>
          <w:szCs w:val="24"/>
        </w:rPr>
        <w:t>Amusement Games License:</w:t>
      </w:r>
    </w:p>
    <w:p w14:paraId="2AEA2329" w14:textId="77777777" w:rsidR="00176C84" w:rsidRPr="002017CA" w:rsidRDefault="00176C84" w:rsidP="00176C84">
      <w:pPr>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A separate Township license shall be issued for each specific kind of game authorized to be held, operated and conducted on the licensed premises by the licensee, except that a single license may be issued for all games classified under Certification No. 2 pursuant to N.J.A.C. 13:3-7.9(a)2 and operated in an arcade at a single location.</w:t>
      </w:r>
    </w:p>
    <w:p w14:paraId="7353B7AE" w14:textId="77777777" w:rsidR="00176C84" w:rsidRPr="002017CA" w:rsidRDefault="00176C84" w:rsidP="00176C84">
      <w:pPr>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As a condition of granting an amusement game license, the applicant therefor shall pay to the Township an annual fee of $25 per game for games in Certifications 1, 3, 4, 5, 6, 7, 8 and 9.</w:t>
      </w:r>
    </w:p>
    <w:p w14:paraId="6DBA7B9B" w14:textId="77777777" w:rsidR="00176C84" w:rsidRPr="002017CA" w:rsidRDefault="00176C84" w:rsidP="00176C84">
      <w:pPr>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An applicant who is the owner of a recognized amusement park with an arcade shall pay to the Township an annual fee of $100 for the first 50 machines in Certification 2, plus an additional fee of $10 per machine for each machine in excess of 50 machines operated or to be operated at the arcade.</w:t>
      </w:r>
    </w:p>
    <w:p w14:paraId="2624CAA4" w14:textId="77777777" w:rsidR="00176C84" w:rsidRDefault="00176C84" w:rsidP="00176C84">
      <w:pPr>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No licensee shall hold, operate or conduct on the licensed premises any unlicensed game required to be licensed pursuant to the Amusement Games Control Law or the Amusement Games Licensing Law or the Legalized Games of Chance Control Commission regulations.</w:t>
      </w:r>
    </w:p>
    <w:p w14:paraId="6C7ECD9E" w14:textId="77777777" w:rsidR="00176C84" w:rsidRDefault="00176C84" w:rsidP="00176C84">
      <w:pPr>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Recognized Amusement Park License:</w:t>
      </w:r>
    </w:p>
    <w:p w14:paraId="57A310A5"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No person shall maintain, operate, or cause to be conducted any </w:t>
      </w:r>
      <w:r>
        <w:rPr>
          <w:sz w:val="24"/>
          <w:szCs w:val="24"/>
        </w:rPr>
        <w:t>Recognized Amusement Park</w:t>
      </w:r>
      <w:r w:rsidRPr="002017CA">
        <w:rPr>
          <w:sz w:val="24"/>
          <w:szCs w:val="24"/>
        </w:rPr>
        <w:t xml:space="preserve"> without first obtaining a license by the Township. No license shall be issued unless and until an ordinance shall have been adopted by the Township declaring that a recognized amusement park exists in the municipality at that particular location.  </w:t>
      </w:r>
    </w:p>
    <w:p w14:paraId="25C279A9"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Each applicant for such a license shall file with the Township Clerk a written application therefor in the form prescribed by the Legalized Games of Chance Control Commission, duly executed and verified, in which shall be stated the name and address of the applicant, together with sufficient facts relating to its incorporation and organization if the applicant  be a corporation or organization; the specific kind of amusement games intended to be held, operated and conducted by the applicant, and the place or places where, the period, term, date or dates and the time or times when, such amusement games are intended to be  conducted by the applicant, under the license applied for; and that no prize or prizes will be offered and given under said license except of merchandise only and same shall be of a value not in excess of the sum or value authorized to be offered and given by this act and  such other information as shall be prescribed by the </w:t>
      </w:r>
      <w:r w:rsidRPr="002017CA">
        <w:rPr>
          <w:sz w:val="24"/>
          <w:szCs w:val="24"/>
        </w:rPr>
        <w:lastRenderedPageBreak/>
        <w:t xml:space="preserve">Legalized Games of Chance Control Commission. </w:t>
      </w:r>
    </w:p>
    <w:p w14:paraId="30C21B91"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All applications shall be either approved or denied in accordance with the provisions of N.J.S.A. 5:8-100 et seq.  </w:t>
      </w:r>
    </w:p>
    <w:p w14:paraId="21A854FB"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Any license issued by the Township shall remain inoperative unless and until such licensee, within 90 days of the issuance of the license, and prior to the conduct or operation of amusement games thereunder, has procured a State license authorizing the licensee holding the municipal license to operate and conduct certain games according to the terms of such municipal license, as provided for by N.J.S.A. 5:8-102.   </w:t>
      </w:r>
    </w:p>
    <w:p w14:paraId="51D0E9B7"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All licenses shall be issued on a calendar-year basis, with a maximum term from January 1 to December 31 of the year within which the license is to be operative.</w:t>
      </w:r>
    </w:p>
    <w:p w14:paraId="56A2E4BA"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No application for the issuance of a license shall be refused by the Township Council until after a hearing is held on due notice to the applicant, at which the applicant shall be entitled to be heard upon the qualifications of the applicant and the merits of the application. </w:t>
      </w:r>
    </w:p>
    <w:p w14:paraId="422D85D7"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Any license issued under this section may be amended, upon application made to the Township Council, if the subject matter of the proposed amendment could lawfully and properly have been included in the original license and upon payment of such additional license fee, if any, as would have been payable, if it had been so included. </w:t>
      </w:r>
    </w:p>
    <w:p w14:paraId="677473E0" w14:textId="77777777" w:rsidR="00176C84" w:rsidRPr="002017CA" w:rsidRDefault="00176C84" w:rsidP="00176C84">
      <w:pPr>
        <w:widowControl w:val="0"/>
        <w:numPr>
          <w:ilvl w:val="1"/>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 xml:space="preserve"> A licensee shall be permitted to install and operate coin-operated amusement games within the licensed premises and such coin-operated games shall be deemed to be amusement games within the meaning of this Article.  The provisions of Article I, Section 83-1 through 83-10 of this Code shall not apply to the maintenance of coin-operated games by Recognized Amusement Parks. </w:t>
      </w:r>
    </w:p>
    <w:p w14:paraId="798E525B"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2017CA">
        <w:rPr>
          <w:b/>
          <w:bCs/>
          <w:sz w:val="24"/>
          <w:szCs w:val="24"/>
        </w:rPr>
        <w:t>§ 83-15. License restrictions.</w:t>
      </w:r>
    </w:p>
    <w:p w14:paraId="63FA622B" w14:textId="77777777" w:rsidR="00176C84" w:rsidRPr="002017CA" w:rsidRDefault="00176C84" w:rsidP="00176C84">
      <w:pPr>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[No Changes]</w:t>
      </w:r>
    </w:p>
    <w:p w14:paraId="1795083B" w14:textId="77777777" w:rsidR="00176C84" w:rsidRPr="002017CA" w:rsidRDefault="00176C84" w:rsidP="00176C84">
      <w:pPr>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[No Changes]</w:t>
      </w:r>
    </w:p>
    <w:p w14:paraId="4B697588" w14:textId="77777777" w:rsidR="00176C84" w:rsidRDefault="00176C84" w:rsidP="00176C84">
      <w:pPr>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017CA">
        <w:rPr>
          <w:sz w:val="24"/>
          <w:szCs w:val="24"/>
        </w:rPr>
        <w:t>No amusement game license shall be issued for any premises which holds an alcoholic beverage license, except that any plenary retail consumption licensee duly licensed by the Township, which has been duly qualified and licensed as a Recognized Amusement Park may serve alcoholic beverages in accordance with Township Ordinances and Codes, Title 33 of the Revised Statutes of the State of New Jersey; and the rules and regulations promulgated by the Division of Alcoholic Beverage Control.</w:t>
      </w:r>
    </w:p>
    <w:p w14:paraId="27CEC1CB" w14:textId="77777777" w:rsidR="00176C84" w:rsidRDefault="00176C84" w:rsidP="00176C84">
      <w:pPr>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p>
    <w:p w14:paraId="41ED44FD"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83-16. Bingo or raffles.</w:t>
      </w:r>
    </w:p>
    <w:p w14:paraId="467C793F"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30444FD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83-17. Certification requirements.</w:t>
      </w:r>
    </w:p>
    <w:p w14:paraId="47B79870"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695FD66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83-18. Permitted prizes; maximum prize value.</w:t>
      </w:r>
    </w:p>
    <w:p w14:paraId="1CB125D5"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53050BE2"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83-19. License term; annual fee; refunds for denials and withdrawals.</w:t>
      </w:r>
    </w:p>
    <w:p w14:paraId="03A5BD1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0853C29F"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83-20. Application form.</w:t>
      </w:r>
    </w:p>
    <w:p w14:paraId="105E0822"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lastRenderedPageBreak/>
        <w:t>[No Changes]</w:t>
      </w:r>
    </w:p>
    <w:p w14:paraId="026AC6F0"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sidRPr="00F35CFB">
        <w:rPr>
          <w:b/>
          <w:bCs/>
          <w:sz w:val="24"/>
          <w:szCs w:val="24"/>
        </w:rPr>
        <w:t>§ 83-21. Effect of criminal conviction.</w:t>
      </w:r>
    </w:p>
    <w:p w14:paraId="555E9CB5"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29AEBC73"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83-22. Refusal to issue license; notice and hearing.</w:t>
      </w:r>
    </w:p>
    <w:p w14:paraId="2F805973"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69F46A2A"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83-23. Fingerprinting.</w:t>
      </w:r>
    </w:p>
    <w:p w14:paraId="6099C1D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05AE6D9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83-24. Employee qualification.</w:t>
      </w:r>
    </w:p>
    <w:p w14:paraId="0FAEDF7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42BFDF7A"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83-25. No employment of persons refusing to be fingerprinted.</w:t>
      </w:r>
    </w:p>
    <w:p w14:paraId="55ED1FD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04EB50C1"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83-26. License rights and privileges restricted; sharing of profits prohibited.</w:t>
      </w:r>
    </w:p>
    <w:p w14:paraId="5285A0D4"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6B77BF01"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83-27. License authorized by resolution.</w:t>
      </w:r>
    </w:p>
    <w:p w14:paraId="6BE768F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27B2E99B"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83-28. License certificate contents.</w:t>
      </w:r>
    </w:p>
    <w:p w14:paraId="15B8AE5C"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6905CB1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83-29. Display of license.</w:t>
      </w:r>
    </w:p>
    <w:p w14:paraId="1E4D6975"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1AD36C2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83-30. Amendments to license; notice.</w:t>
      </w:r>
    </w:p>
    <w:p w14:paraId="3BE89B9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65A5A2A8"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83-32. Death, bankruptcy, receivership or incompetency of licensee. </w:t>
      </w:r>
    </w:p>
    <w:p w14:paraId="1E5DE6B8"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1368D29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83-33. Supervision by municipality; suspension and revocation of license. </w:t>
      </w:r>
    </w:p>
    <w:p w14:paraId="37640270"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12BE47C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83-34. Offenses; forfeiture of licenses. </w:t>
      </w:r>
    </w:p>
    <w:p w14:paraId="28D43C8A"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71234A2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83-35. Gambling on licensed premises. </w:t>
      </w:r>
    </w:p>
    <w:p w14:paraId="71E0BA11"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554F20C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83-36. Liability for acts of employees.</w:t>
      </w:r>
    </w:p>
    <w:p w14:paraId="57A93CD8"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1290206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83-37. Tickets or tokens awarded; expiration; arcade with other games.</w:t>
      </w:r>
    </w:p>
    <w:p w14:paraId="3E380BE0"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072C5EE7"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83-38. Redemption of prize or cash.</w:t>
      </w:r>
    </w:p>
    <w:p w14:paraId="4C41852E"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089F1792"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83-39. Deceptive advertising or practice; conduct of games.</w:t>
      </w:r>
    </w:p>
    <w:p w14:paraId="5A57F80E"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7BD41DE1"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 xml:space="preserve">83-40. Maximum fee for participation in game. </w:t>
      </w:r>
    </w:p>
    <w:p w14:paraId="138B370E"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5ECBC05E"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83-41. Hindering inspection or investigation.</w:t>
      </w:r>
    </w:p>
    <w:p w14:paraId="499FBD6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1031D770"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83-42. Incorporation of other laws by reference.</w:t>
      </w:r>
    </w:p>
    <w:p w14:paraId="63228DF2" w14:textId="77777777" w:rsidR="00176C84" w:rsidRPr="00F35CFB"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[No Changes]</w:t>
      </w:r>
    </w:p>
    <w:p w14:paraId="3FAC67D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sidRPr="00F35CFB">
        <w:rPr>
          <w:b/>
          <w:bCs/>
          <w:sz w:val="24"/>
          <w:szCs w:val="24"/>
        </w:rPr>
        <w:t xml:space="preserve">§ </w:t>
      </w:r>
      <w:r w:rsidRPr="002179CA">
        <w:rPr>
          <w:b/>
          <w:bCs/>
          <w:sz w:val="24"/>
          <w:szCs w:val="24"/>
        </w:rPr>
        <w:t>83.43</w:t>
      </w:r>
      <w:r>
        <w:rPr>
          <w:b/>
          <w:bCs/>
          <w:sz w:val="24"/>
          <w:szCs w:val="24"/>
        </w:rPr>
        <w:t>.</w:t>
      </w:r>
      <w:r w:rsidRPr="002179CA">
        <w:rPr>
          <w:b/>
          <w:bCs/>
          <w:sz w:val="24"/>
          <w:szCs w:val="24"/>
        </w:rPr>
        <w:t xml:space="preserve"> Designation of Recognized Amusement Park.</w:t>
      </w:r>
    </w:p>
    <w:p w14:paraId="54185E4C"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p>
    <w:p w14:paraId="45E6767B" w14:textId="77777777" w:rsidR="00176C84" w:rsidRDefault="00176C84" w:rsidP="00176C84">
      <w:pPr>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Pr>
          <w:sz w:val="24"/>
          <w:szCs w:val="24"/>
        </w:rPr>
        <w:t xml:space="preserve">Pursuant </w:t>
      </w:r>
      <w:r w:rsidRPr="00417C92">
        <w:rPr>
          <w:sz w:val="24"/>
          <w:szCs w:val="24"/>
        </w:rPr>
        <w:t>to N.J.A.C. 13:3-1.5, the following location is designated as a Recognized Amusement Park as described herein</w:t>
      </w:r>
      <w:r>
        <w:rPr>
          <w:sz w:val="24"/>
          <w:szCs w:val="24"/>
        </w:rPr>
        <w:t>:</w:t>
      </w:r>
    </w:p>
    <w:p w14:paraId="355C239A" w14:textId="77777777" w:rsidR="00176C84" w:rsidRDefault="00176C84" w:rsidP="00176C84">
      <w:pPr>
        <w:widowControl w:val="0"/>
        <w:numPr>
          <w:ilvl w:val="1"/>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sz w:val="24"/>
          <w:szCs w:val="24"/>
        </w:rPr>
      </w:pPr>
      <w:r w:rsidRPr="002179CA">
        <w:rPr>
          <w:sz w:val="24"/>
          <w:szCs w:val="24"/>
        </w:rPr>
        <w:t>535 North Route 73, West Berlin, NJ 08091</w:t>
      </w:r>
    </w:p>
    <w:p w14:paraId="2ACE996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sz w:val="24"/>
          <w:szCs w:val="24"/>
        </w:rPr>
        <w:tab/>
      </w:r>
      <w:r>
        <w:rPr>
          <w:b/>
          <w:bCs/>
          <w:sz w:val="24"/>
          <w:szCs w:val="24"/>
          <w:u w:val="single"/>
        </w:rPr>
        <w:t>SECTION 2</w:t>
      </w:r>
      <w:r>
        <w:rPr>
          <w:b/>
          <w:bCs/>
          <w:sz w:val="24"/>
          <w:szCs w:val="24"/>
        </w:rPr>
        <w:t xml:space="preserve">:  </w:t>
      </w:r>
      <w:r w:rsidRPr="00E64561">
        <w:rPr>
          <w:sz w:val="24"/>
          <w:szCs w:val="24"/>
        </w:rPr>
        <w:t xml:space="preserve">Except as set forth in Section 1 above, the balance of Chapter </w:t>
      </w:r>
      <w:r>
        <w:rPr>
          <w:sz w:val="24"/>
          <w:szCs w:val="24"/>
        </w:rPr>
        <w:t>83</w:t>
      </w:r>
      <w:r w:rsidRPr="00E64561">
        <w:rPr>
          <w:sz w:val="24"/>
          <w:szCs w:val="24"/>
        </w:rPr>
        <w:t xml:space="preserve"> of the Code of the Township of Berlin shall not be affected by this Ordinance.</w:t>
      </w:r>
    </w:p>
    <w:p w14:paraId="52DF9859"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b/>
          <w:bCs/>
          <w:sz w:val="24"/>
          <w:szCs w:val="24"/>
        </w:rPr>
      </w:pPr>
      <w:r>
        <w:rPr>
          <w:b/>
          <w:bCs/>
          <w:sz w:val="24"/>
          <w:szCs w:val="24"/>
        </w:rPr>
        <w:tab/>
      </w:r>
    </w:p>
    <w:p w14:paraId="66E4744F"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b/>
          <w:bCs/>
          <w:sz w:val="24"/>
          <w:szCs w:val="24"/>
        </w:rPr>
        <w:tab/>
      </w:r>
      <w:r w:rsidRPr="00A778B6">
        <w:rPr>
          <w:b/>
          <w:bCs/>
          <w:sz w:val="24"/>
          <w:szCs w:val="24"/>
          <w:u w:val="single"/>
        </w:rPr>
        <w:t>SECTION 3</w:t>
      </w:r>
      <w:r>
        <w:rPr>
          <w:b/>
          <w:bCs/>
          <w:sz w:val="24"/>
          <w:szCs w:val="24"/>
        </w:rPr>
        <w:t xml:space="preserve">:  </w:t>
      </w:r>
      <w:r>
        <w:rPr>
          <w:sz w:val="24"/>
          <w:szCs w:val="24"/>
        </w:rPr>
        <w:t>All Ordinances or parts of Ordinances inconsistent with the provisions of this Ordinance are hereby repealed as to such inconsistency only.</w:t>
      </w:r>
    </w:p>
    <w:p w14:paraId="654EDCB4"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1D75D5B6" w14:textId="77777777"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G Times 12pt" w:hAnsi="CG Times 12pt" w:cs="CG Times 12pt"/>
          <w:sz w:val="24"/>
          <w:szCs w:val="24"/>
        </w:rPr>
      </w:pPr>
      <w:r>
        <w:rPr>
          <w:sz w:val="24"/>
          <w:szCs w:val="24"/>
        </w:rPr>
        <w:tab/>
      </w:r>
      <w:r>
        <w:rPr>
          <w:b/>
          <w:bCs/>
          <w:sz w:val="24"/>
          <w:szCs w:val="24"/>
          <w:u w:val="single"/>
        </w:rPr>
        <w:t>SECTION 4</w:t>
      </w:r>
      <w:r w:rsidRPr="00A778B6">
        <w:rPr>
          <w:b/>
          <w:bCs/>
          <w:sz w:val="24"/>
          <w:szCs w:val="24"/>
        </w:rPr>
        <w:t>:</w:t>
      </w:r>
      <w:r>
        <w:rPr>
          <w:sz w:val="24"/>
          <w:szCs w:val="24"/>
        </w:rPr>
        <w:t xml:space="preserve"> </w:t>
      </w:r>
      <w:r>
        <w:rPr>
          <w:rFonts w:ascii="CG Times 12pt" w:hAnsi="CG Times 12pt" w:cs="CG Times 12pt"/>
          <w:sz w:val="24"/>
          <w:szCs w:val="24"/>
        </w:rPr>
        <w:t>If any section, paragraph, subsection, clause or provision of this Ordinance shall be adjudged by a Court of competent jurisdiction to be invalid, such adjudication shall apply only to the section, paragraph, subsection, clause or provision so adjudged, and the remainder of this Ordinance shall be deemed valid and effective.</w:t>
      </w:r>
    </w:p>
    <w:p w14:paraId="4C94654F" w14:textId="77777777" w:rsidR="00176C84" w:rsidRPr="00D34AD3"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G Times 12pt" w:hAnsi="CG Times 12pt" w:cs="CG Times 12pt"/>
          <w:sz w:val="24"/>
          <w:szCs w:val="24"/>
        </w:rPr>
      </w:pPr>
    </w:p>
    <w:p w14:paraId="73FF5865" w14:textId="549C7A5D" w:rsidR="00176C84"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r>
        <w:rPr>
          <w:b/>
          <w:bCs/>
          <w:sz w:val="24"/>
          <w:szCs w:val="24"/>
        </w:rPr>
        <w:tab/>
      </w:r>
      <w:r>
        <w:rPr>
          <w:b/>
          <w:bCs/>
          <w:sz w:val="24"/>
          <w:szCs w:val="24"/>
          <w:u w:val="single"/>
        </w:rPr>
        <w:t>SECTION 5</w:t>
      </w:r>
      <w:r>
        <w:rPr>
          <w:b/>
          <w:bCs/>
          <w:sz w:val="24"/>
          <w:szCs w:val="24"/>
        </w:rPr>
        <w:t>:</w:t>
      </w:r>
      <w:r>
        <w:rPr>
          <w:sz w:val="24"/>
          <w:szCs w:val="24"/>
        </w:rPr>
        <w:t xml:space="preserve">  This Ordinance shall take effect twenty (20) days following adoption and publication as required by law.</w:t>
      </w:r>
    </w:p>
    <w:p w14:paraId="120F1269" w14:textId="2D433CC9" w:rsidR="002D2962" w:rsidRDefault="002D2962"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4B42C282" w14:textId="38CBA2FF" w:rsidR="002D2962" w:rsidRPr="00FA0604" w:rsidRDefault="002D2962" w:rsidP="002D2962">
      <w:pPr>
        <w:spacing w:after="0" w:line="240" w:lineRule="auto"/>
        <w:rPr>
          <w:rFonts w:ascii="Arial" w:hAnsi="Arial" w:cs="Arial"/>
          <w:sz w:val="24"/>
          <w:szCs w:val="24"/>
        </w:rPr>
      </w:pPr>
      <w:r w:rsidRPr="00FA0604">
        <w:rPr>
          <w:rFonts w:ascii="Arial" w:hAnsi="Arial" w:cs="Arial"/>
          <w:sz w:val="24"/>
          <w:szCs w:val="24"/>
        </w:rPr>
        <w:t>Motion by Council</w:t>
      </w:r>
      <w:r>
        <w:rPr>
          <w:rFonts w:ascii="Arial" w:hAnsi="Arial" w:cs="Arial"/>
          <w:sz w:val="24"/>
          <w:szCs w:val="24"/>
        </w:rPr>
        <w:t xml:space="preserve"> President</w:t>
      </w:r>
      <w:r w:rsidR="00AD6712">
        <w:rPr>
          <w:rFonts w:ascii="Arial" w:hAnsi="Arial" w:cs="Arial"/>
          <w:sz w:val="24"/>
          <w:szCs w:val="24"/>
        </w:rPr>
        <w:t xml:space="preserve"> Morris</w:t>
      </w:r>
      <w:r w:rsidRPr="00FA0604">
        <w:rPr>
          <w:rFonts w:ascii="Arial" w:hAnsi="Arial" w:cs="Arial"/>
          <w:sz w:val="24"/>
          <w:szCs w:val="24"/>
        </w:rPr>
        <w:t>, second by Council</w:t>
      </w:r>
      <w:r>
        <w:rPr>
          <w:rFonts w:ascii="Arial" w:hAnsi="Arial" w:cs="Arial"/>
          <w:sz w:val="24"/>
          <w:szCs w:val="24"/>
        </w:rPr>
        <w:t>man Epifanio</w:t>
      </w:r>
      <w:r w:rsidRPr="00FA0604">
        <w:rPr>
          <w:rFonts w:ascii="Arial" w:hAnsi="Arial" w:cs="Arial"/>
          <w:sz w:val="24"/>
          <w:szCs w:val="24"/>
        </w:rPr>
        <w:t xml:space="preserve"> to open the meeting to the public.  Motion carried by voice vote, all present voting in favor.  Mayor Magazzu opened the meeting to the public for questions or comments on Ordinance 2020-</w:t>
      </w:r>
      <w:r>
        <w:rPr>
          <w:rFonts w:ascii="Arial" w:hAnsi="Arial" w:cs="Arial"/>
          <w:sz w:val="24"/>
          <w:szCs w:val="24"/>
        </w:rPr>
        <w:t>9</w:t>
      </w:r>
      <w:r w:rsidRPr="00FA0604">
        <w:rPr>
          <w:rFonts w:ascii="Arial" w:hAnsi="Arial" w:cs="Arial"/>
          <w:sz w:val="24"/>
          <w:szCs w:val="24"/>
        </w:rPr>
        <w:t>.</w:t>
      </w:r>
    </w:p>
    <w:p w14:paraId="5B2CD1C3" w14:textId="77777777" w:rsidR="002D2962" w:rsidRPr="00FA0604" w:rsidRDefault="002D2962" w:rsidP="002D2962">
      <w:pPr>
        <w:spacing w:after="0" w:line="240" w:lineRule="auto"/>
        <w:rPr>
          <w:rFonts w:ascii="Arial" w:hAnsi="Arial" w:cs="Arial"/>
          <w:sz w:val="24"/>
          <w:szCs w:val="24"/>
        </w:rPr>
      </w:pPr>
    </w:p>
    <w:p w14:paraId="61780C31" w14:textId="77777777" w:rsidR="002D2962" w:rsidRPr="00FA0604" w:rsidRDefault="002D2962" w:rsidP="002D2962">
      <w:pPr>
        <w:spacing w:after="0" w:line="240" w:lineRule="auto"/>
        <w:rPr>
          <w:rFonts w:ascii="Arial" w:hAnsi="Arial" w:cs="Arial"/>
          <w:sz w:val="24"/>
          <w:szCs w:val="24"/>
        </w:rPr>
      </w:pPr>
      <w:r w:rsidRPr="00FA0604">
        <w:rPr>
          <w:rFonts w:ascii="Arial" w:hAnsi="Arial" w:cs="Arial"/>
          <w:sz w:val="24"/>
          <w:szCs w:val="24"/>
        </w:rPr>
        <w:t>No comments were to be heard.</w:t>
      </w:r>
    </w:p>
    <w:p w14:paraId="55789249" w14:textId="77777777" w:rsidR="002D2962" w:rsidRPr="00FA0604" w:rsidRDefault="002D2962" w:rsidP="002D2962">
      <w:pPr>
        <w:spacing w:after="0" w:line="240" w:lineRule="auto"/>
        <w:rPr>
          <w:rFonts w:ascii="Arial" w:hAnsi="Arial" w:cs="Arial"/>
          <w:sz w:val="24"/>
          <w:szCs w:val="24"/>
        </w:rPr>
      </w:pPr>
    </w:p>
    <w:p w14:paraId="0D90D63C" w14:textId="290C1320" w:rsidR="002D2962" w:rsidRPr="00FA0604" w:rsidRDefault="002D2962" w:rsidP="002D2962">
      <w:pPr>
        <w:spacing w:after="0" w:line="240" w:lineRule="auto"/>
        <w:rPr>
          <w:rFonts w:ascii="Arial" w:hAnsi="Arial" w:cs="Arial"/>
          <w:sz w:val="24"/>
          <w:szCs w:val="24"/>
        </w:rPr>
      </w:pPr>
      <w:r w:rsidRPr="00FA0604">
        <w:rPr>
          <w:rFonts w:ascii="Arial" w:hAnsi="Arial" w:cs="Arial"/>
          <w:sz w:val="24"/>
          <w:szCs w:val="24"/>
        </w:rPr>
        <w:t xml:space="preserve">Motion by Councilman </w:t>
      </w:r>
      <w:r>
        <w:rPr>
          <w:rFonts w:ascii="Arial" w:hAnsi="Arial" w:cs="Arial"/>
          <w:sz w:val="24"/>
          <w:szCs w:val="24"/>
        </w:rPr>
        <w:t>Sykes</w:t>
      </w:r>
      <w:r w:rsidRPr="00FA0604">
        <w:rPr>
          <w:rFonts w:ascii="Arial" w:hAnsi="Arial" w:cs="Arial"/>
          <w:sz w:val="24"/>
          <w:szCs w:val="24"/>
        </w:rPr>
        <w:t xml:space="preserve"> second by Council</w:t>
      </w:r>
      <w:r>
        <w:rPr>
          <w:rFonts w:ascii="Arial" w:hAnsi="Arial" w:cs="Arial"/>
          <w:sz w:val="24"/>
          <w:szCs w:val="24"/>
        </w:rPr>
        <w:t xml:space="preserve"> President Morris</w:t>
      </w:r>
      <w:r w:rsidRPr="00FA0604">
        <w:rPr>
          <w:rFonts w:ascii="Arial" w:hAnsi="Arial" w:cs="Arial"/>
          <w:sz w:val="24"/>
          <w:szCs w:val="24"/>
        </w:rPr>
        <w:t xml:space="preserve"> to close the meeting to the public.  Motion carried by voice vote, all present voting in favor. Mayor Magazzu closed the meeting to the public for questions or comments on Ordinance 2020-</w:t>
      </w:r>
      <w:r>
        <w:rPr>
          <w:rFonts w:ascii="Arial" w:hAnsi="Arial" w:cs="Arial"/>
          <w:sz w:val="24"/>
          <w:szCs w:val="24"/>
        </w:rPr>
        <w:t>9</w:t>
      </w:r>
    </w:p>
    <w:p w14:paraId="08777BDD" w14:textId="77777777" w:rsidR="002D2962" w:rsidRPr="00FA0604" w:rsidRDefault="002D2962" w:rsidP="002D2962">
      <w:pPr>
        <w:spacing w:after="0" w:line="240" w:lineRule="auto"/>
        <w:rPr>
          <w:rFonts w:ascii="Arial" w:hAnsi="Arial" w:cs="Arial"/>
          <w:sz w:val="24"/>
          <w:szCs w:val="24"/>
        </w:rPr>
      </w:pPr>
      <w:r w:rsidRPr="00FA0604">
        <w:rPr>
          <w:rFonts w:ascii="Arial" w:hAnsi="Arial" w:cs="Arial"/>
          <w:sz w:val="24"/>
          <w:szCs w:val="24"/>
        </w:rPr>
        <w:t>.</w:t>
      </w:r>
    </w:p>
    <w:p w14:paraId="6AD78C5F" w14:textId="41E9E6F6" w:rsidR="002D2962" w:rsidRPr="00FA0604" w:rsidRDefault="002D2962" w:rsidP="002D2962">
      <w:pPr>
        <w:spacing w:after="0" w:line="240" w:lineRule="auto"/>
        <w:rPr>
          <w:rFonts w:ascii="Arial" w:hAnsi="Arial" w:cs="Arial"/>
          <w:sz w:val="24"/>
          <w:szCs w:val="24"/>
        </w:rPr>
      </w:pPr>
      <w:r w:rsidRPr="00FA0604">
        <w:rPr>
          <w:rFonts w:ascii="Arial" w:hAnsi="Arial" w:cs="Arial"/>
          <w:sz w:val="24"/>
          <w:szCs w:val="24"/>
        </w:rPr>
        <w:t>Motion by Council</w:t>
      </w:r>
      <w:r>
        <w:rPr>
          <w:rFonts w:ascii="Arial" w:hAnsi="Arial" w:cs="Arial"/>
          <w:sz w:val="24"/>
          <w:szCs w:val="24"/>
        </w:rPr>
        <w:t>man Epifanio</w:t>
      </w:r>
      <w:r w:rsidRPr="00FA0604">
        <w:rPr>
          <w:rFonts w:ascii="Arial" w:hAnsi="Arial" w:cs="Arial"/>
          <w:sz w:val="24"/>
          <w:szCs w:val="24"/>
        </w:rPr>
        <w:t xml:space="preserve"> second by Council</w:t>
      </w:r>
      <w:r>
        <w:rPr>
          <w:rFonts w:ascii="Arial" w:hAnsi="Arial" w:cs="Arial"/>
          <w:sz w:val="24"/>
          <w:szCs w:val="24"/>
        </w:rPr>
        <w:t xml:space="preserve"> President Morris</w:t>
      </w:r>
      <w:r w:rsidRPr="00FA0604">
        <w:rPr>
          <w:rFonts w:ascii="Arial" w:hAnsi="Arial" w:cs="Arial"/>
          <w:sz w:val="24"/>
          <w:szCs w:val="24"/>
        </w:rPr>
        <w:t xml:space="preserve"> to adopt Ordinance 2020-</w:t>
      </w:r>
      <w:r>
        <w:rPr>
          <w:rFonts w:ascii="Arial" w:hAnsi="Arial" w:cs="Arial"/>
          <w:sz w:val="24"/>
          <w:szCs w:val="24"/>
        </w:rPr>
        <w:t>9</w:t>
      </w:r>
      <w:r w:rsidRPr="00FA0604">
        <w:rPr>
          <w:rFonts w:ascii="Arial" w:hAnsi="Arial" w:cs="Arial"/>
          <w:sz w:val="24"/>
          <w:szCs w:val="24"/>
        </w:rPr>
        <w:t>. Ordinance approved by call of the roll, f</w:t>
      </w:r>
      <w:r>
        <w:rPr>
          <w:rFonts w:ascii="Arial" w:hAnsi="Arial" w:cs="Arial"/>
          <w:sz w:val="24"/>
          <w:szCs w:val="24"/>
        </w:rPr>
        <w:t>our</w:t>
      </w:r>
      <w:r w:rsidRPr="00FA0604">
        <w:rPr>
          <w:rFonts w:ascii="Arial" w:hAnsi="Arial" w:cs="Arial"/>
          <w:sz w:val="24"/>
          <w:szCs w:val="24"/>
        </w:rPr>
        <w:t xml:space="preserve"> members present voting in the affirmative. </w:t>
      </w:r>
    </w:p>
    <w:p w14:paraId="25EF0C96" w14:textId="77777777" w:rsidR="00176C84" w:rsidRPr="00187B53" w:rsidRDefault="00176C84" w:rsidP="00176C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sz w:val="24"/>
          <w:szCs w:val="24"/>
        </w:rPr>
      </w:pPr>
    </w:p>
    <w:p w14:paraId="5EC28D90" w14:textId="454E42BC" w:rsidR="00176C84" w:rsidRDefault="00176C84" w:rsidP="00176C84">
      <w:pPr>
        <w:ind w:left="720" w:hanging="720"/>
        <w:rPr>
          <w:rFonts w:ascii="Arial" w:hAnsi="Arial" w:cs="Arial"/>
          <w:b/>
          <w:sz w:val="24"/>
          <w:szCs w:val="24"/>
          <w:u w:val="single"/>
        </w:rPr>
      </w:pPr>
      <w:r>
        <w:rPr>
          <w:rFonts w:ascii="Arial" w:hAnsi="Arial" w:cs="Arial"/>
          <w:b/>
          <w:bCs/>
          <w:sz w:val="24"/>
          <w:szCs w:val="24"/>
        </w:rPr>
        <w:tab/>
      </w:r>
      <w:r w:rsidRPr="002D2962">
        <w:rPr>
          <w:rFonts w:ascii="Arial" w:hAnsi="Arial" w:cs="Arial"/>
          <w:b/>
          <w:sz w:val="24"/>
          <w:szCs w:val="24"/>
          <w:u w:val="single"/>
        </w:rPr>
        <w:t>SECOND READING AND PUBLIC HEARING ORDINANCE 2020-10 AN ORDINANCE FIXING AND DETERMINING SALARY RANGES FOR THE OFFICERS AND EMPLOYEES OF THE TOWNSHIP OF BERLIN, COUNTY OF CAMDEN, NEW JERSEY.</w:t>
      </w:r>
    </w:p>
    <w:tbl>
      <w:tblPr>
        <w:tblW w:w="12145" w:type="dxa"/>
        <w:tblLook w:val="04A0" w:firstRow="1" w:lastRow="0" w:firstColumn="1" w:lastColumn="0" w:noHBand="0" w:noVBand="1"/>
      </w:tblPr>
      <w:tblGrid>
        <w:gridCol w:w="4950"/>
        <w:gridCol w:w="275"/>
        <w:gridCol w:w="222"/>
        <w:gridCol w:w="222"/>
        <w:gridCol w:w="236"/>
        <w:gridCol w:w="252"/>
        <w:gridCol w:w="266"/>
        <w:gridCol w:w="266"/>
        <w:gridCol w:w="266"/>
        <w:gridCol w:w="785"/>
        <w:gridCol w:w="4183"/>
        <w:gridCol w:w="222"/>
      </w:tblGrid>
      <w:tr w:rsidR="00BE69DB" w:rsidRPr="00BE69DB" w14:paraId="3EAB7C86" w14:textId="77777777" w:rsidTr="00BE69DB">
        <w:trPr>
          <w:gridAfter w:val="1"/>
          <w:wAfter w:w="222" w:type="dxa"/>
          <w:trHeight w:val="810"/>
        </w:trPr>
        <w:tc>
          <w:tcPr>
            <w:tcW w:w="11923" w:type="dxa"/>
            <w:gridSpan w:val="11"/>
            <w:tcBorders>
              <w:top w:val="nil"/>
              <w:left w:val="nil"/>
              <w:bottom w:val="nil"/>
              <w:right w:val="nil"/>
            </w:tcBorders>
            <w:shd w:val="clear" w:color="auto" w:fill="auto"/>
            <w:vAlign w:val="bottom"/>
          </w:tcPr>
          <w:p w14:paraId="2A05E193" w14:textId="7B0AE394" w:rsidR="00BE69DB" w:rsidRPr="00BE69DB" w:rsidRDefault="00BE69DB" w:rsidP="00BE69DB">
            <w:pPr>
              <w:spacing w:after="0" w:line="240" w:lineRule="auto"/>
              <w:rPr>
                <w:rFonts w:ascii="Calibri" w:eastAsia="Times New Roman" w:hAnsi="Calibri" w:cs="Calibri"/>
                <w:b/>
                <w:bCs/>
                <w:color w:val="000000"/>
                <w:u w:val="single"/>
              </w:rPr>
            </w:pPr>
          </w:p>
        </w:tc>
      </w:tr>
      <w:tr w:rsidR="00BE69DB" w:rsidRPr="00BE69DB" w14:paraId="18B3231E"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tcPr>
          <w:p w14:paraId="53D4FC64" w14:textId="77777777" w:rsidR="00BE69DB" w:rsidRPr="00BE69DB" w:rsidRDefault="00BE69DB" w:rsidP="00BE69DB">
            <w:pPr>
              <w:spacing w:after="0" w:line="240" w:lineRule="auto"/>
              <w:jc w:val="center"/>
              <w:rPr>
                <w:rFonts w:ascii="Calibri" w:eastAsia="Times New Roman" w:hAnsi="Calibri" w:cs="Calibri"/>
                <w:b/>
                <w:bCs/>
                <w:color w:val="000000"/>
                <w:u w:val="single"/>
              </w:rPr>
            </w:pPr>
          </w:p>
        </w:tc>
        <w:tc>
          <w:tcPr>
            <w:tcW w:w="222" w:type="dxa"/>
            <w:tcBorders>
              <w:top w:val="nil"/>
              <w:left w:val="nil"/>
              <w:bottom w:val="nil"/>
              <w:right w:val="nil"/>
            </w:tcBorders>
            <w:shd w:val="clear" w:color="auto" w:fill="auto"/>
            <w:noWrap/>
            <w:vAlign w:val="bottom"/>
            <w:hideMark/>
          </w:tcPr>
          <w:p w14:paraId="2CE36EC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C1CC791"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6720DD4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72D56081"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7EE416C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F4B532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7C2885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5CF544C6"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485C5199"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7BAFF2C"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2B56E2C8" w14:textId="3E860E33"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noProof/>
                <w:color w:val="000000"/>
              </w:rPr>
              <mc:AlternateContent>
                <mc:Choice Requires="wps">
                  <w:drawing>
                    <wp:anchor distT="0" distB="0" distL="114300" distR="114300" simplePos="0" relativeHeight="251661312" behindDoc="0" locked="0" layoutInCell="1" allowOverlap="1" wp14:anchorId="395FC499" wp14:editId="2E691CA9">
                      <wp:simplePos x="0" y="0"/>
                      <wp:positionH relativeFrom="column">
                        <wp:posOffset>28575</wp:posOffset>
                      </wp:positionH>
                      <wp:positionV relativeFrom="paragraph">
                        <wp:posOffset>95250</wp:posOffset>
                      </wp:positionV>
                      <wp:extent cx="6486525" cy="962025"/>
                      <wp:effectExtent l="0" t="0" r="9525" b="9525"/>
                      <wp:wrapNone/>
                      <wp:docPr id="1" name="Text Box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txBox="1"/>
                            <wps:spPr>
                              <a:xfrm>
                                <a:off x="0" y="0"/>
                                <a:ext cx="6486525" cy="962024"/>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F377C85" w14:textId="77777777" w:rsidR="004C3004" w:rsidRDefault="004C3004" w:rsidP="00BE69DB">
                                  <w:pPr>
                                    <w:rPr>
                                      <w:sz w:val="24"/>
                                      <w:szCs w:val="24"/>
                                    </w:rPr>
                                  </w:pPr>
                                  <w:r>
                                    <w:rPr>
                                      <w:rFonts w:hAnsi="Calibri"/>
                                      <w:b/>
                                      <w:bCs/>
                                      <w:color w:val="000000" w:themeColor="dark1"/>
                                    </w:rPr>
                                    <w:t xml:space="preserve">BE IT ORDAINED </w:t>
                                  </w:r>
                                  <w:r>
                                    <w:rPr>
                                      <w:rFonts w:hAnsi="Calibri"/>
                                      <w:color w:val="000000" w:themeColor="dark1"/>
                                    </w:rPr>
                                    <w:t>by the Mayor and Council of the Township of Berlin, Camden County, New Jersey as follows:</w:t>
                                  </w:r>
                                </w:p>
                                <w:p w14:paraId="5EB0C518" w14:textId="77777777" w:rsidR="004C3004" w:rsidRDefault="004C3004" w:rsidP="00BE69DB">
                                  <w:r>
                                    <w:rPr>
                                      <w:rFonts w:hAnsi="Calibri"/>
                                      <w:color w:val="000000" w:themeColor="dark1"/>
                                    </w:rPr>
                                    <w:t>SECTION 1:  That the following named officers and employees of the Township of Berlin, Camden County, New Jersey shall be paid within the following salary ranges for the calendar year 2021 as follows:</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w14:anchorId="395FC499" id="_x0000_t202" coordsize="21600,21600" o:spt="202" path="m,l,21600r21600,l21600,xe">
                      <v:stroke joinstyle="miter"/>
                      <v:path gradientshapeok="t" o:connecttype="rect"/>
                    </v:shapetype>
                    <v:shape id="Text Box 1" o:spid="_x0000_s1026" type="#_x0000_t202" style="position:absolute;margin-left:2.25pt;margin-top:7.5pt;width:510.7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" fillcolor="white [3201]" stroked="f">
                      <v:textbox>
                        <w:txbxContent>
                          <w:p w14:paraId="0F377C85" w14:textId="77777777" w:rsidR="004C3004" w:rsidRDefault="004C3004" w:rsidP="00BE69DB">
                            <w:pPr>
                              <w:rPr>
                                <w:sz w:val="24"/>
                                <w:szCs w:val="24"/>
                              </w:rPr>
                            </w:pPr>
                            <w:r>
                              <w:rPr>
                                <w:rFonts w:hAnsi="Calibri"/>
                                <w:b/>
                                <w:bCs/>
                                <w:color w:val="000000" w:themeColor="dark1"/>
                              </w:rPr>
                              <w:t xml:space="preserve">BE IT ORDAINED </w:t>
                            </w:r>
                            <w:r>
                              <w:rPr>
                                <w:rFonts w:hAnsi="Calibri"/>
                                <w:color w:val="000000" w:themeColor="dark1"/>
                              </w:rPr>
                              <w:t>by the Mayor and Council of the Township of Berlin, Camden County, New Jersey as follows:</w:t>
                            </w:r>
                          </w:p>
                          <w:p w14:paraId="5EB0C518" w14:textId="77777777" w:rsidR="004C3004" w:rsidRDefault="004C3004" w:rsidP="00BE69DB">
                            <w:r>
                              <w:rPr>
                                <w:rFonts w:hAnsi="Calibri"/>
                                <w:color w:val="000000" w:themeColor="dark1"/>
                              </w:rPr>
                              <w:t>SECTION 1:  That the following named officers and employees of the Township of Berlin, Camden County, New Jersey shall be paid within the following salary ranges for the calendar year 2021 as follows:</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BE69DB" w:rsidRPr="00BE69DB" w14:paraId="1DC942DF" w14:textId="77777777">
              <w:trPr>
                <w:trHeight w:val="300"/>
                <w:tblCellSpacing w:w="0" w:type="dxa"/>
              </w:trPr>
              <w:tc>
                <w:tcPr>
                  <w:tcW w:w="960" w:type="dxa"/>
                  <w:tcBorders>
                    <w:top w:val="nil"/>
                    <w:left w:val="nil"/>
                    <w:bottom w:val="nil"/>
                    <w:right w:val="nil"/>
                  </w:tcBorders>
                  <w:shd w:val="clear" w:color="auto" w:fill="auto"/>
                  <w:noWrap/>
                  <w:vAlign w:val="bottom"/>
                  <w:hideMark/>
                </w:tcPr>
                <w:p w14:paraId="3F46E4EE" w14:textId="77777777" w:rsidR="00BE69DB" w:rsidRPr="00BE69DB" w:rsidRDefault="00BE69DB" w:rsidP="00BE69DB">
                  <w:pPr>
                    <w:spacing w:after="0" w:line="240" w:lineRule="auto"/>
                    <w:rPr>
                      <w:rFonts w:ascii="Calibri" w:eastAsia="Times New Roman" w:hAnsi="Calibri" w:cs="Calibri"/>
                      <w:color w:val="000000"/>
                    </w:rPr>
                  </w:pPr>
                </w:p>
              </w:tc>
            </w:tr>
          </w:tbl>
          <w:p w14:paraId="4D1738A2" w14:textId="77777777" w:rsidR="00BE69DB" w:rsidRPr="00BE69DB" w:rsidRDefault="00BE69DB" w:rsidP="00BE69D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14:paraId="0EE46D9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6C4D831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74ABC50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7CB2811F"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67106B89"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7BFA488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BBE24A3"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58904BC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32B79424"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72A20E0"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6BDC098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365A7D9"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1DE53821"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7DA70D0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0CAC750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F1173B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6B9110D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373FEE6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2AA8FD3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3006279B"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2336E5C"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263C1ABA"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6ADA1408"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4B3F552A"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57B3199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0CE91D2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660F5713"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758C56CE"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3EB140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0C6CE9E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4955F8B7"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8863200"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0A1D65CA"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4D6A9D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5A3F4596"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485D72EE"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440EF81E"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D5160B5"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5F7B003"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A2815A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3ED40BE6"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67D95B08"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3AD522B4"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6F38F9A5"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7CE325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3C6F0AB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AFA6B0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43E93BB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65A3E611"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BBE022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36656AF"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2818455A"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46295600"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9D869A1"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1DA1320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4C08F9D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0F65183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345E42B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1F32D07C"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7B74E2A2"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E276CE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9895366"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04515177"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3EAEFACD"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C2B10BF" w14:textId="77777777" w:rsidTr="00BE69DB">
        <w:trPr>
          <w:gridAfter w:val="1"/>
          <w:wAfter w:w="222" w:type="dxa"/>
          <w:trHeight w:val="300"/>
        </w:trPr>
        <w:tc>
          <w:tcPr>
            <w:tcW w:w="5225" w:type="dxa"/>
            <w:gridSpan w:val="2"/>
            <w:tcBorders>
              <w:top w:val="nil"/>
              <w:left w:val="nil"/>
              <w:bottom w:val="nil"/>
              <w:right w:val="nil"/>
            </w:tcBorders>
            <w:shd w:val="clear" w:color="auto" w:fill="auto"/>
            <w:noWrap/>
            <w:vAlign w:val="bottom"/>
            <w:hideMark/>
          </w:tcPr>
          <w:p w14:paraId="5E59398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001BDED"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DDFEF8E"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12F61F36"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52" w:type="dxa"/>
            <w:tcBorders>
              <w:top w:val="nil"/>
              <w:left w:val="nil"/>
              <w:bottom w:val="nil"/>
              <w:right w:val="nil"/>
            </w:tcBorders>
            <w:shd w:val="clear" w:color="auto" w:fill="auto"/>
            <w:noWrap/>
            <w:vAlign w:val="bottom"/>
            <w:hideMark/>
          </w:tcPr>
          <w:p w14:paraId="0718219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3CCDEC4"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58AE14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BF1B6C9"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785" w:type="dxa"/>
            <w:tcBorders>
              <w:top w:val="nil"/>
              <w:left w:val="nil"/>
              <w:bottom w:val="nil"/>
              <w:right w:val="nil"/>
            </w:tcBorders>
            <w:shd w:val="clear" w:color="auto" w:fill="auto"/>
            <w:noWrap/>
            <w:vAlign w:val="bottom"/>
            <w:hideMark/>
          </w:tcPr>
          <w:p w14:paraId="62FE343B" w14:textId="77777777" w:rsidR="00BE69DB" w:rsidRPr="00BE69DB" w:rsidRDefault="00BE69DB" w:rsidP="00BE69DB">
            <w:pPr>
              <w:spacing w:after="0" w:line="240" w:lineRule="auto"/>
              <w:rPr>
                <w:rFonts w:ascii="Times New Roman" w:eastAsia="Times New Roman" w:hAnsi="Times New Roman" w:cs="Times New Roman"/>
                <w:sz w:val="20"/>
                <w:szCs w:val="20"/>
              </w:rPr>
            </w:pPr>
          </w:p>
        </w:tc>
        <w:tc>
          <w:tcPr>
            <w:tcW w:w="4183" w:type="dxa"/>
            <w:tcBorders>
              <w:top w:val="nil"/>
              <w:left w:val="nil"/>
              <w:bottom w:val="nil"/>
              <w:right w:val="nil"/>
            </w:tcBorders>
            <w:shd w:val="clear" w:color="auto" w:fill="auto"/>
            <w:noWrap/>
            <w:vAlign w:val="bottom"/>
            <w:hideMark/>
          </w:tcPr>
          <w:p w14:paraId="4D2694E6"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D7F2213" w14:textId="77777777" w:rsidTr="00BE69DB">
        <w:trPr>
          <w:gridAfter w:val="1"/>
          <w:wAfter w:w="222" w:type="dxa"/>
          <w:trHeight w:val="630"/>
        </w:trPr>
        <w:tc>
          <w:tcPr>
            <w:tcW w:w="4950" w:type="dxa"/>
            <w:tcBorders>
              <w:top w:val="nil"/>
              <w:left w:val="nil"/>
              <w:bottom w:val="single" w:sz="4" w:space="0" w:color="auto"/>
              <w:right w:val="nil"/>
            </w:tcBorders>
            <w:shd w:val="clear" w:color="auto" w:fill="auto"/>
            <w:noWrap/>
            <w:vAlign w:val="bottom"/>
            <w:hideMark/>
          </w:tcPr>
          <w:p w14:paraId="7B2E5D61" w14:textId="77777777" w:rsidR="00BE69DB" w:rsidRPr="00BE69DB" w:rsidRDefault="00BE69DB" w:rsidP="00BE69DB">
            <w:pPr>
              <w:spacing w:after="0" w:line="240" w:lineRule="auto"/>
              <w:jc w:val="center"/>
              <w:rPr>
                <w:rFonts w:ascii="Calibri" w:eastAsia="Times New Roman" w:hAnsi="Calibri" w:cs="Calibri"/>
                <w:b/>
                <w:bCs/>
                <w:color w:val="000000"/>
              </w:rPr>
            </w:pPr>
            <w:r w:rsidRPr="00BE69DB">
              <w:rPr>
                <w:rFonts w:ascii="Calibri" w:eastAsia="Times New Roman" w:hAnsi="Calibri" w:cs="Calibri"/>
                <w:b/>
                <w:bCs/>
                <w:color w:val="000000"/>
              </w:rPr>
              <w:t> </w:t>
            </w:r>
          </w:p>
        </w:tc>
        <w:tc>
          <w:tcPr>
            <w:tcW w:w="6973"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3CC144F4" w14:textId="77777777" w:rsidR="00BE69DB" w:rsidRPr="00BE69DB" w:rsidRDefault="00BE69DB" w:rsidP="00BE69DB">
            <w:pPr>
              <w:spacing w:after="0" w:line="240" w:lineRule="auto"/>
              <w:jc w:val="center"/>
              <w:rPr>
                <w:rFonts w:ascii="Calibri" w:eastAsia="Times New Roman" w:hAnsi="Calibri" w:cs="Calibri"/>
                <w:b/>
                <w:bCs/>
                <w:color w:val="000000"/>
              </w:rPr>
            </w:pPr>
            <w:r w:rsidRPr="00BE69DB">
              <w:rPr>
                <w:rFonts w:ascii="Calibri" w:eastAsia="Times New Roman" w:hAnsi="Calibri" w:cs="Calibri"/>
                <w:b/>
                <w:bCs/>
                <w:color w:val="000000"/>
              </w:rPr>
              <w:t>ANNUAL SALARY RANGE (Except as Noted)</w:t>
            </w:r>
          </w:p>
        </w:tc>
      </w:tr>
      <w:tr w:rsidR="00BE69DB" w:rsidRPr="00BE69DB" w14:paraId="6D6AEFB2" w14:textId="77777777" w:rsidTr="00BE69DB">
        <w:trPr>
          <w:gridAfter w:val="1"/>
          <w:wAfter w:w="222" w:type="dxa"/>
          <w:trHeight w:val="630"/>
        </w:trPr>
        <w:tc>
          <w:tcPr>
            <w:tcW w:w="4950" w:type="dxa"/>
            <w:tcBorders>
              <w:top w:val="single" w:sz="4" w:space="0" w:color="auto"/>
              <w:left w:val="nil"/>
              <w:bottom w:val="single" w:sz="4" w:space="0" w:color="auto"/>
              <w:right w:val="nil"/>
            </w:tcBorders>
            <w:shd w:val="clear" w:color="auto" w:fill="auto"/>
            <w:noWrap/>
            <w:vAlign w:val="bottom"/>
            <w:hideMark/>
          </w:tcPr>
          <w:p w14:paraId="714B2025" w14:textId="77777777" w:rsidR="00BE69DB" w:rsidRPr="00BE69DB" w:rsidRDefault="00BE69DB" w:rsidP="00BE69DB">
            <w:pPr>
              <w:spacing w:after="0" w:line="240" w:lineRule="auto"/>
              <w:jc w:val="center"/>
              <w:rPr>
                <w:rFonts w:ascii="Calibri" w:eastAsia="Times New Roman" w:hAnsi="Calibri" w:cs="Calibri"/>
                <w:b/>
                <w:bCs/>
                <w:color w:val="000000"/>
              </w:rPr>
            </w:pPr>
            <w:r w:rsidRPr="00BE69DB">
              <w:rPr>
                <w:rFonts w:ascii="Calibri" w:eastAsia="Times New Roman" w:hAnsi="Calibri" w:cs="Calibri"/>
                <w:b/>
                <w:bCs/>
                <w:color w:val="000000"/>
              </w:rPr>
              <w:t>POSITION</w:t>
            </w:r>
          </w:p>
        </w:tc>
        <w:tc>
          <w:tcPr>
            <w:tcW w:w="2790" w:type="dxa"/>
            <w:gridSpan w:val="9"/>
            <w:tcBorders>
              <w:top w:val="nil"/>
              <w:left w:val="single" w:sz="4" w:space="0" w:color="auto"/>
              <w:bottom w:val="single" w:sz="4" w:space="0" w:color="auto"/>
              <w:right w:val="single" w:sz="4" w:space="0" w:color="auto"/>
            </w:tcBorders>
            <w:shd w:val="clear" w:color="auto" w:fill="auto"/>
            <w:vAlign w:val="bottom"/>
            <w:hideMark/>
          </w:tcPr>
          <w:p w14:paraId="6A1D2533" w14:textId="77777777" w:rsidR="00BE69DB" w:rsidRPr="00BE69DB" w:rsidRDefault="00BE69DB" w:rsidP="00BE69DB">
            <w:pPr>
              <w:spacing w:after="0" w:line="240" w:lineRule="auto"/>
              <w:jc w:val="center"/>
              <w:rPr>
                <w:rFonts w:ascii="Calibri" w:eastAsia="Times New Roman" w:hAnsi="Calibri" w:cs="Calibri"/>
                <w:b/>
                <w:bCs/>
                <w:color w:val="000000"/>
              </w:rPr>
            </w:pPr>
            <w:r w:rsidRPr="00BE69DB">
              <w:rPr>
                <w:rFonts w:ascii="Calibri" w:eastAsia="Times New Roman" w:hAnsi="Calibri" w:cs="Calibri"/>
                <w:b/>
                <w:bCs/>
                <w:color w:val="000000"/>
              </w:rPr>
              <w:t>FROM</w:t>
            </w:r>
          </w:p>
        </w:tc>
        <w:tc>
          <w:tcPr>
            <w:tcW w:w="4183" w:type="dxa"/>
            <w:tcBorders>
              <w:top w:val="nil"/>
              <w:left w:val="nil"/>
              <w:bottom w:val="single" w:sz="4" w:space="0" w:color="auto"/>
              <w:right w:val="single" w:sz="4" w:space="0" w:color="auto"/>
            </w:tcBorders>
            <w:shd w:val="clear" w:color="auto" w:fill="auto"/>
            <w:vAlign w:val="bottom"/>
            <w:hideMark/>
          </w:tcPr>
          <w:p w14:paraId="7B28F5CF" w14:textId="77777777" w:rsidR="00BE69DB" w:rsidRPr="00BE69DB" w:rsidRDefault="00BE69DB" w:rsidP="00BE69DB">
            <w:pPr>
              <w:spacing w:after="0" w:line="240" w:lineRule="auto"/>
              <w:jc w:val="center"/>
              <w:rPr>
                <w:rFonts w:ascii="Calibri" w:eastAsia="Times New Roman" w:hAnsi="Calibri" w:cs="Calibri"/>
                <w:b/>
                <w:bCs/>
                <w:color w:val="000000"/>
              </w:rPr>
            </w:pPr>
            <w:r w:rsidRPr="00BE69DB">
              <w:rPr>
                <w:rFonts w:ascii="Calibri" w:eastAsia="Times New Roman" w:hAnsi="Calibri" w:cs="Calibri"/>
                <w:b/>
                <w:bCs/>
                <w:color w:val="000000"/>
              </w:rPr>
              <w:t>TO</w:t>
            </w:r>
          </w:p>
        </w:tc>
      </w:tr>
      <w:tr w:rsidR="00BE69DB" w:rsidRPr="00BE69DB" w14:paraId="428F7ADF"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3A7A764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Mayor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071849F4"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9D9C60B"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56,000.00 </w:t>
            </w:r>
          </w:p>
        </w:tc>
      </w:tr>
      <w:tr w:rsidR="00BE69DB" w:rsidRPr="00BE69DB" w14:paraId="63B0769D"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569A5E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President of Council</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10EC0E0"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E0A140F"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10,000.00 </w:t>
            </w:r>
          </w:p>
        </w:tc>
      </w:tr>
      <w:tr w:rsidR="00BE69DB" w:rsidRPr="00BE69DB" w14:paraId="7AC1E91B"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3C345E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Councilperson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55E1CE3"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6872C7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8,000.00 </w:t>
            </w:r>
          </w:p>
        </w:tc>
      </w:tr>
      <w:tr w:rsidR="00BE69DB" w:rsidRPr="00BE69DB" w14:paraId="2C4D7F93"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C18B82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Township Clerk</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B5CA5A0"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0C4ACAA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75,000.00 </w:t>
            </w:r>
          </w:p>
        </w:tc>
      </w:tr>
      <w:tr w:rsidR="00BE69DB" w:rsidRPr="00BE69DB" w14:paraId="3C778E90"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3423FD8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Coordinator on Aging/Disabled</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3C0DBD5"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8BE6D6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600.00 </w:t>
            </w:r>
          </w:p>
        </w:tc>
      </w:tr>
      <w:tr w:rsidR="00BE69DB" w:rsidRPr="00BE69DB" w14:paraId="6E497DD1"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1A50041"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Chief Financial Officer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4207A491"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A41182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75,000.00 </w:t>
            </w:r>
          </w:p>
        </w:tc>
      </w:tr>
      <w:tr w:rsidR="00BE69DB" w:rsidRPr="00BE69DB" w14:paraId="7A58D77E"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46CA45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Finance Clerk (Part-time)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26E9DA0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745EF7E4" w14:textId="77777777"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 $20.00 per hour </w:t>
            </w:r>
          </w:p>
        </w:tc>
      </w:tr>
      <w:tr w:rsidR="00BE69DB" w:rsidRPr="00BE69DB" w14:paraId="3824D7BD"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4FEBB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Finance Clerk (Full-time)</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3E13B250"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4AC7C2F" w14:textId="6BC99BAD"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40,000.00 </w:t>
            </w:r>
          </w:p>
        </w:tc>
      </w:tr>
      <w:tr w:rsidR="00BE69DB" w:rsidRPr="00BE69DB" w14:paraId="229357A1"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8753E21"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Tax Collector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44DD7B56"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FD17C1D"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75,000.00 </w:t>
            </w:r>
          </w:p>
        </w:tc>
      </w:tr>
      <w:tr w:rsidR="00BE69DB" w:rsidRPr="00BE69DB" w14:paraId="4E5E5E6C"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9956EF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Tax/Sewer Clerk</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44CECB67"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C5E07CF"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40,000.00 </w:t>
            </w:r>
          </w:p>
        </w:tc>
      </w:tr>
      <w:tr w:rsidR="00BE69DB" w:rsidRPr="00BE69DB" w14:paraId="4AF080AB"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559475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Tax Assessor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D1313A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FE68E5D"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30,000.00 </w:t>
            </w:r>
          </w:p>
        </w:tc>
      </w:tr>
      <w:tr w:rsidR="00BE69DB" w:rsidRPr="00BE69DB" w14:paraId="341EC20D" w14:textId="77777777" w:rsidTr="00BE69DB">
        <w:trPr>
          <w:gridAfter w:val="1"/>
          <w:wAfter w:w="222" w:type="dxa"/>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784F5C5"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Director of Public Works/Township Engineer w/C-2 Wastewater License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2D52B49"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6EA432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175,000.00 </w:t>
            </w:r>
          </w:p>
        </w:tc>
      </w:tr>
      <w:tr w:rsidR="00BE69DB" w:rsidRPr="00BE69DB" w14:paraId="768DC4F7" w14:textId="77777777" w:rsidTr="00BE69DB">
        <w:trPr>
          <w:gridAfter w:val="1"/>
          <w:wAfter w:w="222" w:type="dxa"/>
          <w:trHeight w:val="450"/>
        </w:trPr>
        <w:tc>
          <w:tcPr>
            <w:tcW w:w="4950" w:type="dxa"/>
            <w:vMerge w:val="restart"/>
            <w:tcBorders>
              <w:top w:val="single" w:sz="4" w:space="0" w:color="auto"/>
              <w:left w:val="single" w:sz="4" w:space="0" w:color="auto"/>
              <w:bottom w:val="single" w:sz="4" w:space="0" w:color="000000"/>
              <w:right w:val="nil"/>
            </w:tcBorders>
            <w:shd w:val="clear" w:color="auto" w:fill="auto"/>
            <w:vAlign w:val="bottom"/>
            <w:hideMark/>
          </w:tcPr>
          <w:p w14:paraId="1B073DDF"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Building Custodian/Property Maintenance/Zoning Officer/Board of Health Inspector</w:t>
            </w:r>
          </w:p>
        </w:tc>
        <w:tc>
          <w:tcPr>
            <w:tcW w:w="2790" w:type="dxa"/>
            <w:gridSpan w:val="9"/>
            <w:vMerge w:val="restart"/>
            <w:tcBorders>
              <w:top w:val="nil"/>
              <w:left w:val="single" w:sz="4" w:space="0" w:color="auto"/>
              <w:bottom w:val="single" w:sz="4" w:space="0" w:color="000000"/>
              <w:right w:val="single" w:sz="4" w:space="0" w:color="auto"/>
            </w:tcBorders>
            <w:shd w:val="clear" w:color="auto" w:fill="auto"/>
            <w:noWrap/>
            <w:vAlign w:val="bottom"/>
            <w:hideMark/>
          </w:tcPr>
          <w:p w14:paraId="7FDD62F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B2B489E" w14:textId="30661FE1"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$25.38 per hour </w:t>
            </w:r>
          </w:p>
        </w:tc>
      </w:tr>
      <w:tr w:rsidR="00BE69DB" w:rsidRPr="00BE69DB" w14:paraId="5172EEEB" w14:textId="77777777" w:rsidTr="00BE69DB">
        <w:trPr>
          <w:trHeight w:val="300"/>
        </w:trPr>
        <w:tc>
          <w:tcPr>
            <w:tcW w:w="4950" w:type="dxa"/>
            <w:vMerge/>
            <w:tcBorders>
              <w:top w:val="single" w:sz="4" w:space="0" w:color="auto"/>
              <w:left w:val="single" w:sz="4" w:space="0" w:color="auto"/>
              <w:bottom w:val="single" w:sz="4" w:space="0" w:color="000000"/>
              <w:right w:val="nil"/>
            </w:tcBorders>
            <w:vAlign w:val="center"/>
            <w:hideMark/>
          </w:tcPr>
          <w:p w14:paraId="37CA2367" w14:textId="77777777" w:rsidR="00BE69DB" w:rsidRPr="00BE69DB" w:rsidRDefault="00BE69DB" w:rsidP="00BE69DB">
            <w:pPr>
              <w:spacing w:after="0" w:line="240" w:lineRule="auto"/>
              <w:rPr>
                <w:rFonts w:ascii="Calibri" w:eastAsia="Times New Roman" w:hAnsi="Calibri" w:cs="Calibri"/>
                <w:color w:val="000000"/>
              </w:rPr>
            </w:pPr>
          </w:p>
        </w:tc>
        <w:tc>
          <w:tcPr>
            <w:tcW w:w="2790" w:type="dxa"/>
            <w:gridSpan w:val="9"/>
            <w:vMerge/>
            <w:tcBorders>
              <w:top w:val="nil"/>
              <w:left w:val="single" w:sz="4" w:space="0" w:color="auto"/>
              <w:bottom w:val="single" w:sz="4" w:space="0" w:color="000000"/>
              <w:right w:val="single" w:sz="4" w:space="0" w:color="auto"/>
            </w:tcBorders>
            <w:vAlign w:val="center"/>
            <w:hideMark/>
          </w:tcPr>
          <w:p w14:paraId="60BD0101" w14:textId="77777777" w:rsidR="00BE69DB" w:rsidRPr="00BE69DB" w:rsidRDefault="00BE69DB" w:rsidP="00BE69DB">
            <w:pPr>
              <w:spacing w:after="0" w:line="240" w:lineRule="auto"/>
              <w:rPr>
                <w:rFonts w:ascii="Calibri" w:eastAsia="Times New Roman" w:hAnsi="Calibri" w:cs="Calibri"/>
                <w:color w:val="000000"/>
              </w:rPr>
            </w:pPr>
          </w:p>
        </w:tc>
        <w:tc>
          <w:tcPr>
            <w:tcW w:w="4183" w:type="dxa"/>
            <w:vMerge/>
            <w:tcBorders>
              <w:top w:val="nil"/>
              <w:left w:val="single" w:sz="4" w:space="0" w:color="auto"/>
              <w:bottom w:val="single" w:sz="4" w:space="0" w:color="000000"/>
              <w:right w:val="single" w:sz="4" w:space="0" w:color="auto"/>
            </w:tcBorders>
            <w:vAlign w:val="center"/>
            <w:hideMark/>
          </w:tcPr>
          <w:p w14:paraId="4DDC745B" w14:textId="77777777" w:rsidR="00BE69DB" w:rsidRPr="00BE69DB" w:rsidRDefault="00BE69DB" w:rsidP="00BE69D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14:paraId="1D689D9A" w14:textId="77777777" w:rsidR="00BE69DB" w:rsidRPr="00BE69DB" w:rsidRDefault="00BE69DB" w:rsidP="00BE69DB">
            <w:pPr>
              <w:spacing w:after="0" w:line="240" w:lineRule="auto"/>
              <w:jc w:val="right"/>
              <w:rPr>
                <w:rFonts w:ascii="Calibri" w:eastAsia="Times New Roman" w:hAnsi="Calibri" w:cs="Calibri"/>
                <w:color w:val="000000"/>
              </w:rPr>
            </w:pPr>
          </w:p>
        </w:tc>
      </w:tr>
      <w:tr w:rsidR="00BE69DB" w:rsidRPr="00BE69DB" w14:paraId="45B577C8"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41447C45"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Construction Code Official/Building Inspector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B60472B"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797303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32,500.00 </w:t>
            </w:r>
          </w:p>
        </w:tc>
        <w:tc>
          <w:tcPr>
            <w:tcW w:w="222" w:type="dxa"/>
            <w:vAlign w:val="center"/>
            <w:hideMark/>
          </w:tcPr>
          <w:p w14:paraId="3E225220"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2688CCB"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DC10B8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Emergency Management Coordinator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1E4D62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2F9276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3,000.00 </w:t>
            </w:r>
          </w:p>
        </w:tc>
        <w:tc>
          <w:tcPr>
            <w:tcW w:w="222" w:type="dxa"/>
            <w:vAlign w:val="center"/>
            <w:hideMark/>
          </w:tcPr>
          <w:p w14:paraId="3B6A91CF"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2A388BC3"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FEDEC02"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Prosecutor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58405A2"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4D900D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16,000.00 </w:t>
            </w:r>
          </w:p>
        </w:tc>
        <w:tc>
          <w:tcPr>
            <w:tcW w:w="222" w:type="dxa"/>
            <w:vAlign w:val="center"/>
            <w:hideMark/>
          </w:tcPr>
          <w:p w14:paraId="64018AD9"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6E301264"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656850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Deputy Public Works Director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039C7B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3B07CF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75,000.00 </w:t>
            </w:r>
          </w:p>
        </w:tc>
        <w:tc>
          <w:tcPr>
            <w:tcW w:w="222" w:type="dxa"/>
            <w:vAlign w:val="center"/>
            <w:hideMark/>
          </w:tcPr>
          <w:p w14:paraId="34B711BB"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70F1A7E"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3E6FE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Recreation Coordinator (Not to exceed 10 hours per week)</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0757C837"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4DA88A8C" w14:textId="58E1C118"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$16.00 per hour </w:t>
            </w:r>
          </w:p>
        </w:tc>
        <w:tc>
          <w:tcPr>
            <w:tcW w:w="222" w:type="dxa"/>
            <w:vAlign w:val="center"/>
            <w:hideMark/>
          </w:tcPr>
          <w:p w14:paraId="55D7E8E9"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3C36A20"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9784A8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Recreation Coordinator/Special Events</w:t>
            </w:r>
          </w:p>
        </w:tc>
        <w:tc>
          <w:tcPr>
            <w:tcW w:w="1207" w:type="dxa"/>
            <w:gridSpan w:val="5"/>
            <w:tcBorders>
              <w:top w:val="nil"/>
              <w:left w:val="nil"/>
              <w:bottom w:val="single" w:sz="4" w:space="0" w:color="auto"/>
              <w:right w:val="nil"/>
            </w:tcBorders>
            <w:shd w:val="clear" w:color="auto" w:fill="auto"/>
            <w:noWrap/>
            <w:vAlign w:val="bottom"/>
            <w:hideMark/>
          </w:tcPr>
          <w:p w14:paraId="16D03FC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w:t>
            </w:r>
          </w:p>
        </w:tc>
        <w:tc>
          <w:tcPr>
            <w:tcW w:w="266" w:type="dxa"/>
            <w:tcBorders>
              <w:top w:val="nil"/>
              <w:left w:val="nil"/>
              <w:bottom w:val="single" w:sz="4" w:space="0" w:color="auto"/>
              <w:right w:val="nil"/>
            </w:tcBorders>
            <w:shd w:val="clear" w:color="auto" w:fill="auto"/>
            <w:noWrap/>
            <w:vAlign w:val="bottom"/>
            <w:hideMark/>
          </w:tcPr>
          <w:p w14:paraId="4E2BEFF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w:t>
            </w:r>
          </w:p>
        </w:tc>
        <w:tc>
          <w:tcPr>
            <w:tcW w:w="266" w:type="dxa"/>
            <w:tcBorders>
              <w:top w:val="nil"/>
              <w:left w:val="nil"/>
              <w:bottom w:val="single" w:sz="4" w:space="0" w:color="auto"/>
              <w:right w:val="nil"/>
            </w:tcBorders>
            <w:shd w:val="clear" w:color="auto" w:fill="auto"/>
            <w:noWrap/>
            <w:vAlign w:val="bottom"/>
            <w:hideMark/>
          </w:tcPr>
          <w:p w14:paraId="06A0B5F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w:t>
            </w:r>
          </w:p>
        </w:tc>
        <w:tc>
          <w:tcPr>
            <w:tcW w:w="266" w:type="dxa"/>
            <w:tcBorders>
              <w:top w:val="nil"/>
              <w:left w:val="nil"/>
              <w:bottom w:val="single" w:sz="4" w:space="0" w:color="auto"/>
              <w:right w:val="nil"/>
            </w:tcBorders>
            <w:shd w:val="clear" w:color="auto" w:fill="auto"/>
            <w:noWrap/>
            <w:vAlign w:val="bottom"/>
            <w:hideMark/>
          </w:tcPr>
          <w:p w14:paraId="5E70734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w:t>
            </w:r>
          </w:p>
        </w:tc>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1B045D3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179C834" w14:textId="67B9A50F"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Minimum wage </w:t>
            </w:r>
          </w:p>
        </w:tc>
        <w:tc>
          <w:tcPr>
            <w:tcW w:w="222" w:type="dxa"/>
            <w:vAlign w:val="center"/>
            <w:hideMark/>
          </w:tcPr>
          <w:p w14:paraId="08021A9B"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E514F2E"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ACB21D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Librarian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2DDE3B9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1A15E82" w14:textId="57FE2D81"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$16.00 per hour </w:t>
            </w:r>
          </w:p>
        </w:tc>
        <w:tc>
          <w:tcPr>
            <w:tcW w:w="222" w:type="dxa"/>
            <w:vAlign w:val="center"/>
            <w:hideMark/>
          </w:tcPr>
          <w:p w14:paraId="66B379B7"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BB75A20"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057483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Municipal Judge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0F794749"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AB079EF"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25,000.00 </w:t>
            </w:r>
          </w:p>
        </w:tc>
        <w:tc>
          <w:tcPr>
            <w:tcW w:w="222" w:type="dxa"/>
            <w:vAlign w:val="center"/>
            <w:hideMark/>
          </w:tcPr>
          <w:p w14:paraId="1F42AB6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21A9819"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24095C3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Municipal Court Administrator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62259C2"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EDA236B"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75,000.00 </w:t>
            </w:r>
          </w:p>
        </w:tc>
        <w:tc>
          <w:tcPr>
            <w:tcW w:w="222" w:type="dxa"/>
            <w:vAlign w:val="center"/>
            <w:hideMark/>
          </w:tcPr>
          <w:p w14:paraId="518DA5B3"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01103E3"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149C94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Animal Control Officer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6BB8C99"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month</w:t>
            </w:r>
          </w:p>
        </w:tc>
        <w:tc>
          <w:tcPr>
            <w:tcW w:w="4183" w:type="dxa"/>
            <w:tcBorders>
              <w:top w:val="nil"/>
              <w:left w:val="nil"/>
              <w:bottom w:val="single" w:sz="4" w:space="0" w:color="auto"/>
              <w:right w:val="single" w:sz="4" w:space="0" w:color="auto"/>
            </w:tcBorders>
            <w:shd w:val="clear" w:color="auto" w:fill="auto"/>
            <w:noWrap/>
            <w:vAlign w:val="bottom"/>
            <w:hideMark/>
          </w:tcPr>
          <w:p w14:paraId="740DA152" w14:textId="4D248DC5"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$600.00 per month </w:t>
            </w:r>
          </w:p>
        </w:tc>
        <w:tc>
          <w:tcPr>
            <w:tcW w:w="222" w:type="dxa"/>
            <w:vAlign w:val="center"/>
            <w:hideMark/>
          </w:tcPr>
          <w:p w14:paraId="49F2BB87"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7A1CD68"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27CEC6C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Assistant Township Clerk (w/Registrar Certification)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42AC7352"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6CD0ECA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40,000.00 </w:t>
            </w:r>
          </w:p>
        </w:tc>
        <w:tc>
          <w:tcPr>
            <w:tcW w:w="222" w:type="dxa"/>
            <w:vAlign w:val="center"/>
            <w:hideMark/>
          </w:tcPr>
          <w:p w14:paraId="261390A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A4F0555"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551EE1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Engineering Technician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327C3F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0796C6D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60,000.00 </w:t>
            </w:r>
          </w:p>
        </w:tc>
        <w:tc>
          <w:tcPr>
            <w:tcW w:w="222" w:type="dxa"/>
            <w:vAlign w:val="center"/>
            <w:hideMark/>
          </w:tcPr>
          <w:p w14:paraId="3E55BD6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B0D4DF0"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448C789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Public Works/Engineering Clerk</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BFA926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6CFE5B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40,000.00 </w:t>
            </w:r>
          </w:p>
        </w:tc>
        <w:tc>
          <w:tcPr>
            <w:tcW w:w="222" w:type="dxa"/>
            <w:vAlign w:val="center"/>
            <w:hideMark/>
          </w:tcPr>
          <w:p w14:paraId="60AD7FD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2A540B1"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873E84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Administrative Secretary to Land Use (With </w:t>
            </w:r>
            <w:proofErr w:type="spellStart"/>
            <w:r w:rsidRPr="00BE69DB">
              <w:rPr>
                <w:rFonts w:ascii="Calibri" w:eastAsia="Times New Roman" w:hAnsi="Calibri" w:cs="Calibri"/>
                <w:color w:val="000000"/>
              </w:rPr>
              <w:t>Registrat</w:t>
            </w:r>
            <w:proofErr w:type="spellEnd"/>
            <w:r w:rsidRPr="00BE69DB">
              <w:rPr>
                <w:rFonts w:ascii="Calibri" w:eastAsia="Times New Roman" w:hAnsi="Calibri" w:cs="Calibri"/>
                <w:color w:val="000000"/>
              </w:rPr>
              <w:t xml:space="preserve"> Certification)</w:t>
            </w:r>
          </w:p>
        </w:tc>
        <w:tc>
          <w:tcPr>
            <w:tcW w:w="2790" w:type="dxa"/>
            <w:gridSpan w:val="9"/>
            <w:tcBorders>
              <w:top w:val="nil"/>
              <w:left w:val="nil"/>
              <w:bottom w:val="nil"/>
              <w:right w:val="single" w:sz="4" w:space="0" w:color="auto"/>
            </w:tcBorders>
            <w:shd w:val="clear" w:color="auto" w:fill="auto"/>
            <w:noWrap/>
            <w:vAlign w:val="bottom"/>
            <w:hideMark/>
          </w:tcPr>
          <w:p w14:paraId="21A38C0B"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nil"/>
              <w:right w:val="single" w:sz="4" w:space="0" w:color="auto"/>
            </w:tcBorders>
            <w:shd w:val="clear" w:color="auto" w:fill="auto"/>
            <w:noWrap/>
            <w:vAlign w:val="bottom"/>
            <w:hideMark/>
          </w:tcPr>
          <w:p w14:paraId="1A405312"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60,000.00 </w:t>
            </w:r>
          </w:p>
        </w:tc>
        <w:tc>
          <w:tcPr>
            <w:tcW w:w="222" w:type="dxa"/>
            <w:vAlign w:val="center"/>
            <w:hideMark/>
          </w:tcPr>
          <w:p w14:paraId="30BFA18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064B7F5"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8AF8F0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Fire Sub-Code Official</w:t>
            </w:r>
          </w:p>
        </w:tc>
        <w:tc>
          <w:tcPr>
            <w:tcW w:w="27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FF43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single" w:sz="4" w:space="0" w:color="auto"/>
              <w:left w:val="nil"/>
              <w:bottom w:val="single" w:sz="4" w:space="0" w:color="auto"/>
              <w:right w:val="single" w:sz="4" w:space="0" w:color="auto"/>
            </w:tcBorders>
            <w:shd w:val="clear" w:color="auto" w:fill="auto"/>
            <w:noWrap/>
            <w:vAlign w:val="bottom"/>
            <w:hideMark/>
          </w:tcPr>
          <w:p w14:paraId="19198E12"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7,500.00 </w:t>
            </w:r>
          </w:p>
        </w:tc>
        <w:tc>
          <w:tcPr>
            <w:tcW w:w="222" w:type="dxa"/>
            <w:vAlign w:val="center"/>
            <w:hideMark/>
          </w:tcPr>
          <w:p w14:paraId="046C0E14"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20533C0"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F20FA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Plumbing Inspector</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4B4FC88B"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ECD69F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6,000.00 </w:t>
            </w:r>
          </w:p>
        </w:tc>
        <w:tc>
          <w:tcPr>
            <w:tcW w:w="222" w:type="dxa"/>
            <w:vAlign w:val="center"/>
            <w:hideMark/>
          </w:tcPr>
          <w:p w14:paraId="39671108"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177C650"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9F306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lastRenderedPageBreak/>
              <w:t>Electrical Sub Code Official/Electrical Inspector</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6210CF95"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9F8841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12,000.00 </w:t>
            </w:r>
          </w:p>
        </w:tc>
        <w:tc>
          <w:tcPr>
            <w:tcW w:w="222" w:type="dxa"/>
            <w:vAlign w:val="center"/>
            <w:hideMark/>
          </w:tcPr>
          <w:p w14:paraId="0DF0FF1D"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C40C6F6"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AFFCF8B"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Property Maintenance Inspector - PT (not to exceed 8 hours per week)</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2C9D14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736F4D96" w14:textId="0E5FAB97"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$17.66 per hour </w:t>
            </w:r>
          </w:p>
        </w:tc>
        <w:tc>
          <w:tcPr>
            <w:tcW w:w="222" w:type="dxa"/>
            <w:vAlign w:val="center"/>
            <w:hideMark/>
          </w:tcPr>
          <w:p w14:paraId="100072C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76495D5"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C1DB6D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Police Department - Clerk Typist</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AFB35A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247588A" w14:textId="07467E59"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40,000.00 </w:t>
            </w:r>
          </w:p>
        </w:tc>
        <w:tc>
          <w:tcPr>
            <w:tcW w:w="222" w:type="dxa"/>
            <w:vAlign w:val="center"/>
            <w:hideMark/>
          </w:tcPr>
          <w:p w14:paraId="561C5137"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225E772F"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8D4C09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Crossing Guards</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4EDC4EF"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10A901BC" w14:textId="3669E28A"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$16.00 per hour </w:t>
            </w:r>
          </w:p>
        </w:tc>
        <w:tc>
          <w:tcPr>
            <w:tcW w:w="222" w:type="dxa"/>
            <w:vAlign w:val="center"/>
            <w:hideMark/>
          </w:tcPr>
          <w:p w14:paraId="3EB434E8"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C29075E"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0F03D1"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Temporary Clerk Typist</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6412362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29B5409A" w14:textId="1724A98B"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$16.00 per hour </w:t>
            </w:r>
          </w:p>
        </w:tc>
        <w:tc>
          <w:tcPr>
            <w:tcW w:w="222" w:type="dxa"/>
            <w:vAlign w:val="center"/>
            <w:hideMark/>
          </w:tcPr>
          <w:p w14:paraId="297C2F22"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7962770"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0C56B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Emergency Event Temporary Public Works Laborer</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0D67CC2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6210B396" w14:textId="7488F210"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$25.00 per hour </w:t>
            </w:r>
          </w:p>
        </w:tc>
        <w:tc>
          <w:tcPr>
            <w:tcW w:w="222" w:type="dxa"/>
            <w:vAlign w:val="center"/>
            <w:hideMark/>
          </w:tcPr>
          <w:p w14:paraId="35C66825"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6AB2C7D9"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73BEE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Emergency Event Temporary Mechanic</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516FFEEF"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5093EE44" w14:textId="44BB5556"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$30.00 per hour </w:t>
            </w:r>
          </w:p>
        </w:tc>
        <w:tc>
          <w:tcPr>
            <w:tcW w:w="222" w:type="dxa"/>
            <w:vAlign w:val="center"/>
            <w:hideMark/>
          </w:tcPr>
          <w:p w14:paraId="56287F9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A67838E"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7A9B86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Bus Driver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51543A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4BD23D62" w14:textId="77777777"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 $20.00 per hour </w:t>
            </w:r>
          </w:p>
        </w:tc>
        <w:tc>
          <w:tcPr>
            <w:tcW w:w="222" w:type="dxa"/>
            <w:vAlign w:val="center"/>
            <w:hideMark/>
          </w:tcPr>
          <w:p w14:paraId="5B89A40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08D56D8"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002EA99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Clerk Typist - PT to Include Library Clerk</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92CD8E1"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6888ED1B" w14:textId="61C59217"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$16.00 per hour </w:t>
            </w:r>
          </w:p>
        </w:tc>
        <w:tc>
          <w:tcPr>
            <w:tcW w:w="222" w:type="dxa"/>
            <w:vAlign w:val="center"/>
            <w:hideMark/>
          </w:tcPr>
          <w:p w14:paraId="67FD03F2"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3E552C34"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94986F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Deputy Court Administrator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4CAA9BD"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3DDE7793" w14:textId="738271FD"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40,000.00 </w:t>
            </w:r>
          </w:p>
        </w:tc>
        <w:tc>
          <w:tcPr>
            <w:tcW w:w="222" w:type="dxa"/>
            <w:vAlign w:val="center"/>
            <w:hideMark/>
          </w:tcPr>
          <w:p w14:paraId="1A9E19E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68E8E583"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48DACF1"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Court Recorder Operator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2A308287"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Court</w:t>
            </w:r>
          </w:p>
        </w:tc>
        <w:tc>
          <w:tcPr>
            <w:tcW w:w="4183" w:type="dxa"/>
            <w:tcBorders>
              <w:top w:val="nil"/>
              <w:left w:val="nil"/>
              <w:bottom w:val="single" w:sz="4" w:space="0" w:color="auto"/>
              <w:right w:val="single" w:sz="4" w:space="0" w:color="auto"/>
            </w:tcBorders>
            <w:shd w:val="clear" w:color="auto" w:fill="auto"/>
            <w:noWrap/>
            <w:vAlign w:val="bottom"/>
            <w:hideMark/>
          </w:tcPr>
          <w:p w14:paraId="220C3AE1" w14:textId="6E5BFDDA"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$87.00 per Court </w:t>
            </w:r>
          </w:p>
        </w:tc>
        <w:tc>
          <w:tcPr>
            <w:tcW w:w="222" w:type="dxa"/>
            <w:vAlign w:val="center"/>
            <w:hideMark/>
          </w:tcPr>
          <w:p w14:paraId="4A3B884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AF3E959"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B9AFE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Temporary Court Assistant</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739D03A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court</w:t>
            </w:r>
          </w:p>
        </w:tc>
        <w:tc>
          <w:tcPr>
            <w:tcW w:w="4183" w:type="dxa"/>
            <w:tcBorders>
              <w:top w:val="nil"/>
              <w:left w:val="nil"/>
              <w:bottom w:val="single" w:sz="4" w:space="0" w:color="auto"/>
              <w:right w:val="single" w:sz="4" w:space="0" w:color="auto"/>
            </w:tcBorders>
            <w:shd w:val="clear" w:color="auto" w:fill="auto"/>
            <w:noWrap/>
            <w:vAlign w:val="bottom"/>
            <w:hideMark/>
          </w:tcPr>
          <w:p w14:paraId="69A32C36" w14:textId="5A2699A4"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$125.00 per Court </w:t>
            </w:r>
          </w:p>
        </w:tc>
        <w:tc>
          <w:tcPr>
            <w:tcW w:w="222" w:type="dxa"/>
            <w:vAlign w:val="center"/>
            <w:hideMark/>
          </w:tcPr>
          <w:p w14:paraId="33E3F327"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1F6546A" w14:textId="77777777" w:rsidTr="00BE69DB">
        <w:trPr>
          <w:trHeight w:val="300"/>
        </w:trPr>
        <w:tc>
          <w:tcPr>
            <w:tcW w:w="495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4BCE6E"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Sewer Clerk</w:t>
            </w:r>
          </w:p>
        </w:tc>
        <w:tc>
          <w:tcPr>
            <w:tcW w:w="2790" w:type="dxa"/>
            <w:gridSpan w:val="9"/>
            <w:tcBorders>
              <w:top w:val="nil"/>
              <w:left w:val="nil"/>
              <w:bottom w:val="single" w:sz="4" w:space="0" w:color="auto"/>
              <w:right w:val="single" w:sz="4" w:space="0" w:color="auto"/>
            </w:tcBorders>
            <w:shd w:val="clear" w:color="auto" w:fill="auto"/>
            <w:noWrap/>
            <w:vAlign w:val="bottom"/>
            <w:hideMark/>
          </w:tcPr>
          <w:p w14:paraId="193B164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0AD32E44" w14:textId="15E115C0"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5,000.00 </w:t>
            </w:r>
          </w:p>
        </w:tc>
        <w:tc>
          <w:tcPr>
            <w:tcW w:w="222" w:type="dxa"/>
            <w:vAlign w:val="center"/>
            <w:hideMark/>
          </w:tcPr>
          <w:p w14:paraId="62A29335"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655A85F"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3211192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Student Clerk Typist</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4FF0BA4"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76E72EF" w14:textId="770C332C" w:rsidR="00BE69DB" w:rsidRPr="00BE69DB" w:rsidRDefault="00BE69DB" w:rsidP="00BE69DB">
            <w:pPr>
              <w:spacing w:after="0" w:line="240" w:lineRule="auto"/>
              <w:jc w:val="center"/>
              <w:rPr>
                <w:rFonts w:ascii="Calibri" w:eastAsia="Times New Roman" w:hAnsi="Calibri" w:cs="Calibri"/>
                <w:color w:val="000000"/>
              </w:rPr>
            </w:pPr>
            <w:r w:rsidRPr="00BE69DB">
              <w:rPr>
                <w:rFonts w:ascii="Calibri" w:eastAsia="Times New Roman" w:hAnsi="Calibri" w:cs="Calibri"/>
                <w:color w:val="000000"/>
              </w:rPr>
              <w:t xml:space="preserve">Minimum wage </w:t>
            </w:r>
          </w:p>
        </w:tc>
        <w:tc>
          <w:tcPr>
            <w:tcW w:w="222" w:type="dxa"/>
            <w:vAlign w:val="center"/>
            <w:hideMark/>
          </w:tcPr>
          <w:p w14:paraId="433C2B4B"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799EB6F"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4F29335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Chief of Police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AA3103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CB284CB" w14:textId="2A1429AE"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140,000.00 </w:t>
            </w:r>
          </w:p>
        </w:tc>
        <w:tc>
          <w:tcPr>
            <w:tcW w:w="222" w:type="dxa"/>
            <w:vAlign w:val="center"/>
            <w:hideMark/>
          </w:tcPr>
          <w:p w14:paraId="479D462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24CFF20C"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6E9FF4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Lieutenants of Police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39F32DAC"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12BE205"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115,000.00 </w:t>
            </w:r>
          </w:p>
        </w:tc>
        <w:tc>
          <w:tcPr>
            <w:tcW w:w="222" w:type="dxa"/>
            <w:vAlign w:val="center"/>
            <w:hideMark/>
          </w:tcPr>
          <w:p w14:paraId="4B8ABF0B"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8F12B22"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885832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Sergeants of Police</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5059CB4"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35972F2"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110,000.00 </w:t>
            </w:r>
          </w:p>
        </w:tc>
        <w:tc>
          <w:tcPr>
            <w:tcW w:w="222" w:type="dxa"/>
            <w:vAlign w:val="center"/>
            <w:hideMark/>
          </w:tcPr>
          <w:p w14:paraId="699B6150"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09000ADC"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27106E8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Date of Hire without Certification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3C6BF25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143D35F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36,000.00 </w:t>
            </w:r>
          </w:p>
        </w:tc>
        <w:tc>
          <w:tcPr>
            <w:tcW w:w="222" w:type="dxa"/>
            <w:vAlign w:val="center"/>
            <w:hideMark/>
          </w:tcPr>
          <w:p w14:paraId="0B4C4BA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7BE817D"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1AD59AF"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Date of Hire with Certification or Police Academy Graduation</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2567E84"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B40760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50,000.00 </w:t>
            </w:r>
          </w:p>
        </w:tc>
        <w:tc>
          <w:tcPr>
            <w:tcW w:w="222" w:type="dxa"/>
            <w:vAlign w:val="center"/>
            <w:hideMark/>
          </w:tcPr>
          <w:p w14:paraId="52FCCFD8"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42A91757"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27A611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Second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BEB9089"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714C83C" w14:textId="3DFC4220" w:rsidR="00BE69DB" w:rsidRPr="00BE69DB" w:rsidRDefault="00BE69DB" w:rsidP="00BE69DB">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BE69DB">
              <w:rPr>
                <w:rFonts w:ascii="Calibri" w:eastAsia="Times New Roman" w:hAnsi="Calibri" w:cs="Calibri"/>
                <w:color w:val="000000"/>
              </w:rPr>
              <w:t xml:space="preserve">$                     52,000.00 </w:t>
            </w:r>
          </w:p>
        </w:tc>
        <w:tc>
          <w:tcPr>
            <w:tcW w:w="222" w:type="dxa"/>
            <w:vAlign w:val="center"/>
            <w:hideMark/>
          </w:tcPr>
          <w:p w14:paraId="73529849"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3B1D8D48"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6BF130F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Third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EF0045E"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8E44A35"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60,000.00 </w:t>
            </w:r>
          </w:p>
        </w:tc>
        <w:tc>
          <w:tcPr>
            <w:tcW w:w="222" w:type="dxa"/>
            <w:vAlign w:val="center"/>
            <w:hideMark/>
          </w:tcPr>
          <w:p w14:paraId="68FFDF1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650A0650"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7C1D18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Fourth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61902818"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725F0AE4" w14:textId="34902CC0" w:rsidR="00BE69DB" w:rsidRPr="00BE69DB" w:rsidRDefault="00BE69DB" w:rsidP="00BE69DB">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BE69DB">
              <w:rPr>
                <w:rFonts w:ascii="Calibri" w:eastAsia="Times New Roman" w:hAnsi="Calibri" w:cs="Calibri"/>
                <w:color w:val="000000"/>
              </w:rPr>
              <w:t xml:space="preserve">$                     65,000.00 </w:t>
            </w:r>
          </w:p>
        </w:tc>
        <w:tc>
          <w:tcPr>
            <w:tcW w:w="222" w:type="dxa"/>
            <w:vAlign w:val="center"/>
            <w:hideMark/>
          </w:tcPr>
          <w:p w14:paraId="4331B56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24E61D60"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4CA1249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Fifth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D05CCE2"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4291E8FF" w14:textId="1A1182B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70,000.00 </w:t>
            </w:r>
          </w:p>
        </w:tc>
        <w:tc>
          <w:tcPr>
            <w:tcW w:w="222" w:type="dxa"/>
            <w:vAlign w:val="center"/>
            <w:hideMark/>
          </w:tcPr>
          <w:p w14:paraId="72A451E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3474D2D"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2B01B07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Sixth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7ADA73E1"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299C6B9C"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80,000.00 </w:t>
            </w:r>
          </w:p>
        </w:tc>
        <w:tc>
          <w:tcPr>
            <w:tcW w:w="222" w:type="dxa"/>
            <w:vAlign w:val="center"/>
            <w:hideMark/>
          </w:tcPr>
          <w:p w14:paraId="70D916A9"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524843F3"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716893E2"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Seventh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53FE2B74"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8D5DFC6"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                     85,000.00 </w:t>
            </w:r>
          </w:p>
        </w:tc>
        <w:tc>
          <w:tcPr>
            <w:tcW w:w="222" w:type="dxa"/>
            <w:vAlign w:val="center"/>
            <w:hideMark/>
          </w:tcPr>
          <w:p w14:paraId="1FF69895"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679D414"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3963A77B"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Beginning of Eighth Year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3F1CEA3B"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w:t>
            </w:r>
          </w:p>
        </w:tc>
        <w:tc>
          <w:tcPr>
            <w:tcW w:w="4183" w:type="dxa"/>
            <w:tcBorders>
              <w:top w:val="nil"/>
              <w:left w:val="nil"/>
              <w:bottom w:val="single" w:sz="4" w:space="0" w:color="auto"/>
              <w:right w:val="single" w:sz="4" w:space="0" w:color="auto"/>
            </w:tcBorders>
            <w:shd w:val="clear" w:color="auto" w:fill="auto"/>
            <w:noWrap/>
            <w:vAlign w:val="bottom"/>
            <w:hideMark/>
          </w:tcPr>
          <w:p w14:paraId="5352BD63" w14:textId="2CD06C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100,000.00 </w:t>
            </w:r>
          </w:p>
        </w:tc>
        <w:tc>
          <w:tcPr>
            <w:tcW w:w="222" w:type="dxa"/>
            <w:vAlign w:val="center"/>
            <w:hideMark/>
          </w:tcPr>
          <w:p w14:paraId="283864A5"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234FACC5"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5AC9B757"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PT Class II SLEO Officer</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078B67A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0A149D2F" w14:textId="65A5FDC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 xml:space="preserve"> </w:t>
            </w:r>
            <w:r w:rsidR="00965AAE">
              <w:rPr>
                <w:rFonts w:ascii="Calibri" w:eastAsia="Times New Roman" w:hAnsi="Calibri" w:cs="Calibri"/>
                <w:color w:val="000000"/>
              </w:rPr>
              <w:t xml:space="preserve">                   </w:t>
            </w:r>
            <w:r w:rsidRPr="00BE69DB">
              <w:rPr>
                <w:rFonts w:ascii="Calibri" w:eastAsia="Times New Roman" w:hAnsi="Calibri" w:cs="Calibri"/>
                <w:color w:val="000000"/>
              </w:rPr>
              <w:t xml:space="preserve">$30.00 per hour </w:t>
            </w:r>
          </w:p>
        </w:tc>
        <w:tc>
          <w:tcPr>
            <w:tcW w:w="222" w:type="dxa"/>
            <w:vAlign w:val="center"/>
            <w:hideMark/>
          </w:tcPr>
          <w:p w14:paraId="53DEBEEF"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CA5C341"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42A3C228"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PT Class II SLEO Officer (School Security)</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F5C420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315E3461" w14:textId="6B298AD6"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 </w:t>
            </w: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$40.00 per hour </w:t>
            </w:r>
          </w:p>
        </w:tc>
        <w:tc>
          <w:tcPr>
            <w:tcW w:w="222" w:type="dxa"/>
            <w:vAlign w:val="center"/>
            <w:hideMark/>
          </w:tcPr>
          <w:p w14:paraId="060C304E"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1860A64"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1E4060D1"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Traffic &amp; Other Services</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26CF015A"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6E73A1D9" w14:textId="4E9AF8CF"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$75.00 per hour </w:t>
            </w:r>
          </w:p>
        </w:tc>
        <w:tc>
          <w:tcPr>
            <w:tcW w:w="222" w:type="dxa"/>
            <w:vAlign w:val="center"/>
            <w:hideMark/>
          </w:tcPr>
          <w:p w14:paraId="6514FEF6"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3846EB03" w14:textId="77777777" w:rsidTr="00BE69DB">
        <w:trPr>
          <w:trHeight w:val="300"/>
        </w:trPr>
        <w:tc>
          <w:tcPr>
            <w:tcW w:w="4950" w:type="dxa"/>
            <w:tcBorders>
              <w:top w:val="single" w:sz="4" w:space="0" w:color="auto"/>
              <w:left w:val="single" w:sz="4" w:space="0" w:color="auto"/>
              <w:bottom w:val="single" w:sz="4" w:space="0" w:color="auto"/>
              <w:right w:val="nil"/>
            </w:tcBorders>
            <w:shd w:val="clear" w:color="auto" w:fill="auto"/>
            <w:noWrap/>
            <w:vAlign w:val="bottom"/>
            <w:hideMark/>
          </w:tcPr>
          <w:p w14:paraId="3E49952A"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Traffic &amp; Other Services (Township Projects)</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27EC4965"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2EC87911" w14:textId="5EAA33B8"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$50.00 per hour </w:t>
            </w:r>
          </w:p>
        </w:tc>
        <w:tc>
          <w:tcPr>
            <w:tcW w:w="222" w:type="dxa"/>
            <w:vAlign w:val="center"/>
            <w:hideMark/>
          </w:tcPr>
          <w:p w14:paraId="5BD93EB1"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A707140" w14:textId="77777777" w:rsidTr="00BE69DB">
        <w:trPr>
          <w:trHeight w:val="300"/>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29C59"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Employees of Public Works Department</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4624B608"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0968377D" w14:textId="54123F1D"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$40.00 per hour </w:t>
            </w:r>
          </w:p>
        </w:tc>
        <w:tc>
          <w:tcPr>
            <w:tcW w:w="222" w:type="dxa"/>
            <w:vAlign w:val="center"/>
            <w:hideMark/>
          </w:tcPr>
          <w:p w14:paraId="7E255D12"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1D829C93" w14:textId="77777777" w:rsidTr="00BE69DB">
        <w:trPr>
          <w:trHeight w:val="300"/>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58BE0"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Employees of Public Works Department (Temporary)</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3DC3F24F"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hour</w:t>
            </w:r>
          </w:p>
        </w:tc>
        <w:tc>
          <w:tcPr>
            <w:tcW w:w="4183" w:type="dxa"/>
            <w:tcBorders>
              <w:top w:val="nil"/>
              <w:left w:val="nil"/>
              <w:bottom w:val="single" w:sz="4" w:space="0" w:color="auto"/>
              <w:right w:val="single" w:sz="4" w:space="0" w:color="auto"/>
            </w:tcBorders>
            <w:shd w:val="clear" w:color="auto" w:fill="auto"/>
            <w:noWrap/>
            <w:vAlign w:val="bottom"/>
            <w:hideMark/>
          </w:tcPr>
          <w:p w14:paraId="213383B0" w14:textId="7C5D1287"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 $25.00 per hour </w:t>
            </w:r>
          </w:p>
        </w:tc>
        <w:tc>
          <w:tcPr>
            <w:tcW w:w="222" w:type="dxa"/>
            <w:vAlign w:val="center"/>
            <w:hideMark/>
          </w:tcPr>
          <w:p w14:paraId="504FB940"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r w:rsidR="00BE69DB" w:rsidRPr="00BE69DB" w14:paraId="712F6B2D" w14:textId="77777777" w:rsidTr="00BE69DB">
        <w:trPr>
          <w:trHeight w:val="300"/>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D8274" w14:textId="77777777" w:rsidR="00BE69DB" w:rsidRPr="00BE69DB" w:rsidRDefault="00BE69DB" w:rsidP="00BE69DB">
            <w:pPr>
              <w:spacing w:after="0" w:line="240" w:lineRule="auto"/>
              <w:rPr>
                <w:rFonts w:ascii="Calibri" w:eastAsia="Times New Roman" w:hAnsi="Calibri" w:cs="Calibri"/>
                <w:color w:val="000000"/>
              </w:rPr>
            </w:pPr>
            <w:r w:rsidRPr="00BE69DB">
              <w:rPr>
                <w:rFonts w:ascii="Calibri" w:eastAsia="Times New Roman" w:hAnsi="Calibri" w:cs="Calibri"/>
                <w:color w:val="000000"/>
              </w:rPr>
              <w:t>Sewer Department Standby</w:t>
            </w:r>
          </w:p>
        </w:tc>
        <w:tc>
          <w:tcPr>
            <w:tcW w:w="2790" w:type="dxa"/>
            <w:gridSpan w:val="9"/>
            <w:tcBorders>
              <w:top w:val="nil"/>
              <w:left w:val="single" w:sz="4" w:space="0" w:color="auto"/>
              <w:bottom w:val="single" w:sz="4" w:space="0" w:color="auto"/>
              <w:right w:val="single" w:sz="4" w:space="0" w:color="auto"/>
            </w:tcBorders>
            <w:shd w:val="clear" w:color="auto" w:fill="auto"/>
            <w:noWrap/>
            <w:vAlign w:val="bottom"/>
            <w:hideMark/>
          </w:tcPr>
          <w:p w14:paraId="1F4267D2" w14:textId="77777777" w:rsidR="00BE69DB" w:rsidRPr="00BE69DB" w:rsidRDefault="00BE69DB" w:rsidP="00BE69DB">
            <w:pPr>
              <w:spacing w:after="0" w:line="240" w:lineRule="auto"/>
              <w:jc w:val="right"/>
              <w:rPr>
                <w:rFonts w:ascii="Calibri" w:eastAsia="Times New Roman" w:hAnsi="Calibri" w:cs="Calibri"/>
                <w:color w:val="000000"/>
              </w:rPr>
            </w:pPr>
            <w:r w:rsidRPr="00BE69DB">
              <w:rPr>
                <w:rFonts w:ascii="Calibri" w:eastAsia="Times New Roman" w:hAnsi="Calibri" w:cs="Calibri"/>
                <w:color w:val="000000"/>
              </w:rPr>
              <w:t>$0.00 per month</w:t>
            </w:r>
          </w:p>
        </w:tc>
        <w:tc>
          <w:tcPr>
            <w:tcW w:w="4183" w:type="dxa"/>
            <w:tcBorders>
              <w:top w:val="nil"/>
              <w:left w:val="nil"/>
              <w:bottom w:val="single" w:sz="4" w:space="0" w:color="auto"/>
              <w:right w:val="single" w:sz="4" w:space="0" w:color="auto"/>
            </w:tcBorders>
            <w:shd w:val="clear" w:color="auto" w:fill="auto"/>
            <w:noWrap/>
            <w:vAlign w:val="bottom"/>
            <w:hideMark/>
          </w:tcPr>
          <w:p w14:paraId="5195A84C" w14:textId="529F7150" w:rsidR="00BE69DB" w:rsidRPr="00BE69DB" w:rsidRDefault="00965AAE" w:rsidP="00965AAE">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BE69DB" w:rsidRPr="00BE69DB">
              <w:rPr>
                <w:rFonts w:ascii="Calibri" w:eastAsia="Times New Roman" w:hAnsi="Calibri" w:cs="Calibri"/>
                <w:color w:val="000000"/>
              </w:rPr>
              <w:t xml:space="preserve">$225.00 per month </w:t>
            </w:r>
          </w:p>
        </w:tc>
        <w:tc>
          <w:tcPr>
            <w:tcW w:w="222" w:type="dxa"/>
            <w:vAlign w:val="center"/>
            <w:hideMark/>
          </w:tcPr>
          <w:p w14:paraId="7566509C" w14:textId="77777777" w:rsidR="00BE69DB" w:rsidRPr="00BE69DB" w:rsidRDefault="00BE69DB" w:rsidP="00BE69DB">
            <w:pPr>
              <w:spacing w:after="0" w:line="240" w:lineRule="auto"/>
              <w:rPr>
                <w:rFonts w:ascii="Times New Roman" w:eastAsia="Times New Roman" w:hAnsi="Times New Roman" w:cs="Times New Roman"/>
                <w:sz w:val="20"/>
                <w:szCs w:val="20"/>
              </w:rPr>
            </w:pPr>
          </w:p>
        </w:tc>
      </w:tr>
    </w:tbl>
    <w:p w14:paraId="6662F831" w14:textId="56201865" w:rsidR="002D2962" w:rsidRDefault="002D2962" w:rsidP="00176C84">
      <w:pPr>
        <w:ind w:left="720" w:hanging="720"/>
        <w:rPr>
          <w:rFonts w:ascii="Arial" w:hAnsi="Arial" w:cs="Arial"/>
          <w:b/>
          <w:sz w:val="24"/>
          <w:szCs w:val="24"/>
          <w:u w:val="single"/>
        </w:rPr>
      </w:pPr>
    </w:p>
    <w:p w14:paraId="575357E9" w14:textId="3354341E" w:rsidR="00AD6712" w:rsidRPr="00FA0604" w:rsidRDefault="00AD6712" w:rsidP="00AD6712">
      <w:pPr>
        <w:spacing w:after="0" w:line="240" w:lineRule="auto"/>
        <w:rPr>
          <w:rFonts w:ascii="Arial" w:hAnsi="Arial" w:cs="Arial"/>
          <w:sz w:val="24"/>
          <w:szCs w:val="24"/>
        </w:rPr>
      </w:pPr>
      <w:r w:rsidRPr="00FA0604">
        <w:rPr>
          <w:rFonts w:ascii="Arial" w:hAnsi="Arial" w:cs="Arial"/>
          <w:sz w:val="24"/>
          <w:szCs w:val="24"/>
        </w:rPr>
        <w:t>Motion by Council</w:t>
      </w:r>
      <w:r>
        <w:rPr>
          <w:rFonts w:ascii="Arial" w:hAnsi="Arial" w:cs="Arial"/>
          <w:sz w:val="24"/>
          <w:szCs w:val="24"/>
        </w:rPr>
        <w:t xml:space="preserve"> President Morris</w:t>
      </w:r>
      <w:r w:rsidRPr="00FA0604">
        <w:rPr>
          <w:rFonts w:ascii="Arial" w:hAnsi="Arial" w:cs="Arial"/>
          <w:sz w:val="24"/>
          <w:szCs w:val="24"/>
        </w:rPr>
        <w:t>, second by Council</w:t>
      </w:r>
      <w:r>
        <w:rPr>
          <w:rFonts w:ascii="Arial" w:hAnsi="Arial" w:cs="Arial"/>
          <w:sz w:val="24"/>
          <w:szCs w:val="24"/>
        </w:rPr>
        <w:t>man Sykes</w:t>
      </w:r>
      <w:r w:rsidRPr="00FA0604">
        <w:rPr>
          <w:rFonts w:ascii="Arial" w:hAnsi="Arial" w:cs="Arial"/>
          <w:sz w:val="24"/>
          <w:szCs w:val="24"/>
        </w:rPr>
        <w:t xml:space="preserve"> to open the meeting to the public.  Motion carried by voice vote, all present voting in favor.  Mayor Magazzu opened the meeting to the public for questions or comments on Ordinance 2020-</w:t>
      </w:r>
      <w:r>
        <w:rPr>
          <w:rFonts w:ascii="Arial" w:hAnsi="Arial" w:cs="Arial"/>
          <w:sz w:val="24"/>
          <w:szCs w:val="24"/>
        </w:rPr>
        <w:t>10</w:t>
      </w:r>
      <w:r w:rsidRPr="00FA0604">
        <w:rPr>
          <w:rFonts w:ascii="Arial" w:hAnsi="Arial" w:cs="Arial"/>
          <w:sz w:val="24"/>
          <w:szCs w:val="24"/>
        </w:rPr>
        <w:t>.</w:t>
      </w:r>
    </w:p>
    <w:p w14:paraId="3360634E" w14:textId="77777777" w:rsidR="00AD6712" w:rsidRPr="00FA0604" w:rsidRDefault="00AD6712" w:rsidP="00AD6712">
      <w:pPr>
        <w:spacing w:after="0" w:line="240" w:lineRule="auto"/>
        <w:rPr>
          <w:rFonts w:ascii="Arial" w:hAnsi="Arial" w:cs="Arial"/>
          <w:sz w:val="24"/>
          <w:szCs w:val="24"/>
        </w:rPr>
      </w:pPr>
    </w:p>
    <w:p w14:paraId="13CE8320" w14:textId="77777777" w:rsidR="00AD6712" w:rsidRPr="00FA0604" w:rsidRDefault="00AD6712" w:rsidP="00AD6712">
      <w:pPr>
        <w:spacing w:after="0" w:line="240" w:lineRule="auto"/>
        <w:rPr>
          <w:rFonts w:ascii="Arial" w:hAnsi="Arial" w:cs="Arial"/>
          <w:sz w:val="24"/>
          <w:szCs w:val="24"/>
        </w:rPr>
      </w:pPr>
      <w:r w:rsidRPr="00FA0604">
        <w:rPr>
          <w:rFonts w:ascii="Arial" w:hAnsi="Arial" w:cs="Arial"/>
          <w:sz w:val="24"/>
          <w:szCs w:val="24"/>
        </w:rPr>
        <w:t>No comments were to be heard.</w:t>
      </w:r>
    </w:p>
    <w:p w14:paraId="748929A7" w14:textId="77777777" w:rsidR="00AD6712" w:rsidRPr="00FA0604" w:rsidRDefault="00AD6712" w:rsidP="00AD6712">
      <w:pPr>
        <w:spacing w:after="0" w:line="240" w:lineRule="auto"/>
        <w:rPr>
          <w:rFonts w:ascii="Arial" w:hAnsi="Arial" w:cs="Arial"/>
          <w:sz w:val="24"/>
          <w:szCs w:val="24"/>
        </w:rPr>
      </w:pPr>
    </w:p>
    <w:p w14:paraId="4D0FF35D" w14:textId="341F89BD" w:rsidR="00AD6712" w:rsidRPr="00FA0604" w:rsidRDefault="00AD6712" w:rsidP="00AD6712">
      <w:pPr>
        <w:spacing w:after="0" w:line="240" w:lineRule="auto"/>
        <w:rPr>
          <w:rFonts w:ascii="Arial" w:hAnsi="Arial" w:cs="Arial"/>
          <w:sz w:val="24"/>
          <w:szCs w:val="24"/>
        </w:rPr>
      </w:pPr>
      <w:r w:rsidRPr="00FA0604">
        <w:rPr>
          <w:rFonts w:ascii="Arial" w:hAnsi="Arial" w:cs="Arial"/>
          <w:sz w:val="24"/>
          <w:szCs w:val="24"/>
        </w:rPr>
        <w:lastRenderedPageBreak/>
        <w:t>Motion by Council</w:t>
      </w:r>
      <w:r>
        <w:rPr>
          <w:rFonts w:ascii="Arial" w:hAnsi="Arial" w:cs="Arial"/>
          <w:sz w:val="24"/>
          <w:szCs w:val="24"/>
        </w:rPr>
        <w:t xml:space="preserve"> President Morris</w:t>
      </w:r>
      <w:r w:rsidRPr="00FA0604">
        <w:rPr>
          <w:rFonts w:ascii="Arial" w:hAnsi="Arial" w:cs="Arial"/>
          <w:sz w:val="24"/>
          <w:szCs w:val="24"/>
        </w:rPr>
        <w:t xml:space="preserve"> second by Council</w:t>
      </w:r>
      <w:r>
        <w:rPr>
          <w:rFonts w:ascii="Arial" w:hAnsi="Arial" w:cs="Arial"/>
          <w:sz w:val="24"/>
          <w:szCs w:val="24"/>
        </w:rPr>
        <w:t>man Sykes</w:t>
      </w:r>
      <w:r w:rsidRPr="00FA0604">
        <w:rPr>
          <w:rFonts w:ascii="Arial" w:hAnsi="Arial" w:cs="Arial"/>
          <w:sz w:val="24"/>
          <w:szCs w:val="24"/>
        </w:rPr>
        <w:t xml:space="preserve"> to close the meeting to the public.  Motion carried by voice vote, all present voting in favor. Mayor Magazzu closed the meeting to the public for questions or comments on Ordinance 2020-</w:t>
      </w:r>
      <w:r>
        <w:rPr>
          <w:rFonts w:ascii="Arial" w:hAnsi="Arial" w:cs="Arial"/>
          <w:sz w:val="24"/>
          <w:szCs w:val="24"/>
        </w:rPr>
        <w:t>10</w:t>
      </w:r>
    </w:p>
    <w:p w14:paraId="77F80ED3" w14:textId="77777777" w:rsidR="00AD6712" w:rsidRPr="00FA0604" w:rsidRDefault="00AD6712" w:rsidP="00AD6712">
      <w:pPr>
        <w:spacing w:after="0" w:line="240" w:lineRule="auto"/>
        <w:rPr>
          <w:rFonts w:ascii="Arial" w:hAnsi="Arial" w:cs="Arial"/>
          <w:sz w:val="24"/>
          <w:szCs w:val="24"/>
        </w:rPr>
      </w:pPr>
      <w:r w:rsidRPr="00FA0604">
        <w:rPr>
          <w:rFonts w:ascii="Arial" w:hAnsi="Arial" w:cs="Arial"/>
          <w:sz w:val="24"/>
          <w:szCs w:val="24"/>
        </w:rPr>
        <w:t>.</w:t>
      </w:r>
    </w:p>
    <w:p w14:paraId="5A91A36F" w14:textId="5E5432CF" w:rsidR="00AD6712" w:rsidRDefault="00AD6712" w:rsidP="00AD6712">
      <w:pPr>
        <w:spacing w:after="0" w:line="240" w:lineRule="auto"/>
        <w:rPr>
          <w:rFonts w:ascii="Arial" w:hAnsi="Arial" w:cs="Arial"/>
          <w:sz w:val="24"/>
          <w:szCs w:val="24"/>
        </w:rPr>
      </w:pPr>
      <w:r w:rsidRPr="00FA0604">
        <w:rPr>
          <w:rFonts w:ascii="Arial" w:hAnsi="Arial" w:cs="Arial"/>
          <w:sz w:val="24"/>
          <w:szCs w:val="24"/>
        </w:rPr>
        <w:t>Motion by Council</w:t>
      </w:r>
      <w:r>
        <w:rPr>
          <w:rFonts w:ascii="Arial" w:hAnsi="Arial" w:cs="Arial"/>
          <w:sz w:val="24"/>
          <w:szCs w:val="24"/>
        </w:rPr>
        <w:t xml:space="preserve"> President Morris</w:t>
      </w:r>
      <w:r w:rsidRPr="00FA0604">
        <w:rPr>
          <w:rFonts w:ascii="Arial" w:hAnsi="Arial" w:cs="Arial"/>
          <w:sz w:val="24"/>
          <w:szCs w:val="24"/>
        </w:rPr>
        <w:t xml:space="preserve"> second by Council</w:t>
      </w:r>
      <w:r>
        <w:rPr>
          <w:rFonts w:ascii="Arial" w:hAnsi="Arial" w:cs="Arial"/>
          <w:sz w:val="24"/>
          <w:szCs w:val="24"/>
        </w:rPr>
        <w:t>man Epifanio</w:t>
      </w:r>
      <w:r w:rsidRPr="00FA0604">
        <w:rPr>
          <w:rFonts w:ascii="Arial" w:hAnsi="Arial" w:cs="Arial"/>
          <w:sz w:val="24"/>
          <w:szCs w:val="24"/>
        </w:rPr>
        <w:t xml:space="preserve"> to adopt Ordinance 2020-</w:t>
      </w:r>
      <w:r>
        <w:rPr>
          <w:rFonts w:ascii="Arial" w:hAnsi="Arial" w:cs="Arial"/>
          <w:sz w:val="24"/>
          <w:szCs w:val="24"/>
        </w:rPr>
        <w:t>10</w:t>
      </w:r>
      <w:r w:rsidRPr="00FA0604">
        <w:rPr>
          <w:rFonts w:ascii="Arial" w:hAnsi="Arial" w:cs="Arial"/>
          <w:sz w:val="24"/>
          <w:szCs w:val="24"/>
        </w:rPr>
        <w:t>. Ordinance approved by call of the roll, f</w:t>
      </w:r>
      <w:r>
        <w:rPr>
          <w:rFonts w:ascii="Arial" w:hAnsi="Arial" w:cs="Arial"/>
          <w:sz w:val="24"/>
          <w:szCs w:val="24"/>
        </w:rPr>
        <w:t>our</w:t>
      </w:r>
      <w:r w:rsidRPr="00FA0604">
        <w:rPr>
          <w:rFonts w:ascii="Arial" w:hAnsi="Arial" w:cs="Arial"/>
          <w:sz w:val="24"/>
          <w:szCs w:val="24"/>
        </w:rPr>
        <w:t xml:space="preserve"> members present voting in the affirmative. </w:t>
      </w:r>
    </w:p>
    <w:p w14:paraId="5F2E16F9" w14:textId="77777777" w:rsidR="00AD6712" w:rsidRPr="00AD6712" w:rsidRDefault="00AD6712" w:rsidP="00AD6712">
      <w:pPr>
        <w:spacing w:after="0" w:line="240" w:lineRule="auto"/>
        <w:rPr>
          <w:rFonts w:ascii="Arial" w:hAnsi="Arial" w:cs="Arial"/>
          <w:sz w:val="24"/>
          <w:szCs w:val="24"/>
        </w:rPr>
      </w:pPr>
    </w:p>
    <w:p w14:paraId="68BDBA8E" w14:textId="6ACE21F4" w:rsidR="00176C84" w:rsidRDefault="00176C84" w:rsidP="00176C84">
      <w:pPr>
        <w:ind w:left="720" w:hanging="720"/>
        <w:rPr>
          <w:rFonts w:ascii="Arial" w:hAnsi="Arial" w:cs="Arial"/>
          <w:b/>
          <w:sz w:val="24"/>
          <w:szCs w:val="24"/>
          <w:u w:val="single"/>
        </w:rPr>
      </w:pPr>
      <w:r>
        <w:rPr>
          <w:rFonts w:ascii="Arial" w:hAnsi="Arial" w:cs="Arial"/>
          <w:b/>
          <w:bCs/>
          <w:sz w:val="24"/>
          <w:szCs w:val="24"/>
        </w:rPr>
        <w:tab/>
      </w:r>
      <w:r w:rsidRPr="00AD6712">
        <w:rPr>
          <w:rFonts w:ascii="Arial" w:hAnsi="Arial" w:cs="Arial"/>
          <w:b/>
          <w:sz w:val="24"/>
          <w:szCs w:val="24"/>
          <w:u w:val="single"/>
        </w:rPr>
        <w:t>RESOLUTION 2020-190 RESOLUTION AMENDING SALARY RESOLUTION 2019- 199 ESTABLISHING SALARY AND WAGES FOR THE OFFICERS AND EMPLOYEES OF THE TOWNSHIP OF BERLIN, COUNTY OF CAMDEN, NEW JERSEY.</w:t>
      </w:r>
    </w:p>
    <w:p w14:paraId="51AAD358" w14:textId="77777777" w:rsidR="00176C84" w:rsidRPr="00187B53" w:rsidRDefault="00176C84" w:rsidP="00176C84">
      <w:pPr>
        <w:rPr>
          <w:rFonts w:ascii="Arial" w:hAnsi="Arial" w:cs="Arial"/>
          <w:sz w:val="24"/>
          <w:szCs w:val="24"/>
        </w:rPr>
      </w:pPr>
      <w:r w:rsidRPr="00187B53">
        <w:rPr>
          <w:rFonts w:ascii="Arial" w:hAnsi="Arial" w:cs="Arial"/>
          <w:b/>
          <w:bCs/>
          <w:sz w:val="24"/>
          <w:szCs w:val="24"/>
        </w:rPr>
        <w:t>WHEREAS</w:t>
      </w:r>
      <w:r w:rsidRPr="00187B53">
        <w:rPr>
          <w:rFonts w:ascii="Arial" w:hAnsi="Arial" w:cs="Arial"/>
          <w:sz w:val="24"/>
          <w:szCs w:val="24"/>
        </w:rPr>
        <w:t>, the Mayor and Council of the Township of Berlin adopted Resolution 2019: 199 on December 16, 2019, establishing the salary and wages for the officers and employees of the Township of Berlin for the calendar year 2020; and</w:t>
      </w:r>
    </w:p>
    <w:p w14:paraId="217AB72E" w14:textId="77777777" w:rsidR="00176C84" w:rsidRPr="00187B53" w:rsidRDefault="00176C84" w:rsidP="00176C84">
      <w:pPr>
        <w:rPr>
          <w:rFonts w:ascii="Arial" w:hAnsi="Arial" w:cs="Arial"/>
          <w:sz w:val="24"/>
          <w:szCs w:val="24"/>
        </w:rPr>
      </w:pPr>
      <w:r w:rsidRPr="00187B53">
        <w:rPr>
          <w:rFonts w:ascii="Arial" w:hAnsi="Arial" w:cs="Arial"/>
          <w:b/>
          <w:bCs/>
          <w:sz w:val="24"/>
          <w:szCs w:val="24"/>
        </w:rPr>
        <w:t>WHEREAS</w:t>
      </w:r>
      <w:r w:rsidRPr="00187B53">
        <w:rPr>
          <w:rFonts w:ascii="Arial" w:hAnsi="Arial" w:cs="Arial"/>
          <w:sz w:val="24"/>
          <w:szCs w:val="24"/>
        </w:rPr>
        <w:t>, it is the desire of the Mayor and Council of the Township of Berlin to amend the following salaries effective July 1, 2020:</w:t>
      </w:r>
    </w:p>
    <w:p w14:paraId="7BD21BE0" w14:textId="77777777" w:rsidR="00176C84" w:rsidRPr="008C11DF" w:rsidRDefault="00176C84" w:rsidP="00176C84">
      <w:pPr>
        <w:rPr>
          <w:rFonts w:ascii="Arial" w:hAnsi="Arial" w:cs="Arial"/>
          <w:sz w:val="24"/>
          <w:szCs w:val="24"/>
        </w:rPr>
      </w:pPr>
      <w:r w:rsidRPr="00187B53">
        <w:rPr>
          <w:rFonts w:ascii="Arial" w:hAnsi="Arial" w:cs="Arial"/>
          <w:sz w:val="24"/>
          <w:szCs w:val="24"/>
        </w:rPr>
        <w:tab/>
        <w:t>POSITION</w:t>
      </w:r>
      <w:r w:rsidRPr="00187B53">
        <w:rPr>
          <w:rFonts w:ascii="Arial" w:hAnsi="Arial" w:cs="Arial"/>
          <w:sz w:val="24"/>
          <w:szCs w:val="24"/>
        </w:rPr>
        <w:tab/>
      </w:r>
      <w:r w:rsidRPr="00187B53">
        <w:rPr>
          <w:rFonts w:ascii="Arial" w:hAnsi="Arial" w:cs="Arial"/>
          <w:sz w:val="24"/>
          <w:szCs w:val="24"/>
        </w:rPr>
        <w:tab/>
      </w:r>
      <w:r w:rsidRPr="00187B53">
        <w:rPr>
          <w:rFonts w:ascii="Arial" w:hAnsi="Arial" w:cs="Arial"/>
          <w:sz w:val="24"/>
          <w:szCs w:val="24"/>
        </w:rPr>
        <w:tab/>
      </w:r>
      <w:r w:rsidRPr="00187B53">
        <w:rPr>
          <w:rFonts w:ascii="Arial" w:hAnsi="Arial" w:cs="Arial"/>
          <w:sz w:val="24"/>
          <w:szCs w:val="24"/>
        </w:rPr>
        <w:tab/>
      </w:r>
      <w:r w:rsidRPr="00187B53">
        <w:rPr>
          <w:rFonts w:ascii="Arial" w:hAnsi="Arial" w:cs="Arial"/>
          <w:sz w:val="24"/>
          <w:szCs w:val="24"/>
        </w:rPr>
        <w:tab/>
      </w:r>
    </w:p>
    <w:p w14:paraId="46845B1C" w14:textId="77777777" w:rsidR="00176C84" w:rsidRPr="008C11DF" w:rsidRDefault="00176C84" w:rsidP="00176C84">
      <w:pPr>
        <w:rPr>
          <w:rFonts w:ascii="Arial" w:hAnsi="Arial" w:cs="Arial"/>
          <w:b/>
          <w:bCs/>
          <w:sz w:val="24"/>
          <w:szCs w:val="24"/>
        </w:rPr>
      </w:pPr>
      <w:r w:rsidRPr="00187B53">
        <w:rPr>
          <w:rFonts w:ascii="Arial" w:hAnsi="Arial" w:cs="Arial"/>
          <w:b/>
          <w:bCs/>
          <w:sz w:val="24"/>
          <w:szCs w:val="24"/>
        </w:rPr>
        <w:t>Part Time Finance Clerk</w:t>
      </w:r>
      <w:r w:rsidRPr="00187B53">
        <w:rPr>
          <w:rFonts w:ascii="Arial" w:hAnsi="Arial" w:cs="Arial"/>
          <w:b/>
          <w:bCs/>
          <w:sz w:val="24"/>
          <w:szCs w:val="24"/>
        </w:rPr>
        <w:tab/>
      </w:r>
      <w:r w:rsidRPr="00187B53">
        <w:rPr>
          <w:rFonts w:ascii="Arial" w:hAnsi="Arial" w:cs="Arial"/>
          <w:b/>
          <w:bCs/>
          <w:sz w:val="24"/>
          <w:szCs w:val="24"/>
        </w:rPr>
        <w:tab/>
      </w:r>
      <w:r w:rsidRPr="00187B53">
        <w:rPr>
          <w:rFonts w:ascii="Arial" w:hAnsi="Arial" w:cs="Arial"/>
          <w:b/>
          <w:bCs/>
          <w:sz w:val="24"/>
          <w:szCs w:val="24"/>
        </w:rPr>
        <w:tab/>
      </w:r>
      <w:r w:rsidRPr="00187B53">
        <w:rPr>
          <w:rFonts w:ascii="Arial" w:hAnsi="Arial" w:cs="Arial"/>
          <w:b/>
          <w:bCs/>
          <w:sz w:val="24"/>
          <w:szCs w:val="24"/>
        </w:rPr>
        <w:tab/>
      </w:r>
      <w:r w:rsidRPr="00187B53">
        <w:rPr>
          <w:rFonts w:ascii="Arial" w:hAnsi="Arial" w:cs="Arial"/>
          <w:b/>
          <w:bCs/>
          <w:sz w:val="24"/>
          <w:szCs w:val="24"/>
        </w:rPr>
        <w:tab/>
        <w:t>$18.57 per hour</w:t>
      </w:r>
    </w:p>
    <w:p w14:paraId="5EA80907" w14:textId="06343E41" w:rsidR="00176C84" w:rsidRDefault="00176C84" w:rsidP="00176C84">
      <w:pPr>
        <w:rPr>
          <w:rFonts w:ascii="Arial" w:hAnsi="Arial" w:cs="Arial"/>
          <w:sz w:val="24"/>
          <w:szCs w:val="24"/>
        </w:rPr>
      </w:pPr>
      <w:r w:rsidRPr="00187B53">
        <w:rPr>
          <w:rFonts w:ascii="Arial" w:hAnsi="Arial" w:cs="Arial"/>
          <w:b/>
          <w:bCs/>
          <w:sz w:val="24"/>
          <w:szCs w:val="24"/>
        </w:rPr>
        <w:t>NOW, THEREFORE, BE IT RESOLVED</w:t>
      </w:r>
      <w:r w:rsidRPr="00187B53">
        <w:rPr>
          <w:rFonts w:ascii="Arial" w:hAnsi="Arial" w:cs="Arial"/>
          <w:sz w:val="24"/>
          <w:szCs w:val="24"/>
        </w:rPr>
        <w:t xml:space="preserve"> by the Mayor and Council of the Township of Berlin that the </w:t>
      </w:r>
      <w:proofErr w:type="gramStart"/>
      <w:r w:rsidRPr="00187B53">
        <w:rPr>
          <w:rFonts w:ascii="Arial" w:hAnsi="Arial" w:cs="Arial"/>
          <w:sz w:val="24"/>
          <w:szCs w:val="24"/>
        </w:rPr>
        <w:t>above mentioned</w:t>
      </w:r>
      <w:proofErr w:type="gramEnd"/>
      <w:r w:rsidRPr="00187B53">
        <w:rPr>
          <w:rFonts w:ascii="Arial" w:hAnsi="Arial" w:cs="Arial"/>
          <w:sz w:val="24"/>
          <w:szCs w:val="24"/>
        </w:rPr>
        <w:t xml:space="preserve"> salary is hereby amended.</w:t>
      </w:r>
    </w:p>
    <w:p w14:paraId="08B62531"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4EBD76F5" w14:textId="765EBF58"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90</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1D44F764" w14:textId="77777777" w:rsidR="00AD6712" w:rsidRPr="008C11DF" w:rsidRDefault="00AD6712" w:rsidP="00176C84">
      <w:pPr>
        <w:rPr>
          <w:rFonts w:ascii="Arial" w:hAnsi="Arial" w:cs="Arial"/>
          <w:sz w:val="24"/>
          <w:szCs w:val="24"/>
        </w:rPr>
      </w:pPr>
    </w:p>
    <w:p w14:paraId="6F6F32CC" w14:textId="00F97BCA" w:rsidR="00176C84" w:rsidRDefault="00176C84" w:rsidP="00176C84">
      <w:pPr>
        <w:ind w:left="720" w:hanging="720"/>
        <w:rPr>
          <w:rFonts w:ascii="Arial" w:hAnsi="Arial" w:cs="Arial"/>
          <w:b/>
          <w:bCs/>
          <w:sz w:val="24"/>
          <w:szCs w:val="24"/>
          <w:u w:val="single"/>
        </w:rPr>
      </w:pPr>
      <w:r w:rsidRPr="00EC442C">
        <w:rPr>
          <w:rFonts w:ascii="Arial" w:hAnsi="Arial" w:cs="Arial"/>
          <w:b/>
        </w:rPr>
        <w:tab/>
      </w:r>
      <w:r w:rsidRPr="00D46582">
        <w:rPr>
          <w:rFonts w:ascii="Arial" w:hAnsi="Arial" w:cs="Arial"/>
          <w:b/>
          <w:bCs/>
          <w:sz w:val="24"/>
          <w:szCs w:val="24"/>
          <w:u w:val="single"/>
        </w:rPr>
        <w:t>RESOLUTION 2020-191 RESOLUTION TO APPROVE THE APPOINTMENT OF ALEXANDER DAVIDSON AS PART TIME CHIEF FINANCIAL OFFICER FOR THE TOWNSHIP OF BERLIN.</w:t>
      </w:r>
    </w:p>
    <w:p w14:paraId="17FCB379" w14:textId="77777777" w:rsidR="00176C84" w:rsidRDefault="00176C84" w:rsidP="00176C84">
      <w:pPr>
        <w:rPr>
          <w:rFonts w:ascii="Arial" w:hAnsi="Arial" w:cs="Arial"/>
          <w:sz w:val="24"/>
          <w:szCs w:val="24"/>
        </w:rPr>
      </w:pPr>
      <w:r w:rsidRPr="00450160">
        <w:rPr>
          <w:rFonts w:ascii="Arial" w:hAnsi="Arial" w:cs="Arial"/>
          <w:b/>
          <w:bCs/>
          <w:sz w:val="24"/>
          <w:szCs w:val="24"/>
        </w:rPr>
        <w:t>WHEREAS</w:t>
      </w:r>
      <w:r>
        <w:rPr>
          <w:rFonts w:ascii="Arial" w:hAnsi="Arial" w:cs="Arial"/>
          <w:b/>
          <w:bCs/>
          <w:sz w:val="24"/>
          <w:szCs w:val="24"/>
        </w:rPr>
        <w:t xml:space="preserve">, </w:t>
      </w:r>
      <w:r>
        <w:rPr>
          <w:rFonts w:ascii="Arial" w:hAnsi="Arial" w:cs="Arial"/>
          <w:sz w:val="24"/>
          <w:szCs w:val="24"/>
        </w:rPr>
        <w:t xml:space="preserve">effective on 12/31/2020 </w:t>
      </w:r>
      <w:r w:rsidRPr="00450160">
        <w:rPr>
          <w:rFonts w:ascii="Arial" w:hAnsi="Arial" w:cs="Arial"/>
          <w:b/>
          <w:bCs/>
          <w:sz w:val="24"/>
          <w:szCs w:val="24"/>
        </w:rPr>
        <w:t>Joyce Tinnes</w:t>
      </w:r>
      <w:r>
        <w:rPr>
          <w:rFonts w:ascii="Arial" w:hAnsi="Arial" w:cs="Arial"/>
          <w:sz w:val="24"/>
          <w:szCs w:val="24"/>
        </w:rPr>
        <w:t xml:space="preserve"> will resign as part time Chief Financial Officer for the Township of Berlin; and</w:t>
      </w:r>
    </w:p>
    <w:p w14:paraId="547DEA12" w14:textId="77777777" w:rsidR="00176C84" w:rsidRDefault="00176C84" w:rsidP="00176C84">
      <w:pPr>
        <w:rPr>
          <w:rFonts w:ascii="Arial" w:hAnsi="Arial" w:cs="Arial"/>
          <w:sz w:val="24"/>
          <w:szCs w:val="24"/>
        </w:rPr>
      </w:pPr>
      <w:r w:rsidRPr="00450160">
        <w:rPr>
          <w:rFonts w:ascii="Arial" w:hAnsi="Arial" w:cs="Arial"/>
          <w:b/>
          <w:bCs/>
          <w:sz w:val="24"/>
          <w:szCs w:val="24"/>
        </w:rPr>
        <w:t>WHEREAS</w:t>
      </w:r>
      <w:r>
        <w:rPr>
          <w:rFonts w:ascii="Arial" w:hAnsi="Arial" w:cs="Arial"/>
          <w:sz w:val="24"/>
          <w:szCs w:val="24"/>
        </w:rPr>
        <w:t xml:space="preserve">, </w:t>
      </w:r>
      <w:r w:rsidRPr="00450160">
        <w:rPr>
          <w:rFonts w:ascii="Arial" w:hAnsi="Arial" w:cs="Arial"/>
          <w:b/>
          <w:bCs/>
          <w:sz w:val="24"/>
          <w:szCs w:val="24"/>
        </w:rPr>
        <w:t>Alexander Davidson</w:t>
      </w:r>
      <w:r>
        <w:rPr>
          <w:rFonts w:ascii="Arial" w:hAnsi="Arial" w:cs="Arial"/>
          <w:sz w:val="24"/>
          <w:szCs w:val="24"/>
        </w:rPr>
        <w:t xml:space="preserve"> shall be appointed on 1/1/2021 as part time Chief Financial Officer for the Township of Berlin; and</w:t>
      </w:r>
    </w:p>
    <w:p w14:paraId="158673F4" w14:textId="4D4FC176" w:rsidR="00D46582" w:rsidRDefault="00176C84" w:rsidP="00176C84">
      <w:pPr>
        <w:rPr>
          <w:rFonts w:ascii="Arial" w:hAnsi="Arial" w:cs="Arial"/>
          <w:sz w:val="24"/>
          <w:szCs w:val="24"/>
        </w:rPr>
      </w:pPr>
      <w:r>
        <w:rPr>
          <w:rFonts w:ascii="Arial" w:hAnsi="Arial" w:cs="Arial"/>
          <w:b/>
          <w:bCs/>
          <w:sz w:val="24"/>
          <w:szCs w:val="24"/>
        </w:rPr>
        <w:t>NOW, THEREFORE, BE IT RESOLVED</w:t>
      </w:r>
      <w:r>
        <w:rPr>
          <w:rFonts w:ascii="Arial" w:hAnsi="Arial" w:cs="Arial"/>
          <w:sz w:val="24"/>
          <w:szCs w:val="24"/>
        </w:rPr>
        <w:t xml:space="preserve"> by the Mayor and Council of the Township of Berlin that all bank accessibility, signatures cards and all other Chief Financial Officer duties shall be transferred in Alexander Davidson name. </w:t>
      </w:r>
    </w:p>
    <w:p w14:paraId="08547593"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lastRenderedPageBreak/>
        <w:t xml:space="preserve">Motion by Councilman Sykes second by Councilman Epifanio to adopt resolution </w:t>
      </w:r>
    </w:p>
    <w:p w14:paraId="2B2F36A2" w14:textId="147640CE"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91</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42B72D5F" w14:textId="77777777" w:rsidR="00D46582" w:rsidRPr="008C11DF" w:rsidRDefault="00D46582" w:rsidP="00176C84">
      <w:pPr>
        <w:rPr>
          <w:rFonts w:ascii="Arial" w:hAnsi="Arial" w:cs="Arial"/>
          <w:sz w:val="24"/>
          <w:szCs w:val="24"/>
        </w:rPr>
      </w:pPr>
    </w:p>
    <w:p w14:paraId="2044DB21" w14:textId="7E0EA874" w:rsidR="00176C84" w:rsidRDefault="00176C84" w:rsidP="00176C84">
      <w:pPr>
        <w:ind w:left="720" w:hanging="720"/>
        <w:rPr>
          <w:rFonts w:ascii="Arial" w:hAnsi="Arial" w:cs="Arial"/>
          <w:b/>
          <w:bCs/>
          <w:sz w:val="24"/>
          <w:szCs w:val="24"/>
          <w:u w:val="single"/>
        </w:rPr>
      </w:pPr>
      <w:r w:rsidRPr="00EC442C">
        <w:rPr>
          <w:rFonts w:ascii="Arial" w:hAnsi="Arial" w:cs="Arial"/>
          <w:b/>
          <w:bCs/>
          <w:sz w:val="24"/>
          <w:szCs w:val="24"/>
        </w:rPr>
        <w:tab/>
      </w:r>
      <w:r w:rsidRPr="00D46582">
        <w:rPr>
          <w:rFonts w:ascii="Arial" w:hAnsi="Arial" w:cs="Arial"/>
          <w:b/>
          <w:bCs/>
          <w:sz w:val="24"/>
          <w:szCs w:val="24"/>
          <w:u w:val="single"/>
        </w:rPr>
        <w:t>RESOLUTION 2020-192 RESOLUTION OF SUPPORT AND AUTHORIZATION FOR THE MAYOR TO SIGN THE APPLICATION FOR 2020 CAMDEN COUNTY RECREATION FACILITY ENHANCEMENT PROJECT FUNDING.</w:t>
      </w:r>
    </w:p>
    <w:p w14:paraId="0C9746C0" w14:textId="77777777" w:rsidR="00176C84" w:rsidRPr="00550A73" w:rsidRDefault="00176C84" w:rsidP="00176C84">
      <w:pPr>
        <w:spacing w:after="0"/>
        <w:rPr>
          <w:rFonts w:ascii="Arial" w:hAnsi="Arial" w:cs="Arial"/>
          <w:sz w:val="24"/>
          <w:szCs w:val="24"/>
        </w:rPr>
      </w:pPr>
      <w:r w:rsidRPr="00550A73">
        <w:rPr>
          <w:rFonts w:ascii="Arial" w:hAnsi="Arial" w:cs="Arial"/>
          <w:b/>
          <w:bCs/>
          <w:sz w:val="24"/>
          <w:szCs w:val="24"/>
        </w:rPr>
        <w:t>WHEREAS</w:t>
      </w:r>
      <w:r w:rsidRPr="00550A73">
        <w:rPr>
          <w:rFonts w:ascii="Arial" w:hAnsi="Arial" w:cs="Arial"/>
          <w:sz w:val="24"/>
          <w:szCs w:val="24"/>
        </w:rPr>
        <w:t xml:space="preserve">, the Mayor and Council desires to submit an application for funding the improvements to the gazebo at the Luke Avenue Recreation Complex; and </w:t>
      </w:r>
    </w:p>
    <w:p w14:paraId="2281EB59" w14:textId="77777777" w:rsidR="00176C84" w:rsidRPr="00550A73" w:rsidRDefault="00176C84" w:rsidP="00176C84">
      <w:pPr>
        <w:spacing w:after="0"/>
        <w:rPr>
          <w:rFonts w:ascii="Arial" w:hAnsi="Arial" w:cs="Arial"/>
          <w:sz w:val="24"/>
          <w:szCs w:val="24"/>
        </w:rPr>
      </w:pPr>
    </w:p>
    <w:p w14:paraId="6D2E86A0" w14:textId="77777777" w:rsidR="00176C84" w:rsidRPr="00550A73" w:rsidRDefault="00176C84" w:rsidP="00176C84">
      <w:pPr>
        <w:spacing w:after="0"/>
        <w:rPr>
          <w:rFonts w:ascii="Arial" w:hAnsi="Arial" w:cs="Arial"/>
          <w:sz w:val="24"/>
          <w:szCs w:val="24"/>
        </w:rPr>
      </w:pPr>
      <w:r w:rsidRPr="00550A73">
        <w:rPr>
          <w:rFonts w:ascii="Arial" w:hAnsi="Arial" w:cs="Arial"/>
          <w:b/>
          <w:bCs/>
          <w:sz w:val="24"/>
          <w:szCs w:val="24"/>
        </w:rPr>
        <w:t>WHEREAS</w:t>
      </w:r>
      <w:r w:rsidRPr="00550A73">
        <w:rPr>
          <w:rFonts w:ascii="Arial" w:hAnsi="Arial" w:cs="Arial"/>
          <w:sz w:val="24"/>
          <w:szCs w:val="24"/>
        </w:rPr>
        <w:t>, the gazebo is highly visible to motorists travelling along Haddon Avenue and serves</w:t>
      </w:r>
      <w:r>
        <w:rPr>
          <w:rFonts w:ascii="Arial" w:hAnsi="Arial" w:cs="Arial"/>
          <w:sz w:val="24"/>
          <w:szCs w:val="24"/>
        </w:rPr>
        <w:t xml:space="preserve"> </w:t>
      </w:r>
      <w:r w:rsidRPr="00550A73">
        <w:rPr>
          <w:rFonts w:ascii="Arial" w:hAnsi="Arial" w:cs="Arial"/>
          <w:sz w:val="24"/>
          <w:szCs w:val="24"/>
        </w:rPr>
        <w:t xml:space="preserve">as a focal point in welcoming motorists to Berlin Township; and </w:t>
      </w:r>
    </w:p>
    <w:p w14:paraId="2CEFAB67" w14:textId="77777777" w:rsidR="00176C84" w:rsidRPr="00550A73" w:rsidRDefault="00176C84" w:rsidP="00176C84">
      <w:pPr>
        <w:spacing w:after="0"/>
        <w:rPr>
          <w:rFonts w:ascii="Arial" w:hAnsi="Arial" w:cs="Arial"/>
          <w:sz w:val="24"/>
          <w:szCs w:val="24"/>
        </w:rPr>
      </w:pPr>
    </w:p>
    <w:p w14:paraId="018F4AE4" w14:textId="77777777" w:rsidR="00176C84" w:rsidRPr="00550A73" w:rsidRDefault="00176C84" w:rsidP="00176C84">
      <w:pPr>
        <w:spacing w:after="0"/>
        <w:rPr>
          <w:rFonts w:ascii="Arial" w:hAnsi="Arial" w:cs="Arial"/>
          <w:sz w:val="24"/>
          <w:szCs w:val="24"/>
        </w:rPr>
      </w:pPr>
      <w:r w:rsidRPr="00550A73">
        <w:rPr>
          <w:rFonts w:ascii="Arial" w:hAnsi="Arial" w:cs="Arial"/>
          <w:b/>
          <w:bCs/>
          <w:sz w:val="24"/>
          <w:szCs w:val="24"/>
        </w:rPr>
        <w:t>WHEREAS</w:t>
      </w:r>
      <w:r w:rsidRPr="00550A73">
        <w:rPr>
          <w:rFonts w:ascii="Arial" w:hAnsi="Arial" w:cs="Arial"/>
          <w:sz w:val="24"/>
          <w:szCs w:val="24"/>
        </w:rPr>
        <w:t>, the gazebo serves as a gathering place for many events held by families, civic and</w:t>
      </w:r>
      <w:r>
        <w:rPr>
          <w:rFonts w:ascii="Arial" w:hAnsi="Arial" w:cs="Arial"/>
          <w:sz w:val="24"/>
          <w:szCs w:val="24"/>
        </w:rPr>
        <w:t xml:space="preserve"> </w:t>
      </w:r>
      <w:r w:rsidRPr="00550A73">
        <w:rPr>
          <w:rFonts w:ascii="Arial" w:hAnsi="Arial" w:cs="Arial"/>
          <w:sz w:val="24"/>
          <w:szCs w:val="24"/>
        </w:rPr>
        <w:t xml:space="preserve">religious organizations and also serves as a resting place for those individuals walking along Haddon Avenue and within the Luke Avenue Recreation Complex; and </w:t>
      </w:r>
    </w:p>
    <w:p w14:paraId="7138B057" w14:textId="77777777" w:rsidR="00176C84" w:rsidRPr="00550A73" w:rsidRDefault="00176C84" w:rsidP="00176C84">
      <w:pPr>
        <w:spacing w:after="0"/>
        <w:rPr>
          <w:rFonts w:ascii="Arial" w:hAnsi="Arial" w:cs="Arial"/>
          <w:sz w:val="24"/>
          <w:szCs w:val="24"/>
        </w:rPr>
      </w:pPr>
      <w:r w:rsidRPr="00550A73">
        <w:rPr>
          <w:rFonts w:ascii="Arial" w:hAnsi="Arial" w:cs="Arial"/>
          <w:sz w:val="24"/>
          <w:szCs w:val="24"/>
        </w:rPr>
        <w:t xml:space="preserve"> </w:t>
      </w:r>
    </w:p>
    <w:p w14:paraId="26D1FD8F" w14:textId="77777777" w:rsidR="00176C84" w:rsidRPr="00550A73" w:rsidRDefault="00176C84" w:rsidP="00176C84">
      <w:pPr>
        <w:spacing w:after="0"/>
        <w:rPr>
          <w:rFonts w:ascii="Arial" w:hAnsi="Arial" w:cs="Arial"/>
          <w:sz w:val="24"/>
          <w:szCs w:val="24"/>
        </w:rPr>
      </w:pPr>
      <w:r w:rsidRPr="00550A73">
        <w:rPr>
          <w:rFonts w:ascii="Arial" w:hAnsi="Arial" w:cs="Arial"/>
          <w:b/>
          <w:bCs/>
          <w:sz w:val="24"/>
          <w:szCs w:val="24"/>
        </w:rPr>
        <w:t>WHEREAS</w:t>
      </w:r>
      <w:r w:rsidRPr="00550A73">
        <w:rPr>
          <w:rFonts w:ascii="Arial" w:hAnsi="Arial" w:cs="Arial"/>
          <w:sz w:val="24"/>
          <w:szCs w:val="24"/>
        </w:rPr>
        <w:t xml:space="preserve">, the gazebo is in need of structural and cosmetic improvements and the Mayor and Council desires to make these improvements, in the immediate future. </w:t>
      </w:r>
    </w:p>
    <w:p w14:paraId="60F91104" w14:textId="77777777" w:rsidR="00176C84" w:rsidRPr="00550A73" w:rsidRDefault="00176C84" w:rsidP="00176C84">
      <w:pPr>
        <w:spacing w:after="0"/>
        <w:rPr>
          <w:rFonts w:ascii="Arial" w:hAnsi="Arial" w:cs="Arial"/>
          <w:sz w:val="24"/>
          <w:szCs w:val="24"/>
        </w:rPr>
      </w:pPr>
    </w:p>
    <w:p w14:paraId="4E0EBDE3" w14:textId="77777777" w:rsidR="00176C84" w:rsidRPr="00550A73" w:rsidRDefault="00176C84" w:rsidP="00176C84">
      <w:pPr>
        <w:spacing w:after="0"/>
        <w:rPr>
          <w:rFonts w:ascii="Arial" w:hAnsi="Arial" w:cs="Arial"/>
          <w:sz w:val="24"/>
          <w:szCs w:val="24"/>
        </w:rPr>
      </w:pPr>
      <w:r w:rsidRPr="00550A73">
        <w:rPr>
          <w:rFonts w:ascii="Arial" w:hAnsi="Arial" w:cs="Arial"/>
          <w:b/>
          <w:bCs/>
          <w:sz w:val="24"/>
          <w:szCs w:val="24"/>
        </w:rPr>
        <w:t>NOW</w:t>
      </w:r>
      <w:r w:rsidRPr="00550A73">
        <w:rPr>
          <w:rFonts w:ascii="Arial" w:hAnsi="Arial" w:cs="Arial"/>
          <w:sz w:val="24"/>
          <w:szCs w:val="24"/>
        </w:rPr>
        <w:t xml:space="preserve">, </w:t>
      </w:r>
      <w:r w:rsidRPr="00550A73">
        <w:rPr>
          <w:rFonts w:ascii="Arial" w:hAnsi="Arial" w:cs="Arial"/>
          <w:b/>
          <w:bCs/>
          <w:sz w:val="24"/>
          <w:szCs w:val="24"/>
        </w:rPr>
        <w:t>THEREFORE, BE IT RESOLVED</w:t>
      </w:r>
      <w:r w:rsidRPr="00550A73">
        <w:rPr>
          <w:rFonts w:ascii="Arial" w:hAnsi="Arial" w:cs="Arial"/>
          <w:sz w:val="24"/>
          <w:szCs w:val="24"/>
        </w:rPr>
        <w:t xml:space="preserve"> by the Mayor and Council of the Township of Berlin, in the County of Camden, State of New Jersey, formally supports the application</w:t>
      </w:r>
    </w:p>
    <w:p w14:paraId="26979BD6" w14:textId="77777777" w:rsidR="00176C84" w:rsidRPr="00550A73" w:rsidRDefault="00176C84" w:rsidP="00176C84">
      <w:pPr>
        <w:spacing w:after="0"/>
        <w:rPr>
          <w:rFonts w:ascii="Arial" w:hAnsi="Arial" w:cs="Arial"/>
          <w:sz w:val="24"/>
          <w:szCs w:val="24"/>
        </w:rPr>
      </w:pPr>
      <w:r w:rsidRPr="00550A73">
        <w:rPr>
          <w:rFonts w:ascii="Arial" w:hAnsi="Arial" w:cs="Arial"/>
          <w:sz w:val="24"/>
          <w:szCs w:val="24"/>
        </w:rPr>
        <w:t>for 2020 Camden County Recreation Facility Enhancement Project funding for the improvements to the gazebo at the Luke Avenue Recreation Complex; and</w:t>
      </w:r>
    </w:p>
    <w:p w14:paraId="21422993" w14:textId="77777777" w:rsidR="00176C84" w:rsidRPr="00550A73" w:rsidRDefault="00176C84" w:rsidP="00176C84">
      <w:pPr>
        <w:spacing w:after="0"/>
        <w:rPr>
          <w:rFonts w:ascii="Arial" w:hAnsi="Arial" w:cs="Arial"/>
          <w:sz w:val="24"/>
          <w:szCs w:val="24"/>
        </w:rPr>
      </w:pPr>
      <w:r w:rsidRPr="00550A73">
        <w:rPr>
          <w:rFonts w:ascii="Arial" w:hAnsi="Arial" w:cs="Arial"/>
          <w:sz w:val="24"/>
          <w:szCs w:val="24"/>
        </w:rPr>
        <w:t xml:space="preserve"> </w:t>
      </w:r>
    </w:p>
    <w:p w14:paraId="0241B529" w14:textId="17A0D490" w:rsidR="00176C84" w:rsidRDefault="00176C84" w:rsidP="00176C84">
      <w:pPr>
        <w:spacing w:after="0"/>
        <w:rPr>
          <w:rFonts w:ascii="Arial" w:hAnsi="Arial" w:cs="Arial"/>
          <w:sz w:val="24"/>
          <w:szCs w:val="24"/>
        </w:rPr>
      </w:pPr>
      <w:r w:rsidRPr="00550A73">
        <w:rPr>
          <w:rFonts w:ascii="Arial" w:hAnsi="Arial" w:cs="Arial"/>
          <w:b/>
          <w:bCs/>
          <w:sz w:val="24"/>
          <w:szCs w:val="24"/>
        </w:rPr>
        <w:t>BE IT FURTHER RESOLVED</w:t>
      </w:r>
      <w:r w:rsidRPr="00550A73">
        <w:rPr>
          <w:rFonts w:ascii="Arial" w:hAnsi="Arial" w:cs="Arial"/>
          <w:sz w:val="24"/>
          <w:szCs w:val="24"/>
        </w:rPr>
        <w:t>, that the Mayor of the Township of Berlin is hereby authorized to</w:t>
      </w:r>
      <w:r>
        <w:rPr>
          <w:rFonts w:ascii="Arial" w:hAnsi="Arial" w:cs="Arial"/>
          <w:sz w:val="24"/>
          <w:szCs w:val="24"/>
        </w:rPr>
        <w:t xml:space="preserve"> </w:t>
      </w:r>
      <w:r w:rsidRPr="00550A73">
        <w:rPr>
          <w:rFonts w:ascii="Arial" w:hAnsi="Arial" w:cs="Arial"/>
          <w:sz w:val="24"/>
          <w:szCs w:val="24"/>
        </w:rPr>
        <w:t xml:space="preserve">sign the application and any other respective documents. </w:t>
      </w:r>
    </w:p>
    <w:p w14:paraId="100754DC" w14:textId="044F2669" w:rsidR="00D46582" w:rsidRDefault="00D46582" w:rsidP="00176C84">
      <w:pPr>
        <w:spacing w:after="0"/>
        <w:rPr>
          <w:rFonts w:ascii="Arial" w:hAnsi="Arial" w:cs="Arial"/>
          <w:sz w:val="24"/>
          <w:szCs w:val="24"/>
        </w:rPr>
      </w:pPr>
    </w:p>
    <w:p w14:paraId="58176F14"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160D4057" w14:textId="1D24CB8E"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92</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2DCFA7AF" w14:textId="77777777" w:rsidR="00176C84" w:rsidRPr="008C11DF" w:rsidRDefault="00176C84" w:rsidP="00176C84">
      <w:pPr>
        <w:spacing w:after="0"/>
        <w:rPr>
          <w:rFonts w:ascii="Arial" w:hAnsi="Arial" w:cs="Arial"/>
          <w:sz w:val="24"/>
          <w:szCs w:val="24"/>
        </w:rPr>
      </w:pPr>
    </w:p>
    <w:p w14:paraId="1260AA7D" w14:textId="13617390" w:rsidR="00176C84" w:rsidRDefault="00176C84" w:rsidP="00176C84">
      <w:pPr>
        <w:pStyle w:val="BodyTextIndent"/>
        <w:ind w:left="720" w:hanging="720"/>
        <w:jc w:val="both"/>
        <w:rPr>
          <w:rFonts w:ascii="Arial" w:hAnsi="Arial" w:cs="Arial"/>
          <w:b/>
          <w:u w:val="single"/>
        </w:rPr>
      </w:pPr>
      <w:r w:rsidRPr="00EC442C">
        <w:rPr>
          <w:rFonts w:ascii="Arial" w:hAnsi="Arial" w:cs="Arial"/>
          <w:b/>
          <w:bCs/>
        </w:rPr>
        <w:tab/>
      </w:r>
      <w:r w:rsidRPr="00D46582">
        <w:rPr>
          <w:rFonts w:ascii="Arial" w:hAnsi="Arial" w:cs="Arial"/>
          <w:b/>
          <w:u w:val="single"/>
        </w:rPr>
        <w:t>RESOLUTION 2020-193 RESOLUTION OF THE TOWNSHIP OF BERLIN AUTHORIZING, THE IMPOSITION OF LIENS IN ACCORDANCE WITH CHAPTER 249 OF THE CODE OF THE TOWNSHIP OF BERLIN ENTITLED, "PROPERTY MAINTENANCE.</w:t>
      </w:r>
    </w:p>
    <w:p w14:paraId="21793396" w14:textId="77777777" w:rsidR="00176C84" w:rsidRDefault="00176C84" w:rsidP="00176C84">
      <w:pPr>
        <w:pStyle w:val="BodyTextIndent"/>
        <w:ind w:left="720" w:hanging="720"/>
        <w:jc w:val="both"/>
        <w:rPr>
          <w:rFonts w:ascii="Arial" w:hAnsi="Arial" w:cs="Arial"/>
          <w:b/>
          <w:u w:val="single"/>
        </w:rPr>
      </w:pPr>
    </w:p>
    <w:p w14:paraId="41BCC17B" w14:textId="77777777" w:rsidR="00176C84" w:rsidRDefault="00176C84" w:rsidP="00176C84">
      <w:pPr>
        <w:pStyle w:val="Subtitle"/>
        <w:ind w:firstLine="720"/>
        <w:jc w:val="both"/>
        <w:rPr>
          <w:b w:val="0"/>
          <w:sz w:val="24"/>
          <w:szCs w:val="24"/>
        </w:rPr>
      </w:pPr>
      <w:r>
        <w:rPr>
          <w:sz w:val="24"/>
          <w:szCs w:val="24"/>
        </w:rPr>
        <w:t>WHEREAS,</w:t>
      </w:r>
      <w:r>
        <w:rPr>
          <w:b w:val="0"/>
          <w:sz w:val="24"/>
          <w:szCs w:val="24"/>
        </w:rPr>
        <w:t xml:space="preserve"> N.J.S.A. 40:48-2.12(f) authorizes a municipality to perform certain acts of property maintenance and to charge the costs thereof as a lien against the real property on which such maintenance is performed; and</w:t>
      </w:r>
    </w:p>
    <w:p w14:paraId="01576A2C" w14:textId="77777777" w:rsidR="00176C84" w:rsidRDefault="00176C84" w:rsidP="00176C84">
      <w:pPr>
        <w:pStyle w:val="Subtitle"/>
        <w:jc w:val="both"/>
        <w:rPr>
          <w:b w:val="0"/>
          <w:sz w:val="24"/>
          <w:szCs w:val="24"/>
        </w:rPr>
      </w:pPr>
    </w:p>
    <w:p w14:paraId="1190CF56" w14:textId="77777777" w:rsidR="00176C84" w:rsidRDefault="00176C84" w:rsidP="00176C84">
      <w:pPr>
        <w:pStyle w:val="Subtitle"/>
        <w:ind w:firstLine="720"/>
        <w:jc w:val="both"/>
        <w:rPr>
          <w:b w:val="0"/>
          <w:sz w:val="24"/>
          <w:szCs w:val="24"/>
        </w:rPr>
      </w:pPr>
      <w:r w:rsidRPr="008740CE">
        <w:rPr>
          <w:sz w:val="24"/>
          <w:szCs w:val="24"/>
        </w:rPr>
        <w:lastRenderedPageBreak/>
        <w:t>WHEREAS,</w:t>
      </w:r>
      <w:r>
        <w:rPr>
          <w:b w:val="0"/>
          <w:sz w:val="24"/>
          <w:szCs w:val="24"/>
        </w:rPr>
        <w:t xml:space="preserve"> Chapters 249 of the Code of the Township of Berlin establish, </w:t>
      </w:r>
      <w:r w:rsidRPr="00955CCF">
        <w:rPr>
          <w:b w:val="0"/>
          <w:sz w:val="24"/>
          <w:szCs w:val="24"/>
          <w:u w:val="single"/>
        </w:rPr>
        <w:t>inter alia</w:t>
      </w:r>
      <w:r>
        <w:rPr>
          <w:b w:val="0"/>
          <w:sz w:val="24"/>
          <w:szCs w:val="24"/>
        </w:rPr>
        <w:t xml:space="preserve">, the procedure by which such property maintenance shall be performed and the process through which the costs thereof shall be established as municipal charges and/or liens against the real property upon which such maintenance is performed; and </w:t>
      </w:r>
    </w:p>
    <w:p w14:paraId="7B6ED64E" w14:textId="77777777" w:rsidR="00176C84" w:rsidRPr="008740CE" w:rsidRDefault="00176C84" w:rsidP="00176C84">
      <w:pPr>
        <w:pStyle w:val="Subtitle"/>
        <w:jc w:val="both"/>
        <w:rPr>
          <w:b w:val="0"/>
          <w:sz w:val="24"/>
          <w:szCs w:val="24"/>
        </w:rPr>
      </w:pPr>
    </w:p>
    <w:p w14:paraId="66205F4A" w14:textId="77777777" w:rsidR="00176C84" w:rsidRPr="007125DF" w:rsidRDefault="00176C84" w:rsidP="00176C84">
      <w:pPr>
        <w:pStyle w:val="Subtitle"/>
        <w:ind w:firstLine="720"/>
        <w:jc w:val="both"/>
        <w:rPr>
          <w:b w:val="0"/>
          <w:sz w:val="24"/>
          <w:szCs w:val="24"/>
        </w:rPr>
      </w:pPr>
      <w:r w:rsidRPr="007C1D6A">
        <w:rPr>
          <w:sz w:val="24"/>
          <w:szCs w:val="24"/>
        </w:rPr>
        <w:t xml:space="preserve">WHEREAS, </w:t>
      </w:r>
      <w:r w:rsidRPr="007C1D6A">
        <w:rPr>
          <w:b w:val="0"/>
          <w:sz w:val="24"/>
          <w:szCs w:val="24"/>
        </w:rPr>
        <w:t>the Code Enforcement Officer for the</w:t>
      </w:r>
      <w:r>
        <w:rPr>
          <w:b w:val="0"/>
          <w:sz w:val="24"/>
          <w:szCs w:val="24"/>
        </w:rPr>
        <w:t xml:space="preserve"> Township of Berlin was notified and became aware that property maintenance was necessary for certain real properties located in the Township of Berlin listed as follows: </w:t>
      </w:r>
      <w:r w:rsidRPr="008740CE">
        <w:rPr>
          <w:sz w:val="22"/>
          <w:szCs w:val="22"/>
        </w:rPr>
        <w:tab/>
      </w:r>
      <w:r w:rsidRPr="008740CE">
        <w:rPr>
          <w:sz w:val="22"/>
          <w:szCs w:val="22"/>
        </w:rPr>
        <w:tab/>
      </w:r>
      <w:r>
        <w:rPr>
          <w:sz w:val="22"/>
          <w:szCs w:val="22"/>
        </w:rPr>
        <w:tab/>
      </w:r>
    </w:p>
    <w:p w14:paraId="02F4802A" w14:textId="77777777" w:rsidR="00176C84" w:rsidRPr="008740CE" w:rsidRDefault="00176C84" w:rsidP="00176C84">
      <w:pPr>
        <w:pStyle w:val="Subtitle"/>
        <w:rPr>
          <w:b w:val="0"/>
          <w:sz w:val="22"/>
          <w:szCs w:val="22"/>
        </w:rPr>
      </w:pPr>
      <w:r w:rsidRPr="008740CE">
        <w:rPr>
          <w:b w:val="0"/>
          <w:sz w:val="22"/>
          <w:szCs w:val="22"/>
        </w:rPr>
        <w:tab/>
      </w:r>
      <w:r w:rsidRPr="008740CE">
        <w:rPr>
          <w:b w:val="0"/>
          <w:sz w:val="22"/>
          <w:szCs w:val="22"/>
        </w:rPr>
        <w:tab/>
      </w:r>
      <w:r w:rsidRPr="008740CE">
        <w:rPr>
          <w:b w:val="0"/>
          <w:sz w:val="22"/>
          <w:szCs w:val="22"/>
        </w:rPr>
        <w:tab/>
      </w:r>
      <w:r>
        <w:rPr>
          <w:b w:val="0"/>
          <w:sz w:val="22"/>
          <w:szCs w:val="22"/>
        </w:rPr>
        <w:tab/>
      </w:r>
      <w:r w:rsidRPr="008740CE">
        <w:rPr>
          <w:b w:val="0"/>
          <w:sz w:val="22"/>
          <w:szCs w:val="22"/>
        </w:rPr>
        <w:tab/>
      </w:r>
    </w:p>
    <w:p w14:paraId="78E57C68" w14:textId="77777777" w:rsidR="00176C84" w:rsidRDefault="00176C84" w:rsidP="00176C84">
      <w:pPr>
        <w:pStyle w:val="Subtitle"/>
        <w:ind w:firstLine="720"/>
        <w:rPr>
          <w:sz w:val="22"/>
          <w:szCs w:val="22"/>
          <w:u w:val="single"/>
        </w:rPr>
      </w:pPr>
      <w:r w:rsidRPr="00337DDF">
        <w:rPr>
          <w:sz w:val="22"/>
          <w:szCs w:val="22"/>
          <w:u w:val="single"/>
        </w:rPr>
        <w:t>Property: Block/Lot</w:t>
      </w:r>
      <w:r w:rsidRPr="008740CE">
        <w:rPr>
          <w:sz w:val="22"/>
          <w:szCs w:val="22"/>
        </w:rPr>
        <w:tab/>
      </w:r>
      <w:r w:rsidRPr="008740CE">
        <w:rPr>
          <w:sz w:val="22"/>
          <w:szCs w:val="22"/>
        </w:rPr>
        <w:tab/>
      </w:r>
      <w:r>
        <w:rPr>
          <w:sz w:val="22"/>
          <w:szCs w:val="22"/>
        </w:rPr>
        <w:tab/>
      </w:r>
      <w:r>
        <w:rPr>
          <w:sz w:val="22"/>
          <w:szCs w:val="22"/>
        </w:rPr>
        <w:tab/>
      </w:r>
      <w:r w:rsidRPr="00337DDF">
        <w:rPr>
          <w:sz w:val="22"/>
          <w:szCs w:val="22"/>
          <w:u w:val="single"/>
        </w:rPr>
        <w:t>REASON</w:t>
      </w:r>
    </w:p>
    <w:p w14:paraId="16E2A7FC" w14:textId="77777777" w:rsidR="00176C84" w:rsidRDefault="00176C84" w:rsidP="00176C84">
      <w:pPr>
        <w:pStyle w:val="Subtitle"/>
        <w:ind w:firstLine="720"/>
        <w:jc w:val="both"/>
        <w:rPr>
          <w:b w:val="0"/>
          <w:sz w:val="24"/>
          <w:szCs w:val="24"/>
        </w:rPr>
      </w:pPr>
      <w:r>
        <w:rPr>
          <w:b w:val="0"/>
          <w:sz w:val="24"/>
          <w:szCs w:val="24"/>
        </w:rPr>
        <w:t>Haddon &amp; Veterans B-625 L-8.01</w:t>
      </w:r>
      <w:r>
        <w:rPr>
          <w:b w:val="0"/>
          <w:sz w:val="24"/>
          <w:szCs w:val="24"/>
        </w:rPr>
        <w:tab/>
      </w:r>
      <w:r>
        <w:rPr>
          <w:b w:val="0"/>
          <w:sz w:val="24"/>
          <w:szCs w:val="24"/>
        </w:rPr>
        <w:tab/>
        <w:t>maintenance</w:t>
      </w:r>
    </w:p>
    <w:p w14:paraId="10531EE1" w14:textId="77777777" w:rsidR="00176C84" w:rsidRDefault="00176C84" w:rsidP="00176C84">
      <w:pPr>
        <w:pStyle w:val="Subtitle"/>
        <w:ind w:firstLine="720"/>
        <w:jc w:val="both"/>
        <w:rPr>
          <w:b w:val="0"/>
          <w:sz w:val="24"/>
          <w:szCs w:val="24"/>
        </w:rPr>
      </w:pPr>
      <w:r>
        <w:rPr>
          <w:b w:val="0"/>
          <w:sz w:val="24"/>
          <w:szCs w:val="24"/>
        </w:rPr>
        <w:t>319 Hazel Ave. B-1815 L-5</w:t>
      </w:r>
      <w:r>
        <w:rPr>
          <w:b w:val="0"/>
          <w:sz w:val="24"/>
          <w:szCs w:val="24"/>
        </w:rPr>
        <w:tab/>
      </w:r>
      <w:r>
        <w:rPr>
          <w:b w:val="0"/>
          <w:sz w:val="24"/>
          <w:szCs w:val="24"/>
        </w:rPr>
        <w:tab/>
      </w:r>
      <w:r>
        <w:rPr>
          <w:b w:val="0"/>
          <w:sz w:val="24"/>
          <w:szCs w:val="24"/>
        </w:rPr>
        <w:tab/>
        <w:t>maintenance</w:t>
      </w:r>
    </w:p>
    <w:p w14:paraId="5FD45748" w14:textId="77777777" w:rsidR="00176C84" w:rsidRDefault="00176C84" w:rsidP="00176C84">
      <w:pPr>
        <w:pStyle w:val="Subtitle"/>
        <w:ind w:firstLine="720"/>
        <w:jc w:val="both"/>
        <w:rPr>
          <w:b w:val="0"/>
          <w:sz w:val="24"/>
          <w:szCs w:val="24"/>
        </w:rPr>
      </w:pPr>
      <w:r>
        <w:rPr>
          <w:b w:val="0"/>
          <w:sz w:val="24"/>
          <w:szCs w:val="24"/>
        </w:rPr>
        <w:t>6 Pine Terr. B-1301 L-23</w:t>
      </w:r>
      <w:r>
        <w:rPr>
          <w:b w:val="0"/>
          <w:sz w:val="24"/>
          <w:szCs w:val="24"/>
        </w:rPr>
        <w:tab/>
      </w:r>
      <w:r>
        <w:rPr>
          <w:b w:val="0"/>
          <w:sz w:val="24"/>
          <w:szCs w:val="24"/>
        </w:rPr>
        <w:tab/>
      </w:r>
      <w:r>
        <w:rPr>
          <w:b w:val="0"/>
          <w:sz w:val="24"/>
          <w:szCs w:val="24"/>
        </w:rPr>
        <w:tab/>
        <w:t>maintenance, fence repair</w:t>
      </w:r>
    </w:p>
    <w:p w14:paraId="7025522D" w14:textId="77777777" w:rsidR="00176C84" w:rsidRPr="00953B85" w:rsidRDefault="00176C84" w:rsidP="00176C84">
      <w:pPr>
        <w:pStyle w:val="Subtitle"/>
        <w:ind w:firstLine="720"/>
        <w:jc w:val="both"/>
        <w:rPr>
          <w:b w:val="0"/>
          <w:sz w:val="24"/>
          <w:szCs w:val="24"/>
        </w:rPr>
      </w:pPr>
    </w:p>
    <w:p w14:paraId="62CE6D33" w14:textId="77777777" w:rsidR="00176C84" w:rsidRDefault="00176C84" w:rsidP="00176C84">
      <w:pPr>
        <w:pStyle w:val="Subtitle"/>
        <w:ind w:firstLine="720"/>
        <w:jc w:val="both"/>
        <w:rPr>
          <w:b w:val="0"/>
          <w:sz w:val="24"/>
          <w:szCs w:val="24"/>
        </w:rPr>
      </w:pPr>
      <w:r w:rsidRPr="007C1D6A">
        <w:rPr>
          <w:sz w:val="24"/>
          <w:szCs w:val="24"/>
        </w:rPr>
        <w:t>WHEREAS</w:t>
      </w:r>
      <w:r>
        <w:rPr>
          <w:b w:val="0"/>
          <w:sz w:val="24"/>
          <w:szCs w:val="24"/>
        </w:rPr>
        <w:t>,</w:t>
      </w:r>
      <w:r w:rsidRPr="007C1D6A">
        <w:rPr>
          <w:b w:val="0"/>
          <w:sz w:val="24"/>
          <w:szCs w:val="24"/>
        </w:rPr>
        <w:t xml:space="preserve"> </w:t>
      </w:r>
      <w:r>
        <w:rPr>
          <w:b w:val="0"/>
          <w:sz w:val="24"/>
          <w:szCs w:val="24"/>
        </w:rPr>
        <w:t>pursuant to Chapter 249 the Code Enforcement Officer issued Violation Notices to the property owner(s) or responsible party(</w:t>
      </w:r>
      <w:proofErr w:type="spellStart"/>
      <w:r>
        <w:rPr>
          <w:b w:val="0"/>
          <w:sz w:val="24"/>
          <w:szCs w:val="24"/>
        </w:rPr>
        <w:t>ies</w:t>
      </w:r>
      <w:proofErr w:type="spellEnd"/>
      <w:r>
        <w:rPr>
          <w:b w:val="0"/>
          <w:sz w:val="24"/>
          <w:szCs w:val="24"/>
        </w:rPr>
        <w:t xml:space="preserve">) relating to the above-referenced conditions which were found to be health and safety hazards; and </w:t>
      </w:r>
    </w:p>
    <w:p w14:paraId="24402A40" w14:textId="77777777" w:rsidR="00176C84" w:rsidRDefault="00176C84" w:rsidP="00176C84">
      <w:pPr>
        <w:pStyle w:val="Subtitle"/>
        <w:jc w:val="both"/>
        <w:rPr>
          <w:b w:val="0"/>
          <w:sz w:val="24"/>
          <w:szCs w:val="24"/>
        </w:rPr>
      </w:pPr>
      <w:r>
        <w:rPr>
          <w:b w:val="0"/>
          <w:sz w:val="24"/>
          <w:szCs w:val="24"/>
        </w:rPr>
        <w:t xml:space="preserve"> </w:t>
      </w:r>
    </w:p>
    <w:p w14:paraId="4CA1A23B" w14:textId="77777777" w:rsidR="00176C84" w:rsidRDefault="00176C84" w:rsidP="00176C84">
      <w:pPr>
        <w:pStyle w:val="Subtitle"/>
        <w:ind w:firstLine="720"/>
        <w:jc w:val="both"/>
        <w:rPr>
          <w:b w:val="0"/>
          <w:sz w:val="24"/>
          <w:szCs w:val="24"/>
        </w:rPr>
      </w:pPr>
      <w:r w:rsidRPr="00FF423A">
        <w:rPr>
          <w:sz w:val="24"/>
          <w:szCs w:val="24"/>
        </w:rPr>
        <w:t>WHEREAS</w:t>
      </w:r>
      <w:r>
        <w:rPr>
          <w:b w:val="0"/>
          <w:sz w:val="24"/>
          <w:szCs w:val="24"/>
        </w:rPr>
        <w:t>, the property owner(s) or responsible party(</w:t>
      </w:r>
      <w:proofErr w:type="spellStart"/>
      <w:r>
        <w:rPr>
          <w:b w:val="0"/>
          <w:sz w:val="24"/>
          <w:szCs w:val="24"/>
        </w:rPr>
        <w:t>ies</w:t>
      </w:r>
      <w:proofErr w:type="spellEnd"/>
      <w:r>
        <w:rPr>
          <w:b w:val="0"/>
          <w:sz w:val="24"/>
          <w:szCs w:val="24"/>
        </w:rPr>
        <w:t>) failed to take appropriate action as required in said Violation Notices and the Code Enforcement Officer placed a work order with outside vendors to have such work performed as necessary to protect the health, safety and welfare of the Township; and</w:t>
      </w:r>
    </w:p>
    <w:p w14:paraId="6FD9881F" w14:textId="77777777" w:rsidR="00176C84" w:rsidRDefault="00176C84" w:rsidP="00176C84">
      <w:pPr>
        <w:pStyle w:val="Subtitle"/>
        <w:ind w:firstLine="720"/>
        <w:jc w:val="both"/>
        <w:rPr>
          <w:b w:val="0"/>
          <w:sz w:val="24"/>
          <w:szCs w:val="24"/>
        </w:rPr>
      </w:pPr>
    </w:p>
    <w:p w14:paraId="07481389" w14:textId="77777777" w:rsidR="00176C84" w:rsidRDefault="00176C84" w:rsidP="00176C84">
      <w:pPr>
        <w:pStyle w:val="Subtitle"/>
        <w:ind w:firstLine="720"/>
        <w:jc w:val="both"/>
        <w:rPr>
          <w:b w:val="0"/>
          <w:sz w:val="24"/>
          <w:szCs w:val="24"/>
        </w:rPr>
      </w:pPr>
      <w:r w:rsidRPr="00C661BF">
        <w:rPr>
          <w:sz w:val="24"/>
          <w:szCs w:val="24"/>
        </w:rPr>
        <w:t>WHEREAS,</w:t>
      </w:r>
      <w:r>
        <w:rPr>
          <w:b w:val="0"/>
          <w:sz w:val="24"/>
          <w:szCs w:val="24"/>
        </w:rPr>
        <w:t xml:space="preserve"> the Code Enforcement Officer provided invoices as certification of all costs associated with the above-described work performed in order that the monies expended to pay outside vendors to perform the services at these properties could be charged against the respective properties as more fully set forth below; </w:t>
      </w:r>
    </w:p>
    <w:p w14:paraId="7322356D" w14:textId="77777777" w:rsidR="00176C84" w:rsidRDefault="00176C84" w:rsidP="00176C84">
      <w:pPr>
        <w:pStyle w:val="Subtitle"/>
        <w:ind w:firstLine="720"/>
        <w:jc w:val="both"/>
        <w:rPr>
          <w:b w:val="0"/>
          <w:sz w:val="24"/>
          <w:szCs w:val="24"/>
        </w:rPr>
      </w:pPr>
    </w:p>
    <w:p w14:paraId="02687B75" w14:textId="77777777" w:rsidR="00176C84" w:rsidRDefault="00176C84" w:rsidP="00176C84">
      <w:pPr>
        <w:pStyle w:val="Subtitle"/>
        <w:ind w:firstLine="720"/>
        <w:jc w:val="both"/>
        <w:rPr>
          <w:b w:val="0"/>
          <w:sz w:val="24"/>
          <w:szCs w:val="24"/>
        </w:rPr>
      </w:pPr>
      <w:r w:rsidRPr="00C661BF">
        <w:rPr>
          <w:sz w:val="24"/>
          <w:szCs w:val="24"/>
        </w:rPr>
        <w:t>NOW, THEREFORE, BE IT RESOLVED,</w:t>
      </w:r>
      <w:r w:rsidRPr="00C661BF">
        <w:rPr>
          <w:b w:val="0"/>
          <w:sz w:val="24"/>
          <w:szCs w:val="24"/>
        </w:rPr>
        <w:t xml:space="preserve"> by the Mayor and Council of the Township of Berlin that it hereby </w:t>
      </w:r>
      <w:r>
        <w:rPr>
          <w:b w:val="0"/>
          <w:sz w:val="24"/>
          <w:szCs w:val="24"/>
        </w:rPr>
        <w:t xml:space="preserve">authorizes, </w:t>
      </w:r>
      <w:r w:rsidRPr="00C661BF">
        <w:rPr>
          <w:b w:val="0"/>
          <w:sz w:val="24"/>
          <w:szCs w:val="24"/>
        </w:rPr>
        <w:t>approves and</w:t>
      </w:r>
      <w:r>
        <w:rPr>
          <w:b w:val="0"/>
          <w:sz w:val="24"/>
          <w:szCs w:val="24"/>
        </w:rPr>
        <w:t xml:space="preserve"> ratifies the assessment of municipal charges and/or liens on the following properties as of the date first noted below in accordance with the certified costs provided by the Code Enforcement Officer as described above, and further resolves that these amounts shall forthwith become a lien on such lands as provided for herein:</w:t>
      </w:r>
    </w:p>
    <w:p w14:paraId="7D54D77F" w14:textId="77777777" w:rsidR="00176C84" w:rsidRPr="00B35DAC" w:rsidRDefault="00176C84" w:rsidP="00176C84">
      <w:pPr>
        <w:pStyle w:val="Subtitle"/>
        <w:rPr>
          <w:b w:val="0"/>
          <w:sz w:val="20"/>
        </w:rPr>
      </w:pPr>
      <w:r w:rsidRPr="00C661BF">
        <w:rPr>
          <w:b w:val="0"/>
          <w:sz w:val="20"/>
        </w:rPr>
        <w:tab/>
      </w:r>
      <w:bookmarkStart w:id="1" w:name="_Hlk47515365"/>
    </w:p>
    <w:bookmarkEnd w:id="1"/>
    <w:p w14:paraId="3ADC127C" w14:textId="77777777" w:rsidR="00176C84" w:rsidRPr="00B35DAC" w:rsidRDefault="00176C84" w:rsidP="00176C84">
      <w:pPr>
        <w:pStyle w:val="Subtitle"/>
        <w:rPr>
          <w:sz w:val="20"/>
        </w:rPr>
      </w:pPr>
      <w:r w:rsidRPr="00B35DAC">
        <w:rPr>
          <w:sz w:val="20"/>
          <w:u w:val="single"/>
        </w:rPr>
        <w:t>Property: Block/Lot</w:t>
      </w:r>
      <w:r w:rsidRPr="00B35DAC">
        <w:rPr>
          <w:sz w:val="20"/>
        </w:rPr>
        <w:tab/>
      </w:r>
      <w:r w:rsidRPr="00B35DAC">
        <w:rPr>
          <w:sz w:val="20"/>
        </w:rPr>
        <w:tab/>
      </w:r>
      <w:r w:rsidRPr="00B35DAC">
        <w:rPr>
          <w:sz w:val="20"/>
        </w:rPr>
        <w:tab/>
      </w:r>
      <w:r w:rsidRPr="00B35DAC">
        <w:rPr>
          <w:sz w:val="20"/>
          <w:u w:val="single"/>
        </w:rPr>
        <w:t>Date Charged</w:t>
      </w:r>
      <w:r w:rsidRPr="00B35DAC">
        <w:rPr>
          <w:sz w:val="20"/>
        </w:rPr>
        <w:tab/>
      </w:r>
      <w:r w:rsidRPr="00B35DAC">
        <w:rPr>
          <w:sz w:val="20"/>
        </w:rPr>
        <w:tab/>
      </w:r>
      <w:r w:rsidRPr="00B35DAC">
        <w:rPr>
          <w:sz w:val="20"/>
          <w:u w:val="single"/>
        </w:rPr>
        <w:t>Amount</w:t>
      </w:r>
      <w:r w:rsidRPr="00B35DAC">
        <w:rPr>
          <w:sz w:val="20"/>
          <w:u w:val="single"/>
        </w:rPr>
        <w:tab/>
      </w:r>
      <w:r w:rsidRPr="00B35DAC">
        <w:rPr>
          <w:sz w:val="20"/>
        </w:rPr>
        <w:tab/>
      </w:r>
      <w:r w:rsidRPr="00B35DAC">
        <w:rPr>
          <w:sz w:val="20"/>
          <w:u w:val="single"/>
        </w:rPr>
        <w:t xml:space="preserve">Reason </w:t>
      </w:r>
    </w:p>
    <w:p w14:paraId="27BDE675" w14:textId="77777777" w:rsidR="00176C84" w:rsidRDefault="00176C84" w:rsidP="00176C84">
      <w:pPr>
        <w:pStyle w:val="Subtitle"/>
        <w:rPr>
          <w:sz w:val="20"/>
        </w:rPr>
      </w:pPr>
      <w:r>
        <w:rPr>
          <w:sz w:val="20"/>
        </w:rPr>
        <w:t>Haddon &amp; Veterans Ave. B-625 L-8.01</w:t>
      </w:r>
      <w:r>
        <w:rPr>
          <w:sz w:val="20"/>
        </w:rPr>
        <w:tab/>
        <w:t xml:space="preserve">12/14/20 </w:t>
      </w:r>
      <w:r>
        <w:rPr>
          <w:sz w:val="20"/>
        </w:rPr>
        <w:tab/>
      </w:r>
      <w:r>
        <w:rPr>
          <w:sz w:val="20"/>
        </w:rPr>
        <w:tab/>
        <w:t xml:space="preserve">$55.00    </w:t>
      </w:r>
      <w:r>
        <w:rPr>
          <w:sz w:val="20"/>
        </w:rPr>
        <w:tab/>
        <w:t>maintenance</w:t>
      </w:r>
    </w:p>
    <w:p w14:paraId="3B3ECDF4" w14:textId="77777777" w:rsidR="00176C84" w:rsidRDefault="00176C84" w:rsidP="00176C84">
      <w:pPr>
        <w:pStyle w:val="Subtitle"/>
        <w:rPr>
          <w:sz w:val="20"/>
        </w:rPr>
      </w:pPr>
      <w:r>
        <w:rPr>
          <w:sz w:val="20"/>
        </w:rPr>
        <w:t>319 Hazel Ave. B-1815 L-5</w:t>
      </w:r>
      <w:r>
        <w:rPr>
          <w:sz w:val="20"/>
        </w:rPr>
        <w:tab/>
      </w:r>
      <w:r>
        <w:rPr>
          <w:sz w:val="20"/>
        </w:rPr>
        <w:tab/>
        <w:t>12/14/20</w:t>
      </w:r>
      <w:r>
        <w:rPr>
          <w:sz w:val="20"/>
        </w:rPr>
        <w:tab/>
      </w:r>
      <w:r>
        <w:rPr>
          <w:sz w:val="20"/>
        </w:rPr>
        <w:tab/>
      </w:r>
      <w:r>
        <w:rPr>
          <w:sz w:val="20"/>
        </w:rPr>
        <w:tab/>
        <w:t>$60.00</w:t>
      </w:r>
      <w:r>
        <w:rPr>
          <w:sz w:val="20"/>
        </w:rPr>
        <w:tab/>
      </w:r>
      <w:r>
        <w:rPr>
          <w:sz w:val="20"/>
        </w:rPr>
        <w:tab/>
        <w:t>maintenance</w:t>
      </w:r>
    </w:p>
    <w:p w14:paraId="736FCD00" w14:textId="77777777" w:rsidR="00176C84" w:rsidRDefault="00176C84" w:rsidP="00176C84">
      <w:pPr>
        <w:pStyle w:val="Subtitle"/>
        <w:rPr>
          <w:sz w:val="20"/>
        </w:rPr>
      </w:pPr>
      <w:r>
        <w:rPr>
          <w:sz w:val="20"/>
        </w:rPr>
        <w:t>6 Pine Terr. B-1301 L-23</w:t>
      </w:r>
      <w:r>
        <w:rPr>
          <w:sz w:val="20"/>
        </w:rPr>
        <w:tab/>
      </w:r>
      <w:r>
        <w:rPr>
          <w:sz w:val="20"/>
        </w:rPr>
        <w:tab/>
      </w:r>
      <w:r>
        <w:rPr>
          <w:sz w:val="20"/>
        </w:rPr>
        <w:tab/>
        <w:t>12/14/20</w:t>
      </w:r>
      <w:r>
        <w:rPr>
          <w:sz w:val="20"/>
        </w:rPr>
        <w:tab/>
      </w:r>
      <w:r>
        <w:rPr>
          <w:sz w:val="20"/>
        </w:rPr>
        <w:tab/>
      </w:r>
      <w:r>
        <w:rPr>
          <w:sz w:val="20"/>
        </w:rPr>
        <w:tab/>
        <w:t>$438.76</w:t>
      </w:r>
      <w:r>
        <w:rPr>
          <w:sz w:val="20"/>
        </w:rPr>
        <w:tab/>
      </w:r>
      <w:r>
        <w:rPr>
          <w:sz w:val="20"/>
        </w:rPr>
        <w:tab/>
        <w:t>maintenance, fence</w:t>
      </w:r>
    </w:p>
    <w:p w14:paraId="23185E28" w14:textId="77777777" w:rsidR="00176C84" w:rsidRPr="00B74004" w:rsidRDefault="00176C84" w:rsidP="00176C84">
      <w:pPr>
        <w:pStyle w:val="Subtitle"/>
        <w:rPr>
          <w:sz w:val="20"/>
        </w:rPr>
      </w:pPr>
    </w:p>
    <w:p w14:paraId="78E0E065" w14:textId="77777777" w:rsidR="00176C84" w:rsidRDefault="00176C84" w:rsidP="00176C84">
      <w:pPr>
        <w:pStyle w:val="Subtitle"/>
        <w:ind w:firstLine="720"/>
        <w:jc w:val="both"/>
        <w:rPr>
          <w:b w:val="0"/>
          <w:sz w:val="24"/>
          <w:szCs w:val="24"/>
        </w:rPr>
      </w:pPr>
      <w:r w:rsidRPr="00955CCF">
        <w:rPr>
          <w:sz w:val="24"/>
          <w:szCs w:val="24"/>
        </w:rPr>
        <w:t>BE IT FURTHER RESOLVED,</w:t>
      </w:r>
      <w:r>
        <w:rPr>
          <w:b w:val="0"/>
          <w:sz w:val="24"/>
          <w:szCs w:val="24"/>
        </w:rPr>
        <w:t xml:space="preserve"> that each of the above-referenced charges and/or liens shall be filed with and shall remain on file with the Tax Office until payment in full thereof, including any penalties and/or interest that may accrue thereon; and</w:t>
      </w:r>
    </w:p>
    <w:p w14:paraId="660D87E9" w14:textId="77777777" w:rsidR="00176C84" w:rsidRDefault="00176C84" w:rsidP="00176C84">
      <w:pPr>
        <w:pStyle w:val="Subtitle"/>
        <w:ind w:firstLine="720"/>
        <w:jc w:val="both"/>
        <w:rPr>
          <w:b w:val="0"/>
          <w:sz w:val="24"/>
          <w:szCs w:val="24"/>
        </w:rPr>
      </w:pPr>
    </w:p>
    <w:p w14:paraId="3023F459" w14:textId="77777777" w:rsidR="00176C84" w:rsidRDefault="00176C84" w:rsidP="00176C84">
      <w:pPr>
        <w:pStyle w:val="Subtitle"/>
        <w:ind w:firstLine="720"/>
        <w:jc w:val="both"/>
        <w:rPr>
          <w:sz w:val="24"/>
          <w:szCs w:val="24"/>
        </w:rPr>
      </w:pPr>
      <w:r w:rsidRPr="00955CCF">
        <w:rPr>
          <w:sz w:val="24"/>
          <w:szCs w:val="24"/>
        </w:rPr>
        <w:t>BE IT FURTHER RESOLVED,</w:t>
      </w:r>
      <w:r>
        <w:rPr>
          <w:b w:val="0"/>
          <w:sz w:val="24"/>
          <w:szCs w:val="24"/>
        </w:rPr>
        <w:t xml:space="preserve"> </w:t>
      </w:r>
      <w:r>
        <w:rPr>
          <w:b w:val="0"/>
          <w:sz w:val="24"/>
        </w:rPr>
        <w:t xml:space="preserve">that all unpaid </w:t>
      </w:r>
      <w:r w:rsidRPr="00220DDD">
        <w:rPr>
          <w:b w:val="0"/>
          <w:sz w:val="24"/>
        </w:rPr>
        <w:t>lien</w:t>
      </w:r>
      <w:r>
        <w:rPr>
          <w:b w:val="0"/>
          <w:sz w:val="24"/>
        </w:rPr>
        <w:t>s authorized herein</w:t>
      </w:r>
      <w:r w:rsidRPr="00220DDD">
        <w:rPr>
          <w:b w:val="0"/>
          <w:sz w:val="24"/>
        </w:rPr>
        <w:t xml:space="preserve"> </w:t>
      </w:r>
      <w:r>
        <w:rPr>
          <w:b w:val="0"/>
          <w:sz w:val="24"/>
        </w:rPr>
        <w:t xml:space="preserve">shall </w:t>
      </w:r>
      <w:r w:rsidRPr="00220DDD">
        <w:rPr>
          <w:b w:val="0"/>
          <w:sz w:val="24"/>
        </w:rPr>
        <w:t>bear interest at the same rate</w:t>
      </w:r>
      <w:r>
        <w:rPr>
          <w:b w:val="0"/>
          <w:sz w:val="24"/>
        </w:rPr>
        <w:t xml:space="preserve"> allowed for unpaid taxes and shall</w:t>
      </w:r>
      <w:r w:rsidRPr="00220DDD">
        <w:rPr>
          <w:b w:val="0"/>
          <w:sz w:val="24"/>
        </w:rPr>
        <w:t xml:space="preserve"> be collected and enforced in the same manner as unpaid taxes</w:t>
      </w:r>
      <w:r>
        <w:rPr>
          <w:b w:val="0"/>
          <w:sz w:val="24"/>
          <w:szCs w:val="24"/>
        </w:rPr>
        <w:t xml:space="preserve"> and further that the Tax Collector is further authorized to subject same to Tax Sale in the calendar year next following the date thereof in accordance with the Tax Sale Law; and </w:t>
      </w:r>
    </w:p>
    <w:p w14:paraId="6E61DA16" w14:textId="77777777" w:rsidR="00176C84" w:rsidRDefault="00176C84" w:rsidP="00176C84">
      <w:pPr>
        <w:pStyle w:val="Subtitle"/>
        <w:jc w:val="both"/>
        <w:rPr>
          <w:sz w:val="24"/>
          <w:szCs w:val="24"/>
        </w:rPr>
      </w:pPr>
    </w:p>
    <w:p w14:paraId="3AF88371" w14:textId="27A1C6E0" w:rsidR="00176C84" w:rsidRDefault="00176C84" w:rsidP="00176C84">
      <w:pPr>
        <w:pStyle w:val="Subtitle"/>
        <w:ind w:firstLine="720"/>
        <w:jc w:val="both"/>
        <w:rPr>
          <w:b w:val="0"/>
          <w:sz w:val="24"/>
        </w:rPr>
      </w:pPr>
      <w:r>
        <w:rPr>
          <w:sz w:val="24"/>
        </w:rPr>
        <w:lastRenderedPageBreak/>
        <w:t xml:space="preserve">BE IT FURTHER RESOLVED </w:t>
      </w:r>
      <w:r w:rsidRPr="00027B31">
        <w:rPr>
          <w:b w:val="0"/>
          <w:sz w:val="24"/>
        </w:rPr>
        <w:t>that</w:t>
      </w:r>
      <w:r w:rsidRPr="00220DDD">
        <w:rPr>
          <w:b w:val="0"/>
          <w:sz w:val="24"/>
        </w:rPr>
        <w:t xml:space="preserve"> a copy of this Resolution</w:t>
      </w:r>
      <w:r>
        <w:rPr>
          <w:b w:val="0"/>
          <w:sz w:val="24"/>
        </w:rPr>
        <w:t xml:space="preserve"> shall be provided to the Township Tax Collector and said Resolution, together with all</w:t>
      </w:r>
      <w:r w:rsidRPr="00220DDD">
        <w:rPr>
          <w:b w:val="0"/>
          <w:sz w:val="24"/>
        </w:rPr>
        <w:t xml:space="preserve"> invoice</w:t>
      </w:r>
      <w:r>
        <w:rPr>
          <w:b w:val="0"/>
          <w:sz w:val="24"/>
        </w:rPr>
        <w:t>s evidencing</w:t>
      </w:r>
      <w:r w:rsidRPr="00220DDD">
        <w:rPr>
          <w:b w:val="0"/>
          <w:sz w:val="24"/>
        </w:rPr>
        <w:t xml:space="preserve"> certification of costs expended for </w:t>
      </w:r>
      <w:r>
        <w:rPr>
          <w:b w:val="0"/>
          <w:sz w:val="24"/>
        </w:rPr>
        <w:t>said</w:t>
      </w:r>
      <w:r w:rsidRPr="00220DDD">
        <w:rPr>
          <w:b w:val="0"/>
          <w:sz w:val="24"/>
        </w:rPr>
        <w:t xml:space="preserve"> work</w:t>
      </w:r>
      <w:r>
        <w:rPr>
          <w:b w:val="0"/>
          <w:sz w:val="24"/>
        </w:rPr>
        <w:t>,</w:t>
      </w:r>
      <w:r w:rsidRPr="00220DDD">
        <w:rPr>
          <w:b w:val="0"/>
          <w:sz w:val="24"/>
        </w:rPr>
        <w:t xml:space="preserve"> shall be filed with</w:t>
      </w:r>
      <w:r>
        <w:rPr>
          <w:b w:val="0"/>
          <w:sz w:val="24"/>
        </w:rPr>
        <w:t xml:space="preserve"> and/or shall remain on file with </w:t>
      </w:r>
      <w:r w:rsidRPr="00220DDD">
        <w:rPr>
          <w:b w:val="0"/>
          <w:sz w:val="24"/>
        </w:rPr>
        <w:t>the Township Tax Collector</w:t>
      </w:r>
      <w:r>
        <w:rPr>
          <w:b w:val="0"/>
          <w:sz w:val="24"/>
        </w:rPr>
        <w:t xml:space="preserve"> until said charges are paid the lien is released in the matter required by law.</w:t>
      </w:r>
    </w:p>
    <w:p w14:paraId="04575360" w14:textId="25262EBE" w:rsidR="00D46582" w:rsidRDefault="00D46582" w:rsidP="00176C84">
      <w:pPr>
        <w:pStyle w:val="Subtitle"/>
        <w:ind w:firstLine="720"/>
        <w:jc w:val="both"/>
        <w:rPr>
          <w:b w:val="0"/>
          <w:sz w:val="24"/>
        </w:rPr>
      </w:pPr>
    </w:p>
    <w:p w14:paraId="44A981DC"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35E7A6D2" w14:textId="3E17E292"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93</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44DBF096" w14:textId="77777777" w:rsidR="00D46582" w:rsidRPr="008C11DF" w:rsidRDefault="00D46582" w:rsidP="00176C84">
      <w:pPr>
        <w:pStyle w:val="Subtitle"/>
        <w:ind w:firstLine="720"/>
        <w:jc w:val="both"/>
        <w:rPr>
          <w:b w:val="0"/>
          <w:sz w:val="24"/>
        </w:rPr>
      </w:pPr>
    </w:p>
    <w:p w14:paraId="6AD74CDB" w14:textId="77777777" w:rsidR="00176C84" w:rsidRPr="00EC442C" w:rsidRDefault="00176C84" w:rsidP="00176C84">
      <w:pPr>
        <w:pStyle w:val="BodyTextIndent"/>
        <w:ind w:left="720" w:hanging="720"/>
        <w:jc w:val="both"/>
        <w:rPr>
          <w:rFonts w:ascii="Arial" w:hAnsi="Arial" w:cs="Arial"/>
          <w:b/>
          <w:bCs/>
          <w:u w:val="single"/>
        </w:rPr>
      </w:pPr>
    </w:p>
    <w:p w14:paraId="4FF91AA9" w14:textId="689DD228" w:rsidR="00176C84" w:rsidRDefault="00176C84" w:rsidP="00D96186">
      <w:pPr>
        <w:spacing w:after="0" w:line="240" w:lineRule="auto"/>
        <w:ind w:left="720" w:hanging="720"/>
        <w:rPr>
          <w:rFonts w:ascii="Arial" w:hAnsi="Arial" w:cs="Arial"/>
          <w:b/>
          <w:sz w:val="24"/>
          <w:szCs w:val="24"/>
          <w:u w:val="single"/>
        </w:rPr>
      </w:pPr>
      <w:r w:rsidRPr="00D55459">
        <w:rPr>
          <w:rFonts w:ascii="Arial" w:hAnsi="Arial" w:cs="Arial"/>
          <w:b/>
          <w:bCs/>
          <w:sz w:val="24"/>
          <w:szCs w:val="24"/>
        </w:rPr>
        <w:tab/>
      </w:r>
      <w:r w:rsidRPr="00D46582">
        <w:rPr>
          <w:rFonts w:ascii="Arial" w:hAnsi="Arial" w:cs="Arial"/>
          <w:b/>
          <w:sz w:val="24"/>
          <w:szCs w:val="24"/>
          <w:u w:val="single"/>
        </w:rPr>
        <w:t>RESOLUTION 2020-194 RESOLUTION AUTHORIZING MAYOR TO SIGN AGREEMENT WITH VOORHEES ANIMAL ORPHANAGE FOR SHELTER SERVICES.</w:t>
      </w:r>
    </w:p>
    <w:p w14:paraId="0994352E" w14:textId="77777777" w:rsidR="00D96186" w:rsidRPr="00D96186" w:rsidRDefault="00D96186" w:rsidP="00D96186">
      <w:pPr>
        <w:spacing w:after="0" w:line="240" w:lineRule="auto"/>
        <w:ind w:left="720" w:hanging="720"/>
        <w:rPr>
          <w:rFonts w:ascii="Arial" w:hAnsi="Arial" w:cs="Arial"/>
          <w:b/>
          <w:sz w:val="24"/>
          <w:szCs w:val="24"/>
          <w:u w:val="single"/>
        </w:rPr>
      </w:pPr>
    </w:p>
    <w:p w14:paraId="2280A78D" w14:textId="77777777" w:rsidR="00176C84" w:rsidRPr="008C11DF" w:rsidRDefault="00176C84" w:rsidP="00176C84">
      <w:pPr>
        <w:rPr>
          <w:sz w:val="24"/>
          <w:szCs w:val="24"/>
        </w:rPr>
      </w:pPr>
      <w:r w:rsidRPr="008C11DF">
        <w:rPr>
          <w:b/>
          <w:sz w:val="24"/>
          <w:szCs w:val="24"/>
        </w:rPr>
        <w:t xml:space="preserve">BE IT RESOLVED, </w:t>
      </w:r>
      <w:r w:rsidRPr="008C11DF">
        <w:rPr>
          <w:sz w:val="24"/>
          <w:szCs w:val="24"/>
        </w:rPr>
        <w:t>that the Mayor and Council of the Township of Berlin hereby authorizes the Mayor to execute an agreement between Voorhees Animal Orphanage and the Township of Berlin.</w:t>
      </w:r>
    </w:p>
    <w:p w14:paraId="3CA8A41D" w14:textId="355BC7EB" w:rsidR="00176C84" w:rsidRDefault="00176C84" w:rsidP="00176C84">
      <w:pPr>
        <w:rPr>
          <w:sz w:val="24"/>
          <w:szCs w:val="24"/>
        </w:rPr>
      </w:pPr>
      <w:r w:rsidRPr="008C11DF">
        <w:rPr>
          <w:b/>
          <w:sz w:val="24"/>
          <w:szCs w:val="24"/>
        </w:rPr>
        <w:t xml:space="preserve">BE IT FURTHER RESOLVED, </w:t>
      </w:r>
      <w:r w:rsidRPr="008C11DF">
        <w:rPr>
          <w:sz w:val="24"/>
          <w:szCs w:val="24"/>
        </w:rPr>
        <w:t>that the contract expires on December 31, 2021, and the contract amount is $440.00 monthly.</w:t>
      </w:r>
    </w:p>
    <w:p w14:paraId="3A623F73"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1D1143C9" w14:textId="00F292D4" w:rsidR="00D46582" w:rsidRDefault="00D46582" w:rsidP="00D96186">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94</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74F788C8" w14:textId="77777777" w:rsidR="00D96186" w:rsidRPr="00D96186" w:rsidRDefault="00D96186" w:rsidP="00D96186">
      <w:pPr>
        <w:spacing w:after="0" w:line="240" w:lineRule="auto"/>
        <w:rPr>
          <w:rFonts w:ascii="Arial" w:hAnsi="Arial" w:cs="Arial"/>
          <w:sz w:val="24"/>
          <w:szCs w:val="24"/>
        </w:rPr>
      </w:pPr>
    </w:p>
    <w:p w14:paraId="2CACC8D9" w14:textId="060B909B" w:rsidR="00176C84" w:rsidRDefault="00176C84" w:rsidP="00176C84">
      <w:pPr>
        <w:pStyle w:val="Heading2"/>
        <w:spacing w:before="0" w:line="240" w:lineRule="auto"/>
        <w:ind w:left="720" w:hanging="720"/>
        <w:rPr>
          <w:rFonts w:ascii="Arial" w:hAnsi="Arial" w:cs="Arial"/>
          <w:b/>
          <w:bCs/>
          <w:color w:val="auto"/>
          <w:sz w:val="24"/>
          <w:szCs w:val="24"/>
          <w:u w:val="single"/>
        </w:rPr>
      </w:pPr>
      <w:r w:rsidRPr="00D55459">
        <w:rPr>
          <w:rFonts w:ascii="Arial" w:hAnsi="Arial" w:cs="Arial"/>
          <w:b/>
          <w:color w:val="auto"/>
          <w:sz w:val="24"/>
          <w:szCs w:val="24"/>
        </w:rPr>
        <w:tab/>
      </w:r>
      <w:r w:rsidRPr="00D46582">
        <w:rPr>
          <w:rFonts w:ascii="Arial" w:hAnsi="Arial" w:cs="Arial"/>
          <w:b/>
          <w:bCs/>
          <w:color w:val="auto"/>
          <w:sz w:val="24"/>
          <w:szCs w:val="24"/>
          <w:u w:val="single"/>
        </w:rPr>
        <w:t>RESOLUTION 2020-195 RESOLUTION CONFIRMING THE OFFICIAL TAX SALE.</w:t>
      </w:r>
    </w:p>
    <w:p w14:paraId="7BA1FE47" w14:textId="77777777" w:rsidR="00176C84" w:rsidRDefault="00176C84" w:rsidP="00176C84">
      <w:pPr>
        <w:rPr>
          <w:sz w:val="24"/>
          <w:szCs w:val="24"/>
        </w:rPr>
      </w:pPr>
    </w:p>
    <w:p w14:paraId="10A4D4A5" w14:textId="77777777" w:rsidR="00176C84" w:rsidRPr="001F23DE" w:rsidRDefault="00176C84" w:rsidP="00176C84">
      <w:pPr>
        <w:rPr>
          <w:sz w:val="24"/>
          <w:szCs w:val="24"/>
        </w:rPr>
      </w:pPr>
      <w:r w:rsidRPr="001F23DE">
        <w:rPr>
          <w:sz w:val="24"/>
          <w:szCs w:val="24"/>
        </w:rPr>
        <w:t xml:space="preserve">PURSUANT to New Jersey State Statute, N.J.S.A. 54:5-41 the following is a listing of the results of the official Berlin Township Tax Sale held on December 2, 2020 at 10:30 AM of that day in Berlin Township Court Room:        </w:t>
      </w:r>
    </w:p>
    <w:p w14:paraId="1E7E7252" w14:textId="77777777" w:rsidR="00176C84" w:rsidRPr="001F23DE" w:rsidRDefault="00176C84" w:rsidP="00176C84">
      <w:pPr>
        <w:rPr>
          <w:sz w:val="24"/>
          <w:szCs w:val="24"/>
        </w:rPr>
      </w:pPr>
    </w:p>
    <w:tbl>
      <w:tblPr>
        <w:tblW w:w="10435" w:type="dxa"/>
        <w:tblInd w:w="18" w:type="dxa"/>
        <w:tblLayout w:type="fixed"/>
        <w:tblLook w:val="0000" w:firstRow="0" w:lastRow="0" w:firstColumn="0" w:lastColumn="0" w:noHBand="0" w:noVBand="0"/>
      </w:tblPr>
      <w:tblGrid>
        <w:gridCol w:w="2727"/>
        <w:gridCol w:w="4139"/>
        <w:gridCol w:w="2067"/>
        <w:gridCol w:w="1502"/>
      </w:tblGrid>
      <w:tr w:rsidR="00176C84" w:rsidRPr="00C33846" w14:paraId="08812CD6" w14:textId="77777777" w:rsidTr="00176C84">
        <w:trPr>
          <w:trHeight w:val="243"/>
        </w:trPr>
        <w:tc>
          <w:tcPr>
            <w:tcW w:w="2727" w:type="dxa"/>
          </w:tcPr>
          <w:p w14:paraId="73F465FD" w14:textId="77777777" w:rsidR="00176C84" w:rsidRPr="00C33846" w:rsidRDefault="00176C84" w:rsidP="00176C84">
            <w:pPr>
              <w:rPr>
                <w:sz w:val="18"/>
                <w:szCs w:val="18"/>
              </w:rPr>
            </w:pPr>
            <w:r w:rsidRPr="00C33846">
              <w:rPr>
                <w:sz w:val="18"/>
                <w:szCs w:val="18"/>
                <w:u w:val="single"/>
              </w:rPr>
              <w:t>BLOCK/LOT(S)/QUAL</w:t>
            </w:r>
          </w:p>
        </w:tc>
        <w:tc>
          <w:tcPr>
            <w:tcW w:w="4139" w:type="dxa"/>
          </w:tcPr>
          <w:p w14:paraId="01F98F94" w14:textId="77777777" w:rsidR="00176C84" w:rsidRPr="00C33846" w:rsidRDefault="00176C84" w:rsidP="00176C84">
            <w:pPr>
              <w:rPr>
                <w:sz w:val="18"/>
                <w:szCs w:val="18"/>
              </w:rPr>
            </w:pPr>
            <w:r w:rsidRPr="00C33846">
              <w:rPr>
                <w:sz w:val="18"/>
                <w:szCs w:val="18"/>
                <w:u w:val="single"/>
              </w:rPr>
              <w:t>PURSHASER</w:t>
            </w:r>
          </w:p>
        </w:tc>
        <w:tc>
          <w:tcPr>
            <w:tcW w:w="2067" w:type="dxa"/>
          </w:tcPr>
          <w:p w14:paraId="5E05CD32" w14:textId="77777777" w:rsidR="00176C84" w:rsidRPr="00C33846" w:rsidRDefault="00176C84" w:rsidP="00176C84">
            <w:pPr>
              <w:rPr>
                <w:sz w:val="18"/>
                <w:szCs w:val="18"/>
              </w:rPr>
            </w:pPr>
            <w:r w:rsidRPr="00C33846">
              <w:rPr>
                <w:sz w:val="18"/>
                <w:szCs w:val="18"/>
                <w:u w:val="single"/>
              </w:rPr>
              <w:t>%BID/PREMIUM</w:t>
            </w:r>
          </w:p>
        </w:tc>
        <w:tc>
          <w:tcPr>
            <w:tcW w:w="1502" w:type="dxa"/>
          </w:tcPr>
          <w:p w14:paraId="1F9DEC5B" w14:textId="77777777" w:rsidR="00176C84" w:rsidRPr="00C33846" w:rsidRDefault="00176C84" w:rsidP="00176C84">
            <w:pPr>
              <w:jc w:val="center"/>
              <w:rPr>
                <w:sz w:val="18"/>
                <w:szCs w:val="18"/>
              </w:rPr>
            </w:pPr>
            <w:r w:rsidRPr="00C33846">
              <w:rPr>
                <w:sz w:val="18"/>
                <w:szCs w:val="18"/>
                <w:u w:val="single"/>
              </w:rPr>
              <w:t>AMOUNT</w:t>
            </w:r>
          </w:p>
        </w:tc>
      </w:tr>
      <w:tr w:rsidR="00176C84" w:rsidRPr="00C33846" w14:paraId="2CCA8180" w14:textId="77777777" w:rsidTr="00176C84">
        <w:trPr>
          <w:trHeight w:val="243"/>
        </w:trPr>
        <w:tc>
          <w:tcPr>
            <w:tcW w:w="2727" w:type="dxa"/>
          </w:tcPr>
          <w:p w14:paraId="5EA1D60C" w14:textId="77777777" w:rsidR="00176C84" w:rsidRPr="00C33846" w:rsidRDefault="00176C84" w:rsidP="00176C84">
            <w:pPr>
              <w:rPr>
                <w:sz w:val="18"/>
                <w:szCs w:val="18"/>
                <w:u w:val="single"/>
              </w:rPr>
            </w:pPr>
          </w:p>
        </w:tc>
        <w:tc>
          <w:tcPr>
            <w:tcW w:w="4139" w:type="dxa"/>
          </w:tcPr>
          <w:p w14:paraId="019D6F11" w14:textId="77777777" w:rsidR="00176C84" w:rsidRPr="00C33846" w:rsidRDefault="00176C84" w:rsidP="00176C84">
            <w:pPr>
              <w:rPr>
                <w:sz w:val="18"/>
                <w:szCs w:val="18"/>
                <w:u w:val="single"/>
              </w:rPr>
            </w:pPr>
          </w:p>
        </w:tc>
        <w:tc>
          <w:tcPr>
            <w:tcW w:w="2067" w:type="dxa"/>
          </w:tcPr>
          <w:p w14:paraId="0FBA9773" w14:textId="77777777" w:rsidR="00176C84" w:rsidRPr="00C33846" w:rsidRDefault="00176C84" w:rsidP="00176C84">
            <w:pPr>
              <w:rPr>
                <w:sz w:val="18"/>
                <w:szCs w:val="18"/>
                <w:u w:val="single"/>
              </w:rPr>
            </w:pPr>
          </w:p>
        </w:tc>
        <w:tc>
          <w:tcPr>
            <w:tcW w:w="1502" w:type="dxa"/>
          </w:tcPr>
          <w:p w14:paraId="0450DA11" w14:textId="77777777" w:rsidR="00176C84" w:rsidRPr="00C33846" w:rsidRDefault="00176C84" w:rsidP="00176C84">
            <w:pPr>
              <w:jc w:val="center"/>
              <w:rPr>
                <w:sz w:val="18"/>
                <w:szCs w:val="18"/>
                <w:u w:val="single"/>
              </w:rPr>
            </w:pPr>
          </w:p>
        </w:tc>
      </w:tr>
      <w:tr w:rsidR="00176C84" w:rsidRPr="006A3327" w14:paraId="1CA5B629" w14:textId="77777777" w:rsidTr="00176C84">
        <w:trPr>
          <w:trHeight w:val="243"/>
        </w:trPr>
        <w:tc>
          <w:tcPr>
            <w:tcW w:w="2727" w:type="dxa"/>
            <w:vAlign w:val="bottom"/>
          </w:tcPr>
          <w:p w14:paraId="6FD6D9FC" w14:textId="77777777" w:rsidR="00176C84" w:rsidRPr="006A3327" w:rsidRDefault="00176C84" w:rsidP="00176C84">
            <w:pPr>
              <w:rPr>
                <w:rFonts w:ascii="Arial" w:hAnsi="Arial" w:cs="Arial"/>
                <w:sz w:val="24"/>
                <w:szCs w:val="24"/>
              </w:rPr>
            </w:pPr>
            <w:r>
              <w:rPr>
                <w:rFonts w:ascii="Arial" w:hAnsi="Arial" w:cs="Arial"/>
                <w:sz w:val="24"/>
                <w:szCs w:val="24"/>
              </w:rPr>
              <w:t>1301-23</w:t>
            </w:r>
          </w:p>
        </w:tc>
        <w:tc>
          <w:tcPr>
            <w:tcW w:w="4139" w:type="dxa"/>
            <w:vAlign w:val="bottom"/>
          </w:tcPr>
          <w:p w14:paraId="20758FDF" w14:textId="77777777" w:rsidR="00176C84" w:rsidRPr="006A3327" w:rsidRDefault="00176C84" w:rsidP="00176C84">
            <w:pPr>
              <w:rPr>
                <w:rFonts w:ascii="Arial" w:hAnsi="Arial" w:cs="Arial"/>
                <w:sz w:val="24"/>
                <w:szCs w:val="24"/>
              </w:rPr>
            </w:pPr>
            <w:r w:rsidRPr="006A3327">
              <w:rPr>
                <w:rFonts w:ascii="Arial" w:hAnsi="Arial" w:cs="Arial"/>
                <w:sz w:val="24"/>
                <w:szCs w:val="24"/>
              </w:rPr>
              <w:t>Early Out Investment</w:t>
            </w:r>
            <w:r>
              <w:rPr>
                <w:rFonts w:ascii="Arial" w:hAnsi="Arial" w:cs="Arial"/>
                <w:sz w:val="24"/>
                <w:szCs w:val="24"/>
              </w:rPr>
              <w:t xml:space="preserve">               # 910</w:t>
            </w:r>
          </w:p>
        </w:tc>
        <w:tc>
          <w:tcPr>
            <w:tcW w:w="2067" w:type="dxa"/>
            <w:vAlign w:val="bottom"/>
          </w:tcPr>
          <w:p w14:paraId="591D2EDC" w14:textId="77777777" w:rsidR="00176C84" w:rsidRPr="006A3327" w:rsidRDefault="00176C84" w:rsidP="00176C84">
            <w:pPr>
              <w:jc w:val="center"/>
              <w:rPr>
                <w:rFonts w:ascii="Arial" w:hAnsi="Arial" w:cs="Arial"/>
                <w:sz w:val="24"/>
                <w:szCs w:val="24"/>
              </w:rPr>
            </w:pPr>
            <w:r>
              <w:rPr>
                <w:rFonts w:ascii="Arial" w:hAnsi="Arial" w:cs="Arial"/>
                <w:sz w:val="24"/>
                <w:szCs w:val="24"/>
              </w:rPr>
              <w:t>15,600</w:t>
            </w:r>
          </w:p>
        </w:tc>
        <w:tc>
          <w:tcPr>
            <w:tcW w:w="1502" w:type="dxa"/>
            <w:vAlign w:val="bottom"/>
          </w:tcPr>
          <w:p w14:paraId="4F9B8763" w14:textId="77777777" w:rsidR="00176C84" w:rsidRPr="006A3327" w:rsidRDefault="00176C84" w:rsidP="00176C84">
            <w:pPr>
              <w:jc w:val="center"/>
              <w:rPr>
                <w:rFonts w:ascii="Arial" w:hAnsi="Arial" w:cs="Arial"/>
                <w:sz w:val="24"/>
                <w:szCs w:val="24"/>
              </w:rPr>
            </w:pPr>
            <w:r>
              <w:rPr>
                <w:rFonts w:ascii="Arial" w:hAnsi="Arial" w:cs="Arial"/>
                <w:sz w:val="24"/>
                <w:szCs w:val="24"/>
              </w:rPr>
              <w:t>5773.60</w:t>
            </w:r>
          </w:p>
        </w:tc>
      </w:tr>
      <w:tr w:rsidR="00176C84" w14:paraId="5538F984" w14:textId="77777777" w:rsidTr="00176C84">
        <w:trPr>
          <w:trHeight w:val="243"/>
        </w:trPr>
        <w:tc>
          <w:tcPr>
            <w:tcW w:w="2727" w:type="dxa"/>
            <w:vAlign w:val="bottom"/>
          </w:tcPr>
          <w:p w14:paraId="1C4A0A87" w14:textId="77777777" w:rsidR="00176C84" w:rsidRDefault="00176C84" w:rsidP="00176C84">
            <w:pPr>
              <w:rPr>
                <w:rFonts w:ascii="Arial" w:hAnsi="Arial" w:cs="Arial"/>
                <w:sz w:val="24"/>
                <w:szCs w:val="24"/>
              </w:rPr>
            </w:pPr>
          </w:p>
        </w:tc>
        <w:tc>
          <w:tcPr>
            <w:tcW w:w="4139" w:type="dxa"/>
            <w:vAlign w:val="bottom"/>
          </w:tcPr>
          <w:p w14:paraId="5F82A965" w14:textId="77777777" w:rsidR="00176C84" w:rsidRPr="006A3327" w:rsidRDefault="00176C84" w:rsidP="00176C84">
            <w:pPr>
              <w:rPr>
                <w:rFonts w:ascii="Arial" w:hAnsi="Arial" w:cs="Arial"/>
                <w:sz w:val="24"/>
                <w:szCs w:val="24"/>
              </w:rPr>
            </w:pPr>
          </w:p>
        </w:tc>
        <w:tc>
          <w:tcPr>
            <w:tcW w:w="2067" w:type="dxa"/>
            <w:vAlign w:val="bottom"/>
          </w:tcPr>
          <w:p w14:paraId="32A9650E" w14:textId="77777777" w:rsidR="00176C84" w:rsidRDefault="00176C84" w:rsidP="00176C84">
            <w:pPr>
              <w:jc w:val="center"/>
              <w:rPr>
                <w:rFonts w:ascii="Arial" w:hAnsi="Arial" w:cs="Arial"/>
                <w:sz w:val="24"/>
                <w:szCs w:val="24"/>
              </w:rPr>
            </w:pPr>
          </w:p>
        </w:tc>
        <w:tc>
          <w:tcPr>
            <w:tcW w:w="1502" w:type="dxa"/>
            <w:vAlign w:val="bottom"/>
          </w:tcPr>
          <w:p w14:paraId="27968A00" w14:textId="77777777" w:rsidR="00176C84" w:rsidRDefault="00176C84" w:rsidP="00176C84">
            <w:pPr>
              <w:jc w:val="center"/>
              <w:rPr>
                <w:rFonts w:ascii="Arial" w:hAnsi="Arial" w:cs="Arial"/>
                <w:sz w:val="24"/>
                <w:szCs w:val="24"/>
              </w:rPr>
            </w:pPr>
          </w:p>
        </w:tc>
      </w:tr>
      <w:tr w:rsidR="00176C84" w:rsidRPr="006A3327" w14:paraId="1ACEE4F3" w14:textId="77777777" w:rsidTr="00176C84">
        <w:trPr>
          <w:trHeight w:val="243"/>
        </w:trPr>
        <w:tc>
          <w:tcPr>
            <w:tcW w:w="2727" w:type="dxa"/>
            <w:vAlign w:val="bottom"/>
          </w:tcPr>
          <w:p w14:paraId="05C91CCA" w14:textId="77777777" w:rsidR="00176C84" w:rsidRPr="006A3327" w:rsidRDefault="00176C84" w:rsidP="00176C84">
            <w:pPr>
              <w:rPr>
                <w:rFonts w:ascii="Arial" w:hAnsi="Arial" w:cs="Arial"/>
                <w:sz w:val="24"/>
                <w:szCs w:val="24"/>
              </w:rPr>
            </w:pPr>
            <w:r>
              <w:rPr>
                <w:rFonts w:ascii="Arial" w:hAnsi="Arial" w:cs="Arial"/>
                <w:sz w:val="24"/>
                <w:szCs w:val="24"/>
              </w:rPr>
              <w:t>219-8</w:t>
            </w:r>
          </w:p>
        </w:tc>
        <w:tc>
          <w:tcPr>
            <w:tcW w:w="4139" w:type="dxa"/>
            <w:vAlign w:val="bottom"/>
          </w:tcPr>
          <w:p w14:paraId="0F623113" w14:textId="77777777" w:rsidR="00176C84" w:rsidRPr="006A3327" w:rsidRDefault="00176C84" w:rsidP="00176C84">
            <w:pPr>
              <w:rPr>
                <w:rFonts w:ascii="Arial" w:hAnsi="Arial" w:cs="Arial"/>
                <w:sz w:val="24"/>
                <w:szCs w:val="24"/>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r>
              <w:rPr>
                <w:rFonts w:ascii="Arial" w:hAnsi="Arial" w:cs="Arial"/>
                <w:sz w:val="24"/>
                <w:szCs w:val="24"/>
              </w:rPr>
              <w:t xml:space="preserve">            # 918</w:t>
            </w:r>
          </w:p>
        </w:tc>
        <w:tc>
          <w:tcPr>
            <w:tcW w:w="2067" w:type="dxa"/>
            <w:vAlign w:val="bottom"/>
          </w:tcPr>
          <w:p w14:paraId="45016883" w14:textId="77777777" w:rsidR="00176C84" w:rsidRPr="006A3327" w:rsidRDefault="00176C84" w:rsidP="00176C84">
            <w:pPr>
              <w:jc w:val="center"/>
              <w:rPr>
                <w:rFonts w:ascii="Arial" w:hAnsi="Arial" w:cs="Arial"/>
                <w:sz w:val="24"/>
                <w:szCs w:val="24"/>
              </w:rPr>
            </w:pPr>
            <w:r>
              <w:rPr>
                <w:rFonts w:ascii="Arial" w:hAnsi="Arial" w:cs="Arial"/>
                <w:sz w:val="24"/>
                <w:szCs w:val="24"/>
              </w:rPr>
              <w:t>1600</w:t>
            </w:r>
          </w:p>
        </w:tc>
        <w:tc>
          <w:tcPr>
            <w:tcW w:w="1502" w:type="dxa"/>
            <w:vAlign w:val="bottom"/>
          </w:tcPr>
          <w:p w14:paraId="621355C9" w14:textId="77777777" w:rsidR="00176C84" w:rsidRPr="006A3327" w:rsidRDefault="00176C84" w:rsidP="00176C84">
            <w:pPr>
              <w:jc w:val="center"/>
              <w:rPr>
                <w:rFonts w:ascii="Arial" w:hAnsi="Arial" w:cs="Arial"/>
                <w:sz w:val="24"/>
                <w:szCs w:val="24"/>
              </w:rPr>
            </w:pPr>
            <w:r>
              <w:rPr>
                <w:rFonts w:ascii="Arial" w:hAnsi="Arial" w:cs="Arial"/>
                <w:sz w:val="24"/>
                <w:szCs w:val="24"/>
              </w:rPr>
              <w:t>910.64</w:t>
            </w:r>
          </w:p>
        </w:tc>
      </w:tr>
      <w:tr w:rsidR="00176C84" w:rsidRPr="006A3327" w14:paraId="617FE3D4" w14:textId="77777777" w:rsidTr="00176C84">
        <w:trPr>
          <w:trHeight w:val="258"/>
        </w:trPr>
        <w:tc>
          <w:tcPr>
            <w:tcW w:w="2727" w:type="dxa"/>
            <w:vAlign w:val="bottom"/>
          </w:tcPr>
          <w:p w14:paraId="0E320B75" w14:textId="77777777" w:rsidR="00176C84" w:rsidRPr="006A3327" w:rsidRDefault="00176C84" w:rsidP="00176C84">
            <w:pPr>
              <w:rPr>
                <w:rFonts w:ascii="Arial" w:hAnsi="Arial" w:cs="Arial"/>
                <w:sz w:val="24"/>
                <w:szCs w:val="24"/>
              </w:rPr>
            </w:pPr>
            <w:r>
              <w:rPr>
                <w:rFonts w:ascii="Arial" w:hAnsi="Arial" w:cs="Arial"/>
                <w:sz w:val="24"/>
                <w:szCs w:val="24"/>
              </w:rPr>
              <w:t>601-20</w:t>
            </w:r>
          </w:p>
        </w:tc>
        <w:tc>
          <w:tcPr>
            <w:tcW w:w="4139" w:type="dxa"/>
            <w:vAlign w:val="bottom"/>
          </w:tcPr>
          <w:p w14:paraId="30EE3E6D" w14:textId="77777777" w:rsidR="00176C84" w:rsidRPr="006A3327" w:rsidRDefault="00176C84" w:rsidP="00176C84">
            <w:pPr>
              <w:rPr>
                <w:rFonts w:ascii="Arial" w:hAnsi="Arial" w:cs="Arial"/>
                <w:sz w:val="24"/>
                <w:szCs w:val="24"/>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p>
        </w:tc>
        <w:tc>
          <w:tcPr>
            <w:tcW w:w="2067" w:type="dxa"/>
            <w:vAlign w:val="bottom"/>
          </w:tcPr>
          <w:p w14:paraId="3EDDBAE8" w14:textId="77777777" w:rsidR="00176C84" w:rsidRPr="006A3327" w:rsidRDefault="00176C84" w:rsidP="00176C84">
            <w:pPr>
              <w:jc w:val="center"/>
              <w:rPr>
                <w:rFonts w:ascii="Arial" w:hAnsi="Arial" w:cs="Arial"/>
                <w:sz w:val="24"/>
                <w:szCs w:val="24"/>
              </w:rPr>
            </w:pPr>
            <w:r>
              <w:rPr>
                <w:rFonts w:ascii="Arial" w:hAnsi="Arial" w:cs="Arial"/>
                <w:sz w:val="24"/>
                <w:szCs w:val="24"/>
              </w:rPr>
              <w:t>1600</w:t>
            </w:r>
          </w:p>
        </w:tc>
        <w:tc>
          <w:tcPr>
            <w:tcW w:w="1502" w:type="dxa"/>
            <w:vAlign w:val="bottom"/>
          </w:tcPr>
          <w:p w14:paraId="5B5831EB" w14:textId="77777777" w:rsidR="00176C84" w:rsidRPr="006A3327" w:rsidRDefault="00176C84" w:rsidP="00176C84">
            <w:pPr>
              <w:jc w:val="center"/>
              <w:rPr>
                <w:rFonts w:ascii="Arial" w:hAnsi="Arial" w:cs="Arial"/>
                <w:sz w:val="24"/>
                <w:szCs w:val="24"/>
              </w:rPr>
            </w:pPr>
            <w:r>
              <w:rPr>
                <w:rFonts w:ascii="Arial" w:hAnsi="Arial" w:cs="Arial"/>
                <w:sz w:val="24"/>
                <w:szCs w:val="24"/>
              </w:rPr>
              <w:t>919.03</w:t>
            </w:r>
          </w:p>
        </w:tc>
      </w:tr>
      <w:tr w:rsidR="00176C84" w:rsidRPr="006A3327" w14:paraId="00086748" w14:textId="77777777" w:rsidTr="00176C84">
        <w:trPr>
          <w:trHeight w:val="243"/>
        </w:trPr>
        <w:tc>
          <w:tcPr>
            <w:tcW w:w="2727" w:type="dxa"/>
            <w:vAlign w:val="bottom"/>
          </w:tcPr>
          <w:p w14:paraId="02542598" w14:textId="77777777" w:rsidR="00176C84" w:rsidRPr="006A3327" w:rsidRDefault="00176C84" w:rsidP="00176C84">
            <w:pPr>
              <w:rPr>
                <w:rFonts w:ascii="Arial" w:hAnsi="Arial" w:cs="Arial"/>
                <w:sz w:val="24"/>
                <w:szCs w:val="24"/>
              </w:rPr>
            </w:pPr>
            <w:r>
              <w:rPr>
                <w:rFonts w:ascii="Arial" w:hAnsi="Arial" w:cs="Arial"/>
                <w:sz w:val="24"/>
                <w:szCs w:val="24"/>
              </w:rPr>
              <w:lastRenderedPageBreak/>
              <w:t>1304-26</w:t>
            </w:r>
          </w:p>
        </w:tc>
        <w:tc>
          <w:tcPr>
            <w:tcW w:w="4139" w:type="dxa"/>
            <w:vAlign w:val="bottom"/>
          </w:tcPr>
          <w:p w14:paraId="7132E912" w14:textId="77777777" w:rsidR="00176C84" w:rsidRPr="006A3327" w:rsidRDefault="00176C84" w:rsidP="00176C84">
            <w:pPr>
              <w:rPr>
                <w:rFonts w:ascii="Arial" w:hAnsi="Arial" w:cs="Arial"/>
                <w:sz w:val="24"/>
                <w:szCs w:val="24"/>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p>
        </w:tc>
        <w:tc>
          <w:tcPr>
            <w:tcW w:w="2067" w:type="dxa"/>
            <w:vAlign w:val="bottom"/>
          </w:tcPr>
          <w:p w14:paraId="492441DD" w14:textId="77777777" w:rsidR="00176C84" w:rsidRPr="006A3327" w:rsidRDefault="00176C84" w:rsidP="00176C84">
            <w:pPr>
              <w:jc w:val="center"/>
              <w:rPr>
                <w:rFonts w:ascii="Arial" w:hAnsi="Arial" w:cs="Arial"/>
                <w:sz w:val="24"/>
                <w:szCs w:val="24"/>
              </w:rPr>
            </w:pPr>
            <w:r>
              <w:rPr>
                <w:rFonts w:ascii="Arial" w:hAnsi="Arial" w:cs="Arial"/>
                <w:sz w:val="24"/>
                <w:szCs w:val="24"/>
              </w:rPr>
              <w:t>1400</w:t>
            </w:r>
          </w:p>
        </w:tc>
        <w:tc>
          <w:tcPr>
            <w:tcW w:w="1502" w:type="dxa"/>
            <w:vAlign w:val="bottom"/>
          </w:tcPr>
          <w:p w14:paraId="0EFFA277" w14:textId="77777777" w:rsidR="00176C84" w:rsidRPr="006A3327" w:rsidRDefault="00176C84" w:rsidP="00176C84">
            <w:pPr>
              <w:jc w:val="center"/>
              <w:rPr>
                <w:rFonts w:ascii="Arial" w:hAnsi="Arial" w:cs="Arial"/>
                <w:sz w:val="24"/>
                <w:szCs w:val="24"/>
              </w:rPr>
            </w:pPr>
            <w:r>
              <w:rPr>
                <w:rFonts w:ascii="Arial" w:hAnsi="Arial" w:cs="Arial"/>
                <w:sz w:val="24"/>
                <w:szCs w:val="24"/>
              </w:rPr>
              <w:t>506.73</w:t>
            </w:r>
          </w:p>
        </w:tc>
      </w:tr>
      <w:tr w:rsidR="00176C84" w:rsidRPr="006A3327" w14:paraId="400F92F5" w14:textId="77777777" w:rsidTr="00176C84">
        <w:trPr>
          <w:trHeight w:val="243"/>
        </w:trPr>
        <w:tc>
          <w:tcPr>
            <w:tcW w:w="2727" w:type="dxa"/>
            <w:vAlign w:val="bottom"/>
          </w:tcPr>
          <w:p w14:paraId="5D6EE389" w14:textId="77777777" w:rsidR="00176C84" w:rsidRPr="006A3327" w:rsidRDefault="00176C84" w:rsidP="00176C84">
            <w:pPr>
              <w:rPr>
                <w:rFonts w:ascii="Arial" w:hAnsi="Arial" w:cs="Arial"/>
                <w:sz w:val="24"/>
                <w:szCs w:val="24"/>
              </w:rPr>
            </w:pPr>
            <w:r>
              <w:rPr>
                <w:rFonts w:ascii="Arial" w:hAnsi="Arial" w:cs="Arial"/>
                <w:sz w:val="24"/>
                <w:szCs w:val="24"/>
              </w:rPr>
              <w:t>1307-26</w:t>
            </w:r>
          </w:p>
        </w:tc>
        <w:tc>
          <w:tcPr>
            <w:tcW w:w="4139" w:type="dxa"/>
          </w:tcPr>
          <w:p w14:paraId="021BE953" w14:textId="77777777" w:rsidR="00176C84" w:rsidRPr="006A3327" w:rsidRDefault="00176C84" w:rsidP="00176C84">
            <w:pPr>
              <w:rPr>
                <w:sz w:val="24"/>
                <w:szCs w:val="24"/>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p>
        </w:tc>
        <w:tc>
          <w:tcPr>
            <w:tcW w:w="2067" w:type="dxa"/>
            <w:vAlign w:val="bottom"/>
          </w:tcPr>
          <w:p w14:paraId="03D2BB25" w14:textId="77777777" w:rsidR="00176C84" w:rsidRPr="006A3327" w:rsidRDefault="00176C84" w:rsidP="00176C84">
            <w:pPr>
              <w:jc w:val="center"/>
              <w:rPr>
                <w:rFonts w:ascii="Arial" w:hAnsi="Arial" w:cs="Arial"/>
                <w:sz w:val="24"/>
                <w:szCs w:val="24"/>
              </w:rPr>
            </w:pPr>
            <w:r>
              <w:rPr>
                <w:rFonts w:ascii="Arial" w:hAnsi="Arial" w:cs="Arial"/>
                <w:sz w:val="24"/>
                <w:szCs w:val="24"/>
              </w:rPr>
              <w:t>1400</w:t>
            </w:r>
          </w:p>
        </w:tc>
        <w:tc>
          <w:tcPr>
            <w:tcW w:w="1502" w:type="dxa"/>
            <w:vAlign w:val="bottom"/>
          </w:tcPr>
          <w:p w14:paraId="46623171" w14:textId="77777777" w:rsidR="00176C84" w:rsidRPr="006A3327" w:rsidRDefault="00176C84" w:rsidP="00176C84">
            <w:pPr>
              <w:jc w:val="center"/>
              <w:rPr>
                <w:rFonts w:ascii="Arial" w:hAnsi="Arial" w:cs="Arial"/>
                <w:sz w:val="24"/>
                <w:szCs w:val="24"/>
              </w:rPr>
            </w:pPr>
            <w:r>
              <w:rPr>
                <w:rFonts w:ascii="Arial" w:hAnsi="Arial" w:cs="Arial"/>
                <w:sz w:val="24"/>
                <w:szCs w:val="24"/>
              </w:rPr>
              <w:t>506.66</w:t>
            </w:r>
          </w:p>
        </w:tc>
      </w:tr>
      <w:tr w:rsidR="00176C84" w:rsidRPr="006A3327" w14:paraId="0FB7DE9C" w14:textId="77777777" w:rsidTr="00176C84">
        <w:trPr>
          <w:trHeight w:val="290"/>
        </w:trPr>
        <w:tc>
          <w:tcPr>
            <w:tcW w:w="2727" w:type="dxa"/>
            <w:vAlign w:val="bottom"/>
          </w:tcPr>
          <w:p w14:paraId="3085A688" w14:textId="77777777" w:rsidR="00176C84" w:rsidRPr="006A3327" w:rsidRDefault="00176C84" w:rsidP="00176C84">
            <w:pPr>
              <w:rPr>
                <w:rFonts w:ascii="Arial" w:hAnsi="Arial" w:cs="Arial"/>
                <w:sz w:val="24"/>
                <w:szCs w:val="24"/>
              </w:rPr>
            </w:pPr>
            <w:r>
              <w:rPr>
                <w:rFonts w:ascii="Arial" w:hAnsi="Arial" w:cs="Arial"/>
                <w:sz w:val="24"/>
                <w:szCs w:val="24"/>
              </w:rPr>
              <w:t>1410-3</w:t>
            </w:r>
          </w:p>
        </w:tc>
        <w:tc>
          <w:tcPr>
            <w:tcW w:w="4139" w:type="dxa"/>
          </w:tcPr>
          <w:p w14:paraId="12528DF8" w14:textId="77777777" w:rsidR="00176C84" w:rsidRPr="006A3327" w:rsidRDefault="00176C84" w:rsidP="00176C84">
            <w:pPr>
              <w:rPr>
                <w:sz w:val="24"/>
                <w:szCs w:val="24"/>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p>
        </w:tc>
        <w:tc>
          <w:tcPr>
            <w:tcW w:w="2067" w:type="dxa"/>
            <w:vAlign w:val="bottom"/>
          </w:tcPr>
          <w:p w14:paraId="041D1F6A" w14:textId="77777777" w:rsidR="00176C84" w:rsidRPr="006A3327" w:rsidRDefault="00176C84" w:rsidP="00176C84">
            <w:pPr>
              <w:jc w:val="center"/>
              <w:rPr>
                <w:rFonts w:ascii="Arial" w:hAnsi="Arial" w:cs="Arial"/>
                <w:sz w:val="24"/>
                <w:szCs w:val="24"/>
              </w:rPr>
            </w:pPr>
            <w:r>
              <w:rPr>
                <w:rFonts w:ascii="Arial" w:hAnsi="Arial" w:cs="Arial"/>
                <w:sz w:val="24"/>
                <w:szCs w:val="24"/>
              </w:rPr>
              <w:t>1500</w:t>
            </w:r>
          </w:p>
        </w:tc>
        <w:tc>
          <w:tcPr>
            <w:tcW w:w="1502" w:type="dxa"/>
            <w:vAlign w:val="bottom"/>
          </w:tcPr>
          <w:p w14:paraId="6C4AE173" w14:textId="77777777" w:rsidR="00176C84" w:rsidRPr="006A3327" w:rsidRDefault="00176C84" w:rsidP="00176C84">
            <w:pPr>
              <w:jc w:val="center"/>
              <w:rPr>
                <w:rFonts w:ascii="Arial" w:hAnsi="Arial" w:cs="Arial"/>
                <w:sz w:val="24"/>
                <w:szCs w:val="24"/>
              </w:rPr>
            </w:pPr>
            <w:r>
              <w:rPr>
                <w:rFonts w:ascii="Arial" w:hAnsi="Arial" w:cs="Arial"/>
                <w:sz w:val="24"/>
                <w:szCs w:val="24"/>
              </w:rPr>
              <w:t>471.19</w:t>
            </w:r>
          </w:p>
        </w:tc>
      </w:tr>
      <w:tr w:rsidR="00176C84" w:rsidRPr="006A3327" w14:paraId="7524A1AD" w14:textId="77777777" w:rsidTr="00176C84">
        <w:trPr>
          <w:trHeight w:val="258"/>
        </w:trPr>
        <w:tc>
          <w:tcPr>
            <w:tcW w:w="2727" w:type="dxa"/>
            <w:vAlign w:val="bottom"/>
          </w:tcPr>
          <w:p w14:paraId="1BE3B475" w14:textId="77777777" w:rsidR="00176C84" w:rsidRPr="006A3327" w:rsidRDefault="00176C84" w:rsidP="00176C84">
            <w:pPr>
              <w:rPr>
                <w:rFonts w:ascii="Arial" w:hAnsi="Arial" w:cs="Arial"/>
                <w:sz w:val="24"/>
                <w:szCs w:val="24"/>
              </w:rPr>
            </w:pPr>
            <w:r>
              <w:rPr>
                <w:rFonts w:ascii="Arial" w:hAnsi="Arial" w:cs="Arial"/>
                <w:sz w:val="24"/>
                <w:szCs w:val="24"/>
              </w:rPr>
              <w:t>1805-4</w:t>
            </w:r>
          </w:p>
        </w:tc>
        <w:tc>
          <w:tcPr>
            <w:tcW w:w="4139" w:type="dxa"/>
            <w:vAlign w:val="bottom"/>
          </w:tcPr>
          <w:p w14:paraId="098E9F4F" w14:textId="77777777" w:rsidR="00176C84" w:rsidRPr="006A3327" w:rsidRDefault="00176C84" w:rsidP="00176C84">
            <w:pPr>
              <w:rPr>
                <w:rFonts w:ascii="Arial" w:hAnsi="Arial" w:cs="Arial"/>
              </w:rPr>
            </w:pPr>
            <w:proofErr w:type="spellStart"/>
            <w:r w:rsidRPr="006A3327">
              <w:rPr>
                <w:rFonts w:ascii="Arial" w:hAnsi="Arial" w:cs="Arial"/>
                <w:sz w:val="24"/>
                <w:szCs w:val="24"/>
              </w:rPr>
              <w:t>Loramark</w:t>
            </w:r>
            <w:proofErr w:type="spellEnd"/>
            <w:r w:rsidRPr="006A3327">
              <w:rPr>
                <w:rFonts w:ascii="Arial" w:hAnsi="Arial" w:cs="Arial"/>
                <w:sz w:val="24"/>
                <w:szCs w:val="24"/>
              </w:rPr>
              <w:t xml:space="preserve"> Capital, LLC</w:t>
            </w:r>
          </w:p>
        </w:tc>
        <w:tc>
          <w:tcPr>
            <w:tcW w:w="2067" w:type="dxa"/>
            <w:vAlign w:val="bottom"/>
          </w:tcPr>
          <w:p w14:paraId="3F825305" w14:textId="77777777" w:rsidR="00176C84" w:rsidRPr="006A3327" w:rsidRDefault="00176C84" w:rsidP="00176C84">
            <w:pPr>
              <w:jc w:val="center"/>
              <w:rPr>
                <w:rFonts w:ascii="Arial" w:hAnsi="Arial" w:cs="Arial"/>
                <w:sz w:val="24"/>
                <w:szCs w:val="24"/>
              </w:rPr>
            </w:pPr>
            <w:r>
              <w:rPr>
                <w:rFonts w:ascii="Arial" w:hAnsi="Arial" w:cs="Arial"/>
                <w:sz w:val="24"/>
                <w:szCs w:val="24"/>
              </w:rPr>
              <w:t>1500</w:t>
            </w:r>
          </w:p>
        </w:tc>
        <w:tc>
          <w:tcPr>
            <w:tcW w:w="1502" w:type="dxa"/>
            <w:vAlign w:val="bottom"/>
          </w:tcPr>
          <w:p w14:paraId="05B7BEF0" w14:textId="77777777" w:rsidR="00176C84" w:rsidRPr="006A3327" w:rsidRDefault="00176C84" w:rsidP="00176C84">
            <w:pPr>
              <w:jc w:val="center"/>
              <w:rPr>
                <w:rFonts w:ascii="Arial" w:hAnsi="Arial" w:cs="Arial"/>
                <w:sz w:val="24"/>
                <w:szCs w:val="24"/>
              </w:rPr>
            </w:pPr>
            <w:r>
              <w:rPr>
                <w:rFonts w:ascii="Arial" w:hAnsi="Arial" w:cs="Arial"/>
                <w:sz w:val="24"/>
                <w:szCs w:val="24"/>
              </w:rPr>
              <w:t>500.03</w:t>
            </w:r>
          </w:p>
        </w:tc>
      </w:tr>
      <w:tr w:rsidR="00176C84" w14:paraId="7650B580" w14:textId="77777777" w:rsidTr="00176C84">
        <w:trPr>
          <w:trHeight w:val="258"/>
        </w:trPr>
        <w:tc>
          <w:tcPr>
            <w:tcW w:w="2727" w:type="dxa"/>
            <w:vAlign w:val="bottom"/>
          </w:tcPr>
          <w:p w14:paraId="195B554C" w14:textId="77777777" w:rsidR="00176C84" w:rsidRDefault="00176C84" w:rsidP="00176C84">
            <w:pPr>
              <w:rPr>
                <w:rFonts w:ascii="Arial" w:hAnsi="Arial" w:cs="Arial"/>
                <w:sz w:val="24"/>
                <w:szCs w:val="24"/>
              </w:rPr>
            </w:pPr>
          </w:p>
        </w:tc>
        <w:tc>
          <w:tcPr>
            <w:tcW w:w="4139" w:type="dxa"/>
            <w:vAlign w:val="bottom"/>
          </w:tcPr>
          <w:p w14:paraId="5FE40A5E" w14:textId="77777777" w:rsidR="00176C84" w:rsidRPr="006A3327" w:rsidRDefault="00176C84" w:rsidP="00176C84">
            <w:pPr>
              <w:rPr>
                <w:rFonts w:ascii="Arial" w:hAnsi="Arial" w:cs="Arial"/>
                <w:sz w:val="24"/>
                <w:szCs w:val="24"/>
              </w:rPr>
            </w:pPr>
          </w:p>
        </w:tc>
        <w:tc>
          <w:tcPr>
            <w:tcW w:w="2067" w:type="dxa"/>
            <w:vAlign w:val="bottom"/>
          </w:tcPr>
          <w:p w14:paraId="4A6E961C" w14:textId="77777777" w:rsidR="00176C84" w:rsidRDefault="00176C84" w:rsidP="00176C84">
            <w:pPr>
              <w:jc w:val="center"/>
              <w:rPr>
                <w:rFonts w:ascii="Arial" w:hAnsi="Arial" w:cs="Arial"/>
                <w:sz w:val="24"/>
                <w:szCs w:val="24"/>
              </w:rPr>
            </w:pPr>
          </w:p>
        </w:tc>
        <w:tc>
          <w:tcPr>
            <w:tcW w:w="1502" w:type="dxa"/>
            <w:vAlign w:val="bottom"/>
          </w:tcPr>
          <w:p w14:paraId="0F818179" w14:textId="77777777" w:rsidR="00176C84" w:rsidRDefault="00176C84" w:rsidP="00176C84">
            <w:pPr>
              <w:jc w:val="center"/>
              <w:rPr>
                <w:rFonts w:ascii="Arial" w:hAnsi="Arial" w:cs="Arial"/>
                <w:sz w:val="24"/>
                <w:szCs w:val="24"/>
              </w:rPr>
            </w:pPr>
          </w:p>
        </w:tc>
      </w:tr>
      <w:tr w:rsidR="00176C84" w:rsidRPr="006A3327" w14:paraId="3B39B135" w14:textId="77777777" w:rsidTr="00176C84">
        <w:trPr>
          <w:trHeight w:val="243"/>
        </w:trPr>
        <w:tc>
          <w:tcPr>
            <w:tcW w:w="2727" w:type="dxa"/>
            <w:vAlign w:val="bottom"/>
          </w:tcPr>
          <w:p w14:paraId="114FF8B2" w14:textId="77777777" w:rsidR="00176C84" w:rsidRPr="006A3327" w:rsidRDefault="00176C84" w:rsidP="00176C84">
            <w:pPr>
              <w:rPr>
                <w:rFonts w:ascii="Arial" w:hAnsi="Arial" w:cs="Arial"/>
                <w:sz w:val="24"/>
                <w:szCs w:val="24"/>
              </w:rPr>
            </w:pPr>
            <w:r>
              <w:rPr>
                <w:rFonts w:ascii="Arial" w:hAnsi="Arial" w:cs="Arial"/>
                <w:sz w:val="24"/>
                <w:szCs w:val="24"/>
              </w:rPr>
              <w:t>216-8.01-C0003</w:t>
            </w:r>
          </w:p>
        </w:tc>
        <w:tc>
          <w:tcPr>
            <w:tcW w:w="4139" w:type="dxa"/>
            <w:vAlign w:val="bottom"/>
          </w:tcPr>
          <w:p w14:paraId="44048E9E" w14:textId="77777777" w:rsidR="00176C84" w:rsidRPr="006A3327" w:rsidRDefault="00176C84" w:rsidP="00176C84">
            <w:pPr>
              <w:rPr>
                <w:rFonts w:ascii="Arial" w:hAnsi="Arial" w:cs="Arial"/>
              </w:rPr>
            </w:pPr>
            <w:r w:rsidRPr="006A3327">
              <w:rPr>
                <w:rFonts w:ascii="Arial" w:hAnsi="Arial" w:cs="Arial"/>
              </w:rPr>
              <w:t>US B</w:t>
            </w:r>
            <w:r>
              <w:rPr>
                <w:rFonts w:ascii="Arial" w:hAnsi="Arial" w:cs="Arial"/>
              </w:rPr>
              <w:t xml:space="preserve">ank Cust for PC 8 </w:t>
            </w:r>
            <w:proofErr w:type="spellStart"/>
            <w:r>
              <w:rPr>
                <w:rFonts w:ascii="Arial" w:hAnsi="Arial" w:cs="Arial"/>
              </w:rPr>
              <w:t>Mgmt</w:t>
            </w:r>
            <w:proofErr w:type="spellEnd"/>
            <w:r>
              <w:rPr>
                <w:rFonts w:ascii="Arial" w:hAnsi="Arial" w:cs="Arial"/>
              </w:rPr>
              <w:t xml:space="preserve"> II    # 935</w:t>
            </w:r>
          </w:p>
        </w:tc>
        <w:tc>
          <w:tcPr>
            <w:tcW w:w="2067" w:type="dxa"/>
            <w:vAlign w:val="bottom"/>
          </w:tcPr>
          <w:p w14:paraId="7DE027F3" w14:textId="77777777" w:rsidR="00176C84" w:rsidRPr="006A3327" w:rsidRDefault="00176C84" w:rsidP="00176C84">
            <w:pPr>
              <w:jc w:val="center"/>
              <w:rPr>
                <w:rFonts w:ascii="Arial" w:hAnsi="Arial" w:cs="Arial"/>
                <w:sz w:val="24"/>
                <w:szCs w:val="24"/>
              </w:rPr>
            </w:pPr>
            <w:r>
              <w:rPr>
                <w:rFonts w:ascii="Arial" w:hAnsi="Arial" w:cs="Arial"/>
                <w:sz w:val="24"/>
                <w:szCs w:val="24"/>
              </w:rPr>
              <w:t>1200</w:t>
            </w:r>
          </w:p>
        </w:tc>
        <w:tc>
          <w:tcPr>
            <w:tcW w:w="1502" w:type="dxa"/>
            <w:vAlign w:val="bottom"/>
          </w:tcPr>
          <w:p w14:paraId="1B698C57" w14:textId="77777777" w:rsidR="00176C84" w:rsidRPr="006A3327" w:rsidRDefault="00176C84" w:rsidP="00176C84">
            <w:pPr>
              <w:jc w:val="center"/>
              <w:rPr>
                <w:rFonts w:ascii="Arial" w:hAnsi="Arial" w:cs="Arial"/>
                <w:sz w:val="24"/>
                <w:szCs w:val="24"/>
              </w:rPr>
            </w:pPr>
            <w:r>
              <w:rPr>
                <w:rFonts w:ascii="Arial" w:hAnsi="Arial" w:cs="Arial"/>
                <w:sz w:val="24"/>
                <w:szCs w:val="24"/>
              </w:rPr>
              <w:t>501.89</w:t>
            </w:r>
          </w:p>
        </w:tc>
      </w:tr>
      <w:tr w:rsidR="00176C84" w:rsidRPr="006A3327" w14:paraId="70004151" w14:textId="77777777" w:rsidTr="00176C84">
        <w:trPr>
          <w:trHeight w:val="243"/>
        </w:trPr>
        <w:tc>
          <w:tcPr>
            <w:tcW w:w="2727" w:type="dxa"/>
            <w:vAlign w:val="bottom"/>
          </w:tcPr>
          <w:p w14:paraId="2F5022A9" w14:textId="77777777" w:rsidR="00176C84" w:rsidRPr="006A3327" w:rsidRDefault="00176C84" w:rsidP="00176C84">
            <w:pPr>
              <w:rPr>
                <w:rFonts w:ascii="Arial" w:hAnsi="Arial" w:cs="Arial"/>
                <w:sz w:val="24"/>
                <w:szCs w:val="24"/>
              </w:rPr>
            </w:pPr>
            <w:r>
              <w:rPr>
                <w:rFonts w:ascii="Arial" w:hAnsi="Arial" w:cs="Arial"/>
                <w:sz w:val="24"/>
                <w:szCs w:val="24"/>
              </w:rPr>
              <w:t>1302-7</w:t>
            </w:r>
          </w:p>
        </w:tc>
        <w:tc>
          <w:tcPr>
            <w:tcW w:w="4139" w:type="dxa"/>
            <w:vAlign w:val="bottom"/>
          </w:tcPr>
          <w:p w14:paraId="304E7028" w14:textId="77777777" w:rsidR="00176C84" w:rsidRPr="006A3327" w:rsidRDefault="00176C84" w:rsidP="00176C84">
            <w:pPr>
              <w:rPr>
                <w:rFonts w:ascii="Arial" w:hAnsi="Arial" w:cs="Arial"/>
              </w:rPr>
            </w:pPr>
            <w:r w:rsidRPr="006A3327">
              <w:rPr>
                <w:rFonts w:ascii="Arial" w:hAnsi="Arial" w:cs="Arial"/>
              </w:rPr>
              <w:t>US B</w:t>
            </w:r>
            <w:r>
              <w:rPr>
                <w:rFonts w:ascii="Arial" w:hAnsi="Arial" w:cs="Arial"/>
              </w:rPr>
              <w:t xml:space="preserve">ank Cust for PC 8 </w:t>
            </w:r>
            <w:proofErr w:type="spellStart"/>
            <w:r>
              <w:rPr>
                <w:rFonts w:ascii="Arial" w:hAnsi="Arial" w:cs="Arial"/>
              </w:rPr>
              <w:t>Mgmt</w:t>
            </w:r>
            <w:proofErr w:type="spellEnd"/>
            <w:r>
              <w:rPr>
                <w:rFonts w:ascii="Arial" w:hAnsi="Arial" w:cs="Arial"/>
              </w:rPr>
              <w:t xml:space="preserve"> II</w:t>
            </w:r>
          </w:p>
        </w:tc>
        <w:tc>
          <w:tcPr>
            <w:tcW w:w="2067" w:type="dxa"/>
            <w:vAlign w:val="bottom"/>
          </w:tcPr>
          <w:p w14:paraId="4C31824D" w14:textId="77777777" w:rsidR="00176C84" w:rsidRPr="006A3327" w:rsidRDefault="00176C84" w:rsidP="00176C84">
            <w:pPr>
              <w:jc w:val="center"/>
              <w:rPr>
                <w:rFonts w:ascii="Arial" w:hAnsi="Arial" w:cs="Arial"/>
                <w:sz w:val="24"/>
                <w:szCs w:val="24"/>
              </w:rPr>
            </w:pPr>
            <w:r>
              <w:rPr>
                <w:rFonts w:ascii="Arial" w:hAnsi="Arial" w:cs="Arial"/>
                <w:sz w:val="24"/>
                <w:szCs w:val="24"/>
              </w:rPr>
              <w:t>1600</w:t>
            </w:r>
          </w:p>
        </w:tc>
        <w:tc>
          <w:tcPr>
            <w:tcW w:w="1502" w:type="dxa"/>
            <w:vAlign w:val="bottom"/>
          </w:tcPr>
          <w:p w14:paraId="2260A0A9" w14:textId="77777777" w:rsidR="00176C84" w:rsidRPr="006A3327" w:rsidRDefault="00176C84" w:rsidP="00176C84">
            <w:pPr>
              <w:jc w:val="center"/>
              <w:rPr>
                <w:rFonts w:ascii="Arial" w:hAnsi="Arial" w:cs="Arial"/>
                <w:sz w:val="24"/>
                <w:szCs w:val="24"/>
              </w:rPr>
            </w:pPr>
            <w:r>
              <w:rPr>
                <w:rFonts w:ascii="Arial" w:hAnsi="Arial" w:cs="Arial"/>
                <w:sz w:val="24"/>
                <w:szCs w:val="24"/>
              </w:rPr>
              <w:t>696.58</w:t>
            </w:r>
          </w:p>
        </w:tc>
      </w:tr>
      <w:tr w:rsidR="00176C84" w14:paraId="0CEC47A2" w14:textId="77777777" w:rsidTr="00176C84">
        <w:trPr>
          <w:trHeight w:val="243"/>
        </w:trPr>
        <w:tc>
          <w:tcPr>
            <w:tcW w:w="2727" w:type="dxa"/>
            <w:vAlign w:val="bottom"/>
          </w:tcPr>
          <w:p w14:paraId="54D6BD08" w14:textId="77777777" w:rsidR="00176C84" w:rsidRDefault="00176C84" w:rsidP="00176C84">
            <w:pPr>
              <w:rPr>
                <w:rFonts w:ascii="Arial" w:hAnsi="Arial" w:cs="Arial"/>
                <w:sz w:val="24"/>
                <w:szCs w:val="24"/>
              </w:rPr>
            </w:pPr>
          </w:p>
        </w:tc>
        <w:tc>
          <w:tcPr>
            <w:tcW w:w="4139" w:type="dxa"/>
            <w:vAlign w:val="bottom"/>
          </w:tcPr>
          <w:p w14:paraId="4D1EB871" w14:textId="77777777" w:rsidR="00176C84" w:rsidRPr="006A3327" w:rsidRDefault="00176C84" w:rsidP="00176C84">
            <w:pPr>
              <w:rPr>
                <w:rFonts w:ascii="Arial" w:hAnsi="Arial" w:cs="Arial"/>
              </w:rPr>
            </w:pPr>
          </w:p>
        </w:tc>
        <w:tc>
          <w:tcPr>
            <w:tcW w:w="2067" w:type="dxa"/>
            <w:vAlign w:val="bottom"/>
          </w:tcPr>
          <w:p w14:paraId="2E96AD67" w14:textId="77777777" w:rsidR="00176C84" w:rsidRDefault="00176C84" w:rsidP="00176C84">
            <w:pPr>
              <w:jc w:val="center"/>
              <w:rPr>
                <w:rFonts w:ascii="Arial" w:hAnsi="Arial" w:cs="Arial"/>
                <w:sz w:val="24"/>
                <w:szCs w:val="24"/>
              </w:rPr>
            </w:pPr>
          </w:p>
        </w:tc>
        <w:tc>
          <w:tcPr>
            <w:tcW w:w="1502" w:type="dxa"/>
            <w:vAlign w:val="bottom"/>
          </w:tcPr>
          <w:p w14:paraId="658726E7" w14:textId="77777777" w:rsidR="00176C84" w:rsidRDefault="00176C84" w:rsidP="00176C84">
            <w:pPr>
              <w:jc w:val="center"/>
              <w:rPr>
                <w:rFonts w:ascii="Arial" w:hAnsi="Arial" w:cs="Arial"/>
                <w:sz w:val="24"/>
                <w:szCs w:val="24"/>
              </w:rPr>
            </w:pPr>
          </w:p>
        </w:tc>
      </w:tr>
      <w:tr w:rsidR="00176C84" w:rsidRPr="006A3327" w14:paraId="152B8A45" w14:textId="77777777" w:rsidTr="00176C84">
        <w:trPr>
          <w:trHeight w:val="243"/>
        </w:trPr>
        <w:tc>
          <w:tcPr>
            <w:tcW w:w="2727" w:type="dxa"/>
            <w:vAlign w:val="bottom"/>
          </w:tcPr>
          <w:p w14:paraId="5F84D1EA" w14:textId="77777777" w:rsidR="00176C84" w:rsidRPr="006A3327" w:rsidRDefault="00176C84" w:rsidP="00176C84">
            <w:pPr>
              <w:rPr>
                <w:rFonts w:ascii="Arial" w:hAnsi="Arial" w:cs="Arial"/>
                <w:sz w:val="24"/>
                <w:szCs w:val="24"/>
              </w:rPr>
            </w:pPr>
            <w:r>
              <w:rPr>
                <w:rFonts w:ascii="Arial" w:hAnsi="Arial" w:cs="Arial"/>
                <w:sz w:val="24"/>
                <w:szCs w:val="24"/>
              </w:rPr>
              <w:t>218-4</w:t>
            </w:r>
          </w:p>
        </w:tc>
        <w:tc>
          <w:tcPr>
            <w:tcW w:w="4139" w:type="dxa"/>
            <w:vAlign w:val="bottom"/>
          </w:tcPr>
          <w:p w14:paraId="0575E377" w14:textId="77777777" w:rsidR="00176C84" w:rsidRPr="006A3327" w:rsidRDefault="00176C84" w:rsidP="00176C84">
            <w:pPr>
              <w:rPr>
                <w:rFonts w:ascii="Arial" w:hAnsi="Arial" w:cs="Arial"/>
              </w:rPr>
            </w:pPr>
            <w:proofErr w:type="spellStart"/>
            <w:r>
              <w:rPr>
                <w:rFonts w:ascii="Arial" w:hAnsi="Arial" w:cs="Arial"/>
              </w:rPr>
              <w:t>Greymorr</w:t>
            </w:r>
            <w:proofErr w:type="spellEnd"/>
            <w:r>
              <w:rPr>
                <w:rFonts w:ascii="Arial" w:hAnsi="Arial" w:cs="Arial"/>
              </w:rPr>
              <w:t xml:space="preserve">, LLC                              # 938                           </w:t>
            </w:r>
          </w:p>
        </w:tc>
        <w:tc>
          <w:tcPr>
            <w:tcW w:w="2067" w:type="dxa"/>
            <w:vAlign w:val="bottom"/>
          </w:tcPr>
          <w:p w14:paraId="16A3FD76" w14:textId="77777777" w:rsidR="00176C84" w:rsidRPr="006A3327" w:rsidRDefault="00176C84" w:rsidP="00176C84">
            <w:pPr>
              <w:jc w:val="center"/>
              <w:rPr>
                <w:rFonts w:ascii="Arial" w:hAnsi="Arial" w:cs="Arial"/>
                <w:sz w:val="24"/>
                <w:szCs w:val="24"/>
              </w:rPr>
            </w:pPr>
            <w:r w:rsidRPr="006A3327">
              <w:rPr>
                <w:rFonts w:ascii="Arial" w:hAnsi="Arial" w:cs="Arial"/>
                <w:sz w:val="24"/>
                <w:szCs w:val="24"/>
              </w:rPr>
              <w:t>800</w:t>
            </w:r>
          </w:p>
        </w:tc>
        <w:tc>
          <w:tcPr>
            <w:tcW w:w="1502" w:type="dxa"/>
            <w:vAlign w:val="bottom"/>
          </w:tcPr>
          <w:p w14:paraId="2C3F584F" w14:textId="77777777" w:rsidR="00176C84" w:rsidRPr="006A3327" w:rsidRDefault="00176C84" w:rsidP="00176C84">
            <w:pPr>
              <w:jc w:val="center"/>
              <w:rPr>
                <w:rFonts w:ascii="Arial" w:hAnsi="Arial" w:cs="Arial"/>
                <w:sz w:val="24"/>
                <w:szCs w:val="24"/>
              </w:rPr>
            </w:pPr>
            <w:r w:rsidRPr="006A3327">
              <w:rPr>
                <w:rFonts w:ascii="Arial" w:hAnsi="Arial" w:cs="Arial"/>
                <w:sz w:val="24"/>
                <w:szCs w:val="24"/>
              </w:rPr>
              <w:t>349.74</w:t>
            </w:r>
          </w:p>
        </w:tc>
      </w:tr>
      <w:tr w:rsidR="00176C84" w:rsidRPr="006A3327" w14:paraId="5CF6BE8F" w14:textId="77777777" w:rsidTr="00176C84">
        <w:trPr>
          <w:trHeight w:val="258"/>
        </w:trPr>
        <w:tc>
          <w:tcPr>
            <w:tcW w:w="2727" w:type="dxa"/>
            <w:vAlign w:val="bottom"/>
          </w:tcPr>
          <w:p w14:paraId="42643C0D" w14:textId="77777777" w:rsidR="00176C84" w:rsidRPr="006A3327" w:rsidRDefault="00176C84" w:rsidP="00176C84">
            <w:pPr>
              <w:rPr>
                <w:rFonts w:ascii="Arial" w:hAnsi="Arial" w:cs="Arial"/>
                <w:sz w:val="24"/>
                <w:szCs w:val="24"/>
              </w:rPr>
            </w:pPr>
            <w:r>
              <w:rPr>
                <w:rFonts w:ascii="Arial" w:hAnsi="Arial" w:cs="Arial"/>
                <w:sz w:val="24"/>
                <w:szCs w:val="24"/>
              </w:rPr>
              <w:t>601-6</w:t>
            </w:r>
          </w:p>
        </w:tc>
        <w:tc>
          <w:tcPr>
            <w:tcW w:w="4139" w:type="dxa"/>
            <w:vAlign w:val="bottom"/>
          </w:tcPr>
          <w:p w14:paraId="1A60A766" w14:textId="77777777" w:rsidR="00176C84" w:rsidRPr="006A3327" w:rsidRDefault="00176C84" w:rsidP="00176C84">
            <w:pPr>
              <w:rPr>
                <w:rFonts w:ascii="Arial" w:hAnsi="Arial" w:cs="Arial"/>
                <w:sz w:val="24"/>
                <w:szCs w:val="24"/>
              </w:rPr>
            </w:pPr>
            <w:proofErr w:type="spellStart"/>
            <w:r>
              <w:rPr>
                <w:rFonts w:ascii="Arial" w:hAnsi="Arial" w:cs="Arial"/>
              </w:rPr>
              <w:t>Greymorr</w:t>
            </w:r>
            <w:proofErr w:type="spellEnd"/>
            <w:r>
              <w:rPr>
                <w:rFonts w:ascii="Arial" w:hAnsi="Arial" w:cs="Arial"/>
              </w:rPr>
              <w:t xml:space="preserve">, LLC                              </w:t>
            </w:r>
          </w:p>
        </w:tc>
        <w:tc>
          <w:tcPr>
            <w:tcW w:w="2067" w:type="dxa"/>
            <w:vAlign w:val="bottom"/>
          </w:tcPr>
          <w:p w14:paraId="0902C462" w14:textId="77777777" w:rsidR="00176C84" w:rsidRPr="006A3327" w:rsidRDefault="00176C84" w:rsidP="00176C84">
            <w:pPr>
              <w:jc w:val="center"/>
              <w:rPr>
                <w:rFonts w:ascii="Arial" w:hAnsi="Arial" w:cs="Arial"/>
                <w:sz w:val="24"/>
                <w:szCs w:val="24"/>
              </w:rPr>
            </w:pPr>
            <w:r>
              <w:rPr>
                <w:rFonts w:ascii="Arial" w:hAnsi="Arial" w:cs="Arial"/>
                <w:sz w:val="24"/>
                <w:szCs w:val="24"/>
              </w:rPr>
              <w:t>29,000</w:t>
            </w:r>
          </w:p>
        </w:tc>
        <w:tc>
          <w:tcPr>
            <w:tcW w:w="1502" w:type="dxa"/>
            <w:vAlign w:val="bottom"/>
          </w:tcPr>
          <w:p w14:paraId="4A348C4A" w14:textId="77777777" w:rsidR="00176C84" w:rsidRPr="006A3327" w:rsidRDefault="00176C84" w:rsidP="00176C84">
            <w:pPr>
              <w:jc w:val="center"/>
              <w:rPr>
                <w:rFonts w:ascii="Arial" w:hAnsi="Arial" w:cs="Arial"/>
                <w:sz w:val="24"/>
                <w:szCs w:val="24"/>
              </w:rPr>
            </w:pPr>
            <w:r>
              <w:rPr>
                <w:rFonts w:ascii="Arial" w:hAnsi="Arial" w:cs="Arial"/>
                <w:sz w:val="24"/>
                <w:szCs w:val="24"/>
              </w:rPr>
              <w:t>4255.09</w:t>
            </w:r>
          </w:p>
        </w:tc>
      </w:tr>
      <w:tr w:rsidR="00176C84" w:rsidRPr="006A3327" w14:paraId="592B7EFC" w14:textId="77777777" w:rsidTr="00176C84">
        <w:trPr>
          <w:trHeight w:val="243"/>
        </w:trPr>
        <w:tc>
          <w:tcPr>
            <w:tcW w:w="2727" w:type="dxa"/>
            <w:vAlign w:val="bottom"/>
          </w:tcPr>
          <w:p w14:paraId="00F95F53" w14:textId="77777777" w:rsidR="00176C84" w:rsidRPr="006A3327" w:rsidRDefault="00176C84" w:rsidP="00176C84">
            <w:pPr>
              <w:rPr>
                <w:rFonts w:ascii="Arial" w:hAnsi="Arial" w:cs="Arial"/>
                <w:sz w:val="24"/>
                <w:szCs w:val="24"/>
              </w:rPr>
            </w:pPr>
            <w:r>
              <w:rPr>
                <w:rFonts w:ascii="Arial" w:hAnsi="Arial" w:cs="Arial"/>
                <w:sz w:val="24"/>
                <w:szCs w:val="24"/>
              </w:rPr>
              <w:t>1001-5.01</w:t>
            </w:r>
          </w:p>
        </w:tc>
        <w:tc>
          <w:tcPr>
            <w:tcW w:w="4139" w:type="dxa"/>
            <w:vAlign w:val="bottom"/>
          </w:tcPr>
          <w:p w14:paraId="79CAB1CA" w14:textId="77777777" w:rsidR="00176C84" w:rsidRPr="006A3327" w:rsidRDefault="00176C84" w:rsidP="00176C84">
            <w:pPr>
              <w:rPr>
                <w:rFonts w:ascii="Arial" w:hAnsi="Arial" w:cs="Arial"/>
                <w:sz w:val="24"/>
                <w:szCs w:val="24"/>
              </w:rPr>
            </w:pPr>
            <w:proofErr w:type="spellStart"/>
            <w:r>
              <w:rPr>
                <w:rFonts w:ascii="Arial" w:hAnsi="Arial" w:cs="Arial"/>
              </w:rPr>
              <w:t>Greymorr</w:t>
            </w:r>
            <w:proofErr w:type="spellEnd"/>
            <w:r>
              <w:rPr>
                <w:rFonts w:ascii="Arial" w:hAnsi="Arial" w:cs="Arial"/>
              </w:rPr>
              <w:t xml:space="preserve">, LLC                              </w:t>
            </w:r>
          </w:p>
        </w:tc>
        <w:tc>
          <w:tcPr>
            <w:tcW w:w="2067" w:type="dxa"/>
            <w:vAlign w:val="bottom"/>
          </w:tcPr>
          <w:p w14:paraId="70138CE4" w14:textId="77777777" w:rsidR="00176C84" w:rsidRPr="006A3327" w:rsidRDefault="00176C84" w:rsidP="00176C84">
            <w:pPr>
              <w:jc w:val="center"/>
              <w:rPr>
                <w:rFonts w:ascii="Arial" w:hAnsi="Arial" w:cs="Arial"/>
                <w:sz w:val="24"/>
                <w:szCs w:val="24"/>
              </w:rPr>
            </w:pPr>
            <w:r>
              <w:rPr>
                <w:rFonts w:ascii="Arial" w:hAnsi="Arial" w:cs="Arial"/>
                <w:sz w:val="24"/>
                <w:szCs w:val="24"/>
              </w:rPr>
              <w:t>1 %</w:t>
            </w:r>
          </w:p>
        </w:tc>
        <w:tc>
          <w:tcPr>
            <w:tcW w:w="1502" w:type="dxa"/>
            <w:vAlign w:val="bottom"/>
          </w:tcPr>
          <w:p w14:paraId="3910EB9C" w14:textId="77777777" w:rsidR="00176C84" w:rsidRPr="006A3327" w:rsidRDefault="00176C84" w:rsidP="00176C84">
            <w:pPr>
              <w:jc w:val="center"/>
              <w:rPr>
                <w:rFonts w:ascii="Arial" w:hAnsi="Arial" w:cs="Arial"/>
                <w:sz w:val="24"/>
                <w:szCs w:val="24"/>
              </w:rPr>
            </w:pPr>
            <w:r>
              <w:rPr>
                <w:rFonts w:ascii="Arial" w:hAnsi="Arial" w:cs="Arial"/>
                <w:sz w:val="24"/>
                <w:szCs w:val="24"/>
              </w:rPr>
              <w:t>17362.23</w:t>
            </w:r>
          </w:p>
        </w:tc>
      </w:tr>
      <w:tr w:rsidR="00176C84" w:rsidRPr="006A3327" w14:paraId="5A5D2C4B" w14:textId="77777777" w:rsidTr="00176C84">
        <w:trPr>
          <w:trHeight w:val="243"/>
        </w:trPr>
        <w:tc>
          <w:tcPr>
            <w:tcW w:w="2727" w:type="dxa"/>
            <w:vAlign w:val="bottom"/>
          </w:tcPr>
          <w:p w14:paraId="74B3760A" w14:textId="77777777" w:rsidR="00176C84" w:rsidRPr="006A3327" w:rsidRDefault="00176C84" w:rsidP="00176C84">
            <w:pPr>
              <w:rPr>
                <w:rFonts w:ascii="Arial" w:hAnsi="Arial" w:cs="Arial"/>
                <w:sz w:val="24"/>
                <w:szCs w:val="24"/>
              </w:rPr>
            </w:pPr>
            <w:r>
              <w:rPr>
                <w:rFonts w:ascii="Arial" w:hAnsi="Arial" w:cs="Arial"/>
                <w:sz w:val="24"/>
                <w:szCs w:val="24"/>
              </w:rPr>
              <w:t>1903-2</w:t>
            </w:r>
          </w:p>
        </w:tc>
        <w:tc>
          <w:tcPr>
            <w:tcW w:w="4139" w:type="dxa"/>
            <w:vAlign w:val="bottom"/>
          </w:tcPr>
          <w:p w14:paraId="23C45E70" w14:textId="77777777" w:rsidR="00176C84" w:rsidRPr="006A3327" w:rsidRDefault="00176C84" w:rsidP="00176C84">
            <w:pPr>
              <w:rPr>
                <w:rFonts w:ascii="Arial" w:hAnsi="Arial" w:cs="Arial"/>
                <w:sz w:val="24"/>
                <w:szCs w:val="24"/>
              </w:rPr>
            </w:pPr>
            <w:proofErr w:type="spellStart"/>
            <w:r>
              <w:rPr>
                <w:rFonts w:ascii="Arial" w:hAnsi="Arial" w:cs="Arial"/>
              </w:rPr>
              <w:t>Greymorr</w:t>
            </w:r>
            <w:proofErr w:type="spellEnd"/>
            <w:r>
              <w:rPr>
                <w:rFonts w:ascii="Arial" w:hAnsi="Arial" w:cs="Arial"/>
              </w:rPr>
              <w:t xml:space="preserve">, LLC                              </w:t>
            </w:r>
          </w:p>
        </w:tc>
        <w:tc>
          <w:tcPr>
            <w:tcW w:w="2067" w:type="dxa"/>
            <w:vAlign w:val="bottom"/>
          </w:tcPr>
          <w:p w14:paraId="3F67AB74" w14:textId="77777777" w:rsidR="00176C84" w:rsidRPr="006A3327" w:rsidRDefault="00176C84" w:rsidP="00176C84">
            <w:pPr>
              <w:jc w:val="center"/>
              <w:rPr>
                <w:rFonts w:ascii="Arial" w:hAnsi="Arial" w:cs="Arial"/>
                <w:sz w:val="24"/>
                <w:szCs w:val="24"/>
              </w:rPr>
            </w:pPr>
            <w:r>
              <w:rPr>
                <w:rFonts w:ascii="Arial" w:hAnsi="Arial" w:cs="Arial"/>
                <w:sz w:val="24"/>
                <w:szCs w:val="24"/>
              </w:rPr>
              <w:t>9300</w:t>
            </w:r>
          </w:p>
        </w:tc>
        <w:tc>
          <w:tcPr>
            <w:tcW w:w="1502" w:type="dxa"/>
            <w:vAlign w:val="bottom"/>
          </w:tcPr>
          <w:p w14:paraId="072966E6" w14:textId="77777777" w:rsidR="00176C84" w:rsidRPr="006A3327" w:rsidRDefault="00176C84" w:rsidP="00176C84">
            <w:pPr>
              <w:jc w:val="center"/>
              <w:rPr>
                <w:rFonts w:ascii="Arial" w:hAnsi="Arial" w:cs="Arial"/>
                <w:sz w:val="24"/>
                <w:szCs w:val="24"/>
              </w:rPr>
            </w:pPr>
            <w:r>
              <w:rPr>
                <w:rFonts w:ascii="Arial" w:hAnsi="Arial" w:cs="Arial"/>
                <w:sz w:val="24"/>
                <w:szCs w:val="24"/>
              </w:rPr>
              <w:t>924.22</w:t>
            </w:r>
          </w:p>
        </w:tc>
      </w:tr>
      <w:tr w:rsidR="00176C84" w:rsidRPr="006A3327" w14:paraId="33133351" w14:textId="77777777" w:rsidTr="00176C84">
        <w:trPr>
          <w:trHeight w:val="243"/>
        </w:trPr>
        <w:tc>
          <w:tcPr>
            <w:tcW w:w="2727" w:type="dxa"/>
            <w:vAlign w:val="bottom"/>
          </w:tcPr>
          <w:p w14:paraId="43790F90" w14:textId="77777777" w:rsidR="00176C84" w:rsidRPr="006A3327" w:rsidRDefault="00176C84" w:rsidP="00176C84">
            <w:pPr>
              <w:rPr>
                <w:rFonts w:ascii="Arial" w:hAnsi="Arial" w:cs="Arial"/>
                <w:sz w:val="24"/>
                <w:szCs w:val="24"/>
              </w:rPr>
            </w:pPr>
          </w:p>
        </w:tc>
        <w:tc>
          <w:tcPr>
            <w:tcW w:w="4139" w:type="dxa"/>
            <w:vAlign w:val="bottom"/>
          </w:tcPr>
          <w:p w14:paraId="1656EABF" w14:textId="77777777" w:rsidR="00176C84" w:rsidRPr="006A3327" w:rsidRDefault="00176C84" w:rsidP="00176C84">
            <w:pPr>
              <w:rPr>
                <w:rFonts w:ascii="Arial" w:hAnsi="Arial" w:cs="Arial"/>
                <w:sz w:val="24"/>
                <w:szCs w:val="24"/>
              </w:rPr>
            </w:pPr>
          </w:p>
        </w:tc>
        <w:tc>
          <w:tcPr>
            <w:tcW w:w="2067" w:type="dxa"/>
            <w:vAlign w:val="bottom"/>
          </w:tcPr>
          <w:p w14:paraId="1F78564A" w14:textId="77777777" w:rsidR="00176C84" w:rsidRPr="006A3327" w:rsidRDefault="00176C84" w:rsidP="00176C84">
            <w:pPr>
              <w:jc w:val="center"/>
              <w:rPr>
                <w:rFonts w:ascii="Arial" w:hAnsi="Arial" w:cs="Arial"/>
                <w:sz w:val="24"/>
                <w:szCs w:val="24"/>
              </w:rPr>
            </w:pPr>
          </w:p>
        </w:tc>
        <w:tc>
          <w:tcPr>
            <w:tcW w:w="1502" w:type="dxa"/>
            <w:vAlign w:val="bottom"/>
          </w:tcPr>
          <w:p w14:paraId="6693117F" w14:textId="77777777" w:rsidR="00176C84" w:rsidRPr="006A3327" w:rsidRDefault="00176C84" w:rsidP="00176C84">
            <w:pPr>
              <w:jc w:val="center"/>
              <w:rPr>
                <w:rFonts w:ascii="Arial" w:hAnsi="Arial" w:cs="Arial"/>
                <w:sz w:val="24"/>
                <w:szCs w:val="24"/>
              </w:rPr>
            </w:pPr>
          </w:p>
        </w:tc>
      </w:tr>
      <w:tr w:rsidR="00176C84" w:rsidRPr="006A3327" w14:paraId="7A1BA45E" w14:textId="77777777" w:rsidTr="00176C84">
        <w:trPr>
          <w:trHeight w:val="258"/>
        </w:trPr>
        <w:tc>
          <w:tcPr>
            <w:tcW w:w="2727" w:type="dxa"/>
            <w:vAlign w:val="bottom"/>
          </w:tcPr>
          <w:p w14:paraId="02A47FC6" w14:textId="77777777" w:rsidR="00176C84" w:rsidRPr="006A3327" w:rsidRDefault="00176C84" w:rsidP="00176C84">
            <w:pPr>
              <w:rPr>
                <w:rFonts w:ascii="Arial" w:hAnsi="Arial" w:cs="Arial"/>
                <w:sz w:val="24"/>
                <w:szCs w:val="24"/>
              </w:rPr>
            </w:pPr>
            <w:r>
              <w:rPr>
                <w:rFonts w:ascii="Arial" w:hAnsi="Arial" w:cs="Arial"/>
                <w:sz w:val="24"/>
                <w:szCs w:val="24"/>
              </w:rPr>
              <w:t>523-9</w:t>
            </w:r>
          </w:p>
        </w:tc>
        <w:tc>
          <w:tcPr>
            <w:tcW w:w="4139" w:type="dxa"/>
            <w:vAlign w:val="bottom"/>
          </w:tcPr>
          <w:p w14:paraId="7BC67E22" w14:textId="77777777" w:rsidR="00176C84" w:rsidRPr="006A3327" w:rsidRDefault="00176C84" w:rsidP="00176C84">
            <w:pPr>
              <w:rPr>
                <w:rFonts w:ascii="Arial" w:hAnsi="Arial" w:cs="Arial"/>
                <w:sz w:val="24"/>
                <w:szCs w:val="24"/>
              </w:rPr>
            </w:pPr>
            <w:r>
              <w:rPr>
                <w:rFonts w:ascii="Arial" w:hAnsi="Arial" w:cs="Arial"/>
                <w:sz w:val="24"/>
                <w:szCs w:val="24"/>
              </w:rPr>
              <w:t>Township of Berlin</w:t>
            </w:r>
          </w:p>
        </w:tc>
        <w:tc>
          <w:tcPr>
            <w:tcW w:w="2067" w:type="dxa"/>
            <w:vAlign w:val="bottom"/>
          </w:tcPr>
          <w:p w14:paraId="08E1C8D5" w14:textId="77777777" w:rsidR="00176C84" w:rsidRPr="006A3327" w:rsidRDefault="00176C84" w:rsidP="00176C84">
            <w:pPr>
              <w:jc w:val="center"/>
              <w:rPr>
                <w:rFonts w:ascii="Arial" w:hAnsi="Arial" w:cs="Arial"/>
                <w:sz w:val="24"/>
                <w:szCs w:val="24"/>
              </w:rPr>
            </w:pPr>
            <w:r>
              <w:rPr>
                <w:rFonts w:ascii="Arial" w:hAnsi="Arial" w:cs="Arial"/>
                <w:sz w:val="24"/>
                <w:szCs w:val="24"/>
              </w:rPr>
              <w:t>18 %</w:t>
            </w:r>
          </w:p>
        </w:tc>
        <w:tc>
          <w:tcPr>
            <w:tcW w:w="1502" w:type="dxa"/>
            <w:vAlign w:val="bottom"/>
          </w:tcPr>
          <w:p w14:paraId="58E23BC4" w14:textId="77777777" w:rsidR="00176C84" w:rsidRPr="006A3327" w:rsidRDefault="00176C84" w:rsidP="00176C84">
            <w:pPr>
              <w:jc w:val="center"/>
              <w:rPr>
                <w:rFonts w:ascii="Arial" w:hAnsi="Arial" w:cs="Arial"/>
                <w:sz w:val="24"/>
                <w:szCs w:val="24"/>
              </w:rPr>
            </w:pPr>
            <w:r>
              <w:rPr>
                <w:rFonts w:ascii="Arial" w:hAnsi="Arial" w:cs="Arial"/>
                <w:sz w:val="24"/>
                <w:szCs w:val="24"/>
              </w:rPr>
              <w:t>1188.29</w:t>
            </w:r>
          </w:p>
        </w:tc>
      </w:tr>
    </w:tbl>
    <w:p w14:paraId="117DA602" w14:textId="77777777" w:rsidR="00176C84" w:rsidRPr="001F23DE" w:rsidRDefault="00176C84" w:rsidP="00176C84">
      <w:pPr>
        <w:pStyle w:val="NoSpacing"/>
        <w:rPr>
          <w:sz w:val="24"/>
          <w:szCs w:val="24"/>
        </w:rPr>
      </w:pPr>
    </w:p>
    <w:p w14:paraId="1C5657F2" w14:textId="77777777" w:rsidR="00176C84" w:rsidRPr="001F23DE" w:rsidRDefault="00176C84" w:rsidP="00176C84">
      <w:pPr>
        <w:spacing w:after="0" w:line="240" w:lineRule="auto"/>
        <w:jc w:val="center"/>
        <w:rPr>
          <w:sz w:val="24"/>
          <w:szCs w:val="24"/>
        </w:rPr>
      </w:pPr>
      <w:r w:rsidRPr="001F23DE">
        <w:rPr>
          <w:sz w:val="24"/>
          <w:szCs w:val="24"/>
        </w:rPr>
        <w:t xml:space="preserve">TOTAL COLLECTED FOR DELINQUENT CHARGES </w:t>
      </w:r>
      <w:proofErr w:type="gramStart"/>
      <w:r w:rsidRPr="001F23DE">
        <w:rPr>
          <w:sz w:val="24"/>
          <w:szCs w:val="24"/>
        </w:rPr>
        <w:t>-  $</w:t>
      </w:r>
      <w:proofErr w:type="gramEnd"/>
      <w:r w:rsidRPr="001F23DE">
        <w:rPr>
          <w:sz w:val="24"/>
          <w:szCs w:val="24"/>
        </w:rPr>
        <w:t xml:space="preserve"> 35,871.24</w:t>
      </w:r>
    </w:p>
    <w:p w14:paraId="3778A1C0" w14:textId="77777777" w:rsidR="00176C84" w:rsidRPr="001F23DE" w:rsidRDefault="00176C84" w:rsidP="00176C84">
      <w:pPr>
        <w:spacing w:after="0" w:line="240" w:lineRule="auto"/>
        <w:jc w:val="center"/>
        <w:rPr>
          <w:sz w:val="24"/>
          <w:szCs w:val="24"/>
        </w:rPr>
      </w:pPr>
      <w:r w:rsidRPr="001F23DE">
        <w:rPr>
          <w:sz w:val="24"/>
          <w:szCs w:val="24"/>
        </w:rPr>
        <w:t>TOTAL TRANSFERRED TO MUNICIPAL LIEN    -    $ 1188.29</w:t>
      </w:r>
    </w:p>
    <w:p w14:paraId="29E21D7D" w14:textId="77777777" w:rsidR="00176C84" w:rsidRDefault="00176C84" w:rsidP="00176C84">
      <w:pPr>
        <w:spacing w:after="0" w:line="240" w:lineRule="auto"/>
        <w:jc w:val="center"/>
        <w:rPr>
          <w:sz w:val="24"/>
          <w:szCs w:val="24"/>
        </w:rPr>
      </w:pPr>
      <w:r w:rsidRPr="001F23DE">
        <w:rPr>
          <w:sz w:val="24"/>
          <w:szCs w:val="24"/>
        </w:rPr>
        <w:t>TOTAL PREMIUM COLLECTED   -     $ 83,700.00</w:t>
      </w:r>
    </w:p>
    <w:p w14:paraId="62921CF9" w14:textId="77777777" w:rsidR="00176C84" w:rsidRPr="001F23DE" w:rsidRDefault="00176C84" w:rsidP="00176C84">
      <w:pPr>
        <w:spacing w:after="0" w:line="240" w:lineRule="auto"/>
        <w:jc w:val="center"/>
        <w:rPr>
          <w:sz w:val="24"/>
          <w:szCs w:val="24"/>
        </w:rPr>
      </w:pPr>
    </w:p>
    <w:p w14:paraId="1A6E711F" w14:textId="77777777" w:rsidR="00176C84" w:rsidRPr="008C11DF" w:rsidRDefault="00176C84" w:rsidP="00176C84">
      <w:pPr>
        <w:spacing w:after="0" w:line="240" w:lineRule="auto"/>
        <w:jc w:val="center"/>
        <w:rPr>
          <w:sz w:val="24"/>
          <w:szCs w:val="24"/>
          <w:u w:val="single"/>
        </w:rPr>
      </w:pPr>
      <w:r w:rsidRPr="001F23DE">
        <w:rPr>
          <w:sz w:val="24"/>
          <w:szCs w:val="24"/>
          <w:u w:val="single"/>
        </w:rPr>
        <w:t>AS PER EXECUTIVE ORDER #190- Unpaid public water, gas or electric are not included in the tax sale.</w:t>
      </w:r>
    </w:p>
    <w:p w14:paraId="19F684FC" w14:textId="77777777" w:rsidR="00176C84" w:rsidRPr="001F23DE" w:rsidRDefault="00176C84" w:rsidP="00176C84">
      <w:pPr>
        <w:spacing w:after="0" w:line="240" w:lineRule="auto"/>
        <w:jc w:val="center"/>
        <w:rPr>
          <w:sz w:val="24"/>
          <w:szCs w:val="24"/>
        </w:rPr>
      </w:pPr>
      <w:r w:rsidRPr="001F23DE">
        <w:rPr>
          <w:sz w:val="24"/>
          <w:szCs w:val="24"/>
        </w:rPr>
        <w:t>Submitted and Prepared by Dana O’Hara, CTC for the December 14, 2020 Meeting</w:t>
      </w:r>
    </w:p>
    <w:p w14:paraId="21587F68" w14:textId="77777777" w:rsidR="00176C84" w:rsidRDefault="00176C84" w:rsidP="00176C84">
      <w:pPr>
        <w:spacing w:after="0" w:line="240" w:lineRule="auto"/>
        <w:jc w:val="center"/>
        <w:rPr>
          <w:sz w:val="24"/>
          <w:szCs w:val="24"/>
        </w:rPr>
      </w:pPr>
    </w:p>
    <w:p w14:paraId="36A0C77F"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5112372A" w14:textId="6E3CB04A"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95</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6D8E84D8" w14:textId="77777777" w:rsidR="00176C84" w:rsidRPr="00B242CF" w:rsidRDefault="00176C84" w:rsidP="00176C84">
      <w:pPr>
        <w:spacing w:after="0" w:line="240" w:lineRule="auto"/>
      </w:pPr>
    </w:p>
    <w:p w14:paraId="0F8B39E0" w14:textId="29440810" w:rsidR="00176C84" w:rsidRDefault="00176C84" w:rsidP="00176C84">
      <w:pPr>
        <w:spacing w:after="0" w:line="240" w:lineRule="auto"/>
        <w:rPr>
          <w:rFonts w:ascii="Arial" w:hAnsi="Arial" w:cs="Arial"/>
          <w:b/>
          <w:bCs/>
          <w:sz w:val="24"/>
          <w:szCs w:val="24"/>
          <w:u w:val="single"/>
        </w:rPr>
      </w:pPr>
      <w:r>
        <w:rPr>
          <w:rFonts w:ascii="Arial" w:hAnsi="Arial" w:cs="Arial"/>
          <w:b/>
          <w:bCs/>
        </w:rPr>
        <w:tab/>
      </w:r>
      <w:r w:rsidRPr="00D46582">
        <w:rPr>
          <w:rFonts w:ascii="Arial" w:hAnsi="Arial" w:cs="Arial"/>
          <w:b/>
          <w:bCs/>
          <w:sz w:val="24"/>
          <w:szCs w:val="24"/>
          <w:u w:val="single"/>
        </w:rPr>
        <w:t>RESOLUTION 2020-196 PAYMENT OF BILLS FOR DECEMBER 2020.</w:t>
      </w:r>
    </w:p>
    <w:p w14:paraId="31F606FC" w14:textId="4676BBBA" w:rsidR="00D46582" w:rsidRDefault="00D46582" w:rsidP="00176C84">
      <w:pPr>
        <w:spacing w:after="0" w:line="240" w:lineRule="auto"/>
        <w:rPr>
          <w:rFonts w:ascii="Arial" w:hAnsi="Arial" w:cs="Arial"/>
          <w:b/>
          <w:bCs/>
          <w:sz w:val="24"/>
          <w:szCs w:val="24"/>
          <w:u w:val="single"/>
        </w:rPr>
      </w:pPr>
    </w:p>
    <w:p w14:paraId="1DD6A350" w14:textId="77777777" w:rsidR="00D46582" w:rsidRPr="0083291F" w:rsidRDefault="00D46582" w:rsidP="00D46582">
      <w:pPr>
        <w:pStyle w:val="NoSpacing"/>
        <w:rPr>
          <w:rFonts w:ascii="Arial" w:hAnsi="Arial" w:cs="Arial"/>
          <w:sz w:val="24"/>
          <w:szCs w:val="24"/>
        </w:rPr>
      </w:pPr>
      <w:r w:rsidRPr="0083291F">
        <w:rPr>
          <w:rFonts w:ascii="Arial" w:hAnsi="Arial" w:cs="Arial"/>
          <w:sz w:val="24"/>
          <w:szCs w:val="24"/>
        </w:rPr>
        <w:t>WHEREAS, the Code of the Township of Berlin, Chapter 7-1 et seq., provides for the payment of claims after certification by the Treasurer and consideration by Mayor and Council.</w:t>
      </w:r>
    </w:p>
    <w:p w14:paraId="4E43E60A" w14:textId="77777777" w:rsidR="00D46582" w:rsidRPr="0083291F" w:rsidRDefault="00D46582" w:rsidP="00D46582">
      <w:pPr>
        <w:pStyle w:val="NoSpacing"/>
        <w:rPr>
          <w:rFonts w:ascii="Arial" w:hAnsi="Arial" w:cs="Arial"/>
          <w:sz w:val="24"/>
          <w:szCs w:val="24"/>
        </w:rPr>
      </w:pPr>
    </w:p>
    <w:p w14:paraId="1DDCED65" w14:textId="77777777" w:rsidR="00D46582" w:rsidRPr="0083291F" w:rsidRDefault="00D46582" w:rsidP="00D46582">
      <w:pPr>
        <w:pStyle w:val="NoSpacing"/>
        <w:rPr>
          <w:rFonts w:ascii="Arial" w:hAnsi="Arial" w:cs="Arial"/>
          <w:sz w:val="24"/>
          <w:szCs w:val="24"/>
        </w:rPr>
      </w:pPr>
      <w:r w:rsidRPr="0083291F">
        <w:rPr>
          <w:rFonts w:ascii="Arial" w:hAnsi="Arial" w:cs="Arial"/>
          <w:sz w:val="24"/>
          <w:szCs w:val="24"/>
        </w:rPr>
        <w:lastRenderedPageBreak/>
        <w:t>NOW, THEREFORE, BE IT RESOLVED by the Mayor and Council of the Township of Berlin, that the following claims detailed below and attached are hereby approved and the bills to be paid.</w:t>
      </w:r>
    </w:p>
    <w:p w14:paraId="3F8BF46A" w14:textId="77777777" w:rsidR="00D46582" w:rsidRDefault="00D46582" w:rsidP="00D46582">
      <w:pPr>
        <w:pStyle w:val="NoSpacing"/>
      </w:pPr>
    </w:p>
    <w:p w14:paraId="772C4D3D" w14:textId="77777777" w:rsidR="00D46582" w:rsidRPr="0083291F" w:rsidRDefault="00D46582" w:rsidP="00D46582">
      <w:pPr>
        <w:pStyle w:val="NoSpacing"/>
        <w:ind w:left="2880" w:firstLine="720"/>
        <w:rPr>
          <w:b/>
        </w:rPr>
      </w:pPr>
      <w:r w:rsidRPr="00134B57">
        <w:rPr>
          <w:b/>
        </w:rPr>
        <w:t xml:space="preserve">CONFIRMING: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2472"/>
        <w:gridCol w:w="1806"/>
      </w:tblGrid>
      <w:tr w:rsidR="00D46582" w14:paraId="2A05891A" w14:textId="77777777" w:rsidTr="00E8180A">
        <w:tc>
          <w:tcPr>
            <w:tcW w:w="5238" w:type="dxa"/>
          </w:tcPr>
          <w:p w14:paraId="799C08FB" w14:textId="77777777" w:rsidR="00D46582" w:rsidRPr="000D294C" w:rsidRDefault="00D46582" w:rsidP="00E8180A">
            <w:pPr>
              <w:pStyle w:val="NoSpacing"/>
              <w:jc w:val="center"/>
              <w:rPr>
                <w:b/>
              </w:rPr>
            </w:pPr>
            <w:r>
              <w:rPr>
                <w:b/>
              </w:rPr>
              <w:t>TO</w:t>
            </w:r>
          </w:p>
        </w:tc>
        <w:tc>
          <w:tcPr>
            <w:tcW w:w="2520" w:type="dxa"/>
          </w:tcPr>
          <w:p w14:paraId="72116DB5" w14:textId="77777777" w:rsidR="00D46582" w:rsidRPr="000D294C" w:rsidRDefault="00D46582" w:rsidP="00E8180A">
            <w:pPr>
              <w:pStyle w:val="NoSpacing"/>
              <w:jc w:val="center"/>
              <w:rPr>
                <w:b/>
              </w:rPr>
            </w:pPr>
            <w:r>
              <w:rPr>
                <w:b/>
              </w:rPr>
              <w:t>ACCOUNT</w:t>
            </w:r>
          </w:p>
        </w:tc>
        <w:tc>
          <w:tcPr>
            <w:tcW w:w="1818" w:type="dxa"/>
          </w:tcPr>
          <w:p w14:paraId="21AAA195" w14:textId="77777777" w:rsidR="00D46582" w:rsidRPr="000D294C" w:rsidRDefault="00D46582" w:rsidP="00E8180A">
            <w:pPr>
              <w:pStyle w:val="NoSpacing"/>
              <w:jc w:val="center"/>
              <w:rPr>
                <w:b/>
              </w:rPr>
            </w:pPr>
            <w:r>
              <w:rPr>
                <w:b/>
              </w:rPr>
              <w:t>AMOUNT</w:t>
            </w:r>
          </w:p>
        </w:tc>
      </w:tr>
      <w:tr w:rsidR="00D46582" w:rsidRPr="0061737E" w14:paraId="037EF4A7" w14:textId="77777777" w:rsidTr="00E8180A">
        <w:tc>
          <w:tcPr>
            <w:tcW w:w="5238" w:type="dxa"/>
          </w:tcPr>
          <w:p w14:paraId="31697839" w14:textId="77777777" w:rsidR="00D46582" w:rsidRPr="002D1AC1" w:rsidRDefault="00D46582" w:rsidP="00E8180A">
            <w:pPr>
              <w:spacing w:line="240" w:lineRule="auto"/>
            </w:pPr>
            <w:r w:rsidRPr="002D1AC1">
              <w:t xml:space="preserve">State of Jersey Health Benefits – </w:t>
            </w:r>
            <w:proofErr w:type="gramStart"/>
            <w:r>
              <w:t xml:space="preserve">November </w:t>
            </w:r>
            <w:r w:rsidRPr="002D1AC1">
              <w:t xml:space="preserve"> 20</w:t>
            </w:r>
            <w:r>
              <w:t>20</w:t>
            </w:r>
            <w:proofErr w:type="gramEnd"/>
            <w:r w:rsidRPr="002D1AC1">
              <w:t xml:space="preserve"> (A)</w:t>
            </w:r>
          </w:p>
        </w:tc>
        <w:tc>
          <w:tcPr>
            <w:tcW w:w="2520" w:type="dxa"/>
          </w:tcPr>
          <w:p w14:paraId="3635EB04" w14:textId="77777777" w:rsidR="00D46582" w:rsidRDefault="00D46582" w:rsidP="00E8180A">
            <w:pPr>
              <w:spacing w:line="240" w:lineRule="auto"/>
            </w:pPr>
            <w:r>
              <w:t>0</w:t>
            </w:r>
            <w:r w:rsidRPr="002D1AC1">
              <w:t>-01-23-220-2092</w:t>
            </w:r>
          </w:p>
          <w:p w14:paraId="4D85B6CB" w14:textId="77777777" w:rsidR="00D46582" w:rsidRPr="002D1AC1" w:rsidRDefault="00D46582" w:rsidP="00E8180A">
            <w:pPr>
              <w:spacing w:line="240" w:lineRule="auto"/>
            </w:pPr>
            <w:r>
              <w:t>0-01-23-220-2092</w:t>
            </w:r>
          </w:p>
        </w:tc>
        <w:tc>
          <w:tcPr>
            <w:tcW w:w="1818" w:type="dxa"/>
          </w:tcPr>
          <w:p w14:paraId="1DC26862" w14:textId="77777777" w:rsidR="00D46582" w:rsidRDefault="00D46582" w:rsidP="00E8180A">
            <w:pPr>
              <w:spacing w:line="240" w:lineRule="auto"/>
              <w:jc w:val="right"/>
            </w:pPr>
            <w:r>
              <w:t>$58,866.66</w:t>
            </w:r>
          </w:p>
          <w:p w14:paraId="462B3AE3" w14:textId="77777777" w:rsidR="00D46582" w:rsidRPr="002D1AC1" w:rsidRDefault="00D46582" w:rsidP="00E8180A">
            <w:pPr>
              <w:spacing w:line="240" w:lineRule="auto"/>
              <w:jc w:val="right"/>
            </w:pPr>
            <w:r>
              <w:t>$11,605.44</w:t>
            </w:r>
          </w:p>
        </w:tc>
      </w:tr>
      <w:tr w:rsidR="00D46582" w:rsidRPr="0061737E" w14:paraId="0ED6ABC8" w14:textId="77777777" w:rsidTr="00E8180A">
        <w:tc>
          <w:tcPr>
            <w:tcW w:w="5238" w:type="dxa"/>
          </w:tcPr>
          <w:p w14:paraId="387C6A82" w14:textId="77777777" w:rsidR="00D46582" w:rsidRPr="00C876A8" w:rsidRDefault="00D46582" w:rsidP="00E8180A">
            <w:pPr>
              <w:spacing w:line="240" w:lineRule="auto"/>
            </w:pPr>
            <w:r w:rsidRPr="00C876A8">
              <w:t xml:space="preserve">State of Jersey Health Benefits – </w:t>
            </w:r>
            <w:proofErr w:type="gramStart"/>
            <w:r>
              <w:t>November  2020</w:t>
            </w:r>
            <w:proofErr w:type="gramEnd"/>
            <w:r w:rsidRPr="00C876A8">
              <w:t xml:space="preserve"> (R)</w:t>
            </w:r>
          </w:p>
        </w:tc>
        <w:tc>
          <w:tcPr>
            <w:tcW w:w="2520" w:type="dxa"/>
          </w:tcPr>
          <w:p w14:paraId="180ECDC7" w14:textId="77777777" w:rsidR="00D46582" w:rsidRPr="00C876A8" w:rsidRDefault="00D46582" w:rsidP="00E8180A">
            <w:pPr>
              <w:spacing w:line="240" w:lineRule="auto"/>
            </w:pPr>
            <w:r>
              <w:t>0</w:t>
            </w:r>
            <w:r w:rsidRPr="00C876A8">
              <w:t>-01-23-220-2092</w:t>
            </w:r>
          </w:p>
        </w:tc>
        <w:tc>
          <w:tcPr>
            <w:tcW w:w="1818" w:type="dxa"/>
          </w:tcPr>
          <w:p w14:paraId="0AF908E3" w14:textId="77777777" w:rsidR="00D46582" w:rsidRDefault="00D46582" w:rsidP="00E8180A">
            <w:pPr>
              <w:spacing w:line="240" w:lineRule="auto"/>
              <w:jc w:val="right"/>
            </w:pPr>
            <w:r>
              <w:t>$34,514.07</w:t>
            </w:r>
          </w:p>
        </w:tc>
      </w:tr>
      <w:tr w:rsidR="00D46582" w:rsidRPr="00B77D5A" w14:paraId="3063D740" w14:textId="77777777" w:rsidTr="00E8180A">
        <w:tc>
          <w:tcPr>
            <w:tcW w:w="5238" w:type="dxa"/>
          </w:tcPr>
          <w:p w14:paraId="5C88DDCA" w14:textId="77777777" w:rsidR="00D46582" w:rsidRPr="00B77D5A" w:rsidRDefault="00D46582" w:rsidP="00E8180A">
            <w:pPr>
              <w:pStyle w:val="NoSpacing"/>
            </w:pPr>
            <w:r w:rsidRPr="00B77D5A">
              <w:t xml:space="preserve">Camden County Treasurer – </w:t>
            </w:r>
            <w:r>
              <w:t>4</w:t>
            </w:r>
            <w:r w:rsidRPr="00B77D5A">
              <w:rPr>
                <w:vertAlign w:val="superscript"/>
              </w:rPr>
              <w:t>th</w:t>
            </w:r>
            <w:r>
              <w:t xml:space="preserve"> Quarter</w:t>
            </w:r>
          </w:p>
        </w:tc>
        <w:tc>
          <w:tcPr>
            <w:tcW w:w="2520" w:type="dxa"/>
          </w:tcPr>
          <w:p w14:paraId="09B168D3" w14:textId="77777777" w:rsidR="00D46582" w:rsidRDefault="00D46582" w:rsidP="00E8180A">
            <w:pPr>
              <w:pStyle w:val="NoSpacing"/>
            </w:pPr>
            <w:r>
              <w:t>0-01-55-208-0000</w:t>
            </w:r>
          </w:p>
          <w:p w14:paraId="760F2357" w14:textId="77777777" w:rsidR="00D46582" w:rsidRDefault="00D46582" w:rsidP="00E8180A">
            <w:pPr>
              <w:pStyle w:val="NoSpacing"/>
            </w:pPr>
            <w:r>
              <w:t>0-01-55-211-0000</w:t>
            </w:r>
          </w:p>
          <w:p w14:paraId="3DCBC5C1" w14:textId="77777777" w:rsidR="00D46582" w:rsidRPr="00B77D5A" w:rsidRDefault="00D46582" w:rsidP="00E8180A">
            <w:pPr>
              <w:pStyle w:val="NoSpacing"/>
            </w:pPr>
            <w:r>
              <w:t>0-01-55-208-0000</w:t>
            </w:r>
          </w:p>
        </w:tc>
        <w:tc>
          <w:tcPr>
            <w:tcW w:w="1818" w:type="dxa"/>
          </w:tcPr>
          <w:p w14:paraId="4D6E4E69" w14:textId="77777777" w:rsidR="00D46582" w:rsidRDefault="00D46582" w:rsidP="00E8180A">
            <w:pPr>
              <w:pStyle w:val="NoSpacing"/>
              <w:jc w:val="right"/>
            </w:pPr>
            <w:r>
              <w:t>$1,441,951.57</w:t>
            </w:r>
          </w:p>
          <w:p w14:paraId="1BC2EF0F" w14:textId="77777777" w:rsidR="00D46582" w:rsidRDefault="00D46582" w:rsidP="00E8180A">
            <w:pPr>
              <w:pStyle w:val="NoSpacing"/>
              <w:jc w:val="right"/>
            </w:pPr>
            <w:r>
              <w:t>$37,737.98</w:t>
            </w:r>
          </w:p>
          <w:p w14:paraId="2059CEEB" w14:textId="77777777" w:rsidR="00D46582" w:rsidRPr="00B77D5A" w:rsidRDefault="00D46582" w:rsidP="00E8180A">
            <w:pPr>
              <w:pStyle w:val="NoSpacing"/>
              <w:jc w:val="right"/>
            </w:pPr>
            <w:r>
              <w:t>$96,247.74</w:t>
            </w:r>
          </w:p>
        </w:tc>
      </w:tr>
      <w:tr w:rsidR="00D46582" w:rsidRPr="00B77D5A" w14:paraId="61D7A5A6" w14:textId="77777777" w:rsidTr="00E8180A">
        <w:tc>
          <w:tcPr>
            <w:tcW w:w="5238" w:type="dxa"/>
          </w:tcPr>
          <w:p w14:paraId="01458FD7" w14:textId="77777777" w:rsidR="00D46582" w:rsidRPr="00B77D5A" w:rsidRDefault="00D46582" w:rsidP="00E8180A">
            <w:pPr>
              <w:pStyle w:val="NoSpacing"/>
            </w:pPr>
            <w:proofErr w:type="spellStart"/>
            <w:r>
              <w:t>Gambale</w:t>
            </w:r>
            <w:proofErr w:type="spellEnd"/>
            <w:r>
              <w:t xml:space="preserve"> Concrete LLC</w:t>
            </w:r>
          </w:p>
        </w:tc>
        <w:tc>
          <w:tcPr>
            <w:tcW w:w="2520" w:type="dxa"/>
          </w:tcPr>
          <w:p w14:paraId="64ABD98F" w14:textId="77777777" w:rsidR="00D46582" w:rsidRPr="00B77D5A" w:rsidRDefault="00D46582" w:rsidP="00E8180A">
            <w:pPr>
              <w:pStyle w:val="NoSpacing"/>
            </w:pPr>
            <w:r>
              <w:t>G-02-40-775-0995</w:t>
            </w:r>
          </w:p>
        </w:tc>
        <w:tc>
          <w:tcPr>
            <w:tcW w:w="1818" w:type="dxa"/>
          </w:tcPr>
          <w:p w14:paraId="2FC63478" w14:textId="77777777" w:rsidR="00D46582" w:rsidRPr="00B77D5A" w:rsidRDefault="00D46582" w:rsidP="00E8180A">
            <w:pPr>
              <w:pStyle w:val="NoSpacing"/>
              <w:jc w:val="right"/>
            </w:pPr>
            <w:r>
              <w:t>$100,284.51</w:t>
            </w:r>
          </w:p>
        </w:tc>
      </w:tr>
      <w:tr w:rsidR="00D46582" w14:paraId="449041E7" w14:textId="77777777" w:rsidTr="00E8180A">
        <w:tc>
          <w:tcPr>
            <w:tcW w:w="5238" w:type="dxa"/>
          </w:tcPr>
          <w:p w14:paraId="28FACB24" w14:textId="77777777" w:rsidR="00D46582" w:rsidRPr="00DC6119" w:rsidRDefault="00D46582" w:rsidP="00E8180A">
            <w:pPr>
              <w:spacing w:line="240" w:lineRule="auto"/>
            </w:pPr>
            <w:r w:rsidRPr="00DC6119">
              <w:t>Payroll, Current Fund</w:t>
            </w:r>
          </w:p>
        </w:tc>
        <w:tc>
          <w:tcPr>
            <w:tcW w:w="2520" w:type="dxa"/>
          </w:tcPr>
          <w:p w14:paraId="384FE4E4" w14:textId="77777777" w:rsidR="00D46582" w:rsidRPr="00DC6119" w:rsidRDefault="00D46582" w:rsidP="00E8180A">
            <w:pPr>
              <w:tabs>
                <w:tab w:val="left" w:pos="1425"/>
              </w:tabs>
              <w:spacing w:line="240" w:lineRule="auto"/>
            </w:pPr>
            <w:r>
              <w:t>11/06/2020</w:t>
            </w:r>
          </w:p>
        </w:tc>
        <w:tc>
          <w:tcPr>
            <w:tcW w:w="1818" w:type="dxa"/>
          </w:tcPr>
          <w:p w14:paraId="6C0CDD3C" w14:textId="77777777" w:rsidR="00D46582" w:rsidRPr="00DC6119" w:rsidRDefault="00D46582" w:rsidP="00E8180A">
            <w:pPr>
              <w:spacing w:line="240" w:lineRule="auto"/>
              <w:jc w:val="right"/>
            </w:pPr>
            <w:r>
              <w:t>$157,426.50</w:t>
            </w:r>
          </w:p>
        </w:tc>
      </w:tr>
      <w:tr w:rsidR="00D46582" w:rsidRPr="00307F7B" w14:paraId="4748208D" w14:textId="77777777" w:rsidTr="00E8180A">
        <w:tc>
          <w:tcPr>
            <w:tcW w:w="5238" w:type="dxa"/>
          </w:tcPr>
          <w:p w14:paraId="6D3D258A" w14:textId="77777777" w:rsidR="00D46582" w:rsidRPr="00DC6119" w:rsidRDefault="00D46582" w:rsidP="00E8180A">
            <w:pPr>
              <w:spacing w:line="240" w:lineRule="auto"/>
            </w:pPr>
            <w:r w:rsidRPr="00DC6119">
              <w:t>Payroll, Sewer Operating Fund</w:t>
            </w:r>
          </w:p>
        </w:tc>
        <w:tc>
          <w:tcPr>
            <w:tcW w:w="2520" w:type="dxa"/>
          </w:tcPr>
          <w:p w14:paraId="5DD60B2E" w14:textId="77777777" w:rsidR="00D46582" w:rsidRDefault="00D46582" w:rsidP="00E8180A">
            <w:pPr>
              <w:spacing w:line="240" w:lineRule="auto"/>
            </w:pPr>
            <w:r w:rsidRPr="00815732">
              <w:t>11/06/2020</w:t>
            </w:r>
          </w:p>
        </w:tc>
        <w:tc>
          <w:tcPr>
            <w:tcW w:w="1818" w:type="dxa"/>
          </w:tcPr>
          <w:p w14:paraId="7777BAD9" w14:textId="77777777" w:rsidR="00D46582" w:rsidRPr="00307F7B" w:rsidRDefault="00D46582" w:rsidP="00E8180A">
            <w:pPr>
              <w:spacing w:line="240" w:lineRule="auto"/>
              <w:jc w:val="right"/>
            </w:pPr>
            <w:r>
              <w:t>$7,156.44</w:t>
            </w:r>
          </w:p>
        </w:tc>
      </w:tr>
      <w:tr w:rsidR="00D46582" w14:paraId="61773450" w14:textId="77777777" w:rsidTr="00E8180A">
        <w:tc>
          <w:tcPr>
            <w:tcW w:w="5238" w:type="dxa"/>
          </w:tcPr>
          <w:p w14:paraId="351595AB" w14:textId="77777777" w:rsidR="00D46582" w:rsidRPr="00DC6119" w:rsidRDefault="00D46582" w:rsidP="00E8180A">
            <w:pPr>
              <w:spacing w:line="240" w:lineRule="auto"/>
            </w:pPr>
            <w:r w:rsidRPr="00DC6119">
              <w:t xml:space="preserve">Payroll, </w:t>
            </w:r>
            <w:r>
              <w:t>Open Space</w:t>
            </w:r>
          </w:p>
        </w:tc>
        <w:tc>
          <w:tcPr>
            <w:tcW w:w="2520" w:type="dxa"/>
          </w:tcPr>
          <w:p w14:paraId="181B8FCC" w14:textId="77777777" w:rsidR="00D46582" w:rsidRDefault="00D46582" w:rsidP="00E8180A">
            <w:pPr>
              <w:spacing w:line="240" w:lineRule="auto"/>
            </w:pPr>
            <w:r w:rsidRPr="00815732">
              <w:t>11/06/2020</w:t>
            </w:r>
          </w:p>
        </w:tc>
        <w:tc>
          <w:tcPr>
            <w:tcW w:w="1818" w:type="dxa"/>
          </w:tcPr>
          <w:p w14:paraId="7468544E" w14:textId="77777777" w:rsidR="00D46582" w:rsidRPr="00FB26B8" w:rsidRDefault="00D46582" w:rsidP="00E8180A">
            <w:pPr>
              <w:spacing w:line="240" w:lineRule="auto"/>
              <w:jc w:val="right"/>
            </w:pPr>
            <w:r>
              <w:t>$4,120.54</w:t>
            </w:r>
          </w:p>
        </w:tc>
      </w:tr>
      <w:tr w:rsidR="00D46582" w14:paraId="5B273354" w14:textId="77777777" w:rsidTr="00E8180A">
        <w:tc>
          <w:tcPr>
            <w:tcW w:w="5238" w:type="dxa"/>
          </w:tcPr>
          <w:p w14:paraId="351EC432" w14:textId="77777777" w:rsidR="00D46582" w:rsidRPr="00DC6119" w:rsidRDefault="00D46582" w:rsidP="00E8180A">
            <w:pPr>
              <w:spacing w:line="240" w:lineRule="auto"/>
            </w:pPr>
            <w:r w:rsidRPr="00DC6119">
              <w:t xml:space="preserve">Payroll, </w:t>
            </w:r>
            <w:r>
              <w:t>Animal Control</w:t>
            </w:r>
          </w:p>
        </w:tc>
        <w:tc>
          <w:tcPr>
            <w:tcW w:w="2520" w:type="dxa"/>
          </w:tcPr>
          <w:p w14:paraId="7859718D" w14:textId="77777777" w:rsidR="00D46582" w:rsidRDefault="00D46582" w:rsidP="00E8180A">
            <w:pPr>
              <w:spacing w:line="240" w:lineRule="auto"/>
            </w:pPr>
            <w:r w:rsidRPr="00815732">
              <w:t>11/06/2020</w:t>
            </w:r>
          </w:p>
        </w:tc>
        <w:tc>
          <w:tcPr>
            <w:tcW w:w="1818" w:type="dxa"/>
          </w:tcPr>
          <w:p w14:paraId="1A6621B1" w14:textId="77777777" w:rsidR="00D46582" w:rsidRPr="00FB26B8" w:rsidRDefault="00D46582" w:rsidP="00E8180A">
            <w:pPr>
              <w:spacing w:line="240" w:lineRule="auto"/>
              <w:jc w:val="right"/>
            </w:pPr>
            <w:r>
              <w:t>$290.72</w:t>
            </w:r>
          </w:p>
        </w:tc>
      </w:tr>
      <w:tr w:rsidR="00D46582" w14:paraId="05DB6531" w14:textId="77777777" w:rsidTr="00E8180A">
        <w:tc>
          <w:tcPr>
            <w:tcW w:w="5238" w:type="dxa"/>
          </w:tcPr>
          <w:p w14:paraId="09E907EB" w14:textId="77777777" w:rsidR="00D46582" w:rsidRPr="00DC6119" w:rsidRDefault="00D46582" w:rsidP="00E8180A">
            <w:pPr>
              <w:spacing w:line="240" w:lineRule="auto"/>
            </w:pPr>
            <w:r w:rsidRPr="00DC6119">
              <w:t>Payroll, Current Fund</w:t>
            </w:r>
          </w:p>
        </w:tc>
        <w:tc>
          <w:tcPr>
            <w:tcW w:w="2520" w:type="dxa"/>
          </w:tcPr>
          <w:p w14:paraId="4BE17326" w14:textId="77777777" w:rsidR="00D46582" w:rsidRPr="00DC6119" w:rsidRDefault="00D46582" w:rsidP="00E8180A">
            <w:pPr>
              <w:tabs>
                <w:tab w:val="left" w:pos="1425"/>
              </w:tabs>
              <w:spacing w:line="240" w:lineRule="auto"/>
            </w:pPr>
            <w:r>
              <w:t>11/20/2020</w:t>
            </w:r>
          </w:p>
        </w:tc>
        <w:tc>
          <w:tcPr>
            <w:tcW w:w="1818" w:type="dxa"/>
          </w:tcPr>
          <w:p w14:paraId="230B5C29" w14:textId="77777777" w:rsidR="00D46582" w:rsidRPr="00DC6119" w:rsidRDefault="00D46582" w:rsidP="00E8180A">
            <w:pPr>
              <w:spacing w:line="240" w:lineRule="auto"/>
              <w:jc w:val="right"/>
            </w:pPr>
            <w:r>
              <w:t>$118,216.64</w:t>
            </w:r>
          </w:p>
        </w:tc>
      </w:tr>
      <w:tr w:rsidR="00D46582" w:rsidRPr="00307F7B" w14:paraId="1B69D4E1" w14:textId="77777777" w:rsidTr="00E8180A">
        <w:tc>
          <w:tcPr>
            <w:tcW w:w="5238" w:type="dxa"/>
          </w:tcPr>
          <w:p w14:paraId="4CC5C98A" w14:textId="77777777" w:rsidR="00D46582" w:rsidRPr="00DC6119" w:rsidRDefault="00D46582" w:rsidP="00E8180A">
            <w:pPr>
              <w:spacing w:line="240" w:lineRule="auto"/>
            </w:pPr>
            <w:r w:rsidRPr="00DC6119">
              <w:t>Payroll, Sewer Operating Fund</w:t>
            </w:r>
          </w:p>
        </w:tc>
        <w:tc>
          <w:tcPr>
            <w:tcW w:w="2520" w:type="dxa"/>
          </w:tcPr>
          <w:p w14:paraId="5AD18A93" w14:textId="77777777" w:rsidR="00D46582" w:rsidRDefault="00D46582" w:rsidP="00E8180A">
            <w:pPr>
              <w:spacing w:line="240" w:lineRule="auto"/>
            </w:pPr>
            <w:r w:rsidRPr="00C83348">
              <w:t>11/20/2020</w:t>
            </w:r>
          </w:p>
        </w:tc>
        <w:tc>
          <w:tcPr>
            <w:tcW w:w="1818" w:type="dxa"/>
          </w:tcPr>
          <w:p w14:paraId="33BE0245" w14:textId="77777777" w:rsidR="00D46582" w:rsidRPr="00307F7B" w:rsidRDefault="00D46582" w:rsidP="00E8180A">
            <w:pPr>
              <w:spacing w:line="240" w:lineRule="auto"/>
              <w:jc w:val="right"/>
            </w:pPr>
            <w:r>
              <w:t>$6,913.11</w:t>
            </w:r>
          </w:p>
        </w:tc>
      </w:tr>
      <w:tr w:rsidR="00D46582" w14:paraId="1399179F" w14:textId="77777777" w:rsidTr="00E8180A">
        <w:tc>
          <w:tcPr>
            <w:tcW w:w="5238" w:type="dxa"/>
          </w:tcPr>
          <w:p w14:paraId="46187DFA" w14:textId="77777777" w:rsidR="00D46582" w:rsidRPr="00DC6119" w:rsidRDefault="00D46582" w:rsidP="00E8180A">
            <w:pPr>
              <w:spacing w:line="240" w:lineRule="auto"/>
            </w:pPr>
            <w:r w:rsidRPr="00DC6119">
              <w:t xml:space="preserve">Payroll, </w:t>
            </w:r>
            <w:r>
              <w:t>Open Space</w:t>
            </w:r>
          </w:p>
        </w:tc>
        <w:tc>
          <w:tcPr>
            <w:tcW w:w="2520" w:type="dxa"/>
          </w:tcPr>
          <w:p w14:paraId="34A5A92D" w14:textId="77777777" w:rsidR="00D46582" w:rsidRDefault="00D46582" w:rsidP="00E8180A">
            <w:pPr>
              <w:spacing w:line="240" w:lineRule="auto"/>
            </w:pPr>
            <w:r w:rsidRPr="00C83348">
              <w:t>11/20/2020</w:t>
            </w:r>
          </w:p>
        </w:tc>
        <w:tc>
          <w:tcPr>
            <w:tcW w:w="1818" w:type="dxa"/>
          </w:tcPr>
          <w:p w14:paraId="5257F684" w14:textId="77777777" w:rsidR="00D46582" w:rsidRPr="00FB26B8" w:rsidRDefault="00D46582" w:rsidP="00E8180A">
            <w:pPr>
              <w:spacing w:line="240" w:lineRule="auto"/>
              <w:jc w:val="right"/>
            </w:pPr>
            <w:r>
              <w:t>$4,118.93</w:t>
            </w:r>
          </w:p>
        </w:tc>
      </w:tr>
      <w:tr w:rsidR="00D46582" w14:paraId="51D637B7" w14:textId="77777777" w:rsidTr="00E8180A">
        <w:tc>
          <w:tcPr>
            <w:tcW w:w="5238" w:type="dxa"/>
          </w:tcPr>
          <w:p w14:paraId="732BF74A" w14:textId="77777777" w:rsidR="00D46582" w:rsidRPr="00DC6119" w:rsidRDefault="00D46582" w:rsidP="00E8180A">
            <w:pPr>
              <w:spacing w:line="240" w:lineRule="auto"/>
            </w:pPr>
            <w:r w:rsidRPr="00DC6119">
              <w:t xml:space="preserve">Payroll, </w:t>
            </w:r>
            <w:r>
              <w:t>Animal Control</w:t>
            </w:r>
          </w:p>
        </w:tc>
        <w:tc>
          <w:tcPr>
            <w:tcW w:w="2520" w:type="dxa"/>
          </w:tcPr>
          <w:p w14:paraId="78BACB7D" w14:textId="77777777" w:rsidR="00D46582" w:rsidRDefault="00D46582" w:rsidP="00E8180A">
            <w:pPr>
              <w:spacing w:line="240" w:lineRule="auto"/>
            </w:pPr>
            <w:r w:rsidRPr="00C83348">
              <w:t>11/20/2020</w:t>
            </w:r>
          </w:p>
        </w:tc>
        <w:tc>
          <w:tcPr>
            <w:tcW w:w="1818" w:type="dxa"/>
          </w:tcPr>
          <w:p w14:paraId="311D731F" w14:textId="77777777" w:rsidR="00D46582" w:rsidRPr="00FB26B8" w:rsidRDefault="00D46582" w:rsidP="00E8180A">
            <w:pPr>
              <w:spacing w:line="240" w:lineRule="auto"/>
              <w:jc w:val="right"/>
            </w:pPr>
            <w:r>
              <w:t>$290.72</w:t>
            </w:r>
          </w:p>
        </w:tc>
      </w:tr>
      <w:tr w:rsidR="00D46582" w14:paraId="6E167913" w14:textId="77777777" w:rsidTr="00E8180A">
        <w:tc>
          <w:tcPr>
            <w:tcW w:w="5238" w:type="dxa"/>
          </w:tcPr>
          <w:p w14:paraId="22243DF3" w14:textId="77777777" w:rsidR="00D46582" w:rsidRPr="00DC6119" w:rsidRDefault="00D46582" w:rsidP="00E8180A">
            <w:pPr>
              <w:spacing w:line="240" w:lineRule="auto"/>
            </w:pPr>
            <w:r w:rsidRPr="00DC6119">
              <w:t>Payroll, Current Fund</w:t>
            </w:r>
          </w:p>
        </w:tc>
        <w:tc>
          <w:tcPr>
            <w:tcW w:w="2520" w:type="dxa"/>
          </w:tcPr>
          <w:p w14:paraId="63695E47" w14:textId="77777777" w:rsidR="00D46582" w:rsidRPr="00DC6119" w:rsidRDefault="00D46582" w:rsidP="00E8180A">
            <w:pPr>
              <w:tabs>
                <w:tab w:val="left" w:pos="1425"/>
              </w:tabs>
              <w:spacing w:line="240" w:lineRule="auto"/>
            </w:pPr>
            <w:r>
              <w:t>12/04/2020</w:t>
            </w:r>
          </w:p>
        </w:tc>
        <w:tc>
          <w:tcPr>
            <w:tcW w:w="1818" w:type="dxa"/>
          </w:tcPr>
          <w:p w14:paraId="5C52C32D" w14:textId="77777777" w:rsidR="00D46582" w:rsidRPr="00DC6119" w:rsidRDefault="00D46582" w:rsidP="00E8180A">
            <w:pPr>
              <w:spacing w:line="240" w:lineRule="auto"/>
              <w:jc w:val="right"/>
            </w:pPr>
            <w:r>
              <w:t>$258,804.08</w:t>
            </w:r>
          </w:p>
        </w:tc>
      </w:tr>
      <w:tr w:rsidR="00D46582" w:rsidRPr="00307F7B" w14:paraId="4CE0253F" w14:textId="77777777" w:rsidTr="00E8180A">
        <w:tc>
          <w:tcPr>
            <w:tcW w:w="5238" w:type="dxa"/>
          </w:tcPr>
          <w:p w14:paraId="6F2FC509" w14:textId="77777777" w:rsidR="00D46582" w:rsidRPr="00DC6119" w:rsidRDefault="00D46582" w:rsidP="00E8180A">
            <w:pPr>
              <w:spacing w:line="240" w:lineRule="auto"/>
            </w:pPr>
            <w:r w:rsidRPr="00DC6119">
              <w:t>Payroll, Sewer Operating Fund</w:t>
            </w:r>
          </w:p>
        </w:tc>
        <w:tc>
          <w:tcPr>
            <w:tcW w:w="2520" w:type="dxa"/>
          </w:tcPr>
          <w:p w14:paraId="16A6E348" w14:textId="77777777" w:rsidR="00D46582" w:rsidRDefault="00D46582" w:rsidP="00E8180A">
            <w:pPr>
              <w:spacing w:line="240" w:lineRule="auto"/>
            </w:pPr>
            <w:r w:rsidRPr="009B3B3A">
              <w:t>12/04/2020</w:t>
            </w:r>
          </w:p>
        </w:tc>
        <w:tc>
          <w:tcPr>
            <w:tcW w:w="1818" w:type="dxa"/>
          </w:tcPr>
          <w:p w14:paraId="1B6A021F" w14:textId="77777777" w:rsidR="00D46582" w:rsidRPr="00307F7B" w:rsidRDefault="00D46582" w:rsidP="00E8180A">
            <w:pPr>
              <w:spacing w:line="240" w:lineRule="auto"/>
              <w:jc w:val="right"/>
            </w:pPr>
            <w:r>
              <w:t>$8,885.94</w:t>
            </w:r>
          </w:p>
        </w:tc>
      </w:tr>
      <w:tr w:rsidR="00D46582" w14:paraId="5E1D7224" w14:textId="77777777" w:rsidTr="00E8180A">
        <w:tc>
          <w:tcPr>
            <w:tcW w:w="5238" w:type="dxa"/>
          </w:tcPr>
          <w:p w14:paraId="4E01AE63" w14:textId="77777777" w:rsidR="00D46582" w:rsidRPr="00DC6119" w:rsidRDefault="00D46582" w:rsidP="00E8180A">
            <w:pPr>
              <w:spacing w:line="240" w:lineRule="auto"/>
            </w:pPr>
            <w:r w:rsidRPr="00DC6119">
              <w:t xml:space="preserve">Payroll, </w:t>
            </w:r>
            <w:r>
              <w:t>Open Space</w:t>
            </w:r>
          </w:p>
        </w:tc>
        <w:tc>
          <w:tcPr>
            <w:tcW w:w="2520" w:type="dxa"/>
          </w:tcPr>
          <w:p w14:paraId="318BF743" w14:textId="77777777" w:rsidR="00D46582" w:rsidRDefault="00D46582" w:rsidP="00E8180A">
            <w:pPr>
              <w:spacing w:line="240" w:lineRule="auto"/>
            </w:pPr>
            <w:r w:rsidRPr="009B3B3A">
              <w:t>12/04/2020</w:t>
            </w:r>
          </w:p>
        </w:tc>
        <w:tc>
          <w:tcPr>
            <w:tcW w:w="1818" w:type="dxa"/>
          </w:tcPr>
          <w:p w14:paraId="6199A360" w14:textId="77777777" w:rsidR="00D46582" w:rsidRPr="00FB26B8" w:rsidRDefault="00D46582" w:rsidP="00E8180A">
            <w:pPr>
              <w:spacing w:line="240" w:lineRule="auto"/>
              <w:jc w:val="right"/>
            </w:pPr>
            <w:r>
              <w:t>$4,657.68</w:t>
            </w:r>
          </w:p>
        </w:tc>
      </w:tr>
      <w:tr w:rsidR="00D46582" w14:paraId="3F1CBD5A" w14:textId="77777777" w:rsidTr="00E8180A">
        <w:tc>
          <w:tcPr>
            <w:tcW w:w="5238" w:type="dxa"/>
          </w:tcPr>
          <w:p w14:paraId="2AB0A7DF" w14:textId="77777777" w:rsidR="00D46582" w:rsidRPr="00DC6119" w:rsidRDefault="00D46582" w:rsidP="00E8180A">
            <w:pPr>
              <w:spacing w:line="240" w:lineRule="auto"/>
            </w:pPr>
            <w:r w:rsidRPr="00DC6119">
              <w:t xml:space="preserve">Payroll, </w:t>
            </w:r>
            <w:r>
              <w:t>Animal Control</w:t>
            </w:r>
          </w:p>
        </w:tc>
        <w:tc>
          <w:tcPr>
            <w:tcW w:w="2520" w:type="dxa"/>
          </w:tcPr>
          <w:p w14:paraId="5624D2DA" w14:textId="77777777" w:rsidR="00D46582" w:rsidRDefault="00D46582" w:rsidP="00E8180A">
            <w:pPr>
              <w:spacing w:line="240" w:lineRule="auto"/>
            </w:pPr>
            <w:r w:rsidRPr="009B3B3A">
              <w:t>12/04/2020</w:t>
            </w:r>
          </w:p>
        </w:tc>
        <w:tc>
          <w:tcPr>
            <w:tcW w:w="1818" w:type="dxa"/>
          </w:tcPr>
          <w:p w14:paraId="5DB9E1EA" w14:textId="77777777" w:rsidR="00D46582" w:rsidRPr="00FB26B8" w:rsidRDefault="00D46582" w:rsidP="00E8180A">
            <w:pPr>
              <w:spacing w:line="240" w:lineRule="auto"/>
              <w:jc w:val="right"/>
            </w:pPr>
            <w:r>
              <w:t>$290.72</w:t>
            </w:r>
          </w:p>
        </w:tc>
      </w:tr>
    </w:tbl>
    <w:p w14:paraId="6B37ECF6" w14:textId="77777777" w:rsidR="00176C84" w:rsidRDefault="00176C84" w:rsidP="00176C84">
      <w:pPr>
        <w:spacing w:after="0" w:line="240" w:lineRule="auto"/>
        <w:rPr>
          <w:rFonts w:ascii="Arial" w:hAnsi="Arial" w:cs="Arial"/>
          <w:b/>
          <w:bCs/>
          <w:sz w:val="24"/>
          <w:szCs w:val="24"/>
          <w:u w:val="single"/>
        </w:rPr>
      </w:pPr>
    </w:p>
    <w:p w14:paraId="3328C623" w14:textId="2D1FE69B"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3E460BE0" w14:textId="637E85D3"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96</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3A0028C4" w14:textId="77777777" w:rsidR="00D46582" w:rsidRDefault="00D46582" w:rsidP="00176C84">
      <w:pPr>
        <w:spacing w:after="0" w:line="240" w:lineRule="auto"/>
        <w:rPr>
          <w:rFonts w:ascii="Arial" w:hAnsi="Arial" w:cs="Arial"/>
          <w:b/>
          <w:bCs/>
          <w:sz w:val="24"/>
          <w:szCs w:val="24"/>
        </w:rPr>
      </w:pPr>
    </w:p>
    <w:p w14:paraId="5B8A881C" w14:textId="2F49B70D" w:rsidR="00176C84" w:rsidRDefault="00176C84" w:rsidP="00176C84">
      <w:pPr>
        <w:spacing w:after="0" w:line="240" w:lineRule="auto"/>
        <w:rPr>
          <w:rFonts w:ascii="Arial" w:hAnsi="Arial" w:cs="Arial"/>
          <w:b/>
          <w:sz w:val="24"/>
          <w:szCs w:val="24"/>
          <w:u w:val="single"/>
        </w:rPr>
      </w:pPr>
      <w:r w:rsidRPr="00D46582">
        <w:rPr>
          <w:rFonts w:ascii="Arial" w:hAnsi="Arial" w:cs="Arial"/>
          <w:b/>
          <w:sz w:val="24"/>
          <w:szCs w:val="24"/>
          <w:u w:val="single"/>
        </w:rPr>
        <w:t>RESOLUTION 2020-197 RESOLUTION AUTHORZING SETTLEMENT.</w:t>
      </w:r>
    </w:p>
    <w:p w14:paraId="6C9485FE" w14:textId="77777777" w:rsidR="00176C84" w:rsidRDefault="00176C84" w:rsidP="00176C84">
      <w:pPr>
        <w:spacing w:after="0" w:line="240" w:lineRule="auto"/>
        <w:rPr>
          <w:rFonts w:ascii="Arial" w:hAnsi="Arial" w:cs="Arial"/>
          <w:b/>
          <w:sz w:val="24"/>
          <w:szCs w:val="24"/>
          <w:u w:val="single"/>
        </w:rPr>
      </w:pPr>
    </w:p>
    <w:p w14:paraId="18E549BA" w14:textId="77777777" w:rsidR="00176C84" w:rsidRPr="008C11DF" w:rsidRDefault="00176C84" w:rsidP="00176C84">
      <w:pPr>
        <w:spacing w:after="0" w:line="240" w:lineRule="auto"/>
        <w:ind w:firstLine="720"/>
        <w:jc w:val="both"/>
        <w:rPr>
          <w:rFonts w:ascii="Arial" w:hAnsi="Arial" w:cs="Arial"/>
          <w:color w:val="000000"/>
          <w:sz w:val="24"/>
          <w:szCs w:val="24"/>
        </w:rPr>
      </w:pPr>
      <w:r w:rsidRPr="008C11DF">
        <w:rPr>
          <w:rFonts w:ascii="Arial" w:hAnsi="Arial" w:cs="Arial"/>
          <w:b/>
          <w:color w:val="000000"/>
          <w:sz w:val="24"/>
          <w:szCs w:val="24"/>
        </w:rPr>
        <w:t>WHEREAS</w:t>
      </w:r>
      <w:r w:rsidRPr="008C11DF">
        <w:rPr>
          <w:rFonts w:ascii="Arial" w:hAnsi="Arial" w:cs="Arial"/>
          <w:color w:val="000000"/>
          <w:sz w:val="24"/>
          <w:szCs w:val="24"/>
        </w:rPr>
        <w:t>, on or about July 1, 2020, Leonard Check retired from his position as Chief of Police for the Township of Berlin; and</w:t>
      </w:r>
    </w:p>
    <w:p w14:paraId="2F4A2024" w14:textId="77777777" w:rsidR="00176C84" w:rsidRPr="008C11DF" w:rsidRDefault="00176C84" w:rsidP="00176C84">
      <w:pPr>
        <w:spacing w:after="0" w:line="240" w:lineRule="auto"/>
        <w:jc w:val="both"/>
        <w:rPr>
          <w:rFonts w:ascii="Arial" w:hAnsi="Arial" w:cs="Arial"/>
          <w:color w:val="000000"/>
          <w:sz w:val="24"/>
          <w:szCs w:val="24"/>
        </w:rPr>
      </w:pPr>
    </w:p>
    <w:p w14:paraId="49BFC810" w14:textId="77777777" w:rsidR="00176C84" w:rsidRPr="008C11DF" w:rsidRDefault="00176C84" w:rsidP="00176C84">
      <w:pPr>
        <w:spacing w:after="0" w:line="240" w:lineRule="auto"/>
        <w:jc w:val="both"/>
        <w:rPr>
          <w:rFonts w:ascii="Arial" w:hAnsi="Arial" w:cs="Arial"/>
          <w:color w:val="000000"/>
          <w:sz w:val="24"/>
          <w:szCs w:val="24"/>
        </w:rPr>
      </w:pPr>
      <w:r w:rsidRPr="008C11DF">
        <w:rPr>
          <w:rFonts w:ascii="Arial" w:hAnsi="Arial" w:cs="Arial"/>
          <w:b/>
          <w:color w:val="000000"/>
          <w:sz w:val="24"/>
          <w:szCs w:val="24"/>
        </w:rPr>
        <w:lastRenderedPageBreak/>
        <w:tab/>
        <w:t>WHEREAS</w:t>
      </w:r>
      <w:r w:rsidRPr="008C11DF">
        <w:rPr>
          <w:rFonts w:ascii="Arial" w:hAnsi="Arial" w:cs="Arial"/>
          <w:color w:val="000000"/>
          <w:sz w:val="24"/>
          <w:szCs w:val="24"/>
        </w:rPr>
        <w:t>, subsequent to former Chief Check’s retirement, an issue arose with respect to the amount of money he was owed for accumulated time that he did had not used as of the date of his retirement; and</w:t>
      </w:r>
    </w:p>
    <w:p w14:paraId="5D6AF67C" w14:textId="77777777" w:rsidR="00176C84" w:rsidRPr="008C11DF" w:rsidRDefault="00176C84" w:rsidP="00176C84">
      <w:pPr>
        <w:spacing w:after="0" w:line="240" w:lineRule="auto"/>
        <w:jc w:val="both"/>
        <w:rPr>
          <w:rFonts w:ascii="Arial" w:hAnsi="Arial" w:cs="Arial"/>
          <w:color w:val="000000"/>
          <w:sz w:val="24"/>
          <w:szCs w:val="24"/>
        </w:rPr>
      </w:pPr>
    </w:p>
    <w:p w14:paraId="6B7EE9BB" w14:textId="77777777" w:rsidR="00176C84" w:rsidRPr="008C11DF" w:rsidRDefault="00176C84" w:rsidP="00176C84">
      <w:pPr>
        <w:spacing w:after="0" w:line="240" w:lineRule="auto"/>
        <w:jc w:val="both"/>
        <w:rPr>
          <w:rFonts w:ascii="Arial" w:hAnsi="Arial" w:cs="Arial"/>
          <w:color w:val="000000"/>
          <w:sz w:val="24"/>
          <w:szCs w:val="24"/>
        </w:rPr>
      </w:pPr>
      <w:r w:rsidRPr="008C11DF">
        <w:rPr>
          <w:rFonts w:ascii="Arial" w:hAnsi="Arial" w:cs="Arial"/>
          <w:color w:val="000000"/>
          <w:sz w:val="24"/>
          <w:szCs w:val="24"/>
        </w:rPr>
        <w:tab/>
      </w:r>
      <w:r w:rsidRPr="008C11DF">
        <w:rPr>
          <w:rFonts w:ascii="Arial" w:hAnsi="Arial" w:cs="Arial"/>
          <w:b/>
          <w:sz w:val="24"/>
          <w:szCs w:val="24"/>
        </w:rPr>
        <w:t>WHEREAS,</w:t>
      </w:r>
      <w:r w:rsidRPr="008C11DF">
        <w:rPr>
          <w:rFonts w:ascii="Arial" w:hAnsi="Arial" w:cs="Arial"/>
          <w:sz w:val="24"/>
          <w:szCs w:val="24"/>
        </w:rPr>
        <w:t xml:space="preserve"> former Chief Check and the Township have engaged in settlement negotiations regarding the aforementioned issue; and</w:t>
      </w:r>
      <w:r w:rsidRPr="008C11DF">
        <w:rPr>
          <w:rFonts w:ascii="Arial" w:hAnsi="Arial" w:cs="Arial"/>
          <w:sz w:val="24"/>
          <w:szCs w:val="24"/>
        </w:rPr>
        <w:tab/>
      </w:r>
    </w:p>
    <w:p w14:paraId="7ED9A058" w14:textId="77777777" w:rsidR="00176C84" w:rsidRPr="008C11DF" w:rsidRDefault="00176C84" w:rsidP="00176C84">
      <w:pPr>
        <w:spacing w:after="0" w:line="240" w:lineRule="auto"/>
        <w:jc w:val="both"/>
        <w:rPr>
          <w:rFonts w:ascii="Arial" w:hAnsi="Arial" w:cs="Arial"/>
          <w:color w:val="000000"/>
          <w:sz w:val="24"/>
          <w:szCs w:val="24"/>
        </w:rPr>
      </w:pPr>
      <w:r w:rsidRPr="008C11DF">
        <w:rPr>
          <w:rFonts w:ascii="Arial" w:hAnsi="Arial" w:cs="Arial"/>
          <w:color w:val="000000"/>
          <w:sz w:val="24"/>
          <w:szCs w:val="24"/>
        </w:rPr>
        <w:tab/>
      </w:r>
    </w:p>
    <w:p w14:paraId="7DE94215" w14:textId="77777777" w:rsidR="00176C84" w:rsidRPr="008C11DF" w:rsidRDefault="00176C84" w:rsidP="00176C84">
      <w:pPr>
        <w:spacing w:after="0" w:line="240" w:lineRule="auto"/>
        <w:jc w:val="both"/>
        <w:rPr>
          <w:rFonts w:ascii="Arial" w:hAnsi="Arial" w:cs="Arial"/>
          <w:sz w:val="24"/>
          <w:szCs w:val="24"/>
        </w:rPr>
      </w:pPr>
      <w:r w:rsidRPr="008C11DF">
        <w:rPr>
          <w:rFonts w:ascii="Arial" w:hAnsi="Arial" w:cs="Arial"/>
          <w:color w:val="000000"/>
          <w:sz w:val="24"/>
          <w:szCs w:val="24"/>
        </w:rPr>
        <w:tab/>
      </w:r>
      <w:r w:rsidRPr="008C11DF">
        <w:rPr>
          <w:rFonts w:ascii="Arial" w:hAnsi="Arial" w:cs="Arial"/>
          <w:b/>
          <w:sz w:val="24"/>
          <w:szCs w:val="24"/>
        </w:rPr>
        <w:t>WHEREAS,</w:t>
      </w:r>
      <w:r w:rsidRPr="008C11DF">
        <w:rPr>
          <w:rFonts w:ascii="Arial" w:hAnsi="Arial" w:cs="Arial"/>
          <w:sz w:val="24"/>
          <w:szCs w:val="24"/>
        </w:rPr>
        <w:t xml:space="preserve"> as a result of those settlement negotiations, and in order to avoid the costs associated with litigation, all controversies between former Chief Check and the Township have been resolved; and</w:t>
      </w:r>
    </w:p>
    <w:p w14:paraId="7899120B" w14:textId="77777777" w:rsidR="00176C84" w:rsidRPr="008C11DF" w:rsidRDefault="00176C84" w:rsidP="00176C84">
      <w:pPr>
        <w:spacing w:after="0" w:line="240" w:lineRule="auto"/>
        <w:jc w:val="both"/>
        <w:rPr>
          <w:rFonts w:ascii="Arial" w:hAnsi="Arial" w:cs="Arial"/>
          <w:sz w:val="24"/>
          <w:szCs w:val="24"/>
        </w:rPr>
      </w:pPr>
    </w:p>
    <w:p w14:paraId="235617EC" w14:textId="77777777" w:rsidR="00176C84" w:rsidRPr="008C11DF" w:rsidRDefault="00176C84" w:rsidP="00176C84">
      <w:pPr>
        <w:spacing w:after="0" w:line="240" w:lineRule="auto"/>
        <w:jc w:val="both"/>
        <w:rPr>
          <w:rFonts w:ascii="Arial" w:hAnsi="Arial" w:cs="Arial"/>
          <w:sz w:val="24"/>
          <w:szCs w:val="24"/>
        </w:rPr>
      </w:pPr>
      <w:r w:rsidRPr="008C11DF">
        <w:rPr>
          <w:rFonts w:ascii="Arial" w:hAnsi="Arial" w:cs="Arial"/>
          <w:sz w:val="24"/>
          <w:szCs w:val="24"/>
        </w:rPr>
        <w:tab/>
      </w:r>
      <w:r w:rsidRPr="008C11DF">
        <w:rPr>
          <w:rFonts w:ascii="Arial" w:hAnsi="Arial" w:cs="Arial"/>
          <w:b/>
          <w:sz w:val="24"/>
          <w:szCs w:val="24"/>
        </w:rPr>
        <w:t>WHEREAS</w:t>
      </w:r>
      <w:r w:rsidRPr="008C11DF">
        <w:rPr>
          <w:rFonts w:ascii="Arial" w:hAnsi="Arial" w:cs="Arial"/>
          <w:sz w:val="24"/>
          <w:szCs w:val="24"/>
        </w:rPr>
        <w:t>, the Governing Body is of the opinion that the settlement is in the best interests of the Township;</w:t>
      </w:r>
    </w:p>
    <w:p w14:paraId="38E0902D" w14:textId="77777777" w:rsidR="00176C84" w:rsidRPr="008C11DF" w:rsidRDefault="00176C84" w:rsidP="00176C84">
      <w:pPr>
        <w:spacing w:after="0" w:line="240" w:lineRule="auto"/>
        <w:jc w:val="both"/>
        <w:rPr>
          <w:rFonts w:ascii="Arial" w:hAnsi="Arial" w:cs="Arial"/>
          <w:sz w:val="24"/>
          <w:szCs w:val="24"/>
        </w:rPr>
      </w:pPr>
    </w:p>
    <w:p w14:paraId="1A07E737" w14:textId="77777777" w:rsidR="00176C84" w:rsidRPr="008C11DF" w:rsidRDefault="00176C84" w:rsidP="00176C84">
      <w:pPr>
        <w:spacing w:after="0" w:line="240" w:lineRule="auto"/>
        <w:ind w:firstLine="720"/>
        <w:jc w:val="both"/>
        <w:rPr>
          <w:rFonts w:ascii="Arial" w:hAnsi="Arial" w:cs="Arial"/>
          <w:sz w:val="24"/>
          <w:szCs w:val="24"/>
        </w:rPr>
      </w:pPr>
      <w:r w:rsidRPr="008C11DF">
        <w:rPr>
          <w:rFonts w:ascii="Arial" w:hAnsi="Arial" w:cs="Arial"/>
          <w:b/>
          <w:sz w:val="24"/>
          <w:szCs w:val="24"/>
        </w:rPr>
        <w:t>NOW, THEREFORE, BE IT RESOLVED,</w:t>
      </w:r>
      <w:r w:rsidRPr="008C11DF">
        <w:rPr>
          <w:rFonts w:ascii="Arial" w:hAnsi="Arial" w:cs="Arial"/>
          <w:sz w:val="24"/>
          <w:szCs w:val="24"/>
        </w:rPr>
        <w:t xml:space="preserve"> by the Mayor and Council of the Township of Berlin, County of Camden and State of New Jersey, for the reasons set forth above that payment in the sum of $10,000.00 to former Chief Check for accumulated, unused time prior to his retirement is approved contingent upon the execution of a written agreement and release subject to review and approval by the Township Solicitor; and</w:t>
      </w:r>
    </w:p>
    <w:p w14:paraId="3C3DECCB" w14:textId="77777777" w:rsidR="00176C84" w:rsidRPr="008C11DF" w:rsidRDefault="00176C84" w:rsidP="00176C84">
      <w:pPr>
        <w:spacing w:after="0" w:line="240" w:lineRule="auto"/>
        <w:ind w:firstLine="720"/>
        <w:jc w:val="both"/>
        <w:rPr>
          <w:rFonts w:ascii="Arial" w:hAnsi="Arial" w:cs="Arial"/>
          <w:sz w:val="24"/>
          <w:szCs w:val="24"/>
        </w:rPr>
      </w:pPr>
    </w:p>
    <w:p w14:paraId="2EB1E9FC" w14:textId="77777777" w:rsidR="00176C84" w:rsidRPr="008C11DF" w:rsidRDefault="00176C84" w:rsidP="00176C84">
      <w:pPr>
        <w:spacing w:after="0" w:line="240" w:lineRule="auto"/>
        <w:ind w:firstLine="720"/>
        <w:jc w:val="both"/>
        <w:rPr>
          <w:rFonts w:ascii="Arial" w:hAnsi="Arial" w:cs="Arial"/>
          <w:sz w:val="24"/>
          <w:szCs w:val="24"/>
        </w:rPr>
      </w:pPr>
      <w:r w:rsidRPr="008C11DF">
        <w:rPr>
          <w:rFonts w:ascii="Arial" w:hAnsi="Arial" w:cs="Arial"/>
          <w:b/>
          <w:bCs/>
          <w:sz w:val="24"/>
          <w:szCs w:val="24"/>
        </w:rPr>
        <w:t xml:space="preserve">BE IT FURTHER RESOLVED </w:t>
      </w:r>
      <w:r w:rsidRPr="008C11DF">
        <w:rPr>
          <w:rFonts w:ascii="Arial" w:hAnsi="Arial" w:cs="Arial"/>
          <w:bCs/>
          <w:sz w:val="24"/>
          <w:szCs w:val="24"/>
        </w:rPr>
        <w:t>that the Mayor is hereby authorized to implement this Resolution and execute any documents necessary in connection therewith.</w:t>
      </w:r>
    </w:p>
    <w:p w14:paraId="7A6A31E6" w14:textId="77777777" w:rsidR="00176C84" w:rsidRDefault="00176C84" w:rsidP="00176C84">
      <w:pPr>
        <w:spacing w:after="0" w:line="240" w:lineRule="auto"/>
        <w:rPr>
          <w:rFonts w:ascii="Arial" w:hAnsi="Arial" w:cs="Arial"/>
          <w:b/>
          <w:u w:val="single"/>
        </w:rPr>
      </w:pPr>
    </w:p>
    <w:p w14:paraId="07E0DCD4"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58845714" w14:textId="25227484"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97</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57093E16" w14:textId="77777777" w:rsidR="00176C84" w:rsidRDefault="00176C84" w:rsidP="00176C84">
      <w:pPr>
        <w:spacing w:after="0" w:line="240" w:lineRule="auto"/>
        <w:rPr>
          <w:rFonts w:ascii="Arial" w:hAnsi="Arial" w:cs="Arial"/>
          <w:b/>
          <w:u w:val="single"/>
        </w:rPr>
      </w:pPr>
    </w:p>
    <w:p w14:paraId="189FC3D0" w14:textId="3E57BCCB" w:rsidR="00176C84" w:rsidRDefault="00176C84" w:rsidP="00176C84">
      <w:pPr>
        <w:ind w:left="720" w:hanging="720"/>
        <w:rPr>
          <w:rFonts w:ascii="Arial" w:hAnsi="Arial" w:cs="Arial"/>
          <w:b/>
          <w:sz w:val="24"/>
          <w:szCs w:val="24"/>
          <w:u w:val="single"/>
        </w:rPr>
      </w:pPr>
      <w:r w:rsidRPr="00575C9D">
        <w:rPr>
          <w:rFonts w:ascii="Arial" w:hAnsi="Arial" w:cs="Arial"/>
          <w:b/>
        </w:rPr>
        <w:tab/>
      </w:r>
      <w:r w:rsidRPr="00D46582">
        <w:rPr>
          <w:rFonts w:ascii="Arial" w:hAnsi="Arial" w:cs="Arial"/>
          <w:b/>
          <w:sz w:val="24"/>
          <w:szCs w:val="24"/>
          <w:u w:val="single"/>
        </w:rPr>
        <w:t>RESOLUTION 2020-198 RESOLUTION AUTHORIZING TRANSFERS BETWEEN CY 2020 BUDGET APPROPRIATIONS.</w:t>
      </w:r>
    </w:p>
    <w:p w14:paraId="4427B2AB" w14:textId="77777777" w:rsidR="00176C84" w:rsidRPr="009B5EAA" w:rsidRDefault="00176C84" w:rsidP="00176C84">
      <w:pPr>
        <w:spacing w:after="0" w:line="240" w:lineRule="auto"/>
        <w:jc w:val="both"/>
        <w:rPr>
          <w:rFonts w:ascii="Times New Roman" w:hAnsi="Times New Roman" w:cs="Times New Roman"/>
          <w:sz w:val="24"/>
          <w:szCs w:val="24"/>
        </w:rPr>
      </w:pPr>
      <w:r w:rsidRPr="009B5EAA">
        <w:rPr>
          <w:rFonts w:ascii="Times New Roman" w:hAnsi="Times New Roman" w:cs="Times New Roman"/>
          <w:b/>
          <w:sz w:val="24"/>
          <w:szCs w:val="24"/>
        </w:rPr>
        <w:t>WHEREAS</w:t>
      </w:r>
      <w:r w:rsidRPr="009B5EAA">
        <w:rPr>
          <w:rFonts w:ascii="Times New Roman" w:hAnsi="Times New Roman" w:cs="Times New Roman"/>
          <w:sz w:val="24"/>
          <w:szCs w:val="24"/>
        </w:rPr>
        <w:t>, transfers are permitted between budget appropriations during the last two months of the fiscal year;</w:t>
      </w:r>
    </w:p>
    <w:p w14:paraId="41FE1520" w14:textId="77777777" w:rsidR="00176C84" w:rsidRPr="009B5EAA" w:rsidRDefault="00176C84" w:rsidP="00176C84">
      <w:pPr>
        <w:spacing w:after="0" w:line="240" w:lineRule="auto"/>
        <w:jc w:val="both"/>
        <w:rPr>
          <w:rFonts w:ascii="Times New Roman" w:hAnsi="Times New Roman" w:cs="Times New Roman"/>
          <w:sz w:val="24"/>
          <w:szCs w:val="24"/>
        </w:rPr>
      </w:pPr>
    </w:p>
    <w:p w14:paraId="4B7D3FA5" w14:textId="77777777" w:rsidR="00176C84" w:rsidRPr="009B5EAA" w:rsidRDefault="00176C84" w:rsidP="00176C84">
      <w:pPr>
        <w:spacing w:after="0" w:line="240" w:lineRule="auto"/>
        <w:jc w:val="both"/>
        <w:rPr>
          <w:rFonts w:ascii="Times New Roman" w:hAnsi="Times New Roman" w:cs="Times New Roman"/>
          <w:sz w:val="24"/>
          <w:szCs w:val="24"/>
        </w:rPr>
      </w:pPr>
      <w:r w:rsidRPr="009B5EAA">
        <w:rPr>
          <w:rFonts w:ascii="Times New Roman" w:hAnsi="Times New Roman" w:cs="Times New Roman"/>
          <w:b/>
          <w:sz w:val="24"/>
          <w:szCs w:val="24"/>
        </w:rPr>
        <w:t>BE IT RESOLVED</w:t>
      </w:r>
      <w:r w:rsidRPr="009B5EAA">
        <w:rPr>
          <w:rFonts w:ascii="Times New Roman" w:hAnsi="Times New Roman" w:cs="Times New Roman"/>
          <w:sz w:val="24"/>
          <w:szCs w:val="24"/>
        </w:rPr>
        <w:t xml:space="preserve"> by the Mayor and Council of the Township of Berlin, County of Camden, New Jersey, that transfers between CY 2020 Budget Appropriations be made as follows:</w:t>
      </w:r>
    </w:p>
    <w:p w14:paraId="1EFF80AC" w14:textId="77777777" w:rsidR="00176C84" w:rsidRPr="009B5EAA" w:rsidRDefault="00176C84" w:rsidP="00176C84">
      <w:pPr>
        <w:spacing w:after="0" w:line="240" w:lineRule="auto"/>
        <w:rPr>
          <w:rFonts w:ascii="Times New Roman" w:hAnsi="Times New Roman" w:cs="Times New Roman"/>
          <w:sz w:val="24"/>
          <w:szCs w:val="24"/>
        </w:rPr>
      </w:pPr>
    </w:p>
    <w:p w14:paraId="4AF81742" w14:textId="77777777" w:rsidR="00176C84" w:rsidRPr="009B5EAA" w:rsidRDefault="00176C84" w:rsidP="00176C84">
      <w:pPr>
        <w:spacing w:after="0" w:line="240" w:lineRule="auto"/>
        <w:rPr>
          <w:rFonts w:ascii="Times New Roman" w:hAnsi="Times New Roman" w:cs="Times New Roman"/>
          <w:b/>
          <w:sz w:val="24"/>
          <w:szCs w:val="24"/>
        </w:rPr>
      </w:pP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b/>
          <w:sz w:val="24"/>
          <w:szCs w:val="24"/>
        </w:rPr>
        <w:t>CURRENT FUND</w:t>
      </w:r>
    </w:p>
    <w:p w14:paraId="2AA11179" w14:textId="77777777" w:rsidR="00176C84" w:rsidRPr="009B5EAA" w:rsidRDefault="00176C84" w:rsidP="00176C84">
      <w:pPr>
        <w:spacing w:after="0" w:line="240" w:lineRule="auto"/>
        <w:rPr>
          <w:rFonts w:ascii="Times New Roman" w:hAnsi="Times New Roman" w:cs="Times New Roman"/>
          <w:b/>
          <w:sz w:val="24"/>
          <w:szCs w:val="24"/>
        </w:rPr>
      </w:pPr>
    </w:p>
    <w:p w14:paraId="00282847" w14:textId="77777777" w:rsidR="00176C84" w:rsidRPr="009B5EAA" w:rsidRDefault="00176C84" w:rsidP="00176C84">
      <w:pPr>
        <w:spacing w:after="0" w:line="240" w:lineRule="auto"/>
        <w:rPr>
          <w:rFonts w:ascii="Times New Roman" w:hAnsi="Times New Roman" w:cs="Times New Roman"/>
          <w:sz w:val="24"/>
          <w:szCs w:val="24"/>
          <w:u w:val="single"/>
        </w:rPr>
      </w:pP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u w:val="single"/>
        </w:rPr>
        <w:t>ACCOUNT</w:t>
      </w:r>
      <w:r w:rsidRPr="009B5EAA">
        <w:rPr>
          <w:rFonts w:ascii="Times New Roman" w:hAnsi="Times New Roman" w:cs="Times New Roman"/>
          <w:sz w:val="24"/>
          <w:szCs w:val="24"/>
          <w:u w:val="single"/>
        </w:rPr>
        <w:tab/>
        <w:t>FROM</w:t>
      </w:r>
      <w:r w:rsidRPr="009B5EAA">
        <w:rPr>
          <w:rFonts w:ascii="Times New Roman" w:hAnsi="Times New Roman" w:cs="Times New Roman"/>
          <w:sz w:val="24"/>
          <w:szCs w:val="24"/>
          <w:u w:val="single"/>
        </w:rPr>
        <w:tab/>
      </w:r>
      <w:r w:rsidRPr="009B5EAA">
        <w:rPr>
          <w:rFonts w:ascii="Times New Roman" w:hAnsi="Times New Roman" w:cs="Times New Roman"/>
          <w:sz w:val="24"/>
          <w:szCs w:val="24"/>
          <w:u w:val="single"/>
        </w:rPr>
        <w:tab/>
        <w:t>TO_____</w:t>
      </w:r>
    </w:p>
    <w:p w14:paraId="1F9DCCB0"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Inside Caps:</w:t>
      </w:r>
    </w:p>
    <w:p w14:paraId="03C24BD1" w14:textId="77777777" w:rsidR="00176C84" w:rsidRPr="009B5EAA" w:rsidRDefault="00176C84" w:rsidP="00176C84">
      <w:pPr>
        <w:spacing w:after="0" w:line="240" w:lineRule="auto"/>
        <w:rPr>
          <w:rFonts w:ascii="Times New Roman" w:hAnsi="Times New Roman" w:cs="Times New Roman"/>
          <w:sz w:val="24"/>
          <w:szCs w:val="24"/>
        </w:rPr>
      </w:pPr>
    </w:p>
    <w:p w14:paraId="4FE3448D"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Salaries and Wages:</w:t>
      </w:r>
    </w:p>
    <w:p w14:paraId="5CC9B4D4" w14:textId="77777777" w:rsidR="00176C84" w:rsidRPr="009B5EAA" w:rsidRDefault="00176C84" w:rsidP="00176C84">
      <w:pPr>
        <w:spacing w:after="0" w:line="240" w:lineRule="auto"/>
        <w:rPr>
          <w:rFonts w:ascii="Times New Roman" w:hAnsi="Times New Roman" w:cs="Times New Roman"/>
          <w:sz w:val="24"/>
          <w:szCs w:val="24"/>
        </w:rPr>
      </w:pPr>
    </w:p>
    <w:p w14:paraId="412B2087"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Engineering</w:t>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t>20-165-1</w:t>
      </w:r>
      <w:r w:rsidRPr="009B5EAA">
        <w:rPr>
          <w:rFonts w:ascii="Times New Roman" w:hAnsi="Times New Roman" w:cs="Times New Roman"/>
          <w:sz w:val="24"/>
          <w:szCs w:val="24"/>
        </w:rPr>
        <w:tab/>
        <w:t>50,000</w:t>
      </w:r>
      <w:r w:rsidRPr="009B5EAA">
        <w:rPr>
          <w:rFonts w:ascii="Times New Roman" w:hAnsi="Times New Roman" w:cs="Times New Roman"/>
          <w:sz w:val="24"/>
          <w:szCs w:val="24"/>
        </w:rPr>
        <w:tab/>
      </w:r>
    </w:p>
    <w:p w14:paraId="2E8BAA05" w14:textId="77777777" w:rsidR="00176C84" w:rsidRPr="009B5EAA" w:rsidRDefault="00176C84" w:rsidP="00176C84">
      <w:pPr>
        <w:spacing w:after="0" w:line="240" w:lineRule="auto"/>
        <w:rPr>
          <w:rFonts w:ascii="Times New Roman" w:hAnsi="Times New Roman" w:cs="Times New Roman"/>
          <w:sz w:val="24"/>
          <w:szCs w:val="24"/>
        </w:rPr>
      </w:pPr>
    </w:p>
    <w:p w14:paraId="3F064687"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Other Expense</w:t>
      </w:r>
    </w:p>
    <w:p w14:paraId="6ECC722C" w14:textId="77777777" w:rsidR="00176C84" w:rsidRPr="009B5EAA" w:rsidRDefault="00176C84" w:rsidP="00176C84">
      <w:pPr>
        <w:spacing w:after="0" w:line="240" w:lineRule="auto"/>
        <w:rPr>
          <w:rFonts w:ascii="Times New Roman" w:hAnsi="Times New Roman" w:cs="Times New Roman"/>
          <w:sz w:val="24"/>
          <w:szCs w:val="24"/>
        </w:rPr>
      </w:pPr>
    </w:p>
    <w:p w14:paraId="3444E69D"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lastRenderedPageBreak/>
        <w:t>Engineering</w:t>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t>20-165-2</w:t>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t>50,000</w:t>
      </w:r>
      <w:r w:rsidRPr="009B5EAA">
        <w:rPr>
          <w:rFonts w:ascii="Times New Roman" w:hAnsi="Times New Roman" w:cs="Times New Roman"/>
          <w:sz w:val="24"/>
          <w:szCs w:val="24"/>
        </w:rPr>
        <w:tab/>
        <w:t xml:space="preserve">          </w:t>
      </w:r>
    </w:p>
    <w:p w14:paraId="524FECC7"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t xml:space="preserve">      _______________________</w:t>
      </w:r>
    </w:p>
    <w:p w14:paraId="5F3B5CAB"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r w:rsidRPr="009B5EAA">
        <w:rPr>
          <w:rFonts w:ascii="Times New Roman" w:hAnsi="Times New Roman" w:cs="Times New Roman"/>
          <w:sz w:val="24"/>
          <w:szCs w:val="24"/>
        </w:rPr>
        <w:tab/>
      </w:r>
    </w:p>
    <w:p w14:paraId="035EE5D0" w14:textId="77777777" w:rsidR="00176C84" w:rsidRPr="009B5EAA" w:rsidRDefault="00176C84" w:rsidP="00176C84">
      <w:pPr>
        <w:spacing w:after="0" w:line="240" w:lineRule="auto"/>
        <w:rPr>
          <w:rFonts w:ascii="Times New Roman" w:hAnsi="Times New Roman" w:cs="Times New Roman"/>
          <w:sz w:val="24"/>
          <w:szCs w:val="24"/>
        </w:rPr>
      </w:pPr>
      <w:r w:rsidRPr="009B5EAA">
        <w:rPr>
          <w:rFonts w:ascii="Times New Roman" w:hAnsi="Times New Roman" w:cs="Times New Roman"/>
          <w:sz w:val="24"/>
          <w:szCs w:val="24"/>
        </w:rPr>
        <w:tab/>
      </w:r>
      <w:r w:rsidRPr="009B5EAA">
        <w:rPr>
          <w:rFonts w:ascii="Times New Roman" w:hAnsi="Times New Roman" w:cs="Times New Roman"/>
          <w:sz w:val="24"/>
          <w:szCs w:val="24"/>
        </w:rPr>
        <w:tab/>
        <w:t>Totals for Current Fund</w:t>
      </w:r>
      <w:r w:rsidRPr="009B5EAA">
        <w:rPr>
          <w:rFonts w:ascii="Times New Roman" w:hAnsi="Times New Roman" w:cs="Times New Roman"/>
          <w:sz w:val="24"/>
          <w:szCs w:val="24"/>
        </w:rPr>
        <w:tab/>
      </w:r>
      <w:r w:rsidRPr="009B5EAA">
        <w:rPr>
          <w:rFonts w:ascii="Times New Roman" w:hAnsi="Times New Roman" w:cs="Times New Roman"/>
          <w:sz w:val="24"/>
          <w:szCs w:val="24"/>
        </w:rPr>
        <w:tab/>
        <w:t xml:space="preserve">     </w:t>
      </w:r>
      <w:r w:rsidRPr="009B5EAA">
        <w:rPr>
          <w:rFonts w:ascii="Times New Roman" w:hAnsi="Times New Roman" w:cs="Times New Roman"/>
          <w:sz w:val="24"/>
          <w:szCs w:val="24"/>
        </w:rPr>
        <w:tab/>
        <w:t>50,000</w:t>
      </w:r>
      <w:r w:rsidRPr="009B5EAA">
        <w:rPr>
          <w:rFonts w:ascii="Times New Roman" w:hAnsi="Times New Roman" w:cs="Times New Roman"/>
          <w:sz w:val="24"/>
          <w:szCs w:val="24"/>
        </w:rPr>
        <w:tab/>
      </w:r>
      <w:r w:rsidRPr="009B5EAA">
        <w:rPr>
          <w:rFonts w:ascii="Times New Roman" w:hAnsi="Times New Roman" w:cs="Times New Roman"/>
          <w:sz w:val="24"/>
          <w:szCs w:val="24"/>
        </w:rPr>
        <w:tab/>
        <w:t xml:space="preserve">50,000 </w:t>
      </w:r>
    </w:p>
    <w:p w14:paraId="6AA3204C" w14:textId="35DCBD67" w:rsidR="00176C84" w:rsidRDefault="00176C84" w:rsidP="00176C84">
      <w:pPr>
        <w:ind w:left="720" w:hanging="720"/>
        <w:rPr>
          <w:rFonts w:ascii="Arial" w:hAnsi="Arial" w:cs="Arial"/>
          <w:b/>
          <w:sz w:val="24"/>
          <w:szCs w:val="24"/>
          <w:u w:val="single"/>
        </w:rPr>
      </w:pPr>
    </w:p>
    <w:p w14:paraId="705ADCE6" w14:textId="68D96481" w:rsidR="00D46582" w:rsidRDefault="00D46582" w:rsidP="00176C84">
      <w:pPr>
        <w:ind w:left="720" w:hanging="720"/>
        <w:rPr>
          <w:rFonts w:ascii="Arial" w:hAnsi="Arial" w:cs="Arial"/>
          <w:b/>
          <w:sz w:val="24"/>
          <w:szCs w:val="24"/>
          <w:u w:val="single"/>
        </w:rPr>
      </w:pPr>
    </w:p>
    <w:p w14:paraId="2DAB1CF9"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18834A4F" w14:textId="7E5B3C09"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98</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76F199ED" w14:textId="77777777" w:rsidR="00D46582" w:rsidRDefault="00D46582" w:rsidP="00176C84">
      <w:pPr>
        <w:ind w:left="720" w:hanging="720"/>
        <w:rPr>
          <w:rFonts w:ascii="Arial" w:hAnsi="Arial" w:cs="Arial"/>
          <w:b/>
          <w:sz w:val="24"/>
          <w:szCs w:val="24"/>
          <w:u w:val="single"/>
        </w:rPr>
      </w:pPr>
    </w:p>
    <w:p w14:paraId="0F1AE53F" w14:textId="46F27D6E" w:rsidR="00176C84" w:rsidRDefault="00176C84" w:rsidP="00176C84">
      <w:pPr>
        <w:ind w:left="720" w:hanging="720"/>
        <w:rPr>
          <w:rFonts w:ascii="Arial" w:hAnsi="Arial" w:cs="Arial"/>
          <w:b/>
          <w:sz w:val="24"/>
          <w:szCs w:val="24"/>
          <w:u w:val="single"/>
        </w:rPr>
      </w:pPr>
      <w:r>
        <w:rPr>
          <w:rFonts w:ascii="Arial" w:hAnsi="Arial" w:cs="Arial"/>
          <w:b/>
        </w:rPr>
        <w:tab/>
      </w:r>
      <w:r w:rsidRPr="00D46582">
        <w:rPr>
          <w:rFonts w:ascii="Arial" w:hAnsi="Arial" w:cs="Arial"/>
          <w:b/>
          <w:sz w:val="24"/>
          <w:szCs w:val="24"/>
          <w:u w:val="single"/>
        </w:rPr>
        <w:t>RESOLUTION 2020-199 RESOLUTION ESTABLISHING SALARY AND WAGES FOR YEAR 2021 FOR THE OFFICERS AND EMPLOYEES OF THE TOWNSHIP OF BERLIN, COUNTY OF CAMDEN, NEW JERSEY.</w:t>
      </w:r>
    </w:p>
    <w:tbl>
      <w:tblPr>
        <w:tblW w:w="10452" w:type="dxa"/>
        <w:tblLook w:val="04A0" w:firstRow="1" w:lastRow="0" w:firstColumn="1" w:lastColumn="0" w:noHBand="0" w:noVBand="1"/>
      </w:tblPr>
      <w:tblGrid>
        <w:gridCol w:w="5492"/>
        <w:gridCol w:w="178"/>
        <w:gridCol w:w="88"/>
        <w:gridCol w:w="301"/>
        <w:gridCol w:w="266"/>
        <w:gridCol w:w="222"/>
        <w:gridCol w:w="236"/>
        <w:gridCol w:w="365"/>
        <w:gridCol w:w="378"/>
        <w:gridCol w:w="1588"/>
        <w:gridCol w:w="1338"/>
      </w:tblGrid>
      <w:tr w:rsidR="00176C84" w:rsidRPr="00D50AB4" w14:paraId="4BD257CC" w14:textId="77777777" w:rsidTr="00176C84">
        <w:trPr>
          <w:trHeight w:val="810"/>
        </w:trPr>
        <w:tc>
          <w:tcPr>
            <w:tcW w:w="10452" w:type="dxa"/>
            <w:gridSpan w:val="11"/>
            <w:tcBorders>
              <w:top w:val="nil"/>
              <w:left w:val="nil"/>
              <w:bottom w:val="nil"/>
              <w:right w:val="nil"/>
            </w:tcBorders>
            <w:shd w:val="clear" w:color="auto" w:fill="auto"/>
            <w:vAlign w:val="bottom"/>
            <w:hideMark/>
          </w:tcPr>
          <w:p w14:paraId="15D94901" w14:textId="77777777" w:rsidR="00176C84" w:rsidRPr="00D50AB4" w:rsidRDefault="00176C84" w:rsidP="00176C84">
            <w:pPr>
              <w:spacing w:after="0" w:line="240" w:lineRule="auto"/>
              <w:rPr>
                <w:rFonts w:ascii="Arial" w:eastAsia="Times New Roman" w:hAnsi="Arial" w:cs="Arial"/>
                <w:b/>
                <w:bCs/>
                <w:color w:val="000000"/>
                <w:sz w:val="24"/>
                <w:szCs w:val="24"/>
                <w:u w:val="single"/>
              </w:rPr>
            </w:pPr>
          </w:p>
        </w:tc>
      </w:tr>
      <w:tr w:rsidR="00176C84" w:rsidRPr="00B06065" w14:paraId="6E21B199" w14:textId="77777777" w:rsidTr="00176C84">
        <w:trPr>
          <w:trHeight w:val="162"/>
        </w:trPr>
        <w:tc>
          <w:tcPr>
            <w:tcW w:w="5492" w:type="dxa"/>
            <w:tcBorders>
              <w:top w:val="nil"/>
              <w:left w:val="nil"/>
              <w:bottom w:val="nil"/>
              <w:right w:val="nil"/>
            </w:tcBorders>
            <w:shd w:val="clear" w:color="auto" w:fill="auto"/>
            <w:noWrap/>
            <w:vAlign w:val="bottom"/>
            <w:hideMark/>
          </w:tcPr>
          <w:p w14:paraId="5F7EFBEF" w14:textId="77777777" w:rsidR="00176C84" w:rsidRPr="00D50AB4" w:rsidRDefault="00176C84" w:rsidP="00176C84">
            <w:pPr>
              <w:spacing w:after="0" w:line="240" w:lineRule="auto"/>
              <w:jc w:val="center"/>
              <w:rPr>
                <w:rFonts w:ascii="Arial" w:eastAsia="Times New Roman" w:hAnsi="Arial" w:cs="Arial"/>
                <w:b/>
                <w:bCs/>
                <w:color w:val="000000"/>
                <w:sz w:val="24"/>
                <w:szCs w:val="24"/>
                <w:u w:val="single"/>
              </w:rPr>
            </w:pPr>
          </w:p>
        </w:tc>
        <w:tc>
          <w:tcPr>
            <w:tcW w:w="266" w:type="dxa"/>
            <w:gridSpan w:val="2"/>
            <w:tcBorders>
              <w:top w:val="nil"/>
              <w:left w:val="nil"/>
              <w:bottom w:val="nil"/>
              <w:right w:val="nil"/>
            </w:tcBorders>
            <w:shd w:val="clear" w:color="auto" w:fill="auto"/>
            <w:noWrap/>
            <w:vAlign w:val="bottom"/>
            <w:hideMark/>
          </w:tcPr>
          <w:p w14:paraId="2593DCF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34909AB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A8D288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045914D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68816CB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4834CF4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2D0070A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04EE36F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41BF9771"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77627977" w14:textId="77777777" w:rsidTr="00176C84">
        <w:trPr>
          <w:trHeight w:val="300"/>
        </w:trPr>
        <w:tc>
          <w:tcPr>
            <w:tcW w:w="5492" w:type="dxa"/>
            <w:tcBorders>
              <w:top w:val="nil"/>
              <w:left w:val="nil"/>
              <w:bottom w:val="nil"/>
              <w:right w:val="nil"/>
            </w:tcBorders>
            <w:shd w:val="clear" w:color="auto" w:fill="auto"/>
            <w:noWrap/>
            <w:vAlign w:val="bottom"/>
            <w:hideMark/>
          </w:tcPr>
          <w:p w14:paraId="1DA73BD6"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noProof/>
                <w:color w:val="000000"/>
              </w:rPr>
              <mc:AlternateContent>
                <mc:Choice Requires="wps">
                  <w:drawing>
                    <wp:anchor distT="0" distB="0" distL="114300" distR="114300" simplePos="0" relativeHeight="251659264" behindDoc="0" locked="0" layoutInCell="1" allowOverlap="1" wp14:anchorId="1354677A" wp14:editId="28127569">
                      <wp:simplePos x="0" y="0"/>
                      <wp:positionH relativeFrom="column">
                        <wp:posOffset>28575</wp:posOffset>
                      </wp:positionH>
                      <wp:positionV relativeFrom="paragraph">
                        <wp:posOffset>95250</wp:posOffset>
                      </wp:positionV>
                      <wp:extent cx="6305550" cy="1895475"/>
                      <wp:effectExtent l="0" t="0" r="0" b="9525"/>
                      <wp:wrapNone/>
                      <wp:docPr id="2" name="Text Box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txBox="1"/>
                            <wps:spPr>
                              <a:xfrm>
                                <a:off x="0" y="0"/>
                                <a:ext cx="6105525" cy="1895474"/>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4E89FE5" w14:textId="77777777" w:rsidR="004C3004" w:rsidRDefault="004C3004" w:rsidP="00176C84">
                                  <w:pPr>
                                    <w:rPr>
                                      <w:sz w:val="24"/>
                                      <w:szCs w:val="24"/>
                                    </w:rPr>
                                  </w:pPr>
                                  <w:r>
                                    <w:rPr>
                                      <w:rFonts w:hAnsi="Calibri"/>
                                      <w:b/>
                                      <w:bCs/>
                                      <w:color w:val="000000" w:themeColor="dark1"/>
                                    </w:rPr>
                                    <w:t>WHEREAS</w:t>
                                  </w:r>
                                  <w:r>
                                    <w:rPr>
                                      <w:rFonts w:hAnsi="Calibri"/>
                                      <w:color w:val="000000" w:themeColor="dark1"/>
                                    </w:rPr>
                                    <w:t>, N.J.S.A. 40A:5-19 permits the governing body of each municipality to establish an ordinance setting forth salary ranges for municipal officers and employees; and</w:t>
                                  </w:r>
                                </w:p>
                                <w:p w14:paraId="2B4AEF9B" w14:textId="77777777" w:rsidR="004C3004" w:rsidRDefault="004C3004" w:rsidP="00176C84">
                                  <w:r>
                                    <w:rPr>
                                      <w:rFonts w:hAnsi="Calibri"/>
                                      <w:b/>
                                      <w:bCs/>
                                      <w:color w:val="000000" w:themeColor="dark1"/>
                                    </w:rPr>
                                    <w:t>WHEREAS</w:t>
                                  </w:r>
                                  <w:r>
                                    <w:rPr>
                                      <w:rFonts w:hAnsi="Calibri"/>
                                      <w:color w:val="000000" w:themeColor="dark1"/>
                                    </w:rPr>
                                    <w:t>, the Mayor and Council of the Township of Berlin has adopted such an ordinance for the calendar year 2021; and</w:t>
                                  </w:r>
                                </w:p>
                                <w:p w14:paraId="74D6D7DC" w14:textId="77777777" w:rsidR="004C3004" w:rsidRDefault="004C3004" w:rsidP="00176C84">
                                  <w:r>
                                    <w:rPr>
                                      <w:rFonts w:hAnsi="Calibri"/>
                                      <w:b/>
                                      <w:bCs/>
                                      <w:color w:val="000000" w:themeColor="dark1"/>
                                    </w:rPr>
                                    <w:t xml:space="preserve">NOW, THEREFORE, BE IT RESOLVED </w:t>
                                  </w:r>
                                  <w:r>
                                    <w:rPr>
                                      <w:rFonts w:hAnsi="Calibri"/>
                                      <w:color w:val="000000" w:themeColor="dark1"/>
                                    </w:rPr>
                                    <w:t>by the Mayor and Council of the Township of Berlin that the following named officers and employees of the Township of Berlin shall be paid and received for their services during the calendar year 2021 the salary or wages hereinafter set opposite the position as listed:</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1354677A" id="Text Box 2" o:spid="_x0000_s1027" type="#_x0000_t202" style="position:absolute;margin-left:2.25pt;margin-top:7.5pt;width:496.5pt;height:1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" fillcolor="white [3201]" stroked="f">
                      <v:textbox>
                        <w:txbxContent>
                          <w:p w14:paraId="44E89FE5" w14:textId="77777777" w:rsidR="004C3004" w:rsidRDefault="004C3004" w:rsidP="00176C84">
                            <w:pPr>
                              <w:rPr>
                                <w:sz w:val="24"/>
                                <w:szCs w:val="24"/>
                              </w:rPr>
                            </w:pPr>
                            <w:r>
                              <w:rPr>
                                <w:rFonts w:hAnsi="Calibri"/>
                                <w:b/>
                                <w:bCs/>
                                <w:color w:val="000000" w:themeColor="dark1"/>
                              </w:rPr>
                              <w:t>WHEREAS</w:t>
                            </w:r>
                            <w:r>
                              <w:rPr>
                                <w:rFonts w:hAnsi="Calibri"/>
                                <w:color w:val="000000" w:themeColor="dark1"/>
                              </w:rPr>
                              <w:t>, N.J.S.A. 40A:5-19 permits the governing body of each municipality to establish an ordinance setting forth salary ranges for municipal officers and employees; and</w:t>
                            </w:r>
                          </w:p>
                          <w:p w14:paraId="2B4AEF9B" w14:textId="77777777" w:rsidR="004C3004" w:rsidRDefault="004C3004" w:rsidP="00176C84">
                            <w:r>
                              <w:rPr>
                                <w:rFonts w:hAnsi="Calibri"/>
                                <w:b/>
                                <w:bCs/>
                                <w:color w:val="000000" w:themeColor="dark1"/>
                              </w:rPr>
                              <w:t>WHEREAS</w:t>
                            </w:r>
                            <w:r>
                              <w:rPr>
                                <w:rFonts w:hAnsi="Calibri"/>
                                <w:color w:val="000000" w:themeColor="dark1"/>
                              </w:rPr>
                              <w:t>, the Mayor and Council of the Township of Berlin has adopted such an ordinance for the calendar year 2021; and</w:t>
                            </w:r>
                          </w:p>
                          <w:p w14:paraId="74D6D7DC" w14:textId="77777777" w:rsidR="004C3004" w:rsidRDefault="004C3004" w:rsidP="00176C84">
                            <w:r>
                              <w:rPr>
                                <w:rFonts w:hAnsi="Calibri"/>
                                <w:b/>
                                <w:bCs/>
                                <w:color w:val="000000" w:themeColor="dark1"/>
                              </w:rPr>
                              <w:t xml:space="preserve">NOW, THEREFORE, BE IT RESOLVED </w:t>
                            </w:r>
                            <w:r>
                              <w:rPr>
                                <w:rFonts w:hAnsi="Calibri"/>
                                <w:color w:val="000000" w:themeColor="dark1"/>
                              </w:rPr>
                              <w:t>by the Mayor and Council of the Township of Berlin that the following named officers and employees of the Township of Berlin shall be paid and received for their services during the calendar year 2021 the salary or wages hereinafter set opposite the position as listed:</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176C84" w:rsidRPr="00B06065" w14:paraId="655BC407" w14:textId="77777777" w:rsidTr="00176C84">
              <w:trPr>
                <w:trHeight w:val="300"/>
                <w:tblCellSpacing w:w="0" w:type="dxa"/>
              </w:trPr>
              <w:tc>
                <w:tcPr>
                  <w:tcW w:w="960" w:type="dxa"/>
                  <w:tcBorders>
                    <w:top w:val="nil"/>
                    <w:left w:val="nil"/>
                    <w:bottom w:val="nil"/>
                    <w:right w:val="nil"/>
                  </w:tcBorders>
                  <w:shd w:val="clear" w:color="auto" w:fill="auto"/>
                  <w:noWrap/>
                  <w:vAlign w:val="bottom"/>
                  <w:hideMark/>
                </w:tcPr>
                <w:p w14:paraId="33AF40F5" w14:textId="77777777" w:rsidR="00176C84" w:rsidRPr="00B06065" w:rsidRDefault="00176C84" w:rsidP="00176C84">
                  <w:pPr>
                    <w:spacing w:after="0" w:line="240" w:lineRule="auto"/>
                    <w:rPr>
                      <w:rFonts w:ascii="Calibri" w:eastAsia="Times New Roman" w:hAnsi="Calibri" w:cs="Calibri"/>
                      <w:color w:val="000000"/>
                    </w:rPr>
                  </w:pPr>
                </w:p>
              </w:tc>
            </w:tr>
          </w:tbl>
          <w:p w14:paraId="0C7C3642" w14:textId="77777777" w:rsidR="00176C84" w:rsidRPr="00B06065" w:rsidRDefault="00176C84" w:rsidP="00176C84">
            <w:pPr>
              <w:spacing w:after="0" w:line="240" w:lineRule="auto"/>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14:paraId="143A432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1A2F7D2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AE0DAF2"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0F3C3BF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14D592E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6072754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2209DCD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6F69F8D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4F7C8761"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552CD96A" w14:textId="77777777" w:rsidTr="00176C84">
        <w:trPr>
          <w:trHeight w:val="300"/>
        </w:trPr>
        <w:tc>
          <w:tcPr>
            <w:tcW w:w="5492" w:type="dxa"/>
            <w:tcBorders>
              <w:top w:val="nil"/>
              <w:left w:val="nil"/>
              <w:bottom w:val="nil"/>
              <w:right w:val="nil"/>
            </w:tcBorders>
            <w:shd w:val="clear" w:color="auto" w:fill="auto"/>
            <w:noWrap/>
            <w:vAlign w:val="bottom"/>
            <w:hideMark/>
          </w:tcPr>
          <w:p w14:paraId="17DAB34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3C1C9E1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30EA608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A86ECE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153AE7B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FD7CE6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6516932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2E18D09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0906B68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61961191"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3663BBD7" w14:textId="77777777" w:rsidTr="00176C84">
        <w:trPr>
          <w:trHeight w:val="300"/>
        </w:trPr>
        <w:tc>
          <w:tcPr>
            <w:tcW w:w="5492" w:type="dxa"/>
            <w:tcBorders>
              <w:top w:val="nil"/>
              <w:left w:val="nil"/>
              <w:bottom w:val="nil"/>
              <w:right w:val="nil"/>
            </w:tcBorders>
            <w:shd w:val="clear" w:color="auto" w:fill="auto"/>
            <w:noWrap/>
            <w:vAlign w:val="bottom"/>
            <w:hideMark/>
          </w:tcPr>
          <w:p w14:paraId="349DAD5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2010E4A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432013D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0A6C62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590D6B5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72DC9F6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14DC43B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611E320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5E71DDA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515148D4"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3C043C52" w14:textId="77777777" w:rsidTr="00176C84">
        <w:trPr>
          <w:trHeight w:val="300"/>
        </w:trPr>
        <w:tc>
          <w:tcPr>
            <w:tcW w:w="5492" w:type="dxa"/>
            <w:tcBorders>
              <w:top w:val="nil"/>
              <w:left w:val="nil"/>
              <w:bottom w:val="nil"/>
              <w:right w:val="nil"/>
            </w:tcBorders>
            <w:shd w:val="clear" w:color="auto" w:fill="auto"/>
            <w:noWrap/>
            <w:vAlign w:val="bottom"/>
            <w:hideMark/>
          </w:tcPr>
          <w:p w14:paraId="2B2A043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05F18FE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1F2A281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F501940"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EE57681"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34000CE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00FCC6A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7C5EA7D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565B0BB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7DDDAB5E"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634B7F83" w14:textId="77777777" w:rsidTr="00176C84">
        <w:trPr>
          <w:trHeight w:val="300"/>
        </w:trPr>
        <w:tc>
          <w:tcPr>
            <w:tcW w:w="5492" w:type="dxa"/>
            <w:tcBorders>
              <w:top w:val="nil"/>
              <w:left w:val="nil"/>
              <w:bottom w:val="nil"/>
              <w:right w:val="nil"/>
            </w:tcBorders>
            <w:shd w:val="clear" w:color="auto" w:fill="auto"/>
            <w:noWrap/>
            <w:vAlign w:val="bottom"/>
            <w:hideMark/>
          </w:tcPr>
          <w:p w14:paraId="098AE35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30405A5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2FD7B93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1E9507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6EC1BF9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19E12C6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6E713CB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0933156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07C8802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31E96EC6"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66D7A434" w14:textId="77777777" w:rsidTr="00176C84">
        <w:trPr>
          <w:trHeight w:val="300"/>
        </w:trPr>
        <w:tc>
          <w:tcPr>
            <w:tcW w:w="5492" w:type="dxa"/>
            <w:tcBorders>
              <w:top w:val="nil"/>
              <w:left w:val="nil"/>
              <w:bottom w:val="nil"/>
              <w:right w:val="nil"/>
            </w:tcBorders>
            <w:shd w:val="clear" w:color="auto" w:fill="auto"/>
            <w:noWrap/>
            <w:vAlign w:val="bottom"/>
            <w:hideMark/>
          </w:tcPr>
          <w:p w14:paraId="6267BFC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4134DA1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239F389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E4AADF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020147B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628B63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62E2E5B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3593CC34"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020DC7ED"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65BB8B30"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0CAEE526" w14:textId="77777777" w:rsidTr="00176C84">
        <w:trPr>
          <w:trHeight w:val="300"/>
        </w:trPr>
        <w:tc>
          <w:tcPr>
            <w:tcW w:w="5492" w:type="dxa"/>
            <w:tcBorders>
              <w:top w:val="nil"/>
              <w:left w:val="nil"/>
              <w:bottom w:val="nil"/>
              <w:right w:val="nil"/>
            </w:tcBorders>
            <w:shd w:val="clear" w:color="auto" w:fill="auto"/>
            <w:noWrap/>
            <w:vAlign w:val="bottom"/>
            <w:hideMark/>
          </w:tcPr>
          <w:p w14:paraId="79C341B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52BD201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3C84C9B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D3BC75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095AA46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7562CB4D"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6A1E43C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261B1E6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796A51F2"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7ED6ACC4"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01FC21EA" w14:textId="77777777" w:rsidTr="00176C84">
        <w:trPr>
          <w:trHeight w:val="300"/>
        </w:trPr>
        <w:tc>
          <w:tcPr>
            <w:tcW w:w="5492" w:type="dxa"/>
            <w:tcBorders>
              <w:top w:val="nil"/>
              <w:left w:val="nil"/>
              <w:bottom w:val="nil"/>
              <w:right w:val="nil"/>
            </w:tcBorders>
            <w:shd w:val="clear" w:color="auto" w:fill="auto"/>
            <w:noWrap/>
            <w:vAlign w:val="bottom"/>
            <w:hideMark/>
          </w:tcPr>
          <w:p w14:paraId="2C99A5B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1D773F30"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02BFE8E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1755F4C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579C457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2122E36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527A4D64"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38F7DBE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17BC204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2730460D"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3B07A416" w14:textId="77777777" w:rsidTr="00176C84">
        <w:trPr>
          <w:trHeight w:val="300"/>
        </w:trPr>
        <w:tc>
          <w:tcPr>
            <w:tcW w:w="5492" w:type="dxa"/>
            <w:tcBorders>
              <w:top w:val="nil"/>
              <w:left w:val="nil"/>
              <w:bottom w:val="nil"/>
              <w:right w:val="nil"/>
            </w:tcBorders>
            <w:shd w:val="clear" w:color="auto" w:fill="auto"/>
            <w:noWrap/>
            <w:vAlign w:val="bottom"/>
            <w:hideMark/>
          </w:tcPr>
          <w:p w14:paraId="40ADC28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650CC1E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3577E4B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38DBE2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FC4EC8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40B2FBB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2D7075E0"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4E66E1A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5BEB7DE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74494C79"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2499479D" w14:textId="77777777" w:rsidTr="00176C84">
        <w:trPr>
          <w:trHeight w:val="300"/>
        </w:trPr>
        <w:tc>
          <w:tcPr>
            <w:tcW w:w="5492" w:type="dxa"/>
            <w:tcBorders>
              <w:top w:val="nil"/>
              <w:left w:val="nil"/>
              <w:bottom w:val="nil"/>
              <w:right w:val="nil"/>
            </w:tcBorders>
            <w:shd w:val="clear" w:color="auto" w:fill="auto"/>
            <w:noWrap/>
            <w:vAlign w:val="bottom"/>
            <w:hideMark/>
          </w:tcPr>
          <w:p w14:paraId="2F2EA9A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2C2F0DFD"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24385DB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217098F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7A900E3"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2993F76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2C871CD6"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5669FF3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3B714AD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0450A367"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51BDFF09" w14:textId="77777777" w:rsidTr="00176C84">
        <w:trPr>
          <w:trHeight w:val="300"/>
        </w:trPr>
        <w:tc>
          <w:tcPr>
            <w:tcW w:w="5492" w:type="dxa"/>
            <w:tcBorders>
              <w:top w:val="nil"/>
              <w:left w:val="nil"/>
              <w:bottom w:val="nil"/>
              <w:right w:val="nil"/>
            </w:tcBorders>
            <w:shd w:val="clear" w:color="auto" w:fill="auto"/>
            <w:noWrap/>
            <w:vAlign w:val="bottom"/>
            <w:hideMark/>
          </w:tcPr>
          <w:p w14:paraId="275D176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gridSpan w:val="2"/>
            <w:tcBorders>
              <w:top w:val="nil"/>
              <w:left w:val="nil"/>
              <w:bottom w:val="nil"/>
              <w:right w:val="nil"/>
            </w:tcBorders>
            <w:shd w:val="clear" w:color="auto" w:fill="auto"/>
            <w:noWrap/>
            <w:vAlign w:val="bottom"/>
            <w:hideMark/>
          </w:tcPr>
          <w:p w14:paraId="3958455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0A69739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0A848FA0"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1A8694D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3808B9E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41D166F4"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19677EC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588" w:type="dxa"/>
            <w:tcBorders>
              <w:top w:val="nil"/>
              <w:left w:val="nil"/>
              <w:bottom w:val="nil"/>
              <w:right w:val="nil"/>
            </w:tcBorders>
            <w:shd w:val="clear" w:color="auto" w:fill="auto"/>
            <w:noWrap/>
            <w:vAlign w:val="bottom"/>
            <w:hideMark/>
          </w:tcPr>
          <w:p w14:paraId="32774D7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14:paraId="25E4B344"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3787C93C" w14:textId="77777777" w:rsidTr="00176C84">
        <w:trPr>
          <w:trHeight w:val="630"/>
        </w:trPr>
        <w:tc>
          <w:tcPr>
            <w:tcW w:w="7526" w:type="dxa"/>
            <w:gridSpan w:val="9"/>
            <w:tcBorders>
              <w:top w:val="nil"/>
              <w:left w:val="nil"/>
              <w:bottom w:val="single" w:sz="4" w:space="0" w:color="auto"/>
              <w:right w:val="nil"/>
            </w:tcBorders>
            <w:shd w:val="clear" w:color="auto" w:fill="auto"/>
            <w:noWrap/>
            <w:vAlign w:val="bottom"/>
            <w:hideMark/>
          </w:tcPr>
          <w:p w14:paraId="00EDD31E" w14:textId="77777777" w:rsidR="00176C84" w:rsidRPr="00B06065" w:rsidRDefault="00176C84" w:rsidP="00176C84">
            <w:pPr>
              <w:spacing w:after="0" w:line="240" w:lineRule="auto"/>
              <w:jc w:val="center"/>
              <w:rPr>
                <w:rFonts w:ascii="Calibri" w:eastAsia="Times New Roman" w:hAnsi="Calibri" w:cs="Calibri"/>
                <w:b/>
                <w:bCs/>
                <w:color w:val="000000"/>
              </w:rPr>
            </w:pPr>
            <w:r w:rsidRPr="00B06065">
              <w:rPr>
                <w:rFonts w:ascii="Calibri" w:eastAsia="Times New Roman" w:hAnsi="Calibri" w:cs="Calibri"/>
                <w:b/>
                <w:bCs/>
                <w:color w:val="000000"/>
              </w:rPr>
              <w:t>POSITION</w:t>
            </w:r>
          </w:p>
        </w:tc>
        <w:tc>
          <w:tcPr>
            <w:tcW w:w="2926" w:type="dxa"/>
            <w:gridSpan w:val="2"/>
            <w:tcBorders>
              <w:top w:val="nil"/>
              <w:left w:val="nil"/>
              <w:bottom w:val="single" w:sz="4" w:space="0" w:color="auto"/>
              <w:right w:val="nil"/>
            </w:tcBorders>
            <w:shd w:val="clear" w:color="auto" w:fill="auto"/>
            <w:vAlign w:val="bottom"/>
            <w:hideMark/>
          </w:tcPr>
          <w:p w14:paraId="3EC8C704" w14:textId="77777777" w:rsidR="00176C84" w:rsidRPr="00B06065" w:rsidRDefault="00176C84" w:rsidP="00176C84">
            <w:pPr>
              <w:spacing w:after="0" w:line="240" w:lineRule="auto"/>
              <w:jc w:val="center"/>
              <w:rPr>
                <w:rFonts w:ascii="Calibri" w:eastAsia="Times New Roman" w:hAnsi="Calibri" w:cs="Calibri"/>
                <w:b/>
                <w:bCs/>
                <w:color w:val="000000"/>
              </w:rPr>
            </w:pPr>
            <w:r w:rsidRPr="00B06065">
              <w:rPr>
                <w:rFonts w:ascii="Calibri" w:eastAsia="Times New Roman" w:hAnsi="Calibri" w:cs="Calibri"/>
                <w:b/>
                <w:bCs/>
                <w:color w:val="000000"/>
              </w:rPr>
              <w:t xml:space="preserve">AMOUNT PER YEAR       </w:t>
            </w:r>
            <w:proofErr w:type="gramStart"/>
            <w:r w:rsidRPr="00B06065">
              <w:rPr>
                <w:rFonts w:ascii="Calibri" w:eastAsia="Times New Roman" w:hAnsi="Calibri" w:cs="Calibri"/>
                <w:b/>
                <w:bCs/>
                <w:color w:val="000000"/>
              </w:rPr>
              <w:t xml:space="preserve">   (</w:t>
            </w:r>
            <w:proofErr w:type="gramEnd"/>
            <w:r w:rsidRPr="00B06065">
              <w:rPr>
                <w:rFonts w:ascii="Calibri" w:eastAsia="Times New Roman" w:hAnsi="Calibri" w:cs="Calibri"/>
                <w:b/>
                <w:bCs/>
                <w:color w:val="000000"/>
              </w:rPr>
              <w:t>Except as Noted)</w:t>
            </w:r>
          </w:p>
        </w:tc>
      </w:tr>
      <w:tr w:rsidR="00176C84" w:rsidRPr="00B06065" w14:paraId="1DEA91F1"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3FCD7F"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Mayor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BB8502"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w:t>
            </w:r>
            <w:r>
              <w:rPr>
                <w:rFonts w:ascii="Calibri" w:eastAsia="Times New Roman" w:hAnsi="Calibri" w:cs="Calibri"/>
                <w:color w:val="000000"/>
              </w:rPr>
              <w:t>5</w:t>
            </w:r>
            <w:r w:rsidRPr="00B06065">
              <w:rPr>
                <w:rFonts w:ascii="Calibri" w:eastAsia="Times New Roman" w:hAnsi="Calibri" w:cs="Calibri"/>
                <w:color w:val="000000"/>
              </w:rPr>
              <w:t>,</w:t>
            </w:r>
            <w:r>
              <w:rPr>
                <w:rFonts w:ascii="Calibri" w:eastAsia="Times New Roman" w:hAnsi="Calibri" w:cs="Calibri"/>
                <w:color w:val="000000"/>
              </w:rPr>
              <w:t>183</w:t>
            </w:r>
            <w:r w:rsidRPr="00B06065">
              <w:rPr>
                <w:rFonts w:ascii="Calibri" w:eastAsia="Times New Roman" w:hAnsi="Calibri" w:cs="Calibri"/>
                <w:color w:val="000000"/>
              </w:rPr>
              <w:t xml:space="preserve">.00 </w:t>
            </w:r>
          </w:p>
        </w:tc>
      </w:tr>
      <w:tr w:rsidR="00176C84" w:rsidRPr="00B06065" w14:paraId="68E28AB2"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ED99E6"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President of Council</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35F41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10,116.41 </w:t>
            </w:r>
          </w:p>
        </w:tc>
      </w:tr>
      <w:tr w:rsidR="00176C84" w:rsidRPr="00B06065" w14:paraId="4821FEAE"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EFB52A"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Councilperson</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05F8AD"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7,598.67 </w:t>
            </w:r>
          </w:p>
        </w:tc>
      </w:tr>
      <w:tr w:rsidR="00176C84" w:rsidRPr="00B06065" w14:paraId="0029DBA0"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344063"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Township Clerk</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96F45F"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73,440.00 </w:t>
            </w:r>
          </w:p>
        </w:tc>
      </w:tr>
      <w:tr w:rsidR="00176C84" w:rsidRPr="00B06065" w14:paraId="6763C1A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DB270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Coordinator on Aging/Disabled</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74D6DD"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598.00 </w:t>
            </w:r>
          </w:p>
        </w:tc>
      </w:tr>
      <w:tr w:rsidR="00176C84" w:rsidRPr="00B06065" w14:paraId="59B10986"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09676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Chief Financial Officer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CFDF28" w14:textId="72A5B6B1"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2</w:t>
            </w:r>
            <w:r w:rsidR="00D52C4A">
              <w:rPr>
                <w:rFonts w:ascii="Calibri" w:eastAsia="Times New Roman" w:hAnsi="Calibri" w:cs="Calibri"/>
                <w:color w:val="000000"/>
              </w:rPr>
              <w:t>6</w:t>
            </w:r>
            <w:r w:rsidRPr="00B06065">
              <w:rPr>
                <w:rFonts w:ascii="Calibri" w:eastAsia="Times New Roman" w:hAnsi="Calibri" w:cs="Calibri"/>
                <w:color w:val="000000"/>
              </w:rPr>
              <w:t xml:space="preserve">,000.00 </w:t>
            </w:r>
          </w:p>
        </w:tc>
      </w:tr>
      <w:tr w:rsidR="00176C84" w:rsidRPr="00B06065" w14:paraId="63382366"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C74D97"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Chief Financial Officer w/QPA Certification</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F899FC" w14:textId="7941B868"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2</w:t>
            </w:r>
            <w:r w:rsidR="00D52C4A">
              <w:rPr>
                <w:rFonts w:ascii="Calibri" w:eastAsia="Times New Roman" w:hAnsi="Calibri" w:cs="Calibri"/>
                <w:color w:val="000000"/>
              </w:rPr>
              <w:t>6</w:t>
            </w:r>
            <w:r w:rsidRPr="00B06065">
              <w:rPr>
                <w:rFonts w:ascii="Calibri" w:eastAsia="Times New Roman" w:hAnsi="Calibri" w:cs="Calibri"/>
                <w:color w:val="000000"/>
              </w:rPr>
              <w:t xml:space="preserve">,000.00 </w:t>
            </w:r>
          </w:p>
        </w:tc>
      </w:tr>
      <w:tr w:rsidR="00176C84" w:rsidRPr="00B06065" w14:paraId="459DE70E"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B2EB80"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Finance Clerk</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017979"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$18.94/hour </w:t>
            </w:r>
          </w:p>
        </w:tc>
      </w:tr>
      <w:tr w:rsidR="00176C84" w:rsidRPr="00B06065" w14:paraId="71C5953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B5E498"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Tax Collector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0F7343"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63,996.16 </w:t>
            </w:r>
          </w:p>
        </w:tc>
      </w:tr>
      <w:tr w:rsidR="00176C84" w:rsidRPr="00B06065" w14:paraId="755A97F5"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FA9B46"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Tax/Sewer Clerk</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23B81B"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36,190.98 </w:t>
            </w:r>
          </w:p>
        </w:tc>
      </w:tr>
      <w:tr w:rsidR="00176C84" w:rsidRPr="00B06065" w14:paraId="2427D0E5"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847C08"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lastRenderedPageBreak/>
              <w:t>Tax Assessor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9701A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22,523.08 </w:t>
            </w:r>
          </w:p>
        </w:tc>
      </w:tr>
      <w:tr w:rsidR="00176C84" w:rsidRPr="00B06065" w14:paraId="54813DFB"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859784"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 xml:space="preserve">Director of Public Works/Township Engineer w/C-2 </w:t>
            </w:r>
            <w:proofErr w:type="spellStart"/>
            <w:r w:rsidRPr="00B06065">
              <w:rPr>
                <w:rFonts w:ascii="Calibri" w:eastAsia="Times New Roman" w:hAnsi="Calibri" w:cs="Calibri"/>
                <w:color w:val="000000"/>
              </w:rPr>
              <w:t>Wasteware</w:t>
            </w:r>
            <w:proofErr w:type="spellEnd"/>
            <w:r w:rsidRPr="00B06065">
              <w:rPr>
                <w:rFonts w:ascii="Calibri" w:eastAsia="Times New Roman" w:hAnsi="Calibri" w:cs="Calibri"/>
                <w:color w:val="000000"/>
              </w:rPr>
              <w:t xml:space="preserve"> License</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1270E0"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171,557.21 </w:t>
            </w:r>
          </w:p>
        </w:tc>
      </w:tr>
      <w:tr w:rsidR="00176C84" w:rsidRPr="00B06065" w14:paraId="44E283CC" w14:textId="77777777" w:rsidTr="00176C84">
        <w:trPr>
          <w:trHeight w:val="300"/>
        </w:trPr>
        <w:tc>
          <w:tcPr>
            <w:tcW w:w="752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D33A2B7"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Building Custodian/Property Maintenance/Zoning Officer/Board of Health Inspector</w:t>
            </w:r>
          </w:p>
        </w:tc>
        <w:tc>
          <w:tcPr>
            <w:tcW w:w="2926" w:type="dxa"/>
            <w:gridSpan w:val="2"/>
            <w:tcBorders>
              <w:top w:val="single" w:sz="4" w:space="0" w:color="auto"/>
              <w:left w:val="nil"/>
              <w:bottom w:val="nil"/>
              <w:right w:val="single" w:sz="4" w:space="0" w:color="000000"/>
            </w:tcBorders>
            <w:shd w:val="clear" w:color="auto" w:fill="auto"/>
            <w:noWrap/>
            <w:vAlign w:val="bottom"/>
            <w:hideMark/>
          </w:tcPr>
          <w:p w14:paraId="40F65332"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52,786.02 </w:t>
            </w:r>
          </w:p>
        </w:tc>
      </w:tr>
      <w:tr w:rsidR="00176C84" w:rsidRPr="00B06065" w14:paraId="2EB98B99" w14:textId="77777777" w:rsidTr="00176C84">
        <w:trPr>
          <w:trHeight w:val="300"/>
        </w:trPr>
        <w:tc>
          <w:tcPr>
            <w:tcW w:w="7526" w:type="dxa"/>
            <w:gridSpan w:val="9"/>
            <w:vMerge/>
            <w:tcBorders>
              <w:top w:val="single" w:sz="4" w:space="0" w:color="auto"/>
              <w:left w:val="single" w:sz="4" w:space="0" w:color="auto"/>
              <w:bottom w:val="single" w:sz="4" w:space="0" w:color="000000"/>
              <w:right w:val="single" w:sz="4" w:space="0" w:color="000000"/>
            </w:tcBorders>
            <w:vAlign w:val="center"/>
            <w:hideMark/>
          </w:tcPr>
          <w:p w14:paraId="40E712C2" w14:textId="77777777" w:rsidR="00176C84" w:rsidRPr="00B06065" w:rsidRDefault="00176C84" w:rsidP="00176C84">
            <w:pPr>
              <w:spacing w:after="0" w:line="240" w:lineRule="auto"/>
              <w:rPr>
                <w:rFonts w:ascii="Calibri" w:eastAsia="Times New Roman" w:hAnsi="Calibri" w:cs="Calibri"/>
                <w:color w:val="000000"/>
              </w:rPr>
            </w:pPr>
          </w:p>
        </w:tc>
        <w:tc>
          <w:tcPr>
            <w:tcW w:w="2926" w:type="dxa"/>
            <w:gridSpan w:val="2"/>
            <w:tcBorders>
              <w:top w:val="nil"/>
              <w:left w:val="nil"/>
              <w:bottom w:val="single" w:sz="4" w:space="0" w:color="auto"/>
              <w:right w:val="single" w:sz="4" w:space="0" w:color="000000"/>
            </w:tcBorders>
            <w:shd w:val="clear" w:color="auto" w:fill="auto"/>
            <w:noWrap/>
            <w:vAlign w:val="bottom"/>
            <w:hideMark/>
          </w:tcPr>
          <w:p w14:paraId="7BC77AA8"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w:t>
            </w:r>
          </w:p>
        </w:tc>
      </w:tr>
      <w:tr w:rsidR="00176C84" w:rsidRPr="00B06065" w14:paraId="79D7493A"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2D3D22"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Construction Code Official/Building Inspector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8EFEF2"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32,125.92 </w:t>
            </w:r>
          </w:p>
        </w:tc>
      </w:tr>
      <w:tr w:rsidR="00D52C4A" w:rsidRPr="00B06065" w14:paraId="1E9E2592"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14:paraId="694BEC84" w14:textId="4FFD8407" w:rsidR="00D52C4A" w:rsidRPr="00B06065" w:rsidRDefault="00D52C4A" w:rsidP="00176C84">
            <w:pPr>
              <w:spacing w:after="0" w:line="240" w:lineRule="auto"/>
              <w:rPr>
                <w:rFonts w:ascii="Calibri" w:eastAsia="Times New Roman" w:hAnsi="Calibri" w:cs="Calibri"/>
                <w:color w:val="000000"/>
              </w:rPr>
            </w:pPr>
            <w:r>
              <w:rPr>
                <w:rFonts w:ascii="Calibri" w:eastAsia="Times New Roman" w:hAnsi="Calibri" w:cs="Calibri"/>
                <w:color w:val="000000"/>
              </w:rPr>
              <w:t>Electrical Inspector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tcPr>
          <w:p w14:paraId="20BD70D3" w14:textId="0875EFAA" w:rsidR="00D52C4A" w:rsidRPr="00B06065" w:rsidRDefault="00D52C4A" w:rsidP="00D52C4A">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12,162.28</w:t>
            </w:r>
          </w:p>
        </w:tc>
      </w:tr>
      <w:tr w:rsidR="00176C84" w:rsidRPr="00B06065" w14:paraId="31DD0E97"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21229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Emergency Management Coordinator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37EF1D"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2,298.01 </w:t>
            </w:r>
          </w:p>
        </w:tc>
      </w:tr>
      <w:tr w:rsidR="00176C84" w:rsidRPr="00B06065" w14:paraId="7F7BDF6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8595A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Prosecutor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A85CE"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15,056.67 </w:t>
            </w:r>
          </w:p>
        </w:tc>
      </w:tr>
      <w:tr w:rsidR="00176C84" w:rsidRPr="00B06065" w14:paraId="0CA4A15D"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36CC7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Deputy Public Works Director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4E9486"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73,814.44 </w:t>
            </w:r>
          </w:p>
        </w:tc>
      </w:tr>
      <w:tr w:rsidR="00176C84" w:rsidRPr="00B06065" w14:paraId="2D37E1C4"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CF279B"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Librarian</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2F2F58"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14.65/hour </w:t>
            </w:r>
          </w:p>
        </w:tc>
      </w:tr>
      <w:tr w:rsidR="00176C84" w:rsidRPr="00B06065" w14:paraId="5CA58B08"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DCE8C8"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Municipal Judge</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DB1AF2"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24,268.37 </w:t>
            </w:r>
          </w:p>
        </w:tc>
      </w:tr>
      <w:tr w:rsidR="00176C84" w:rsidRPr="00B06065" w14:paraId="3603159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D398EF"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Municipal Court Administrator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9ED94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65,542.35 </w:t>
            </w:r>
          </w:p>
        </w:tc>
      </w:tr>
      <w:tr w:rsidR="00176C84" w:rsidRPr="00B06065" w14:paraId="6DF4985C"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60520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Animal Control Officer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374F94"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7,162.11 </w:t>
            </w:r>
          </w:p>
        </w:tc>
      </w:tr>
      <w:tr w:rsidR="00176C84" w:rsidRPr="00B06065" w14:paraId="5C46ABD5"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85F91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Assistant Township Clerk (w/Registrar Certification)</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B1779E"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39,141.93 </w:t>
            </w:r>
          </w:p>
        </w:tc>
      </w:tr>
      <w:tr w:rsidR="00176C84" w:rsidRPr="00B06065" w14:paraId="0574022B"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3AF68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Engineering Technician/Public Works/Engineering Clerk Typist</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0F6A76"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52,000.00 </w:t>
            </w:r>
          </w:p>
        </w:tc>
      </w:tr>
      <w:tr w:rsidR="00176C84" w:rsidRPr="00B06065" w14:paraId="71022204"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83E22B"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Public Works/Engineering Clerk</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886E74" w14:textId="77777777" w:rsidR="00176C84" w:rsidRPr="00B06065" w:rsidRDefault="00176C84" w:rsidP="00176C84">
            <w:pPr>
              <w:spacing w:after="0" w:line="240" w:lineRule="auto"/>
              <w:jc w:val="center"/>
              <w:rPr>
                <w:rFonts w:ascii="Calibri" w:eastAsia="Times New Roman" w:hAnsi="Calibri" w:cs="Calibri"/>
                <w:color w:val="000000"/>
              </w:rPr>
            </w:pPr>
            <w:r w:rsidRPr="00B06065">
              <w:rPr>
                <w:rFonts w:ascii="Calibri" w:eastAsia="Times New Roman" w:hAnsi="Calibri" w:cs="Calibri"/>
                <w:color w:val="000000"/>
              </w:rPr>
              <w:t xml:space="preserve"> $                                        14.62 </w:t>
            </w:r>
          </w:p>
        </w:tc>
      </w:tr>
      <w:tr w:rsidR="00176C84" w:rsidRPr="00B06065" w14:paraId="79A97241" w14:textId="77777777" w:rsidTr="00176C84">
        <w:trPr>
          <w:trHeight w:val="300"/>
        </w:trPr>
        <w:tc>
          <w:tcPr>
            <w:tcW w:w="752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9DFF766"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 xml:space="preserve">Administrative Secretary to Land Use/Public Works/Engineering </w:t>
            </w:r>
            <w:proofErr w:type="gramStart"/>
            <w:r w:rsidRPr="00B06065">
              <w:rPr>
                <w:rFonts w:ascii="Calibri" w:eastAsia="Times New Roman" w:hAnsi="Calibri" w:cs="Calibri"/>
                <w:color w:val="000000"/>
              </w:rPr>
              <w:t>Clerk  Typist</w:t>
            </w:r>
            <w:proofErr w:type="gramEnd"/>
            <w:r w:rsidRPr="00B06065">
              <w:rPr>
                <w:rFonts w:ascii="Calibri" w:eastAsia="Times New Roman" w:hAnsi="Calibri" w:cs="Calibri"/>
                <w:color w:val="000000"/>
              </w:rPr>
              <w:t xml:space="preserve"> w/Registrar Certification</w:t>
            </w:r>
          </w:p>
        </w:tc>
        <w:tc>
          <w:tcPr>
            <w:tcW w:w="2926" w:type="dxa"/>
            <w:gridSpan w:val="2"/>
            <w:tcBorders>
              <w:top w:val="single" w:sz="4" w:space="0" w:color="auto"/>
              <w:left w:val="nil"/>
              <w:bottom w:val="nil"/>
              <w:right w:val="single" w:sz="4" w:space="0" w:color="000000"/>
            </w:tcBorders>
            <w:shd w:val="clear" w:color="auto" w:fill="auto"/>
            <w:noWrap/>
            <w:vAlign w:val="bottom"/>
            <w:hideMark/>
          </w:tcPr>
          <w:p w14:paraId="2022FF50"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55,744.10 </w:t>
            </w:r>
          </w:p>
        </w:tc>
      </w:tr>
      <w:tr w:rsidR="00176C84" w:rsidRPr="00B06065" w14:paraId="1AB62082" w14:textId="77777777" w:rsidTr="00176C84">
        <w:trPr>
          <w:trHeight w:val="300"/>
        </w:trPr>
        <w:tc>
          <w:tcPr>
            <w:tcW w:w="7526" w:type="dxa"/>
            <w:gridSpan w:val="9"/>
            <w:vMerge/>
            <w:tcBorders>
              <w:top w:val="single" w:sz="4" w:space="0" w:color="auto"/>
              <w:left w:val="single" w:sz="4" w:space="0" w:color="auto"/>
              <w:bottom w:val="single" w:sz="4" w:space="0" w:color="000000"/>
              <w:right w:val="single" w:sz="4" w:space="0" w:color="000000"/>
            </w:tcBorders>
            <w:vAlign w:val="center"/>
            <w:hideMark/>
          </w:tcPr>
          <w:p w14:paraId="749131C7" w14:textId="77777777" w:rsidR="00176C84" w:rsidRPr="00B06065" w:rsidRDefault="00176C84" w:rsidP="00176C84">
            <w:pPr>
              <w:spacing w:after="0" w:line="240" w:lineRule="auto"/>
              <w:rPr>
                <w:rFonts w:ascii="Calibri" w:eastAsia="Times New Roman" w:hAnsi="Calibri" w:cs="Calibri"/>
                <w:color w:val="000000"/>
              </w:rPr>
            </w:pPr>
          </w:p>
        </w:tc>
        <w:tc>
          <w:tcPr>
            <w:tcW w:w="2926" w:type="dxa"/>
            <w:gridSpan w:val="2"/>
            <w:tcBorders>
              <w:top w:val="nil"/>
              <w:left w:val="nil"/>
              <w:bottom w:val="single" w:sz="4" w:space="0" w:color="auto"/>
              <w:right w:val="single" w:sz="4" w:space="0" w:color="000000"/>
            </w:tcBorders>
            <w:shd w:val="clear" w:color="auto" w:fill="auto"/>
            <w:noWrap/>
            <w:vAlign w:val="bottom"/>
            <w:hideMark/>
          </w:tcPr>
          <w:p w14:paraId="012F9D67"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w:t>
            </w:r>
          </w:p>
        </w:tc>
      </w:tr>
      <w:tr w:rsidR="00176C84" w:rsidRPr="00B06065" w14:paraId="242F9C71"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09D58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Property Maintenance Inspector - PT (not to exceed 8 hours per week)</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140C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7,598.67 </w:t>
            </w:r>
          </w:p>
        </w:tc>
      </w:tr>
      <w:tr w:rsidR="00176C84" w:rsidRPr="00B06065" w14:paraId="3C059560"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9155B8"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Police Department - Clerk Typist</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92564D"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37,600.81 </w:t>
            </w:r>
          </w:p>
        </w:tc>
      </w:tr>
      <w:tr w:rsidR="00176C84" w:rsidRPr="00B06065" w14:paraId="63A7E300"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404FB4"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Crossing Guards</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3E7F56"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$13.77/hour </w:t>
            </w:r>
          </w:p>
        </w:tc>
      </w:tr>
      <w:tr w:rsidR="00176C84" w:rsidRPr="00B06065" w14:paraId="1D743BEC"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BC7242"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Bus Driver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782019"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$19.95/hour </w:t>
            </w:r>
          </w:p>
        </w:tc>
      </w:tr>
      <w:tr w:rsidR="00176C84" w:rsidRPr="00B06065" w14:paraId="345B4052"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2B823D"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Clerk Typist - PT to Include Library Clerk</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3005CD"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$12.40/hour </w:t>
            </w:r>
          </w:p>
        </w:tc>
      </w:tr>
      <w:tr w:rsidR="00176C84" w:rsidRPr="00B06065" w14:paraId="58465D78"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BF6222"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Deputy Court Administrator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246BBF"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$28,560 </w:t>
            </w:r>
          </w:p>
        </w:tc>
      </w:tr>
      <w:tr w:rsidR="00176C84" w:rsidRPr="00B06065" w14:paraId="5B2632ED"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7CB1B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Court Recorder Operator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B998C3"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$87.00 per Court Day </w:t>
            </w:r>
          </w:p>
        </w:tc>
      </w:tr>
      <w:tr w:rsidR="00176C84" w:rsidRPr="00B06065" w14:paraId="282F50B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7C8FE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Student Clerk Typist</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A88627"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Minimum Wage </w:t>
            </w:r>
          </w:p>
        </w:tc>
      </w:tr>
      <w:tr w:rsidR="00176C84" w:rsidRPr="00B06065" w14:paraId="3AF1C247"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3898C8"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Chief of Police</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4A06C0"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117,300.00 </w:t>
            </w:r>
          </w:p>
        </w:tc>
      </w:tr>
      <w:tr w:rsidR="00176C84" w:rsidRPr="00B06065" w14:paraId="7AF5E8EE"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B6DF0E"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Lieutenants of Police</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97FDF1"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106,392.00 </w:t>
            </w:r>
          </w:p>
        </w:tc>
      </w:tr>
      <w:tr w:rsidR="00176C84" w:rsidRPr="00B06065" w14:paraId="5CF9BE6E"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F5DF5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Sergeants of Police</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8596DE"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100,843.00 </w:t>
            </w:r>
          </w:p>
        </w:tc>
      </w:tr>
      <w:tr w:rsidR="00176C84" w:rsidRPr="00B06065" w14:paraId="565FDE0B"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0B5E7F"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 xml:space="preserve">Date of Hire without </w:t>
            </w:r>
            <w:proofErr w:type="spellStart"/>
            <w:r w:rsidRPr="00B06065">
              <w:rPr>
                <w:rFonts w:ascii="Calibri" w:eastAsia="Times New Roman" w:hAnsi="Calibri" w:cs="Calibri"/>
                <w:color w:val="000000"/>
              </w:rPr>
              <w:t>Certifiation</w:t>
            </w:r>
            <w:proofErr w:type="spellEnd"/>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35147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35,127.00 </w:t>
            </w:r>
          </w:p>
        </w:tc>
      </w:tr>
      <w:tr w:rsidR="00176C84" w:rsidRPr="00B06065" w14:paraId="38E0F0B8"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D635B9"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Date of Hire with Certification or Police Academy Graduation</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D7B8FF"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48,209.00 </w:t>
            </w:r>
          </w:p>
        </w:tc>
      </w:tr>
      <w:tr w:rsidR="00176C84" w:rsidRPr="00B06065" w14:paraId="67898C49"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7F93C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Second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54A6A3"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51,723.00 </w:t>
            </w:r>
          </w:p>
        </w:tc>
      </w:tr>
      <w:tr w:rsidR="00176C84" w:rsidRPr="00B06065" w14:paraId="58F96D26"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D7BAE4"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Third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2985A8"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55,939.00 </w:t>
            </w:r>
          </w:p>
        </w:tc>
      </w:tr>
      <w:tr w:rsidR="00176C84" w:rsidRPr="00B06065" w14:paraId="6928249D"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DD32F4"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Fourth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F8A6EA"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62,960.00 </w:t>
            </w:r>
          </w:p>
        </w:tc>
      </w:tr>
      <w:tr w:rsidR="00176C84" w:rsidRPr="00B06065" w14:paraId="5CBE4917"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11916C"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Fifth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04B5C5"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69,978.00 </w:t>
            </w:r>
          </w:p>
        </w:tc>
      </w:tr>
      <w:tr w:rsidR="00176C84" w:rsidRPr="00B06065" w14:paraId="20580F84"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06E162"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Sixth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0120E7"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76,999.00 </w:t>
            </w:r>
          </w:p>
        </w:tc>
      </w:tr>
      <w:tr w:rsidR="00176C84" w:rsidRPr="00B06065" w14:paraId="0C90CC2A"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580D5F"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Seventh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05EE38"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84,019.00 </w:t>
            </w:r>
          </w:p>
        </w:tc>
      </w:tr>
      <w:tr w:rsidR="00176C84" w:rsidRPr="00B06065" w14:paraId="77E6B966"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F5175D"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Beginning of Eighth Year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8E15CA"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                                95,426.00 </w:t>
            </w:r>
          </w:p>
        </w:tc>
      </w:tr>
      <w:tr w:rsidR="00176C84" w:rsidRPr="00B06065" w14:paraId="62B8E221"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638825"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PT Class II SLEO Officer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6AEAA7"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$15.50/hour </w:t>
            </w:r>
          </w:p>
        </w:tc>
      </w:tr>
      <w:tr w:rsidR="00176C84" w:rsidRPr="00B06065" w14:paraId="6D67A71F"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C8078B"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PT Class II SLEO Officer (School Security)</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64D7E"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$30/hour </w:t>
            </w:r>
          </w:p>
        </w:tc>
      </w:tr>
      <w:tr w:rsidR="00176C84" w:rsidRPr="00B06065" w14:paraId="6612C5E8"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8353FC"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Traffic &amp; Other Services</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39D0FA"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$75.00/hour </w:t>
            </w:r>
          </w:p>
        </w:tc>
      </w:tr>
      <w:tr w:rsidR="00176C84" w:rsidRPr="00B06065" w14:paraId="11EECE84"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3F533C"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lastRenderedPageBreak/>
              <w:t>Traffic &amp; Other Services (Township Projects)</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690B9A"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$45.00/hour </w:t>
            </w:r>
          </w:p>
        </w:tc>
      </w:tr>
      <w:tr w:rsidR="00176C84" w:rsidRPr="00B06065" w14:paraId="3A11519C"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560F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Employees of Public Works Department</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4BFDC"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$17.93 - $27.70 per hour </w:t>
            </w:r>
          </w:p>
        </w:tc>
      </w:tr>
      <w:tr w:rsidR="00176C84" w:rsidRPr="00B06065" w14:paraId="0039397A"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49CB9"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Employees of Public Works Department (Temporary)</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AD30E3"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$14.33 </w:t>
            </w:r>
          </w:p>
        </w:tc>
      </w:tr>
      <w:tr w:rsidR="00176C84" w:rsidRPr="00B06065" w14:paraId="39E3A924"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EBBF6"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Sewer Department Standby</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5DA084" w14:textId="1541D00A"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w:t>
            </w:r>
            <w:r w:rsidR="00D52C4A">
              <w:rPr>
                <w:rFonts w:ascii="Calibri" w:eastAsia="Times New Roman" w:hAnsi="Calibri" w:cs="Calibri"/>
                <w:color w:val="000000"/>
              </w:rPr>
              <w:t>2</w:t>
            </w:r>
            <w:r w:rsidR="008D7F62">
              <w:rPr>
                <w:rFonts w:ascii="Calibri" w:eastAsia="Times New Roman" w:hAnsi="Calibri" w:cs="Calibri"/>
                <w:color w:val="000000"/>
              </w:rPr>
              <w:t>25</w:t>
            </w:r>
            <w:r w:rsidRPr="00B06065">
              <w:rPr>
                <w:rFonts w:ascii="Calibri" w:eastAsia="Times New Roman" w:hAnsi="Calibri" w:cs="Calibri"/>
                <w:color w:val="000000"/>
              </w:rPr>
              <w:t xml:space="preserve">.00 </w:t>
            </w:r>
          </w:p>
        </w:tc>
      </w:tr>
      <w:tr w:rsidR="00176C84" w:rsidRPr="00B06065" w14:paraId="684489DA" w14:textId="77777777" w:rsidTr="00176C84">
        <w:trPr>
          <w:trHeight w:val="300"/>
        </w:trPr>
        <w:tc>
          <w:tcPr>
            <w:tcW w:w="752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CA4F7"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PT Recreation Coordinator</w:t>
            </w:r>
          </w:p>
        </w:tc>
        <w:tc>
          <w:tcPr>
            <w:tcW w:w="29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B17E3B" w14:textId="77777777" w:rsidR="00176C84" w:rsidRPr="00B06065" w:rsidRDefault="00176C84" w:rsidP="00176C84">
            <w:pPr>
              <w:spacing w:after="0" w:line="240" w:lineRule="auto"/>
              <w:jc w:val="right"/>
              <w:rPr>
                <w:rFonts w:ascii="Calibri" w:eastAsia="Times New Roman" w:hAnsi="Calibri" w:cs="Calibri"/>
                <w:color w:val="000000"/>
              </w:rPr>
            </w:pPr>
            <w:r w:rsidRPr="00B06065">
              <w:rPr>
                <w:rFonts w:ascii="Calibri" w:eastAsia="Times New Roman" w:hAnsi="Calibri" w:cs="Calibri"/>
                <w:color w:val="000000"/>
              </w:rPr>
              <w:t xml:space="preserve">                                         609.42 </w:t>
            </w:r>
          </w:p>
        </w:tc>
      </w:tr>
      <w:tr w:rsidR="00176C84" w:rsidRPr="00B06065" w14:paraId="733DE211" w14:textId="77777777" w:rsidTr="00176C84">
        <w:trPr>
          <w:trHeight w:val="300"/>
        </w:trPr>
        <w:tc>
          <w:tcPr>
            <w:tcW w:w="5492" w:type="dxa"/>
            <w:tcBorders>
              <w:top w:val="nil"/>
              <w:left w:val="nil"/>
              <w:bottom w:val="nil"/>
              <w:right w:val="nil"/>
            </w:tcBorders>
            <w:shd w:val="clear" w:color="auto" w:fill="auto"/>
            <w:noWrap/>
            <w:vAlign w:val="bottom"/>
            <w:hideMark/>
          </w:tcPr>
          <w:p w14:paraId="28696A08" w14:textId="77777777" w:rsidR="00176C84" w:rsidRPr="00B06065" w:rsidRDefault="00176C84" w:rsidP="00176C84">
            <w:pPr>
              <w:spacing w:after="0" w:line="240" w:lineRule="auto"/>
              <w:jc w:val="right"/>
              <w:rPr>
                <w:rFonts w:ascii="Calibri" w:eastAsia="Times New Roman" w:hAnsi="Calibri" w:cs="Calibri"/>
                <w:color w:val="000000"/>
              </w:rPr>
            </w:pPr>
          </w:p>
        </w:tc>
        <w:tc>
          <w:tcPr>
            <w:tcW w:w="266" w:type="dxa"/>
            <w:gridSpan w:val="2"/>
            <w:tcBorders>
              <w:top w:val="nil"/>
              <w:left w:val="nil"/>
              <w:bottom w:val="nil"/>
              <w:right w:val="nil"/>
            </w:tcBorders>
            <w:shd w:val="clear" w:color="auto" w:fill="auto"/>
            <w:noWrap/>
            <w:vAlign w:val="bottom"/>
            <w:hideMark/>
          </w:tcPr>
          <w:p w14:paraId="6F1575B7"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01" w:type="dxa"/>
            <w:tcBorders>
              <w:top w:val="nil"/>
              <w:left w:val="nil"/>
              <w:bottom w:val="nil"/>
              <w:right w:val="nil"/>
            </w:tcBorders>
            <w:shd w:val="clear" w:color="auto" w:fill="auto"/>
            <w:noWrap/>
            <w:vAlign w:val="bottom"/>
            <w:hideMark/>
          </w:tcPr>
          <w:p w14:paraId="2551F241"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53C77C5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6FA999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76E3B462"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nil"/>
              <w:right w:val="nil"/>
            </w:tcBorders>
            <w:shd w:val="clear" w:color="auto" w:fill="auto"/>
            <w:noWrap/>
            <w:vAlign w:val="bottom"/>
            <w:hideMark/>
          </w:tcPr>
          <w:p w14:paraId="188C1515"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78" w:type="dxa"/>
            <w:tcBorders>
              <w:top w:val="nil"/>
              <w:left w:val="nil"/>
              <w:bottom w:val="nil"/>
              <w:right w:val="nil"/>
            </w:tcBorders>
            <w:shd w:val="clear" w:color="auto" w:fill="auto"/>
            <w:noWrap/>
            <w:vAlign w:val="bottom"/>
            <w:hideMark/>
          </w:tcPr>
          <w:p w14:paraId="5111754F"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926" w:type="dxa"/>
            <w:gridSpan w:val="2"/>
            <w:tcBorders>
              <w:top w:val="nil"/>
              <w:left w:val="nil"/>
              <w:bottom w:val="nil"/>
              <w:right w:val="nil"/>
            </w:tcBorders>
            <w:shd w:val="clear" w:color="auto" w:fill="auto"/>
            <w:noWrap/>
            <w:vAlign w:val="bottom"/>
            <w:hideMark/>
          </w:tcPr>
          <w:p w14:paraId="25CE37C2" w14:textId="77777777" w:rsidR="00176C84" w:rsidRPr="00B06065" w:rsidRDefault="00176C84" w:rsidP="00176C84">
            <w:pPr>
              <w:spacing w:after="0" w:line="240" w:lineRule="auto"/>
              <w:rPr>
                <w:rFonts w:ascii="Times New Roman" w:eastAsia="Times New Roman" w:hAnsi="Times New Roman" w:cs="Times New Roman"/>
                <w:sz w:val="20"/>
                <w:szCs w:val="20"/>
              </w:rPr>
            </w:pPr>
          </w:p>
        </w:tc>
      </w:tr>
      <w:tr w:rsidR="00176C84" w:rsidRPr="00B06065" w14:paraId="21C31B2E" w14:textId="77777777" w:rsidTr="00176C84">
        <w:trPr>
          <w:trHeight w:val="300"/>
        </w:trPr>
        <w:tc>
          <w:tcPr>
            <w:tcW w:w="5492" w:type="dxa"/>
            <w:tcBorders>
              <w:top w:val="nil"/>
              <w:left w:val="nil"/>
              <w:bottom w:val="single" w:sz="4" w:space="0" w:color="auto"/>
              <w:right w:val="nil"/>
            </w:tcBorders>
            <w:shd w:val="clear" w:color="auto" w:fill="auto"/>
            <w:noWrap/>
            <w:vAlign w:val="center"/>
            <w:hideMark/>
          </w:tcPr>
          <w:p w14:paraId="2816A927" w14:textId="77777777" w:rsidR="00176C84" w:rsidRPr="00B06065" w:rsidRDefault="00176C84" w:rsidP="00176C84">
            <w:pPr>
              <w:spacing w:after="0" w:line="240" w:lineRule="auto"/>
              <w:rPr>
                <w:rFonts w:ascii="Arial" w:eastAsia="Times New Roman" w:hAnsi="Arial" w:cs="Arial"/>
                <w:color w:val="000000"/>
                <w:sz w:val="24"/>
                <w:szCs w:val="24"/>
              </w:rPr>
            </w:pPr>
            <w:r w:rsidRPr="00B06065">
              <w:rPr>
                <w:rFonts w:ascii="Arial" w:eastAsia="Times New Roman" w:hAnsi="Arial" w:cs="Arial"/>
                <w:color w:val="000000"/>
                <w:sz w:val="24"/>
                <w:szCs w:val="24"/>
              </w:rPr>
              <w:t> </w:t>
            </w:r>
          </w:p>
        </w:tc>
        <w:tc>
          <w:tcPr>
            <w:tcW w:w="266" w:type="dxa"/>
            <w:gridSpan w:val="2"/>
            <w:tcBorders>
              <w:top w:val="nil"/>
              <w:left w:val="nil"/>
              <w:bottom w:val="single" w:sz="4" w:space="0" w:color="auto"/>
              <w:right w:val="nil"/>
            </w:tcBorders>
            <w:shd w:val="clear" w:color="auto" w:fill="auto"/>
            <w:noWrap/>
            <w:vAlign w:val="bottom"/>
            <w:hideMark/>
          </w:tcPr>
          <w:p w14:paraId="08640421"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 </w:t>
            </w:r>
          </w:p>
        </w:tc>
        <w:tc>
          <w:tcPr>
            <w:tcW w:w="301" w:type="dxa"/>
            <w:tcBorders>
              <w:top w:val="nil"/>
              <w:left w:val="nil"/>
              <w:bottom w:val="single" w:sz="4" w:space="0" w:color="auto"/>
              <w:right w:val="nil"/>
            </w:tcBorders>
            <w:shd w:val="clear" w:color="auto" w:fill="auto"/>
            <w:noWrap/>
            <w:vAlign w:val="center"/>
            <w:hideMark/>
          </w:tcPr>
          <w:p w14:paraId="7FFF19FC" w14:textId="77777777" w:rsidR="00176C84" w:rsidRPr="00B06065" w:rsidRDefault="00176C84" w:rsidP="00176C84">
            <w:pPr>
              <w:spacing w:after="0" w:line="240" w:lineRule="auto"/>
              <w:rPr>
                <w:rFonts w:ascii="Arial" w:eastAsia="Times New Roman" w:hAnsi="Arial" w:cs="Arial"/>
                <w:color w:val="000000"/>
                <w:sz w:val="24"/>
                <w:szCs w:val="24"/>
              </w:rPr>
            </w:pPr>
            <w:r w:rsidRPr="00B06065">
              <w:rPr>
                <w:rFonts w:ascii="Arial" w:eastAsia="Times New Roman" w:hAnsi="Arial" w:cs="Arial"/>
                <w:color w:val="000000"/>
                <w:sz w:val="24"/>
                <w:szCs w:val="24"/>
              </w:rPr>
              <w:t> </w:t>
            </w:r>
          </w:p>
        </w:tc>
        <w:tc>
          <w:tcPr>
            <w:tcW w:w="266" w:type="dxa"/>
            <w:tcBorders>
              <w:top w:val="nil"/>
              <w:left w:val="nil"/>
              <w:bottom w:val="single" w:sz="4" w:space="0" w:color="auto"/>
              <w:right w:val="nil"/>
            </w:tcBorders>
            <w:shd w:val="clear" w:color="auto" w:fill="auto"/>
            <w:noWrap/>
            <w:vAlign w:val="bottom"/>
            <w:hideMark/>
          </w:tcPr>
          <w:p w14:paraId="7894DAFE" w14:textId="77777777" w:rsidR="00176C84" w:rsidRPr="00B06065" w:rsidRDefault="00176C84" w:rsidP="00176C84">
            <w:pPr>
              <w:spacing w:after="0" w:line="240" w:lineRule="auto"/>
              <w:rPr>
                <w:rFonts w:ascii="Calibri" w:eastAsia="Times New Roman" w:hAnsi="Calibri" w:cs="Calibri"/>
                <w:color w:val="000000"/>
              </w:rPr>
            </w:pPr>
            <w:r w:rsidRPr="00B06065">
              <w:rPr>
                <w:rFonts w:ascii="Calibri" w:eastAsia="Times New Roman" w:hAnsi="Calibri" w:cs="Calibri"/>
                <w:color w:val="000000"/>
              </w:rPr>
              <w:t> </w:t>
            </w:r>
          </w:p>
        </w:tc>
        <w:tc>
          <w:tcPr>
            <w:tcW w:w="222" w:type="dxa"/>
            <w:tcBorders>
              <w:top w:val="nil"/>
              <w:left w:val="nil"/>
              <w:bottom w:val="nil"/>
              <w:right w:val="nil"/>
            </w:tcBorders>
            <w:shd w:val="clear" w:color="auto" w:fill="auto"/>
            <w:noWrap/>
            <w:vAlign w:val="bottom"/>
            <w:hideMark/>
          </w:tcPr>
          <w:p w14:paraId="01A24B9F" w14:textId="77777777" w:rsidR="00176C84" w:rsidRPr="00B06065" w:rsidRDefault="00176C84" w:rsidP="00176C84">
            <w:pPr>
              <w:spacing w:after="0" w:line="240" w:lineRule="auto"/>
              <w:rPr>
                <w:rFonts w:ascii="Calibri" w:eastAsia="Times New Roman" w:hAnsi="Calibri" w:cs="Calibri"/>
                <w:color w:val="000000"/>
              </w:rPr>
            </w:pPr>
          </w:p>
        </w:tc>
        <w:tc>
          <w:tcPr>
            <w:tcW w:w="236" w:type="dxa"/>
            <w:tcBorders>
              <w:top w:val="nil"/>
              <w:left w:val="nil"/>
              <w:bottom w:val="nil"/>
              <w:right w:val="nil"/>
            </w:tcBorders>
            <w:shd w:val="clear" w:color="auto" w:fill="auto"/>
            <w:noWrap/>
            <w:vAlign w:val="bottom"/>
            <w:hideMark/>
          </w:tcPr>
          <w:p w14:paraId="4A3BC44A"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5" w:type="dxa"/>
            <w:tcBorders>
              <w:top w:val="nil"/>
              <w:left w:val="nil"/>
              <w:bottom w:val="single" w:sz="4" w:space="0" w:color="auto"/>
              <w:right w:val="nil"/>
            </w:tcBorders>
            <w:shd w:val="clear" w:color="auto" w:fill="auto"/>
            <w:noWrap/>
            <w:vAlign w:val="bottom"/>
          </w:tcPr>
          <w:p w14:paraId="71E62731" w14:textId="77777777" w:rsidR="00176C84" w:rsidRPr="00B06065" w:rsidRDefault="00176C84" w:rsidP="00176C84">
            <w:pPr>
              <w:spacing w:after="0" w:line="240" w:lineRule="auto"/>
              <w:rPr>
                <w:rFonts w:ascii="Calibri" w:eastAsia="Times New Roman" w:hAnsi="Calibri" w:cs="Calibri"/>
                <w:color w:val="000000"/>
              </w:rPr>
            </w:pPr>
          </w:p>
        </w:tc>
        <w:tc>
          <w:tcPr>
            <w:tcW w:w="378" w:type="dxa"/>
            <w:tcBorders>
              <w:top w:val="nil"/>
              <w:left w:val="nil"/>
              <w:bottom w:val="single" w:sz="4" w:space="0" w:color="auto"/>
              <w:right w:val="nil"/>
            </w:tcBorders>
            <w:shd w:val="clear" w:color="auto" w:fill="auto"/>
            <w:noWrap/>
            <w:vAlign w:val="bottom"/>
          </w:tcPr>
          <w:p w14:paraId="257A8614" w14:textId="77777777" w:rsidR="00176C84" w:rsidRPr="00B06065" w:rsidRDefault="00176C84" w:rsidP="00176C84">
            <w:pPr>
              <w:spacing w:after="0" w:line="240" w:lineRule="auto"/>
              <w:rPr>
                <w:rFonts w:ascii="Calibri" w:eastAsia="Times New Roman" w:hAnsi="Calibri" w:cs="Calibri"/>
                <w:color w:val="000000"/>
              </w:rPr>
            </w:pPr>
          </w:p>
        </w:tc>
        <w:tc>
          <w:tcPr>
            <w:tcW w:w="2926" w:type="dxa"/>
            <w:gridSpan w:val="2"/>
            <w:tcBorders>
              <w:top w:val="nil"/>
              <w:left w:val="nil"/>
              <w:bottom w:val="single" w:sz="4" w:space="0" w:color="auto"/>
              <w:right w:val="nil"/>
            </w:tcBorders>
            <w:shd w:val="clear" w:color="auto" w:fill="auto"/>
            <w:noWrap/>
            <w:vAlign w:val="bottom"/>
          </w:tcPr>
          <w:p w14:paraId="687669BB" w14:textId="77777777" w:rsidR="00176C84" w:rsidRPr="00B06065" w:rsidRDefault="00176C84" w:rsidP="00176C84">
            <w:pPr>
              <w:spacing w:after="0" w:line="240" w:lineRule="auto"/>
              <w:jc w:val="right"/>
              <w:rPr>
                <w:rFonts w:ascii="Calibri" w:eastAsia="Times New Roman" w:hAnsi="Calibri" w:cs="Calibri"/>
                <w:color w:val="000000"/>
              </w:rPr>
            </w:pPr>
          </w:p>
        </w:tc>
      </w:tr>
      <w:tr w:rsidR="00176C84" w:rsidRPr="00B06065" w14:paraId="41ED44F2" w14:textId="77777777" w:rsidTr="00D46582">
        <w:trPr>
          <w:trHeight w:val="300"/>
        </w:trPr>
        <w:tc>
          <w:tcPr>
            <w:tcW w:w="5670" w:type="dxa"/>
            <w:gridSpan w:val="2"/>
            <w:tcBorders>
              <w:top w:val="nil"/>
              <w:left w:val="nil"/>
              <w:bottom w:val="nil"/>
              <w:right w:val="nil"/>
            </w:tcBorders>
            <w:shd w:val="clear" w:color="auto" w:fill="auto"/>
            <w:noWrap/>
            <w:vAlign w:val="center"/>
          </w:tcPr>
          <w:p w14:paraId="54F66AEF" w14:textId="245A2219" w:rsidR="00D46582" w:rsidRPr="00B06065" w:rsidRDefault="00D46582" w:rsidP="00176C84">
            <w:pPr>
              <w:spacing w:after="0" w:line="240" w:lineRule="auto"/>
              <w:rPr>
                <w:rFonts w:ascii="Arial" w:eastAsia="Times New Roman" w:hAnsi="Arial" w:cs="Arial"/>
                <w:color w:val="000000"/>
                <w:sz w:val="24"/>
                <w:szCs w:val="24"/>
              </w:rPr>
            </w:pPr>
          </w:p>
        </w:tc>
        <w:tc>
          <w:tcPr>
            <w:tcW w:w="389" w:type="dxa"/>
            <w:gridSpan w:val="2"/>
            <w:tcBorders>
              <w:top w:val="nil"/>
              <w:left w:val="nil"/>
              <w:bottom w:val="nil"/>
              <w:right w:val="nil"/>
            </w:tcBorders>
            <w:shd w:val="clear" w:color="auto" w:fill="auto"/>
            <w:noWrap/>
            <w:vAlign w:val="bottom"/>
            <w:hideMark/>
          </w:tcPr>
          <w:p w14:paraId="0C7127A6" w14:textId="77777777" w:rsidR="00176C84" w:rsidRPr="00B06065" w:rsidRDefault="00176C84" w:rsidP="00176C84">
            <w:pPr>
              <w:spacing w:after="0" w:line="240" w:lineRule="auto"/>
              <w:rPr>
                <w:rFonts w:ascii="Arial" w:eastAsia="Times New Roman" w:hAnsi="Arial" w:cs="Arial"/>
                <w:color w:val="000000"/>
                <w:sz w:val="24"/>
                <w:szCs w:val="24"/>
              </w:rPr>
            </w:pPr>
          </w:p>
        </w:tc>
        <w:tc>
          <w:tcPr>
            <w:tcW w:w="266" w:type="dxa"/>
            <w:tcBorders>
              <w:top w:val="nil"/>
              <w:left w:val="nil"/>
              <w:bottom w:val="nil"/>
              <w:right w:val="nil"/>
            </w:tcBorders>
            <w:shd w:val="clear" w:color="auto" w:fill="auto"/>
            <w:noWrap/>
            <w:vAlign w:val="bottom"/>
            <w:hideMark/>
          </w:tcPr>
          <w:p w14:paraId="6C0AB018"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711269A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6A6CED7C"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31" w:type="dxa"/>
            <w:gridSpan w:val="3"/>
            <w:tcBorders>
              <w:top w:val="nil"/>
              <w:left w:val="nil"/>
              <w:bottom w:val="nil"/>
              <w:right w:val="nil"/>
            </w:tcBorders>
            <w:shd w:val="clear" w:color="auto" w:fill="auto"/>
            <w:noWrap/>
            <w:vAlign w:val="center"/>
          </w:tcPr>
          <w:p w14:paraId="6FDF8D94" w14:textId="77777777" w:rsidR="00176C84" w:rsidRPr="00B06065" w:rsidRDefault="00176C84" w:rsidP="00176C84">
            <w:pPr>
              <w:spacing w:after="0" w:line="240" w:lineRule="auto"/>
              <w:rPr>
                <w:rFonts w:ascii="Arial" w:eastAsia="Times New Roman" w:hAnsi="Arial" w:cs="Arial"/>
                <w:color w:val="000000"/>
                <w:sz w:val="24"/>
                <w:szCs w:val="24"/>
              </w:rPr>
            </w:pPr>
          </w:p>
        </w:tc>
        <w:tc>
          <w:tcPr>
            <w:tcW w:w="1338" w:type="dxa"/>
            <w:tcBorders>
              <w:top w:val="nil"/>
              <w:left w:val="nil"/>
              <w:bottom w:val="nil"/>
              <w:right w:val="nil"/>
            </w:tcBorders>
            <w:shd w:val="clear" w:color="auto" w:fill="auto"/>
            <w:noWrap/>
            <w:vAlign w:val="bottom"/>
          </w:tcPr>
          <w:p w14:paraId="6E47574E" w14:textId="77777777" w:rsidR="00176C84" w:rsidRPr="00B06065" w:rsidRDefault="00176C84" w:rsidP="00176C84">
            <w:pPr>
              <w:spacing w:after="0" w:line="240" w:lineRule="auto"/>
              <w:rPr>
                <w:rFonts w:ascii="Arial" w:eastAsia="Times New Roman" w:hAnsi="Arial" w:cs="Arial"/>
                <w:color w:val="000000"/>
                <w:sz w:val="24"/>
                <w:szCs w:val="24"/>
              </w:rPr>
            </w:pPr>
          </w:p>
        </w:tc>
      </w:tr>
      <w:tr w:rsidR="00176C84" w:rsidRPr="00B06065" w14:paraId="06BF3C4D" w14:textId="77777777" w:rsidTr="00D46582">
        <w:trPr>
          <w:trHeight w:val="300"/>
        </w:trPr>
        <w:tc>
          <w:tcPr>
            <w:tcW w:w="5492" w:type="dxa"/>
            <w:tcBorders>
              <w:top w:val="nil"/>
              <w:left w:val="nil"/>
              <w:bottom w:val="nil"/>
              <w:right w:val="nil"/>
            </w:tcBorders>
            <w:shd w:val="clear" w:color="auto" w:fill="auto"/>
            <w:noWrap/>
            <w:vAlign w:val="center"/>
          </w:tcPr>
          <w:p w14:paraId="467ACA43" w14:textId="77777777" w:rsidR="00176C84" w:rsidRPr="00B06065" w:rsidRDefault="00176C84" w:rsidP="00176C84">
            <w:pPr>
              <w:spacing w:after="0" w:line="240" w:lineRule="auto"/>
              <w:rPr>
                <w:rFonts w:ascii="Arial" w:eastAsia="Times New Roman" w:hAnsi="Arial" w:cs="Arial"/>
                <w:color w:val="000000"/>
                <w:sz w:val="24"/>
                <w:szCs w:val="24"/>
              </w:rPr>
            </w:pPr>
          </w:p>
        </w:tc>
        <w:tc>
          <w:tcPr>
            <w:tcW w:w="266" w:type="dxa"/>
            <w:gridSpan w:val="2"/>
            <w:tcBorders>
              <w:top w:val="nil"/>
              <w:left w:val="nil"/>
              <w:bottom w:val="nil"/>
              <w:right w:val="nil"/>
            </w:tcBorders>
            <w:shd w:val="clear" w:color="auto" w:fill="auto"/>
            <w:noWrap/>
            <w:vAlign w:val="bottom"/>
            <w:hideMark/>
          </w:tcPr>
          <w:p w14:paraId="6FAE37B7" w14:textId="77777777" w:rsidR="00176C84" w:rsidRPr="00B06065" w:rsidRDefault="00176C84" w:rsidP="00176C84">
            <w:pPr>
              <w:spacing w:after="0" w:line="240" w:lineRule="auto"/>
              <w:rPr>
                <w:rFonts w:ascii="Arial" w:eastAsia="Times New Roman" w:hAnsi="Arial" w:cs="Arial"/>
                <w:color w:val="000000"/>
                <w:sz w:val="24"/>
                <w:szCs w:val="24"/>
              </w:rPr>
            </w:pPr>
          </w:p>
        </w:tc>
        <w:tc>
          <w:tcPr>
            <w:tcW w:w="301" w:type="dxa"/>
            <w:tcBorders>
              <w:top w:val="nil"/>
              <w:left w:val="nil"/>
              <w:bottom w:val="nil"/>
              <w:right w:val="nil"/>
            </w:tcBorders>
            <w:shd w:val="clear" w:color="auto" w:fill="auto"/>
            <w:noWrap/>
            <w:vAlign w:val="bottom"/>
            <w:hideMark/>
          </w:tcPr>
          <w:p w14:paraId="099C5D59"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EB5C82B"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2ECCF33D"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79C27EE" w14:textId="77777777" w:rsidR="00176C84" w:rsidRPr="00B06065" w:rsidRDefault="00176C84" w:rsidP="00176C84">
            <w:pPr>
              <w:spacing w:after="0" w:line="240" w:lineRule="auto"/>
              <w:rPr>
                <w:rFonts w:ascii="Times New Roman" w:eastAsia="Times New Roman" w:hAnsi="Times New Roman" w:cs="Times New Roman"/>
                <w:sz w:val="20"/>
                <w:szCs w:val="20"/>
              </w:rPr>
            </w:pPr>
          </w:p>
        </w:tc>
        <w:tc>
          <w:tcPr>
            <w:tcW w:w="3669" w:type="dxa"/>
            <w:gridSpan w:val="4"/>
            <w:tcBorders>
              <w:top w:val="nil"/>
              <w:left w:val="nil"/>
              <w:bottom w:val="nil"/>
              <w:right w:val="nil"/>
            </w:tcBorders>
            <w:shd w:val="clear" w:color="auto" w:fill="auto"/>
            <w:noWrap/>
            <w:vAlign w:val="center"/>
            <w:hideMark/>
          </w:tcPr>
          <w:p w14:paraId="0CB494DB" w14:textId="77777777" w:rsidR="00176C84" w:rsidRPr="00B06065" w:rsidRDefault="00176C84" w:rsidP="00176C84">
            <w:pPr>
              <w:spacing w:after="0" w:line="240" w:lineRule="auto"/>
              <w:rPr>
                <w:rFonts w:ascii="Arial" w:eastAsia="Times New Roman" w:hAnsi="Arial" w:cs="Arial"/>
                <w:color w:val="000000"/>
                <w:sz w:val="24"/>
                <w:szCs w:val="24"/>
              </w:rPr>
            </w:pPr>
          </w:p>
        </w:tc>
      </w:tr>
    </w:tbl>
    <w:p w14:paraId="219A9177" w14:textId="77777777" w:rsidR="00D46582" w:rsidRDefault="00D46582" w:rsidP="00176C84">
      <w:pPr>
        <w:rPr>
          <w:rFonts w:ascii="Arial" w:hAnsi="Arial" w:cs="Arial"/>
          <w:b/>
          <w:sz w:val="24"/>
          <w:szCs w:val="24"/>
          <w:u w:val="single"/>
        </w:rPr>
      </w:pPr>
    </w:p>
    <w:p w14:paraId="4AE3DB3F"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2EE60F40" w14:textId="369A2330" w:rsidR="00D46582" w:rsidRDefault="00D46582" w:rsidP="00D96186">
      <w:pPr>
        <w:spacing w:after="0" w:line="240" w:lineRule="auto"/>
        <w:rPr>
          <w:rFonts w:ascii="Arial" w:hAnsi="Arial" w:cs="Arial"/>
          <w:sz w:val="24"/>
          <w:szCs w:val="24"/>
        </w:rPr>
      </w:pPr>
      <w:r w:rsidRPr="00D46582">
        <w:rPr>
          <w:rFonts w:ascii="Arial" w:hAnsi="Arial" w:cs="Arial"/>
          <w:sz w:val="24"/>
          <w:szCs w:val="24"/>
        </w:rPr>
        <w:t>2020-1</w:t>
      </w:r>
      <w:r>
        <w:rPr>
          <w:rFonts w:ascii="Arial" w:hAnsi="Arial" w:cs="Arial"/>
          <w:sz w:val="24"/>
          <w:szCs w:val="24"/>
        </w:rPr>
        <w:t>99</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5244BA7C" w14:textId="77777777" w:rsidR="00D96186" w:rsidRPr="00D96186" w:rsidRDefault="00D96186" w:rsidP="00D96186">
      <w:pPr>
        <w:spacing w:after="0" w:line="240" w:lineRule="auto"/>
        <w:rPr>
          <w:rFonts w:ascii="Arial" w:hAnsi="Arial" w:cs="Arial"/>
          <w:sz w:val="24"/>
          <w:szCs w:val="24"/>
        </w:rPr>
      </w:pPr>
    </w:p>
    <w:p w14:paraId="717905ED" w14:textId="41CB4A16" w:rsidR="00176C84" w:rsidRPr="000D6069" w:rsidRDefault="00176C84" w:rsidP="00176C84">
      <w:pPr>
        <w:rPr>
          <w:rFonts w:ascii="Arial" w:hAnsi="Arial" w:cs="Arial"/>
          <w:b/>
          <w:sz w:val="24"/>
          <w:szCs w:val="24"/>
          <w:u w:val="single"/>
        </w:rPr>
      </w:pPr>
      <w:r w:rsidRPr="000D6069">
        <w:rPr>
          <w:rFonts w:ascii="Arial" w:hAnsi="Arial" w:cs="Arial"/>
          <w:b/>
          <w:sz w:val="24"/>
          <w:szCs w:val="24"/>
          <w:u w:val="single"/>
        </w:rPr>
        <w:t>RESOLUTION 2020-200 OF THE TOWNSHIP OF BERLIN, COUNTY OF CAMDEN, STATE OF NEW JERSEY, AUTHORIZING INSERTION OF A SPECIAL ITEM OF REVENUE IN THE 2020 BUDGET OF THE TOWNSHIP OF BERLIN</w:t>
      </w:r>
    </w:p>
    <w:p w14:paraId="4AE53887" w14:textId="77777777" w:rsidR="00176C84" w:rsidRPr="000D6069" w:rsidRDefault="00176C84" w:rsidP="00176C84">
      <w:pPr>
        <w:spacing w:after="0" w:line="240" w:lineRule="auto"/>
        <w:jc w:val="both"/>
        <w:rPr>
          <w:sz w:val="24"/>
          <w:szCs w:val="24"/>
        </w:rPr>
      </w:pPr>
      <w:r w:rsidRPr="000D6069">
        <w:rPr>
          <w:b/>
          <w:sz w:val="24"/>
          <w:szCs w:val="24"/>
        </w:rPr>
        <w:t>WHEREAS,</w:t>
      </w:r>
      <w:r w:rsidRPr="000D6069">
        <w:rPr>
          <w:sz w:val="24"/>
          <w:szCs w:val="24"/>
        </w:rPr>
        <w:t xml:space="preserve"> N.J.S.A. 40A:4-87 provides that the Director of the Division of Local Government Finance may approve the insertion of any special item of revenue in the budget of any County or Municipality when such item shall have been made available by Law and the amount thereof was not determined at the time of the adoption of the budget; and</w:t>
      </w:r>
    </w:p>
    <w:p w14:paraId="56B66E61" w14:textId="77777777" w:rsidR="00176C84" w:rsidRPr="000D6069" w:rsidRDefault="00176C84" w:rsidP="00176C84">
      <w:pPr>
        <w:spacing w:after="0" w:line="240" w:lineRule="auto"/>
        <w:jc w:val="both"/>
        <w:rPr>
          <w:sz w:val="24"/>
          <w:szCs w:val="24"/>
        </w:rPr>
      </w:pPr>
    </w:p>
    <w:p w14:paraId="2FB56930" w14:textId="77777777" w:rsidR="00176C84" w:rsidRPr="000D6069" w:rsidRDefault="00176C84" w:rsidP="00176C84">
      <w:pPr>
        <w:spacing w:after="0" w:line="240" w:lineRule="auto"/>
        <w:jc w:val="both"/>
        <w:rPr>
          <w:sz w:val="24"/>
          <w:szCs w:val="24"/>
        </w:rPr>
      </w:pPr>
      <w:r w:rsidRPr="000D6069">
        <w:rPr>
          <w:b/>
          <w:sz w:val="24"/>
          <w:szCs w:val="24"/>
        </w:rPr>
        <w:t>WHEREAS</w:t>
      </w:r>
      <w:r w:rsidRPr="000D6069">
        <w:rPr>
          <w:sz w:val="24"/>
          <w:szCs w:val="24"/>
        </w:rPr>
        <w:t>, The Township of Berlin has received a grant from the State of New Jersey Department of Community Affairs in the amount of $49,500.00 for COVID-19.</w:t>
      </w:r>
    </w:p>
    <w:p w14:paraId="5D912A22" w14:textId="77777777" w:rsidR="00176C84" w:rsidRPr="000D6069" w:rsidRDefault="00176C84" w:rsidP="00176C84">
      <w:pPr>
        <w:spacing w:after="0" w:line="240" w:lineRule="auto"/>
        <w:jc w:val="both"/>
        <w:rPr>
          <w:sz w:val="24"/>
          <w:szCs w:val="24"/>
        </w:rPr>
      </w:pPr>
    </w:p>
    <w:p w14:paraId="250A3012" w14:textId="77777777" w:rsidR="00176C84" w:rsidRPr="000D6069" w:rsidRDefault="00176C84" w:rsidP="00176C84">
      <w:pPr>
        <w:spacing w:after="0" w:line="240" w:lineRule="auto"/>
        <w:jc w:val="both"/>
        <w:rPr>
          <w:sz w:val="24"/>
          <w:szCs w:val="24"/>
        </w:rPr>
      </w:pPr>
      <w:r w:rsidRPr="000D6069">
        <w:rPr>
          <w:b/>
          <w:sz w:val="24"/>
          <w:szCs w:val="24"/>
        </w:rPr>
        <w:t>WHEREAS</w:t>
      </w:r>
      <w:r w:rsidRPr="000D6069">
        <w:rPr>
          <w:sz w:val="24"/>
          <w:szCs w:val="24"/>
        </w:rPr>
        <w:t>, said funds, if approved, will be added to the budget under the caption of NPP-COVID-19.</w:t>
      </w:r>
    </w:p>
    <w:p w14:paraId="12E2F497" w14:textId="77777777" w:rsidR="00176C84" w:rsidRPr="000D6069" w:rsidRDefault="00176C84" w:rsidP="00176C84">
      <w:pPr>
        <w:spacing w:after="0" w:line="240" w:lineRule="auto"/>
        <w:jc w:val="both"/>
        <w:rPr>
          <w:b/>
          <w:sz w:val="24"/>
          <w:szCs w:val="24"/>
        </w:rPr>
      </w:pPr>
    </w:p>
    <w:p w14:paraId="27CDF45D" w14:textId="77777777" w:rsidR="00176C84" w:rsidRPr="000D6069" w:rsidRDefault="00176C84" w:rsidP="00176C84">
      <w:pPr>
        <w:spacing w:after="0" w:line="240" w:lineRule="auto"/>
        <w:jc w:val="both"/>
        <w:rPr>
          <w:sz w:val="24"/>
          <w:szCs w:val="24"/>
        </w:rPr>
      </w:pPr>
      <w:r w:rsidRPr="000D6069">
        <w:rPr>
          <w:b/>
          <w:sz w:val="24"/>
          <w:szCs w:val="24"/>
        </w:rPr>
        <w:t>NOW, THEREFORE, BE IT RESOLVED</w:t>
      </w:r>
      <w:r w:rsidRPr="000D6069">
        <w:rPr>
          <w:sz w:val="24"/>
          <w:szCs w:val="24"/>
        </w:rPr>
        <w:t>, by the Mayor and Township Council of the Township of Berlin, County of Camden, State of New Jersey, as follows:</w:t>
      </w:r>
    </w:p>
    <w:p w14:paraId="23244D68" w14:textId="77777777" w:rsidR="00176C84" w:rsidRPr="000D6069" w:rsidRDefault="00176C84" w:rsidP="00176C84">
      <w:pPr>
        <w:spacing w:after="0" w:line="240" w:lineRule="auto"/>
        <w:jc w:val="both"/>
        <w:rPr>
          <w:sz w:val="24"/>
          <w:szCs w:val="24"/>
        </w:rPr>
      </w:pPr>
    </w:p>
    <w:p w14:paraId="42BA5C68" w14:textId="77777777" w:rsidR="00176C84" w:rsidRPr="000D6069" w:rsidRDefault="00176C84" w:rsidP="00176C84">
      <w:pPr>
        <w:numPr>
          <w:ilvl w:val="0"/>
          <w:numId w:val="7"/>
        </w:numPr>
        <w:spacing w:after="0" w:line="240" w:lineRule="auto"/>
        <w:jc w:val="both"/>
        <w:rPr>
          <w:sz w:val="24"/>
          <w:szCs w:val="24"/>
        </w:rPr>
      </w:pPr>
      <w:r w:rsidRPr="000D6069">
        <w:rPr>
          <w:sz w:val="24"/>
          <w:szCs w:val="24"/>
        </w:rPr>
        <w:t>The Director of the Division of Local Government Services is hereby requested to approve the insertion of a special item of revenue in the budget of the Township of Berlin for the year of 2020 which is now available to said Township from the New Jersey Department of Community Affairs in the amount of $49,500.00 which sum was not available at the time of the adoption of the municipal budget.</w:t>
      </w:r>
    </w:p>
    <w:p w14:paraId="0277E285" w14:textId="77777777" w:rsidR="00176C84" w:rsidRPr="000D6069" w:rsidRDefault="00176C84" w:rsidP="00176C84">
      <w:pPr>
        <w:spacing w:after="0" w:line="240" w:lineRule="auto"/>
        <w:jc w:val="both"/>
        <w:rPr>
          <w:sz w:val="24"/>
          <w:szCs w:val="24"/>
        </w:rPr>
      </w:pPr>
    </w:p>
    <w:p w14:paraId="4C39A889" w14:textId="1D6380F0" w:rsidR="00176C84" w:rsidRDefault="00176C84" w:rsidP="00176C84">
      <w:pPr>
        <w:numPr>
          <w:ilvl w:val="0"/>
          <w:numId w:val="7"/>
        </w:numPr>
        <w:spacing w:after="0" w:line="240" w:lineRule="auto"/>
        <w:jc w:val="both"/>
        <w:rPr>
          <w:sz w:val="24"/>
          <w:szCs w:val="24"/>
        </w:rPr>
      </w:pPr>
      <w:r w:rsidRPr="000D6069">
        <w:rPr>
          <w:sz w:val="24"/>
          <w:szCs w:val="24"/>
        </w:rPr>
        <w:t>The funds set forth above are to be appropriated under the caption “NPP-COVID-19.”</w:t>
      </w:r>
    </w:p>
    <w:p w14:paraId="0D562B57" w14:textId="3DC96C44" w:rsidR="00D46582" w:rsidRDefault="00D46582" w:rsidP="00D46582">
      <w:pPr>
        <w:spacing w:after="0" w:line="240" w:lineRule="auto"/>
        <w:jc w:val="both"/>
        <w:rPr>
          <w:sz w:val="24"/>
          <w:szCs w:val="24"/>
        </w:rPr>
      </w:pPr>
    </w:p>
    <w:p w14:paraId="29FDB2BF" w14:textId="77777777"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04BF1BE3" w14:textId="564D09C6"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2020-</w:t>
      </w:r>
      <w:r>
        <w:rPr>
          <w:rFonts w:ascii="Arial" w:hAnsi="Arial" w:cs="Arial"/>
          <w:sz w:val="24"/>
          <w:szCs w:val="24"/>
        </w:rPr>
        <w:t>200</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5B036DA8" w14:textId="77777777" w:rsidR="00176C84" w:rsidRPr="00AD2556" w:rsidRDefault="00176C84" w:rsidP="00AD2556">
      <w:pPr>
        <w:spacing w:after="0" w:line="240" w:lineRule="auto"/>
        <w:jc w:val="both"/>
        <w:rPr>
          <w:rFonts w:ascii="Arial" w:hAnsi="Arial" w:cs="Arial"/>
          <w:sz w:val="24"/>
          <w:szCs w:val="24"/>
        </w:rPr>
      </w:pPr>
    </w:p>
    <w:p w14:paraId="2A546C43" w14:textId="31B2FCEA" w:rsidR="00D96186" w:rsidRPr="00D96186" w:rsidRDefault="00D96186" w:rsidP="00D96186">
      <w:pPr>
        <w:widowControl w:val="0"/>
        <w:autoSpaceDE w:val="0"/>
        <w:autoSpaceDN w:val="0"/>
        <w:adjustRightInd w:val="0"/>
        <w:spacing w:line="273" w:lineRule="atLeast"/>
        <w:rPr>
          <w:rFonts w:ascii="Arial" w:hAnsi="Arial" w:cs="Arial"/>
          <w:b/>
          <w:bCs/>
          <w:sz w:val="24"/>
          <w:szCs w:val="24"/>
          <w:u w:val="single"/>
        </w:rPr>
      </w:pPr>
      <w:r w:rsidRPr="00D96186">
        <w:rPr>
          <w:rFonts w:ascii="Arial" w:hAnsi="Arial" w:cs="Arial"/>
          <w:b/>
          <w:bCs/>
          <w:sz w:val="24"/>
          <w:szCs w:val="24"/>
          <w:u w:val="single"/>
        </w:rPr>
        <w:t>RESOLUTION 2020-201 RESOLUTION TO WAIVE THE POSTING OF THE PERFORMANCE BOND AND MAINTENANCE BOND AND FOR ANGELOZZI PRECAST TERRAZZO PRODUCTS</w:t>
      </w:r>
    </w:p>
    <w:p w14:paraId="7C893325" w14:textId="2713592A" w:rsidR="00D96186" w:rsidRPr="00D96186" w:rsidRDefault="00D96186" w:rsidP="00D96186">
      <w:pPr>
        <w:widowControl w:val="0"/>
        <w:autoSpaceDE w:val="0"/>
        <w:autoSpaceDN w:val="0"/>
        <w:adjustRightInd w:val="0"/>
        <w:spacing w:line="273" w:lineRule="atLeast"/>
        <w:rPr>
          <w:rFonts w:ascii="Arial" w:hAnsi="Arial" w:cs="Arial"/>
          <w:sz w:val="24"/>
          <w:szCs w:val="24"/>
        </w:rPr>
      </w:pPr>
      <w:r w:rsidRPr="00D96186">
        <w:rPr>
          <w:rFonts w:ascii="Arial" w:hAnsi="Arial" w:cs="Arial"/>
          <w:b/>
          <w:bCs/>
          <w:sz w:val="24"/>
          <w:szCs w:val="24"/>
        </w:rPr>
        <w:t>WHEREAS,</w:t>
      </w:r>
      <w:r w:rsidRPr="00D96186">
        <w:rPr>
          <w:rFonts w:ascii="Arial" w:hAnsi="Arial" w:cs="Arial"/>
          <w:sz w:val="24"/>
          <w:szCs w:val="24"/>
        </w:rPr>
        <w:t xml:space="preserve"> Rocco </w:t>
      </w:r>
      <w:proofErr w:type="spellStart"/>
      <w:r w:rsidRPr="00D96186">
        <w:rPr>
          <w:rFonts w:ascii="Arial" w:hAnsi="Arial" w:cs="Arial"/>
          <w:sz w:val="24"/>
          <w:szCs w:val="24"/>
        </w:rPr>
        <w:t>Angelozzi</w:t>
      </w:r>
      <w:proofErr w:type="spellEnd"/>
      <w:r w:rsidRPr="00D96186">
        <w:rPr>
          <w:rFonts w:ascii="Arial" w:hAnsi="Arial" w:cs="Arial"/>
          <w:sz w:val="24"/>
          <w:szCs w:val="24"/>
        </w:rPr>
        <w:t xml:space="preserve">, Jr. and Tina Marie </w:t>
      </w:r>
      <w:proofErr w:type="spellStart"/>
      <w:r w:rsidRPr="00D96186">
        <w:rPr>
          <w:rFonts w:ascii="Arial" w:hAnsi="Arial" w:cs="Arial"/>
          <w:sz w:val="24"/>
          <w:szCs w:val="24"/>
        </w:rPr>
        <w:t>Angelozzi</w:t>
      </w:r>
      <w:proofErr w:type="spellEnd"/>
      <w:r w:rsidRPr="00D96186">
        <w:rPr>
          <w:rFonts w:ascii="Arial" w:hAnsi="Arial" w:cs="Arial"/>
          <w:sz w:val="24"/>
          <w:szCs w:val="24"/>
        </w:rPr>
        <w:t xml:space="preserve">, the owners of </w:t>
      </w:r>
      <w:proofErr w:type="spellStart"/>
      <w:r w:rsidRPr="00D96186">
        <w:rPr>
          <w:rFonts w:ascii="Arial" w:hAnsi="Arial" w:cs="Arial"/>
          <w:sz w:val="24"/>
          <w:szCs w:val="24"/>
        </w:rPr>
        <w:t>Angelozzi</w:t>
      </w:r>
      <w:proofErr w:type="spellEnd"/>
      <w:r w:rsidRPr="00D96186">
        <w:rPr>
          <w:rFonts w:ascii="Arial" w:hAnsi="Arial" w:cs="Arial"/>
          <w:sz w:val="24"/>
          <w:szCs w:val="24"/>
        </w:rPr>
        <w:t xml:space="preserve"> Precast Terrazzo, which is located on Block 345, Lot 6.04, 345 Chestnut Avenue, received site plan approval from the Berlin Township Planning Board, on November 24, 2020, for </w:t>
      </w:r>
      <w:proofErr w:type="gramStart"/>
      <w:r w:rsidRPr="00D96186">
        <w:rPr>
          <w:rFonts w:ascii="Arial" w:hAnsi="Arial" w:cs="Arial"/>
          <w:sz w:val="24"/>
          <w:szCs w:val="24"/>
        </w:rPr>
        <w:t>a 40 feet</w:t>
      </w:r>
      <w:proofErr w:type="gramEnd"/>
      <w:r w:rsidRPr="00D96186">
        <w:rPr>
          <w:rFonts w:ascii="Arial" w:hAnsi="Arial" w:cs="Arial"/>
          <w:sz w:val="24"/>
          <w:szCs w:val="24"/>
        </w:rPr>
        <w:t xml:space="preserve"> by 100 feet warehouse building addition, and</w:t>
      </w:r>
    </w:p>
    <w:p w14:paraId="52A1A1B7" w14:textId="3B0417D7" w:rsidR="00D96186" w:rsidRPr="00D96186" w:rsidRDefault="00D96186" w:rsidP="00D96186">
      <w:pPr>
        <w:widowControl w:val="0"/>
        <w:autoSpaceDE w:val="0"/>
        <w:autoSpaceDN w:val="0"/>
        <w:adjustRightInd w:val="0"/>
        <w:spacing w:line="273" w:lineRule="atLeast"/>
        <w:rPr>
          <w:rFonts w:ascii="Arial" w:hAnsi="Arial" w:cs="Arial"/>
          <w:sz w:val="24"/>
          <w:szCs w:val="24"/>
        </w:rPr>
      </w:pPr>
      <w:r w:rsidRPr="00D96186">
        <w:rPr>
          <w:rFonts w:ascii="Arial" w:hAnsi="Arial" w:cs="Arial"/>
          <w:b/>
          <w:bCs/>
          <w:sz w:val="24"/>
          <w:szCs w:val="24"/>
        </w:rPr>
        <w:t>WHEREAS,</w:t>
      </w:r>
      <w:r w:rsidRPr="00D96186">
        <w:rPr>
          <w:rFonts w:ascii="Arial" w:hAnsi="Arial" w:cs="Arial"/>
          <w:sz w:val="24"/>
          <w:szCs w:val="24"/>
        </w:rPr>
        <w:t xml:space="preserve"> as a condition of the site plan approval, the applicant is required to construct 70 linear feet of concrete curb and the related pavement improvements along the frontage of Chestnut Avenue, which requires the posting a performance and maintenance bonds, even though it is a small scope of work.</w:t>
      </w:r>
    </w:p>
    <w:p w14:paraId="4AEAE408" w14:textId="3BBF754E" w:rsidR="00D96186" w:rsidRPr="00D96186" w:rsidRDefault="00D96186" w:rsidP="00D96186">
      <w:pPr>
        <w:widowControl w:val="0"/>
        <w:autoSpaceDE w:val="0"/>
        <w:autoSpaceDN w:val="0"/>
        <w:adjustRightInd w:val="0"/>
        <w:spacing w:line="273" w:lineRule="atLeast"/>
        <w:rPr>
          <w:rFonts w:ascii="Arial" w:hAnsi="Arial" w:cs="Arial"/>
          <w:sz w:val="24"/>
          <w:szCs w:val="24"/>
        </w:rPr>
      </w:pPr>
      <w:r w:rsidRPr="00D96186">
        <w:rPr>
          <w:rFonts w:ascii="Arial" w:hAnsi="Arial" w:cs="Arial"/>
          <w:b/>
          <w:bCs/>
          <w:sz w:val="24"/>
          <w:szCs w:val="24"/>
        </w:rPr>
        <w:t xml:space="preserve">WHEREAS, </w:t>
      </w:r>
      <w:proofErr w:type="spellStart"/>
      <w:r w:rsidRPr="00D96186">
        <w:rPr>
          <w:rFonts w:ascii="Arial" w:hAnsi="Arial" w:cs="Arial"/>
          <w:bCs/>
          <w:sz w:val="24"/>
          <w:szCs w:val="24"/>
        </w:rPr>
        <w:t>Angelozzi</w:t>
      </w:r>
      <w:proofErr w:type="spellEnd"/>
      <w:r w:rsidRPr="00D96186">
        <w:rPr>
          <w:rFonts w:ascii="Arial" w:hAnsi="Arial" w:cs="Arial"/>
          <w:bCs/>
          <w:sz w:val="24"/>
          <w:szCs w:val="24"/>
        </w:rPr>
        <w:t xml:space="preserve"> Precast Terrazzo Products </w:t>
      </w:r>
      <w:r w:rsidRPr="00D96186">
        <w:rPr>
          <w:rFonts w:ascii="Arial" w:hAnsi="Arial" w:cs="Arial"/>
          <w:sz w:val="24"/>
          <w:szCs w:val="24"/>
        </w:rPr>
        <w:t xml:space="preserve">had requested a waiver for the posting of Performance Bond and Maintenance Bond for 345 Chestnut Avenue Block 2103, Lot 6.04:and </w:t>
      </w:r>
    </w:p>
    <w:p w14:paraId="603C94FE" w14:textId="2C5073BB" w:rsidR="00D96186" w:rsidRPr="00D96186" w:rsidRDefault="00D96186" w:rsidP="00D96186">
      <w:pPr>
        <w:widowControl w:val="0"/>
        <w:autoSpaceDE w:val="0"/>
        <w:autoSpaceDN w:val="0"/>
        <w:adjustRightInd w:val="0"/>
        <w:spacing w:line="273" w:lineRule="atLeast"/>
        <w:rPr>
          <w:rFonts w:ascii="Arial" w:hAnsi="Arial" w:cs="Arial"/>
          <w:sz w:val="24"/>
          <w:szCs w:val="24"/>
        </w:rPr>
      </w:pPr>
      <w:r w:rsidRPr="00D96186">
        <w:rPr>
          <w:rFonts w:ascii="Arial" w:hAnsi="Arial" w:cs="Arial"/>
          <w:b/>
          <w:bCs/>
          <w:sz w:val="24"/>
          <w:szCs w:val="24"/>
        </w:rPr>
        <w:t xml:space="preserve">WHEREAS, </w:t>
      </w:r>
      <w:proofErr w:type="spellStart"/>
      <w:r w:rsidRPr="00D96186">
        <w:rPr>
          <w:rFonts w:ascii="Arial" w:hAnsi="Arial" w:cs="Arial"/>
          <w:bCs/>
          <w:sz w:val="24"/>
          <w:szCs w:val="24"/>
        </w:rPr>
        <w:t>Angelozzi</w:t>
      </w:r>
      <w:proofErr w:type="spellEnd"/>
      <w:r w:rsidRPr="00D96186">
        <w:rPr>
          <w:rFonts w:ascii="Arial" w:hAnsi="Arial" w:cs="Arial"/>
          <w:bCs/>
          <w:sz w:val="24"/>
          <w:szCs w:val="24"/>
        </w:rPr>
        <w:t xml:space="preserve"> Precast Terrazzo Products </w:t>
      </w:r>
      <w:r w:rsidRPr="00D96186">
        <w:rPr>
          <w:rFonts w:ascii="Arial" w:hAnsi="Arial" w:cs="Arial"/>
          <w:sz w:val="24"/>
          <w:szCs w:val="24"/>
        </w:rPr>
        <w:t>has been a longtime property owner and business owner for over the last 25 years: and</w:t>
      </w:r>
    </w:p>
    <w:p w14:paraId="4405D355" w14:textId="25748DC0" w:rsidR="00D96186" w:rsidRPr="00D96186" w:rsidRDefault="00D96186" w:rsidP="00D96186">
      <w:pPr>
        <w:rPr>
          <w:rFonts w:ascii="Arial" w:hAnsi="Arial" w:cs="Arial"/>
          <w:sz w:val="24"/>
          <w:szCs w:val="24"/>
        </w:rPr>
      </w:pPr>
      <w:r w:rsidRPr="00D96186">
        <w:rPr>
          <w:rFonts w:ascii="Arial" w:hAnsi="Arial" w:cs="Arial"/>
          <w:b/>
          <w:sz w:val="24"/>
          <w:szCs w:val="24"/>
        </w:rPr>
        <w:t xml:space="preserve">WHEREAS, </w:t>
      </w:r>
      <w:r w:rsidRPr="00D96186">
        <w:rPr>
          <w:rFonts w:ascii="Arial" w:hAnsi="Arial" w:cs="Arial"/>
          <w:bCs/>
          <w:sz w:val="24"/>
          <w:szCs w:val="24"/>
        </w:rPr>
        <w:t xml:space="preserve">the Township Engineer has recommended the waiving of the posting of the performance and maintenance bonds for the above-mentioned street improvements conditional </w:t>
      </w:r>
      <w:r w:rsidRPr="00D96186">
        <w:rPr>
          <w:rFonts w:ascii="Arial" w:hAnsi="Arial" w:cs="Arial"/>
          <w:sz w:val="24"/>
          <w:szCs w:val="24"/>
        </w:rPr>
        <w:t>upon the applicant making every effort to complete the required street improvements along the frontage of Chestnut Avenue prior to the issuance of the Certificate of Occupancy and, if the applicant is unable to complete said improvements prior to the issuance of the Certificate of Occupancy, the applicant be required to post a guarantee and/or commitment, in a form acceptable to the Mayor and Engineer, which will remain in place until the satisfactory completion of said improvements, and</w:t>
      </w:r>
    </w:p>
    <w:p w14:paraId="2E8932B4" w14:textId="77777777" w:rsidR="00D96186" w:rsidRPr="00D96186" w:rsidRDefault="00D96186" w:rsidP="00D96186">
      <w:pPr>
        <w:widowControl w:val="0"/>
        <w:autoSpaceDE w:val="0"/>
        <w:autoSpaceDN w:val="0"/>
        <w:adjustRightInd w:val="0"/>
        <w:spacing w:line="273" w:lineRule="atLeast"/>
        <w:rPr>
          <w:rFonts w:ascii="Arial" w:hAnsi="Arial" w:cs="Arial"/>
          <w:sz w:val="24"/>
          <w:szCs w:val="24"/>
        </w:rPr>
      </w:pPr>
      <w:r w:rsidRPr="00D96186">
        <w:rPr>
          <w:rFonts w:ascii="Arial" w:hAnsi="Arial" w:cs="Arial"/>
          <w:b/>
          <w:sz w:val="24"/>
          <w:szCs w:val="24"/>
        </w:rPr>
        <w:t xml:space="preserve">NOW, THEREFORE, BE IT RESOLVED </w:t>
      </w:r>
      <w:r w:rsidRPr="00D96186">
        <w:rPr>
          <w:rFonts w:ascii="Arial" w:hAnsi="Arial" w:cs="Arial"/>
          <w:sz w:val="24"/>
          <w:szCs w:val="24"/>
        </w:rPr>
        <w:t xml:space="preserve">by the Mayor and Council of the Township of Berlin that the request to waive the Performance Bond and Maintenance Bond for </w:t>
      </w:r>
      <w:proofErr w:type="spellStart"/>
      <w:r w:rsidRPr="00D96186">
        <w:rPr>
          <w:rFonts w:ascii="Arial" w:hAnsi="Arial" w:cs="Arial"/>
          <w:bCs/>
          <w:sz w:val="24"/>
          <w:szCs w:val="24"/>
        </w:rPr>
        <w:t>Angelozzi</w:t>
      </w:r>
      <w:proofErr w:type="spellEnd"/>
      <w:r w:rsidRPr="00D96186">
        <w:rPr>
          <w:rFonts w:ascii="Arial" w:hAnsi="Arial" w:cs="Arial"/>
          <w:bCs/>
          <w:sz w:val="24"/>
          <w:szCs w:val="24"/>
        </w:rPr>
        <w:t xml:space="preserve"> Precast Terrazzo Products</w:t>
      </w:r>
      <w:r w:rsidRPr="00D96186">
        <w:rPr>
          <w:rFonts w:ascii="Arial" w:hAnsi="Arial" w:cs="Arial"/>
          <w:sz w:val="24"/>
          <w:szCs w:val="24"/>
        </w:rPr>
        <w:t>, 345 Chestnut Avenue Block 2103, Lot 6.04 is hereby granted with the conditions stated above.</w:t>
      </w:r>
    </w:p>
    <w:p w14:paraId="4991231A" w14:textId="77777777" w:rsidR="00D96186" w:rsidRPr="00D46582" w:rsidRDefault="00D96186" w:rsidP="00D96186">
      <w:pPr>
        <w:spacing w:after="0" w:line="240" w:lineRule="auto"/>
        <w:rPr>
          <w:rFonts w:ascii="Arial" w:hAnsi="Arial" w:cs="Arial"/>
          <w:sz w:val="24"/>
          <w:szCs w:val="24"/>
        </w:rPr>
      </w:pPr>
      <w:r w:rsidRPr="00D46582">
        <w:rPr>
          <w:rFonts w:ascii="Arial" w:hAnsi="Arial" w:cs="Arial"/>
          <w:sz w:val="24"/>
          <w:szCs w:val="24"/>
        </w:rPr>
        <w:t xml:space="preserve">Motion by Councilman Sykes second by Councilman Epifanio to adopt resolution </w:t>
      </w:r>
    </w:p>
    <w:p w14:paraId="5FFC778E" w14:textId="77777777" w:rsidR="00D96186" w:rsidRPr="00D46582" w:rsidRDefault="00D96186" w:rsidP="00D96186">
      <w:pPr>
        <w:spacing w:after="0" w:line="240" w:lineRule="auto"/>
        <w:rPr>
          <w:rFonts w:ascii="Arial" w:hAnsi="Arial" w:cs="Arial"/>
          <w:sz w:val="24"/>
          <w:szCs w:val="24"/>
        </w:rPr>
      </w:pPr>
      <w:r w:rsidRPr="00D46582">
        <w:rPr>
          <w:rFonts w:ascii="Arial" w:hAnsi="Arial" w:cs="Arial"/>
          <w:sz w:val="24"/>
          <w:szCs w:val="24"/>
        </w:rPr>
        <w:t>2020-</w:t>
      </w:r>
      <w:r>
        <w:rPr>
          <w:rFonts w:ascii="Arial" w:hAnsi="Arial" w:cs="Arial"/>
          <w:sz w:val="24"/>
          <w:szCs w:val="24"/>
        </w:rPr>
        <w:t>201</w:t>
      </w:r>
      <w:r w:rsidRPr="00D46582">
        <w:rPr>
          <w:rFonts w:ascii="Arial" w:hAnsi="Arial" w:cs="Arial"/>
          <w:sz w:val="24"/>
          <w:szCs w:val="24"/>
        </w:rPr>
        <w:t>. Resolution adopted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3988E2B2" w14:textId="15C8E7BA" w:rsidR="00C36395" w:rsidRDefault="00C36395" w:rsidP="00D96186">
      <w:pPr>
        <w:rPr>
          <w:rFonts w:ascii="Arial" w:hAnsi="Arial" w:cs="Arial"/>
          <w:b/>
          <w:bCs/>
          <w:sz w:val="24"/>
          <w:szCs w:val="24"/>
        </w:rPr>
      </w:pPr>
    </w:p>
    <w:p w14:paraId="6E2B72C0" w14:textId="16EF8FD5" w:rsidR="00176C84" w:rsidRPr="00C36395" w:rsidRDefault="00176C84" w:rsidP="00176C84">
      <w:pPr>
        <w:ind w:left="720" w:hanging="720"/>
        <w:rPr>
          <w:rFonts w:ascii="Arial" w:hAnsi="Arial" w:cs="Arial"/>
          <w:b/>
          <w:bCs/>
          <w:sz w:val="24"/>
          <w:szCs w:val="24"/>
          <w:u w:val="single"/>
        </w:rPr>
      </w:pPr>
      <w:r w:rsidRPr="00C36395">
        <w:rPr>
          <w:rFonts w:ascii="Arial" w:hAnsi="Arial" w:cs="Arial"/>
          <w:b/>
          <w:bCs/>
          <w:sz w:val="24"/>
          <w:szCs w:val="24"/>
          <w:u w:val="single"/>
        </w:rPr>
        <w:t>Mercantile Business Approvals</w:t>
      </w:r>
    </w:p>
    <w:p w14:paraId="13DE1308" w14:textId="77777777" w:rsidR="00176C84" w:rsidRPr="00F95B7B" w:rsidRDefault="00176C84" w:rsidP="00176C84">
      <w:pPr>
        <w:ind w:left="2160"/>
        <w:rPr>
          <w:rFonts w:ascii="Arial" w:hAnsi="Arial" w:cs="Arial"/>
          <w:sz w:val="24"/>
          <w:szCs w:val="24"/>
        </w:rPr>
      </w:pPr>
      <w:r>
        <w:rPr>
          <w:rFonts w:ascii="Arial" w:hAnsi="Arial" w:cs="Arial"/>
          <w:b/>
          <w:bCs/>
          <w:sz w:val="24"/>
          <w:szCs w:val="24"/>
        </w:rPr>
        <w:t xml:space="preserve">1) Bath Fitters &amp; Flow Rite </w:t>
      </w:r>
      <w:r w:rsidRPr="00F95B7B">
        <w:rPr>
          <w:rFonts w:ascii="Arial" w:hAnsi="Arial" w:cs="Arial"/>
          <w:b/>
          <w:bCs/>
          <w:sz w:val="24"/>
          <w:szCs w:val="24"/>
        </w:rPr>
        <w:t>Plumbing</w:t>
      </w:r>
      <w:r>
        <w:rPr>
          <w:rFonts w:ascii="Arial" w:hAnsi="Arial" w:cs="Arial"/>
          <w:b/>
          <w:bCs/>
          <w:sz w:val="24"/>
          <w:szCs w:val="24"/>
        </w:rPr>
        <w:t xml:space="preserve">, Aaron Gross, </w:t>
      </w:r>
      <w:r w:rsidRPr="00F95B7B">
        <w:rPr>
          <w:rFonts w:ascii="Arial" w:hAnsi="Arial" w:cs="Arial"/>
          <w:sz w:val="24"/>
          <w:szCs w:val="24"/>
        </w:rPr>
        <w:t>406 Bloomfield Drive</w:t>
      </w:r>
      <w:r>
        <w:rPr>
          <w:rFonts w:ascii="Arial" w:hAnsi="Arial" w:cs="Arial"/>
          <w:sz w:val="24"/>
          <w:szCs w:val="24"/>
        </w:rPr>
        <w:t>. West Berlin. Bathroom Remolding.</w:t>
      </w:r>
    </w:p>
    <w:bookmarkEnd w:id="0"/>
    <w:p w14:paraId="498CE74F" w14:textId="77777777" w:rsidR="00176C84" w:rsidRDefault="00176C84" w:rsidP="00176C84">
      <w:pPr>
        <w:ind w:left="2160"/>
        <w:jc w:val="both"/>
        <w:rPr>
          <w:rFonts w:ascii="Arial" w:hAnsi="Arial" w:cs="Arial"/>
          <w:sz w:val="24"/>
          <w:szCs w:val="24"/>
        </w:rPr>
      </w:pPr>
      <w:r w:rsidRPr="00F95B7B">
        <w:rPr>
          <w:rFonts w:ascii="Arial" w:hAnsi="Arial" w:cs="Arial"/>
          <w:b/>
          <w:bCs/>
          <w:sz w:val="24"/>
          <w:szCs w:val="24"/>
        </w:rPr>
        <w:lastRenderedPageBreak/>
        <w:t>2)</w:t>
      </w:r>
      <w:r>
        <w:rPr>
          <w:rFonts w:ascii="Arial" w:hAnsi="Arial" w:cs="Arial"/>
          <w:b/>
          <w:bCs/>
          <w:sz w:val="24"/>
          <w:szCs w:val="24"/>
        </w:rPr>
        <w:t xml:space="preserve"> </w:t>
      </w:r>
      <w:proofErr w:type="spellStart"/>
      <w:r>
        <w:rPr>
          <w:rFonts w:ascii="Arial" w:hAnsi="Arial" w:cs="Arial"/>
          <w:b/>
          <w:bCs/>
          <w:sz w:val="24"/>
          <w:szCs w:val="24"/>
        </w:rPr>
        <w:t>Pinedge</w:t>
      </w:r>
      <w:proofErr w:type="spellEnd"/>
      <w:r>
        <w:rPr>
          <w:rFonts w:ascii="Arial" w:hAnsi="Arial" w:cs="Arial"/>
          <w:b/>
          <w:bCs/>
          <w:sz w:val="24"/>
          <w:szCs w:val="24"/>
        </w:rPr>
        <w:t xml:space="preserve"> Associates, Linda </w:t>
      </w:r>
      <w:proofErr w:type="spellStart"/>
      <w:r>
        <w:rPr>
          <w:rFonts w:ascii="Arial" w:hAnsi="Arial" w:cs="Arial"/>
          <w:b/>
          <w:bCs/>
          <w:sz w:val="24"/>
          <w:szCs w:val="24"/>
        </w:rPr>
        <w:t>Samost</w:t>
      </w:r>
      <w:proofErr w:type="spellEnd"/>
      <w:r>
        <w:rPr>
          <w:rFonts w:ascii="Arial" w:hAnsi="Arial" w:cs="Arial"/>
          <w:b/>
          <w:bCs/>
          <w:sz w:val="24"/>
          <w:szCs w:val="24"/>
        </w:rPr>
        <w:t xml:space="preserve">, </w:t>
      </w:r>
      <w:r w:rsidRPr="005F5285">
        <w:rPr>
          <w:rFonts w:ascii="Arial" w:hAnsi="Arial" w:cs="Arial"/>
          <w:sz w:val="24"/>
          <w:szCs w:val="24"/>
        </w:rPr>
        <w:t>230 Cooper Road, West Berlin</w:t>
      </w:r>
      <w:r>
        <w:rPr>
          <w:rFonts w:ascii="Arial" w:hAnsi="Arial" w:cs="Arial"/>
          <w:sz w:val="24"/>
          <w:szCs w:val="24"/>
        </w:rPr>
        <w:t>. Development and sale of real estate.</w:t>
      </w:r>
    </w:p>
    <w:p w14:paraId="3D928D87" w14:textId="77777777" w:rsidR="00176C84" w:rsidRDefault="00176C84" w:rsidP="00176C84">
      <w:pPr>
        <w:ind w:left="2160"/>
        <w:jc w:val="both"/>
        <w:rPr>
          <w:rFonts w:ascii="Arial" w:hAnsi="Arial" w:cs="Arial"/>
          <w:sz w:val="24"/>
          <w:szCs w:val="24"/>
        </w:rPr>
      </w:pPr>
      <w:r>
        <w:rPr>
          <w:rFonts w:ascii="Arial" w:hAnsi="Arial" w:cs="Arial"/>
          <w:b/>
          <w:bCs/>
          <w:sz w:val="24"/>
          <w:szCs w:val="24"/>
        </w:rPr>
        <w:t xml:space="preserve">3) George Coulter Plumbing and Heating, George Coulter. </w:t>
      </w:r>
      <w:r w:rsidRPr="00AE5750">
        <w:rPr>
          <w:rFonts w:ascii="Arial" w:hAnsi="Arial" w:cs="Arial"/>
          <w:sz w:val="24"/>
          <w:szCs w:val="24"/>
        </w:rPr>
        <w:t>430 Cooper Road</w:t>
      </w:r>
      <w:r>
        <w:rPr>
          <w:rFonts w:ascii="Arial" w:hAnsi="Arial" w:cs="Arial"/>
          <w:sz w:val="24"/>
          <w:szCs w:val="24"/>
        </w:rPr>
        <w:t>, West Berlin. Office Space for Employees, Warehouse area for materials.</w:t>
      </w:r>
      <w:r w:rsidRPr="00AE5750">
        <w:rPr>
          <w:rFonts w:ascii="Arial" w:hAnsi="Arial" w:cs="Arial"/>
          <w:sz w:val="24"/>
          <w:szCs w:val="24"/>
        </w:rPr>
        <w:t xml:space="preserve"> </w:t>
      </w:r>
    </w:p>
    <w:p w14:paraId="3A4C46FD" w14:textId="1B53A754" w:rsidR="00176C84" w:rsidRDefault="00176C84" w:rsidP="00176C84">
      <w:pPr>
        <w:ind w:left="2160"/>
        <w:jc w:val="both"/>
        <w:rPr>
          <w:rFonts w:ascii="Arial" w:hAnsi="Arial" w:cs="Arial"/>
          <w:sz w:val="24"/>
          <w:szCs w:val="24"/>
        </w:rPr>
      </w:pPr>
      <w:r>
        <w:rPr>
          <w:rFonts w:ascii="Arial" w:hAnsi="Arial" w:cs="Arial"/>
          <w:b/>
          <w:bCs/>
          <w:sz w:val="24"/>
          <w:szCs w:val="24"/>
        </w:rPr>
        <w:t>4) Oliver Marketing Group LLC, Oliver Woloshin.</w:t>
      </w:r>
      <w:r>
        <w:rPr>
          <w:rFonts w:ascii="Arial" w:hAnsi="Arial" w:cs="Arial"/>
          <w:sz w:val="24"/>
          <w:szCs w:val="24"/>
        </w:rPr>
        <w:t xml:space="preserve"> 420 Commerce Lane West Berlin. Marketing Agency, Design, Printing, Website Design, Hosting &amp; Mailing Marketing Materials.   </w:t>
      </w:r>
    </w:p>
    <w:p w14:paraId="7346F9DC" w14:textId="04EC5D8B" w:rsidR="00D46582" w:rsidRDefault="00D46582" w:rsidP="00176C84">
      <w:pPr>
        <w:ind w:left="2160"/>
        <w:jc w:val="both"/>
        <w:rPr>
          <w:rFonts w:ascii="Arial" w:hAnsi="Arial" w:cs="Arial"/>
          <w:sz w:val="24"/>
          <w:szCs w:val="24"/>
        </w:rPr>
      </w:pPr>
    </w:p>
    <w:p w14:paraId="55B19D17" w14:textId="3CDD31E6" w:rsidR="00D46582" w:rsidRPr="00D46582" w:rsidRDefault="00D46582" w:rsidP="00D46582">
      <w:pPr>
        <w:spacing w:after="0" w:line="240" w:lineRule="auto"/>
        <w:rPr>
          <w:rFonts w:ascii="Arial" w:hAnsi="Arial" w:cs="Arial"/>
          <w:sz w:val="24"/>
          <w:szCs w:val="24"/>
        </w:rPr>
      </w:pPr>
      <w:r w:rsidRPr="00D46582">
        <w:rPr>
          <w:rFonts w:ascii="Arial" w:hAnsi="Arial" w:cs="Arial"/>
          <w:sz w:val="24"/>
          <w:szCs w:val="24"/>
        </w:rPr>
        <w:t>Motion by Council</w:t>
      </w:r>
      <w:r>
        <w:rPr>
          <w:rFonts w:ascii="Arial" w:hAnsi="Arial" w:cs="Arial"/>
          <w:sz w:val="24"/>
          <w:szCs w:val="24"/>
        </w:rPr>
        <w:t xml:space="preserve"> President Morris</w:t>
      </w:r>
      <w:r w:rsidRPr="00D46582">
        <w:rPr>
          <w:rFonts w:ascii="Arial" w:hAnsi="Arial" w:cs="Arial"/>
          <w:sz w:val="24"/>
          <w:szCs w:val="24"/>
        </w:rPr>
        <w:t xml:space="preserve"> second by Councilman </w:t>
      </w:r>
      <w:r>
        <w:rPr>
          <w:rFonts w:ascii="Arial" w:hAnsi="Arial" w:cs="Arial"/>
          <w:sz w:val="24"/>
          <w:szCs w:val="24"/>
        </w:rPr>
        <w:t>Sykes</w:t>
      </w:r>
      <w:r w:rsidRPr="00D46582">
        <w:rPr>
          <w:rFonts w:ascii="Arial" w:hAnsi="Arial" w:cs="Arial"/>
          <w:sz w:val="24"/>
          <w:szCs w:val="24"/>
        </w:rPr>
        <w:t xml:space="preserve"> to a</w:t>
      </w:r>
      <w:r>
        <w:rPr>
          <w:rFonts w:ascii="Arial" w:hAnsi="Arial" w:cs="Arial"/>
          <w:sz w:val="24"/>
          <w:szCs w:val="24"/>
        </w:rPr>
        <w:t xml:space="preserve">pprove the </w:t>
      </w:r>
      <w:r w:rsidR="00E8180A">
        <w:rPr>
          <w:rFonts w:ascii="Arial" w:hAnsi="Arial" w:cs="Arial"/>
          <w:sz w:val="24"/>
          <w:szCs w:val="24"/>
        </w:rPr>
        <w:t>M</w:t>
      </w:r>
      <w:r>
        <w:rPr>
          <w:rFonts w:ascii="Arial" w:hAnsi="Arial" w:cs="Arial"/>
          <w:sz w:val="24"/>
          <w:szCs w:val="24"/>
        </w:rPr>
        <w:t xml:space="preserve">ercantile </w:t>
      </w:r>
      <w:r w:rsidR="00E8180A">
        <w:rPr>
          <w:rFonts w:ascii="Arial" w:hAnsi="Arial" w:cs="Arial"/>
          <w:sz w:val="24"/>
          <w:szCs w:val="24"/>
        </w:rPr>
        <w:t>L</w:t>
      </w:r>
      <w:r>
        <w:rPr>
          <w:rFonts w:ascii="Arial" w:hAnsi="Arial" w:cs="Arial"/>
          <w:sz w:val="24"/>
          <w:szCs w:val="24"/>
        </w:rPr>
        <w:t>icenses above</w:t>
      </w:r>
      <w:r w:rsidR="00E8180A">
        <w:rPr>
          <w:rFonts w:ascii="Arial" w:hAnsi="Arial" w:cs="Arial"/>
          <w:sz w:val="24"/>
          <w:szCs w:val="24"/>
        </w:rPr>
        <w:t>. Mercantile License approved</w:t>
      </w:r>
      <w:r w:rsidRPr="00D46582">
        <w:rPr>
          <w:rFonts w:ascii="Arial" w:hAnsi="Arial" w:cs="Arial"/>
          <w:sz w:val="24"/>
          <w:szCs w:val="24"/>
        </w:rPr>
        <w:t xml:space="preserve"> by call of the roll, f</w:t>
      </w:r>
      <w:r>
        <w:rPr>
          <w:rFonts w:ascii="Arial" w:hAnsi="Arial" w:cs="Arial"/>
          <w:sz w:val="24"/>
          <w:szCs w:val="24"/>
        </w:rPr>
        <w:t>our</w:t>
      </w:r>
      <w:r w:rsidRPr="00D46582">
        <w:rPr>
          <w:rFonts w:ascii="Arial" w:hAnsi="Arial" w:cs="Arial"/>
          <w:sz w:val="24"/>
          <w:szCs w:val="24"/>
        </w:rPr>
        <w:t xml:space="preserve"> members present voting in the affirmative.</w:t>
      </w:r>
    </w:p>
    <w:p w14:paraId="1B4C34AD" w14:textId="77777777" w:rsidR="00176C84" w:rsidRPr="0032538A" w:rsidRDefault="00176C84" w:rsidP="00176C84">
      <w:pPr>
        <w:spacing w:after="0" w:line="240" w:lineRule="auto"/>
        <w:rPr>
          <w:rFonts w:ascii="Arial" w:hAnsi="Arial" w:cs="Arial"/>
          <w:sz w:val="24"/>
          <w:szCs w:val="24"/>
        </w:rPr>
      </w:pPr>
      <w:r w:rsidRPr="0032538A">
        <w:rPr>
          <w:rFonts w:ascii="Arial" w:hAnsi="Arial" w:cs="Arial"/>
          <w:sz w:val="24"/>
          <w:szCs w:val="24"/>
        </w:rPr>
        <w:tab/>
      </w:r>
      <w:r w:rsidRPr="0032538A">
        <w:rPr>
          <w:rFonts w:ascii="Arial" w:hAnsi="Arial" w:cs="Arial"/>
          <w:sz w:val="24"/>
          <w:szCs w:val="24"/>
        </w:rPr>
        <w:tab/>
      </w:r>
      <w:r w:rsidRPr="0032538A">
        <w:rPr>
          <w:rFonts w:ascii="Arial" w:hAnsi="Arial" w:cs="Arial"/>
          <w:sz w:val="24"/>
          <w:szCs w:val="24"/>
        </w:rPr>
        <w:tab/>
      </w:r>
      <w:r w:rsidRPr="0032538A">
        <w:rPr>
          <w:rFonts w:ascii="Arial" w:hAnsi="Arial" w:cs="Arial"/>
          <w:sz w:val="24"/>
          <w:szCs w:val="24"/>
        </w:rPr>
        <w:tab/>
      </w:r>
    </w:p>
    <w:p w14:paraId="558D7F61" w14:textId="550E0C02" w:rsidR="00176C84" w:rsidRPr="00C36395" w:rsidRDefault="00176C84" w:rsidP="00176C84">
      <w:pPr>
        <w:rPr>
          <w:rFonts w:ascii="Arial" w:hAnsi="Arial" w:cs="Arial"/>
          <w:b/>
          <w:sz w:val="24"/>
          <w:szCs w:val="24"/>
          <w:u w:val="single"/>
        </w:rPr>
      </w:pPr>
      <w:r w:rsidRPr="00C36395">
        <w:rPr>
          <w:rFonts w:ascii="Arial" w:hAnsi="Arial" w:cs="Arial"/>
          <w:b/>
          <w:sz w:val="24"/>
          <w:szCs w:val="24"/>
          <w:u w:val="single"/>
        </w:rPr>
        <w:t>Approval of November 23, 2020 Meeting Minutes</w:t>
      </w:r>
    </w:p>
    <w:p w14:paraId="091A0C41" w14:textId="77777777" w:rsidR="00E8180A" w:rsidRPr="00E8180A" w:rsidRDefault="00E8180A" w:rsidP="00E8180A">
      <w:pPr>
        <w:autoSpaceDE w:val="0"/>
        <w:autoSpaceDN w:val="0"/>
        <w:adjustRightInd w:val="0"/>
        <w:spacing w:after="0" w:line="240" w:lineRule="auto"/>
        <w:rPr>
          <w:rFonts w:ascii="Arial" w:hAnsi="Arial" w:cs="Arial"/>
          <w:sz w:val="24"/>
          <w:szCs w:val="24"/>
          <w:lang w:val="en"/>
        </w:rPr>
      </w:pPr>
      <w:r w:rsidRPr="00E8180A">
        <w:rPr>
          <w:rFonts w:ascii="Arial" w:hAnsi="Arial" w:cs="Arial"/>
          <w:sz w:val="24"/>
          <w:szCs w:val="24"/>
          <w:lang w:val="en"/>
        </w:rPr>
        <w:t xml:space="preserve">Motion by Council President Morris second by Councilman Sykes to approve the </w:t>
      </w:r>
    </w:p>
    <w:p w14:paraId="68D8165B" w14:textId="450BC25A" w:rsidR="00E8180A" w:rsidRDefault="00E8180A" w:rsidP="00D96186">
      <w:pPr>
        <w:spacing w:after="0" w:line="240" w:lineRule="auto"/>
        <w:rPr>
          <w:rFonts w:ascii="Arial" w:hAnsi="Arial" w:cs="Arial"/>
          <w:sz w:val="24"/>
          <w:szCs w:val="24"/>
        </w:rPr>
      </w:pPr>
      <w:r w:rsidRPr="00E8180A">
        <w:rPr>
          <w:rFonts w:ascii="Arial" w:hAnsi="Arial" w:cs="Arial"/>
          <w:sz w:val="24"/>
          <w:szCs w:val="24"/>
        </w:rPr>
        <w:t xml:space="preserve">Meeting Minutes for </w:t>
      </w:r>
      <w:r>
        <w:rPr>
          <w:rFonts w:ascii="Arial" w:hAnsi="Arial" w:cs="Arial"/>
          <w:sz w:val="24"/>
          <w:szCs w:val="24"/>
        </w:rPr>
        <w:t>November</w:t>
      </w:r>
      <w:r w:rsidRPr="00E8180A">
        <w:rPr>
          <w:rFonts w:ascii="Arial" w:hAnsi="Arial" w:cs="Arial"/>
          <w:sz w:val="24"/>
          <w:szCs w:val="24"/>
        </w:rPr>
        <w:t xml:space="preserve"> 2</w:t>
      </w:r>
      <w:r>
        <w:rPr>
          <w:rFonts w:ascii="Arial" w:hAnsi="Arial" w:cs="Arial"/>
          <w:sz w:val="24"/>
          <w:szCs w:val="24"/>
        </w:rPr>
        <w:t>3</w:t>
      </w:r>
      <w:r w:rsidRPr="00E8180A">
        <w:rPr>
          <w:rFonts w:ascii="Arial" w:hAnsi="Arial" w:cs="Arial"/>
          <w:sz w:val="24"/>
          <w:szCs w:val="24"/>
        </w:rPr>
        <w:t>, 2020. Motion carried by voice vote, f</w:t>
      </w:r>
      <w:r>
        <w:rPr>
          <w:rFonts w:ascii="Arial" w:hAnsi="Arial" w:cs="Arial"/>
          <w:sz w:val="24"/>
          <w:szCs w:val="24"/>
        </w:rPr>
        <w:t>our</w:t>
      </w:r>
      <w:r w:rsidRPr="00E8180A">
        <w:rPr>
          <w:rFonts w:ascii="Arial" w:hAnsi="Arial" w:cs="Arial"/>
          <w:sz w:val="24"/>
          <w:szCs w:val="24"/>
        </w:rPr>
        <w:t xml:space="preserve"> members present voting in the affirmative.</w:t>
      </w:r>
    </w:p>
    <w:p w14:paraId="6F2BC0DF" w14:textId="77777777" w:rsidR="00D96186" w:rsidRPr="00D96186" w:rsidRDefault="00D96186" w:rsidP="00D96186">
      <w:pPr>
        <w:spacing w:after="0" w:line="240" w:lineRule="auto"/>
        <w:rPr>
          <w:rFonts w:ascii="Arial" w:hAnsi="Arial" w:cs="Arial"/>
          <w:sz w:val="24"/>
          <w:szCs w:val="24"/>
        </w:rPr>
      </w:pPr>
    </w:p>
    <w:p w14:paraId="305C7E5C" w14:textId="5D1A4D22" w:rsidR="00176C84" w:rsidRPr="00C36395" w:rsidRDefault="00176C84" w:rsidP="00176C84">
      <w:pPr>
        <w:rPr>
          <w:rFonts w:ascii="Arial" w:hAnsi="Arial" w:cs="Arial"/>
          <w:b/>
          <w:sz w:val="24"/>
          <w:szCs w:val="24"/>
          <w:u w:val="single"/>
        </w:rPr>
      </w:pPr>
      <w:r w:rsidRPr="00C36395">
        <w:rPr>
          <w:rFonts w:ascii="Arial" w:hAnsi="Arial" w:cs="Arial"/>
          <w:b/>
          <w:sz w:val="24"/>
          <w:szCs w:val="24"/>
          <w:u w:val="single"/>
        </w:rPr>
        <w:t>Correspondence Calendar for November 2020</w:t>
      </w:r>
    </w:p>
    <w:p w14:paraId="1291D52A" w14:textId="7DBA29F8" w:rsidR="00E8180A" w:rsidRPr="00E8180A" w:rsidRDefault="00E8180A" w:rsidP="00E8180A">
      <w:pPr>
        <w:spacing w:after="0" w:line="240" w:lineRule="auto"/>
        <w:rPr>
          <w:rFonts w:ascii="Arial" w:hAnsi="Arial" w:cs="Arial"/>
          <w:b/>
          <w:sz w:val="24"/>
          <w:szCs w:val="24"/>
        </w:rPr>
      </w:pPr>
      <w:r w:rsidRPr="00E8180A">
        <w:rPr>
          <w:rFonts w:ascii="Arial" w:hAnsi="Arial" w:cs="Arial"/>
          <w:sz w:val="24"/>
          <w:szCs w:val="24"/>
          <w:lang w:val="en"/>
        </w:rPr>
        <w:t>Motion by Council</w:t>
      </w:r>
      <w:r>
        <w:rPr>
          <w:rFonts w:ascii="Arial" w:hAnsi="Arial" w:cs="Arial"/>
          <w:sz w:val="24"/>
          <w:szCs w:val="24"/>
          <w:lang w:val="en"/>
        </w:rPr>
        <w:t xml:space="preserve"> President Morris</w:t>
      </w:r>
      <w:r w:rsidRPr="00E8180A">
        <w:rPr>
          <w:rFonts w:ascii="Arial" w:hAnsi="Arial" w:cs="Arial"/>
          <w:sz w:val="24"/>
          <w:szCs w:val="24"/>
          <w:lang w:val="en"/>
        </w:rPr>
        <w:t xml:space="preserve">, second by Councilman Sykes to approve the </w:t>
      </w:r>
    </w:p>
    <w:p w14:paraId="7C637956" w14:textId="1785EFAB" w:rsidR="00E8180A" w:rsidRDefault="00E8180A" w:rsidP="00E8180A">
      <w:pPr>
        <w:spacing w:after="0" w:line="240" w:lineRule="auto"/>
        <w:rPr>
          <w:rFonts w:ascii="Arial" w:hAnsi="Arial" w:cs="Arial"/>
          <w:sz w:val="24"/>
          <w:szCs w:val="24"/>
        </w:rPr>
      </w:pPr>
      <w:r w:rsidRPr="00E8180A">
        <w:rPr>
          <w:rFonts w:ascii="Arial" w:hAnsi="Arial" w:cs="Arial"/>
          <w:bCs/>
          <w:sz w:val="24"/>
          <w:szCs w:val="24"/>
        </w:rPr>
        <w:t xml:space="preserve">Correspondence Calendar </w:t>
      </w:r>
      <w:r w:rsidRPr="00E8180A">
        <w:rPr>
          <w:rFonts w:ascii="Arial" w:hAnsi="Arial" w:cs="Arial"/>
          <w:sz w:val="24"/>
          <w:szCs w:val="24"/>
        </w:rPr>
        <w:t xml:space="preserve">for </w:t>
      </w:r>
      <w:r>
        <w:rPr>
          <w:rFonts w:ascii="Arial" w:hAnsi="Arial" w:cs="Arial"/>
          <w:sz w:val="24"/>
          <w:szCs w:val="24"/>
        </w:rPr>
        <w:t>November</w:t>
      </w:r>
      <w:r w:rsidRPr="00E8180A">
        <w:rPr>
          <w:rFonts w:ascii="Arial" w:hAnsi="Arial" w:cs="Arial"/>
          <w:sz w:val="24"/>
          <w:szCs w:val="24"/>
        </w:rPr>
        <w:t xml:space="preserve"> 2020. Motion carried by voice vote, f</w:t>
      </w:r>
      <w:r>
        <w:rPr>
          <w:rFonts w:ascii="Arial" w:hAnsi="Arial" w:cs="Arial"/>
          <w:sz w:val="24"/>
          <w:szCs w:val="24"/>
        </w:rPr>
        <w:t>our</w:t>
      </w:r>
      <w:r w:rsidRPr="00E8180A">
        <w:rPr>
          <w:rFonts w:ascii="Arial" w:hAnsi="Arial" w:cs="Arial"/>
          <w:sz w:val="24"/>
          <w:szCs w:val="24"/>
        </w:rPr>
        <w:t xml:space="preserve"> members present voting in the affirmative.</w:t>
      </w:r>
    </w:p>
    <w:p w14:paraId="0848239A" w14:textId="77777777" w:rsidR="00E8180A" w:rsidRPr="00E8180A" w:rsidRDefault="00E8180A" w:rsidP="00E8180A">
      <w:pPr>
        <w:spacing w:after="0" w:line="240" w:lineRule="auto"/>
        <w:rPr>
          <w:rFonts w:ascii="Arial" w:hAnsi="Arial" w:cs="Arial"/>
          <w:sz w:val="24"/>
          <w:szCs w:val="24"/>
        </w:rPr>
      </w:pPr>
    </w:p>
    <w:p w14:paraId="67686C42" w14:textId="1BEFE469" w:rsidR="00176C84" w:rsidRPr="00C36395" w:rsidRDefault="00176C84" w:rsidP="00176C84">
      <w:pPr>
        <w:rPr>
          <w:rFonts w:ascii="Arial" w:hAnsi="Arial" w:cs="Arial"/>
          <w:b/>
          <w:sz w:val="24"/>
          <w:szCs w:val="24"/>
          <w:u w:val="single"/>
        </w:rPr>
      </w:pPr>
      <w:r w:rsidRPr="00C36395">
        <w:rPr>
          <w:rFonts w:ascii="Arial" w:hAnsi="Arial" w:cs="Arial"/>
          <w:b/>
          <w:sz w:val="24"/>
          <w:szCs w:val="24"/>
          <w:u w:val="single"/>
        </w:rPr>
        <w:t>All Other Business</w:t>
      </w:r>
    </w:p>
    <w:p w14:paraId="2C0DFBD7" w14:textId="53D8F115" w:rsidR="00176C84" w:rsidRPr="0032538A" w:rsidRDefault="00176C84" w:rsidP="00176C84">
      <w:pPr>
        <w:spacing w:after="0" w:line="240" w:lineRule="auto"/>
        <w:ind w:left="2160"/>
        <w:rPr>
          <w:rFonts w:ascii="Arial" w:hAnsi="Arial" w:cs="Arial"/>
          <w:b/>
          <w:sz w:val="24"/>
          <w:szCs w:val="24"/>
        </w:rPr>
      </w:pPr>
      <w:r w:rsidRPr="0032538A">
        <w:rPr>
          <w:rFonts w:ascii="Arial" w:hAnsi="Arial" w:cs="Arial"/>
          <w:b/>
          <w:sz w:val="24"/>
          <w:szCs w:val="24"/>
        </w:rPr>
        <w:t>1)  Berlin Township Reorganization Meeting will</w:t>
      </w:r>
      <w:r>
        <w:rPr>
          <w:rFonts w:ascii="Arial" w:hAnsi="Arial" w:cs="Arial"/>
          <w:b/>
          <w:sz w:val="24"/>
          <w:szCs w:val="24"/>
        </w:rPr>
        <w:t xml:space="preserve"> be</w:t>
      </w:r>
      <w:r w:rsidRPr="0032538A">
        <w:rPr>
          <w:rFonts w:ascii="Arial" w:hAnsi="Arial" w:cs="Arial"/>
          <w:b/>
          <w:sz w:val="24"/>
          <w:szCs w:val="24"/>
        </w:rPr>
        <w:t xml:space="preserve"> held</w:t>
      </w:r>
      <w:r>
        <w:rPr>
          <w:rFonts w:ascii="Arial" w:hAnsi="Arial" w:cs="Arial"/>
          <w:b/>
          <w:sz w:val="24"/>
          <w:szCs w:val="24"/>
        </w:rPr>
        <w:t xml:space="preserve"> 12:00 noon </w:t>
      </w:r>
      <w:r w:rsidRPr="0032538A">
        <w:rPr>
          <w:rFonts w:ascii="Arial" w:hAnsi="Arial" w:cs="Arial"/>
          <w:b/>
          <w:sz w:val="24"/>
          <w:szCs w:val="24"/>
        </w:rPr>
        <w:t xml:space="preserve">on January </w:t>
      </w:r>
      <w:r>
        <w:rPr>
          <w:rFonts w:ascii="Arial" w:hAnsi="Arial" w:cs="Arial"/>
          <w:b/>
          <w:sz w:val="24"/>
          <w:szCs w:val="24"/>
        </w:rPr>
        <w:t>4</w:t>
      </w:r>
      <w:r w:rsidRPr="0032538A">
        <w:rPr>
          <w:rFonts w:ascii="Arial" w:hAnsi="Arial" w:cs="Arial"/>
          <w:b/>
          <w:sz w:val="24"/>
          <w:szCs w:val="24"/>
        </w:rPr>
        <w:t>, 202</w:t>
      </w:r>
      <w:r w:rsidR="000317B8">
        <w:rPr>
          <w:rFonts w:ascii="Arial" w:hAnsi="Arial" w:cs="Arial"/>
          <w:b/>
          <w:sz w:val="24"/>
          <w:szCs w:val="24"/>
        </w:rPr>
        <w:t>1</w:t>
      </w:r>
      <w:r>
        <w:rPr>
          <w:rFonts w:ascii="Arial" w:hAnsi="Arial" w:cs="Arial"/>
          <w:b/>
          <w:sz w:val="24"/>
          <w:szCs w:val="24"/>
        </w:rPr>
        <w:t xml:space="preserve"> by </w:t>
      </w:r>
      <w:r w:rsidRPr="0032538A">
        <w:rPr>
          <w:rFonts w:ascii="Arial" w:hAnsi="Arial" w:cs="Arial"/>
          <w:b/>
          <w:sz w:val="24"/>
          <w:szCs w:val="24"/>
        </w:rPr>
        <w:t xml:space="preserve">telephone due to </w:t>
      </w:r>
      <w:r>
        <w:rPr>
          <w:rFonts w:ascii="Arial" w:hAnsi="Arial" w:cs="Arial"/>
          <w:b/>
          <w:sz w:val="24"/>
          <w:szCs w:val="24"/>
        </w:rPr>
        <w:t xml:space="preserve">the </w:t>
      </w:r>
      <w:r w:rsidRPr="0032538A">
        <w:rPr>
          <w:rFonts w:ascii="Arial" w:hAnsi="Arial" w:cs="Arial"/>
          <w:b/>
          <w:sz w:val="24"/>
          <w:szCs w:val="24"/>
        </w:rPr>
        <w:t>Coronavirus</w:t>
      </w:r>
      <w:r>
        <w:rPr>
          <w:rFonts w:ascii="Arial" w:hAnsi="Arial" w:cs="Arial"/>
          <w:b/>
          <w:sz w:val="24"/>
          <w:szCs w:val="24"/>
        </w:rPr>
        <w:t>.</w:t>
      </w:r>
    </w:p>
    <w:p w14:paraId="2F83351B" w14:textId="77777777" w:rsidR="00176C84" w:rsidRPr="0032538A" w:rsidRDefault="00176C84" w:rsidP="00176C84">
      <w:pPr>
        <w:spacing w:after="0" w:line="240" w:lineRule="auto"/>
        <w:rPr>
          <w:rFonts w:ascii="Arial" w:hAnsi="Arial" w:cs="Arial"/>
          <w:b/>
          <w:sz w:val="24"/>
          <w:szCs w:val="24"/>
        </w:rPr>
      </w:pPr>
    </w:p>
    <w:p w14:paraId="17267598" w14:textId="7C932478" w:rsidR="00E8180A" w:rsidRDefault="00176C84" w:rsidP="00E8180A">
      <w:pPr>
        <w:ind w:left="2160"/>
        <w:rPr>
          <w:rFonts w:ascii="Arial" w:hAnsi="Arial" w:cs="Arial"/>
          <w:b/>
          <w:sz w:val="24"/>
          <w:szCs w:val="24"/>
        </w:rPr>
      </w:pPr>
      <w:r w:rsidRPr="0032538A">
        <w:rPr>
          <w:rFonts w:ascii="Arial" w:hAnsi="Arial" w:cs="Arial"/>
          <w:b/>
          <w:sz w:val="24"/>
          <w:szCs w:val="24"/>
        </w:rPr>
        <w:t>2) The Berlin Township FREE Rabies Clinic will be held on Saturday January 1</w:t>
      </w:r>
      <w:r>
        <w:rPr>
          <w:rFonts w:ascii="Arial" w:hAnsi="Arial" w:cs="Arial"/>
          <w:b/>
          <w:sz w:val="24"/>
          <w:szCs w:val="24"/>
        </w:rPr>
        <w:t>6</w:t>
      </w:r>
      <w:r w:rsidRPr="0032538A">
        <w:rPr>
          <w:rFonts w:ascii="Arial" w:hAnsi="Arial" w:cs="Arial"/>
          <w:b/>
          <w:sz w:val="24"/>
          <w:szCs w:val="24"/>
        </w:rPr>
        <w:t>, 202</w:t>
      </w:r>
      <w:r>
        <w:rPr>
          <w:rFonts w:ascii="Arial" w:hAnsi="Arial" w:cs="Arial"/>
          <w:b/>
          <w:sz w:val="24"/>
          <w:szCs w:val="24"/>
        </w:rPr>
        <w:t>1</w:t>
      </w:r>
      <w:r w:rsidRPr="0032538A">
        <w:rPr>
          <w:rFonts w:ascii="Arial" w:hAnsi="Arial" w:cs="Arial"/>
          <w:b/>
          <w:sz w:val="24"/>
          <w:szCs w:val="24"/>
        </w:rPr>
        <w:t xml:space="preserve"> from 9:00am till 12:00pm.</w:t>
      </w:r>
    </w:p>
    <w:p w14:paraId="33EAFA5E" w14:textId="77777777" w:rsidR="00D96186" w:rsidRPr="0032538A" w:rsidRDefault="00D96186" w:rsidP="00E8180A">
      <w:pPr>
        <w:ind w:left="2160"/>
        <w:rPr>
          <w:rFonts w:ascii="Arial" w:hAnsi="Arial" w:cs="Arial"/>
          <w:b/>
          <w:sz w:val="24"/>
          <w:szCs w:val="24"/>
        </w:rPr>
      </w:pPr>
    </w:p>
    <w:p w14:paraId="29EDDA29" w14:textId="10836615" w:rsidR="00176C84" w:rsidRPr="00C36395" w:rsidRDefault="00176C84" w:rsidP="00176C84">
      <w:pPr>
        <w:rPr>
          <w:rFonts w:ascii="Arial" w:hAnsi="Arial" w:cs="Arial"/>
          <w:b/>
          <w:sz w:val="24"/>
          <w:szCs w:val="24"/>
          <w:u w:val="single"/>
        </w:rPr>
      </w:pPr>
      <w:r w:rsidRPr="00C36395">
        <w:rPr>
          <w:rFonts w:ascii="Arial" w:hAnsi="Arial" w:cs="Arial"/>
          <w:b/>
          <w:sz w:val="24"/>
          <w:szCs w:val="24"/>
          <w:u w:val="single"/>
        </w:rPr>
        <w:t>Public Portion</w:t>
      </w:r>
    </w:p>
    <w:p w14:paraId="20E6EF73" w14:textId="4F1CD4D9" w:rsidR="00E8180A" w:rsidRPr="00E8180A" w:rsidRDefault="00E8180A" w:rsidP="00E8180A">
      <w:pPr>
        <w:spacing w:after="0" w:line="240" w:lineRule="auto"/>
        <w:rPr>
          <w:rFonts w:ascii="Arial" w:hAnsi="Arial" w:cs="Arial"/>
          <w:sz w:val="24"/>
          <w:szCs w:val="24"/>
        </w:rPr>
      </w:pPr>
      <w:r w:rsidRPr="00E8180A">
        <w:rPr>
          <w:rFonts w:ascii="Arial" w:hAnsi="Arial" w:cs="Arial"/>
          <w:sz w:val="24"/>
          <w:szCs w:val="24"/>
        </w:rPr>
        <w:t xml:space="preserve">Motion by Councilman Sykes, second by Councilman </w:t>
      </w:r>
      <w:r>
        <w:rPr>
          <w:rFonts w:ascii="Arial" w:hAnsi="Arial" w:cs="Arial"/>
          <w:sz w:val="24"/>
          <w:szCs w:val="24"/>
        </w:rPr>
        <w:t>Epifanio</w:t>
      </w:r>
      <w:r w:rsidRPr="00E8180A">
        <w:rPr>
          <w:rFonts w:ascii="Arial" w:hAnsi="Arial" w:cs="Arial"/>
          <w:sz w:val="24"/>
          <w:szCs w:val="24"/>
        </w:rPr>
        <w:t xml:space="preserve"> to open the meeting to the public.  Motion carried by voice vote, all present voting in favor. Mayor Magazzu opened the meeting to the public for questions or comments.</w:t>
      </w:r>
    </w:p>
    <w:p w14:paraId="567CD1B0" w14:textId="77777777" w:rsidR="00E8180A" w:rsidRPr="00E8180A" w:rsidRDefault="00E8180A" w:rsidP="00E8180A">
      <w:pPr>
        <w:spacing w:after="0" w:line="240" w:lineRule="auto"/>
        <w:rPr>
          <w:rFonts w:ascii="Arial" w:hAnsi="Arial" w:cs="Arial"/>
          <w:sz w:val="24"/>
          <w:szCs w:val="24"/>
        </w:rPr>
      </w:pPr>
    </w:p>
    <w:p w14:paraId="0D852EA6" w14:textId="3E631C9F" w:rsidR="00E8180A" w:rsidRPr="00E8180A" w:rsidRDefault="00E8180A" w:rsidP="00E8180A">
      <w:pPr>
        <w:spacing w:after="0" w:line="240" w:lineRule="auto"/>
        <w:rPr>
          <w:rFonts w:ascii="Arial" w:hAnsi="Arial" w:cs="Arial"/>
          <w:bCs/>
          <w:sz w:val="24"/>
          <w:szCs w:val="24"/>
        </w:rPr>
      </w:pPr>
      <w:r w:rsidRPr="00E8180A">
        <w:rPr>
          <w:rFonts w:ascii="Arial" w:hAnsi="Arial" w:cs="Arial"/>
          <w:bCs/>
          <w:sz w:val="24"/>
          <w:szCs w:val="24"/>
        </w:rPr>
        <w:t xml:space="preserve">Carolyn </w:t>
      </w:r>
      <w:r>
        <w:rPr>
          <w:rFonts w:ascii="Arial" w:hAnsi="Arial" w:cs="Arial"/>
          <w:bCs/>
          <w:sz w:val="24"/>
          <w:szCs w:val="24"/>
        </w:rPr>
        <w:t>Picc</w:t>
      </w:r>
      <w:r w:rsidR="00C36395">
        <w:rPr>
          <w:rFonts w:ascii="Arial" w:hAnsi="Arial" w:cs="Arial"/>
          <w:bCs/>
          <w:sz w:val="24"/>
          <w:szCs w:val="24"/>
        </w:rPr>
        <w:t>i</w:t>
      </w:r>
      <w:r>
        <w:rPr>
          <w:rFonts w:ascii="Arial" w:hAnsi="Arial" w:cs="Arial"/>
          <w:bCs/>
          <w:sz w:val="24"/>
          <w:szCs w:val="24"/>
        </w:rPr>
        <w:t>otti</w:t>
      </w:r>
      <w:r w:rsidR="00C36395">
        <w:rPr>
          <w:rFonts w:ascii="Arial" w:hAnsi="Arial" w:cs="Arial"/>
          <w:bCs/>
          <w:sz w:val="24"/>
          <w:szCs w:val="24"/>
        </w:rPr>
        <w:t>,</w:t>
      </w:r>
      <w:r>
        <w:rPr>
          <w:rFonts w:ascii="Arial" w:hAnsi="Arial" w:cs="Arial"/>
          <w:bCs/>
          <w:sz w:val="24"/>
          <w:szCs w:val="24"/>
        </w:rPr>
        <w:t xml:space="preserve"> Thank</w:t>
      </w:r>
      <w:r w:rsidR="00C36395">
        <w:rPr>
          <w:rFonts w:ascii="Arial" w:hAnsi="Arial" w:cs="Arial"/>
          <w:bCs/>
          <w:sz w:val="24"/>
          <w:szCs w:val="24"/>
        </w:rPr>
        <w:t>ed</w:t>
      </w:r>
      <w:r>
        <w:rPr>
          <w:rFonts w:ascii="Arial" w:hAnsi="Arial" w:cs="Arial"/>
          <w:bCs/>
          <w:sz w:val="24"/>
          <w:szCs w:val="24"/>
        </w:rPr>
        <w:t xml:space="preserve"> </w:t>
      </w:r>
      <w:r w:rsidR="00C36395">
        <w:rPr>
          <w:rFonts w:ascii="Arial" w:hAnsi="Arial" w:cs="Arial"/>
          <w:bCs/>
          <w:sz w:val="24"/>
          <w:szCs w:val="24"/>
        </w:rPr>
        <w:t>the Governing Body for all their dedication and hard work throughout this pandemic year. Carolyn wished everyone a Merry Christmas.</w:t>
      </w:r>
    </w:p>
    <w:p w14:paraId="44645AC7" w14:textId="77777777" w:rsidR="00E8180A" w:rsidRPr="00E8180A" w:rsidRDefault="00E8180A" w:rsidP="00E8180A">
      <w:pPr>
        <w:spacing w:after="0" w:line="240" w:lineRule="auto"/>
        <w:rPr>
          <w:rFonts w:ascii="Arial" w:hAnsi="Arial" w:cs="Arial"/>
          <w:sz w:val="24"/>
          <w:szCs w:val="24"/>
        </w:rPr>
      </w:pPr>
    </w:p>
    <w:p w14:paraId="5728ECAB" w14:textId="463C7227" w:rsidR="00E8180A" w:rsidRDefault="00E8180A" w:rsidP="00C36395">
      <w:pPr>
        <w:spacing w:after="0" w:line="240" w:lineRule="auto"/>
        <w:rPr>
          <w:rFonts w:ascii="Arial" w:hAnsi="Arial" w:cs="Arial"/>
          <w:sz w:val="24"/>
          <w:szCs w:val="24"/>
        </w:rPr>
      </w:pPr>
      <w:r w:rsidRPr="00E8180A">
        <w:rPr>
          <w:rFonts w:ascii="Arial" w:hAnsi="Arial" w:cs="Arial"/>
          <w:sz w:val="24"/>
          <w:szCs w:val="24"/>
        </w:rPr>
        <w:t>Motion by Councilman Sykes, second by Council</w:t>
      </w:r>
      <w:r w:rsidR="00C36395">
        <w:rPr>
          <w:rFonts w:ascii="Arial" w:hAnsi="Arial" w:cs="Arial"/>
          <w:sz w:val="24"/>
          <w:szCs w:val="24"/>
        </w:rPr>
        <w:t xml:space="preserve"> President Morris</w:t>
      </w:r>
      <w:r w:rsidRPr="00E8180A">
        <w:rPr>
          <w:rFonts w:ascii="Arial" w:hAnsi="Arial" w:cs="Arial"/>
          <w:sz w:val="24"/>
          <w:szCs w:val="24"/>
        </w:rPr>
        <w:t xml:space="preserve"> to close the meeting to the public.  Motion carried by voice vote, all present voting in favor. Mayor Magazzu closed the meeting to the public for questions or comments.</w:t>
      </w:r>
    </w:p>
    <w:p w14:paraId="17F41EA2" w14:textId="77777777" w:rsidR="00C36395" w:rsidRPr="00C36395" w:rsidRDefault="00C36395" w:rsidP="00C36395">
      <w:pPr>
        <w:spacing w:after="0" w:line="240" w:lineRule="auto"/>
        <w:rPr>
          <w:rFonts w:ascii="Arial" w:hAnsi="Arial" w:cs="Arial"/>
          <w:sz w:val="24"/>
          <w:szCs w:val="24"/>
        </w:rPr>
      </w:pPr>
    </w:p>
    <w:p w14:paraId="24D7104B" w14:textId="223F125E" w:rsidR="00176C84" w:rsidRPr="00C36395" w:rsidRDefault="00176C84" w:rsidP="00176C84">
      <w:pPr>
        <w:rPr>
          <w:rFonts w:ascii="Arial" w:hAnsi="Arial" w:cs="Arial"/>
          <w:b/>
          <w:sz w:val="24"/>
          <w:szCs w:val="24"/>
          <w:u w:val="single"/>
        </w:rPr>
      </w:pPr>
      <w:r w:rsidRPr="00C36395">
        <w:rPr>
          <w:rFonts w:ascii="Arial" w:hAnsi="Arial" w:cs="Arial"/>
          <w:b/>
          <w:sz w:val="24"/>
          <w:szCs w:val="24"/>
          <w:u w:val="single"/>
        </w:rPr>
        <w:t>Adjourn</w:t>
      </w:r>
    </w:p>
    <w:p w14:paraId="0B47F157" w14:textId="174AC3DC" w:rsidR="00C36395" w:rsidRPr="00E8180A" w:rsidRDefault="00C36395" w:rsidP="00C36395">
      <w:pPr>
        <w:spacing w:after="0" w:line="240" w:lineRule="auto"/>
        <w:rPr>
          <w:rFonts w:ascii="Arial" w:hAnsi="Arial" w:cs="Arial"/>
          <w:b/>
          <w:sz w:val="24"/>
          <w:szCs w:val="24"/>
        </w:rPr>
      </w:pPr>
      <w:r w:rsidRPr="00E8180A">
        <w:rPr>
          <w:rFonts w:ascii="Arial" w:hAnsi="Arial" w:cs="Arial"/>
          <w:sz w:val="24"/>
          <w:szCs w:val="24"/>
        </w:rPr>
        <w:t>Motion by Council</w:t>
      </w:r>
      <w:r>
        <w:rPr>
          <w:rFonts w:ascii="Arial" w:hAnsi="Arial" w:cs="Arial"/>
          <w:sz w:val="24"/>
          <w:szCs w:val="24"/>
        </w:rPr>
        <w:t xml:space="preserve"> President Morris</w:t>
      </w:r>
      <w:r w:rsidRPr="00E8180A">
        <w:rPr>
          <w:rFonts w:ascii="Arial" w:hAnsi="Arial" w:cs="Arial"/>
          <w:sz w:val="24"/>
          <w:szCs w:val="24"/>
        </w:rPr>
        <w:t xml:space="preserve">, second by Councilman </w:t>
      </w:r>
      <w:r>
        <w:rPr>
          <w:rFonts w:ascii="Arial" w:hAnsi="Arial" w:cs="Arial"/>
          <w:sz w:val="24"/>
          <w:szCs w:val="24"/>
        </w:rPr>
        <w:t>Sykes</w:t>
      </w:r>
      <w:r w:rsidRPr="00E8180A">
        <w:rPr>
          <w:rFonts w:ascii="Arial" w:hAnsi="Arial" w:cs="Arial"/>
          <w:sz w:val="24"/>
          <w:szCs w:val="24"/>
        </w:rPr>
        <w:t xml:space="preserve"> to adjourn the meeting at </w:t>
      </w:r>
      <w:r>
        <w:rPr>
          <w:rFonts w:ascii="Arial" w:hAnsi="Arial" w:cs="Arial"/>
          <w:sz w:val="24"/>
          <w:szCs w:val="24"/>
        </w:rPr>
        <w:t>5</w:t>
      </w:r>
      <w:r w:rsidRPr="00E8180A">
        <w:rPr>
          <w:rFonts w:ascii="Arial" w:hAnsi="Arial" w:cs="Arial"/>
          <w:sz w:val="24"/>
          <w:szCs w:val="24"/>
        </w:rPr>
        <w:t>:55 pm. Motion carried by voice vote, all members voting in the affirmative.</w:t>
      </w:r>
    </w:p>
    <w:p w14:paraId="62024AD4" w14:textId="398B76B1" w:rsidR="00C36395" w:rsidRPr="00E8180A" w:rsidRDefault="00C36395" w:rsidP="00C36395">
      <w:pPr>
        <w:spacing w:after="0" w:line="240" w:lineRule="auto"/>
        <w:rPr>
          <w:rFonts w:ascii="Arial" w:hAnsi="Arial" w:cs="Arial"/>
          <w:sz w:val="24"/>
          <w:szCs w:val="24"/>
        </w:rPr>
      </w:pPr>
      <w:r w:rsidRPr="00E8180A">
        <w:rPr>
          <w:rFonts w:ascii="Arial" w:hAnsi="Arial" w:cs="Arial"/>
          <w:sz w:val="24"/>
          <w:szCs w:val="24"/>
        </w:rPr>
        <w:t xml:space="preserve">Meeting adjourned </w:t>
      </w:r>
      <w:r>
        <w:rPr>
          <w:rFonts w:ascii="Arial" w:hAnsi="Arial" w:cs="Arial"/>
          <w:sz w:val="24"/>
          <w:szCs w:val="24"/>
        </w:rPr>
        <w:t>5</w:t>
      </w:r>
      <w:r w:rsidRPr="00E8180A">
        <w:rPr>
          <w:rFonts w:ascii="Arial" w:hAnsi="Arial" w:cs="Arial"/>
          <w:sz w:val="24"/>
          <w:szCs w:val="24"/>
        </w:rPr>
        <w:t xml:space="preserve">:55 pm                      </w:t>
      </w:r>
    </w:p>
    <w:p w14:paraId="0CFD9803" w14:textId="77777777" w:rsidR="00C36395" w:rsidRPr="00E8180A" w:rsidRDefault="00C36395" w:rsidP="00C36395">
      <w:pPr>
        <w:spacing w:after="0" w:line="240" w:lineRule="auto"/>
        <w:rPr>
          <w:rFonts w:ascii="Arial" w:hAnsi="Arial" w:cs="Arial"/>
          <w:b/>
          <w:sz w:val="24"/>
          <w:szCs w:val="24"/>
          <w:u w:val="single"/>
        </w:rPr>
      </w:pPr>
    </w:p>
    <w:p w14:paraId="77BD5B44" w14:textId="77777777" w:rsidR="00C36395" w:rsidRPr="00E8180A" w:rsidRDefault="00C36395" w:rsidP="00C36395">
      <w:pPr>
        <w:spacing w:after="0" w:line="240" w:lineRule="auto"/>
        <w:rPr>
          <w:rFonts w:ascii="Arial" w:hAnsi="Arial" w:cs="Arial"/>
          <w:sz w:val="24"/>
          <w:szCs w:val="24"/>
        </w:rPr>
      </w:pPr>
    </w:p>
    <w:p w14:paraId="3663380A" w14:textId="77777777" w:rsidR="00C36395" w:rsidRPr="00E8180A" w:rsidRDefault="00C36395" w:rsidP="00C36395">
      <w:pPr>
        <w:spacing w:after="0" w:line="240" w:lineRule="auto"/>
        <w:rPr>
          <w:rFonts w:ascii="Arial" w:hAnsi="Arial" w:cs="Arial"/>
          <w:b/>
          <w:sz w:val="24"/>
          <w:szCs w:val="24"/>
        </w:rPr>
      </w:pPr>
    </w:p>
    <w:p w14:paraId="1769A6AF" w14:textId="77777777" w:rsidR="00C36395" w:rsidRPr="00E8180A" w:rsidRDefault="00C36395" w:rsidP="00C36395">
      <w:pPr>
        <w:spacing w:after="0" w:line="240" w:lineRule="auto"/>
        <w:rPr>
          <w:rFonts w:ascii="Arial" w:hAnsi="Arial" w:cs="Arial"/>
          <w:b/>
          <w:sz w:val="24"/>
          <w:szCs w:val="24"/>
        </w:rPr>
      </w:pP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t>________________________________</w:t>
      </w:r>
    </w:p>
    <w:p w14:paraId="4B2C5340" w14:textId="77777777" w:rsidR="00C36395" w:rsidRPr="00E8180A" w:rsidRDefault="00C36395" w:rsidP="00C36395">
      <w:pPr>
        <w:spacing w:after="0" w:line="240" w:lineRule="auto"/>
        <w:rPr>
          <w:rFonts w:ascii="Arial" w:hAnsi="Arial" w:cs="Arial"/>
          <w:b/>
          <w:sz w:val="24"/>
          <w:szCs w:val="24"/>
        </w:rPr>
      </w:pP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t xml:space="preserve">         Catherine Underwood</w:t>
      </w:r>
    </w:p>
    <w:p w14:paraId="7E82A99E" w14:textId="77777777" w:rsidR="00C36395" w:rsidRPr="00E8180A" w:rsidRDefault="00C36395" w:rsidP="00C36395">
      <w:pPr>
        <w:spacing w:after="0" w:line="240" w:lineRule="auto"/>
        <w:rPr>
          <w:rFonts w:ascii="Arial" w:hAnsi="Arial" w:cs="Arial"/>
          <w:b/>
          <w:sz w:val="24"/>
          <w:szCs w:val="24"/>
        </w:rPr>
      </w:pP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r>
      <w:r w:rsidRPr="00E8180A">
        <w:rPr>
          <w:rFonts w:ascii="Arial" w:hAnsi="Arial" w:cs="Arial"/>
          <w:b/>
          <w:sz w:val="24"/>
          <w:szCs w:val="24"/>
        </w:rPr>
        <w:tab/>
        <w:t xml:space="preserve">         Berlin Township RMC</w:t>
      </w:r>
    </w:p>
    <w:p w14:paraId="6998C5F7" w14:textId="77777777" w:rsidR="00176C84" w:rsidRPr="00E8180A" w:rsidRDefault="00176C84" w:rsidP="00E8180A">
      <w:pPr>
        <w:spacing w:after="0" w:line="240" w:lineRule="auto"/>
        <w:rPr>
          <w:rFonts w:ascii="Arial" w:hAnsi="Arial" w:cs="Arial"/>
          <w:b/>
          <w:sz w:val="24"/>
          <w:szCs w:val="24"/>
        </w:rPr>
      </w:pPr>
    </w:p>
    <w:p w14:paraId="64EAF137" w14:textId="77777777" w:rsidR="00E8180A" w:rsidRPr="00E8180A" w:rsidRDefault="00E8180A" w:rsidP="00E8180A">
      <w:pPr>
        <w:spacing w:after="0" w:line="240" w:lineRule="auto"/>
        <w:ind w:left="720" w:hanging="720"/>
        <w:rPr>
          <w:rFonts w:ascii="Arial" w:hAnsi="Arial" w:cs="Arial"/>
          <w:bCs/>
          <w:sz w:val="24"/>
          <w:szCs w:val="24"/>
        </w:rPr>
      </w:pPr>
    </w:p>
    <w:p w14:paraId="6E14E807" w14:textId="77777777" w:rsidR="00E8180A" w:rsidRPr="00E8180A" w:rsidRDefault="00E8180A" w:rsidP="00E8180A">
      <w:pPr>
        <w:spacing w:after="0" w:line="240" w:lineRule="auto"/>
        <w:rPr>
          <w:rFonts w:ascii="Arial" w:hAnsi="Arial" w:cs="Arial"/>
          <w:bCs/>
          <w:sz w:val="24"/>
          <w:szCs w:val="24"/>
        </w:rPr>
      </w:pPr>
    </w:p>
    <w:p w14:paraId="530EDD58" w14:textId="77777777" w:rsidR="00976681" w:rsidRPr="00E8180A" w:rsidRDefault="00976681" w:rsidP="00E8180A">
      <w:pPr>
        <w:spacing w:after="0" w:line="240" w:lineRule="auto"/>
        <w:rPr>
          <w:rFonts w:ascii="Arial" w:hAnsi="Arial" w:cs="Arial"/>
          <w:sz w:val="24"/>
          <w:szCs w:val="24"/>
        </w:rPr>
      </w:pPr>
    </w:p>
    <w:sectPr w:rsidR="00976681" w:rsidRPr="00E818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918EE" w14:textId="77777777" w:rsidR="004C3004" w:rsidRDefault="004C3004" w:rsidP="00527F62">
      <w:pPr>
        <w:spacing w:after="0" w:line="240" w:lineRule="auto"/>
      </w:pPr>
      <w:r>
        <w:separator/>
      </w:r>
    </w:p>
  </w:endnote>
  <w:endnote w:type="continuationSeparator" w:id="0">
    <w:p w14:paraId="691026DF" w14:textId="77777777" w:rsidR="004C3004" w:rsidRDefault="004C3004" w:rsidP="0052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12pt">
    <w:altName w:val="Times New Roman"/>
    <w:panose1 w:val="00000000000000000000"/>
    <w:charset w:val="00"/>
    <w:family w:val="swiss"/>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C0EB8" w14:textId="77777777" w:rsidR="004C3004" w:rsidRDefault="004C3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502168"/>
      <w:docPartObj>
        <w:docPartGallery w:val="Page Numbers (Bottom of Page)"/>
        <w:docPartUnique/>
      </w:docPartObj>
    </w:sdtPr>
    <w:sdtEndPr>
      <w:rPr>
        <w:noProof/>
      </w:rPr>
    </w:sdtEndPr>
    <w:sdtContent>
      <w:p w14:paraId="0E39B95B" w14:textId="2F9C9311" w:rsidR="004C3004" w:rsidRDefault="004C30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52D74D" w14:textId="77777777" w:rsidR="004C3004" w:rsidRDefault="004C3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3017" w14:textId="77777777" w:rsidR="004C3004" w:rsidRDefault="004C3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8E68F" w14:textId="77777777" w:rsidR="004C3004" w:rsidRDefault="004C3004" w:rsidP="00527F62">
      <w:pPr>
        <w:spacing w:after="0" w:line="240" w:lineRule="auto"/>
      </w:pPr>
      <w:r>
        <w:separator/>
      </w:r>
    </w:p>
  </w:footnote>
  <w:footnote w:type="continuationSeparator" w:id="0">
    <w:p w14:paraId="6674B10F" w14:textId="77777777" w:rsidR="004C3004" w:rsidRDefault="004C3004" w:rsidP="00527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606ED" w14:textId="77777777" w:rsidR="004C3004" w:rsidRDefault="004C3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74BF1" w14:textId="3E426983" w:rsidR="004C3004" w:rsidRPr="00527F62" w:rsidRDefault="004C3004">
    <w:pPr>
      <w:pStyle w:val="Header"/>
      <w:rPr>
        <w:b/>
        <w:bCs/>
      </w:rPr>
    </w:pPr>
    <w:r w:rsidRPr="00527F62">
      <w:rPr>
        <w:rFonts w:ascii="Arial" w:hAnsi="Arial" w:cs="Arial"/>
        <w:b/>
        <w:bCs/>
        <w:sz w:val="24"/>
        <w:szCs w:val="24"/>
      </w:rPr>
      <w:ptab w:relativeTo="margin" w:alignment="center" w:leader="none"/>
    </w:r>
    <w:r w:rsidRPr="00527F62">
      <w:rPr>
        <w:rFonts w:ascii="Arial" w:hAnsi="Arial" w:cs="Arial"/>
        <w:b/>
        <w:bCs/>
        <w:sz w:val="24"/>
        <w:szCs w:val="24"/>
      </w:rPr>
      <w:t>DECEMBER 14, 2020</w:t>
    </w:r>
    <w:r w:rsidRPr="00527F62">
      <w:rPr>
        <w:rFonts w:ascii="Arial" w:hAnsi="Arial" w:cs="Arial"/>
        <w:b/>
        <w:bCs/>
        <w:sz w:val="24"/>
        <w:szCs w:val="24"/>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9428D" w14:textId="77777777" w:rsidR="004C3004" w:rsidRDefault="004C3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95A98"/>
    <w:multiLevelType w:val="hybridMultilevel"/>
    <w:tmpl w:val="8A98703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8F31348"/>
    <w:multiLevelType w:val="hybridMultilevel"/>
    <w:tmpl w:val="CC3CB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106F5D"/>
    <w:multiLevelType w:val="hybridMultilevel"/>
    <w:tmpl w:val="5E58BC4A"/>
    <w:lvl w:ilvl="0" w:tplc="F6E65AD4">
      <w:start w:val="1"/>
      <w:numFmt w:val="upperLetter"/>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4020BFC"/>
    <w:multiLevelType w:val="hybridMultilevel"/>
    <w:tmpl w:val="D0DAD494"/>
    <w:lvl w:ilvl="0" w:tplc="F6E65AD4">
      <w:start w:val="1"/>
      <w:numFmt w:val="upperLetter"/>
      <w:lvlText w:val="%1."/>
      <w:lvlJc w:val="left"/>
      <w:pPr>
        <w:ind w:left="720" w:hanging="360"/>
      </w:pPr>
      <w:rPr>
        <w:rFonts w:cs="Times New Roman"/>
        <w:b w:val="0"/>
        <w:bCs w:val="0"/>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E633E22"/>
    <w:multiLevelType w:val="hybridMultilevel"/>
    <w:tmpl w:val="851021C6"/>
    <w:lvl w:ilvl="0" w:tplc="04090015">
      <w:start w:val="1"/>
      <w:numFmt w:val="upperLetter"/>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5634E86"/>
    <w:multiLevelType w:val="hybridMultilevel"/>
    <w:tmpl w:val="4B2C5C7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C4855C5"/>
    <w:multiLevelType w:val="hybridMultilevel"/>
    <w:tmpl w:val="701092A4"/>
    <w:lvl w:ilvl="0" w:tplc="F6E65AD4">
      <w:start w:val="1"/>
      <w:numFmt w:val="upperLetter"/>
      <w:lvlText w:val="%1."/>
      <w:lvlJc w:val="left"/>
      <w:pPr>
        <w:ind w:left="720" w:hanging="360"/>
      </w:pPr>
      <w:rPr>
        <w:rFonts w:cs="Times New Roman"/>
        <w:b w:val="0"/>
        <w:bCs w:val="0"/>
      </w:rPr>
    </w:lvl>
    <w:lvl w:ilvl="1" w:tplc="04090015">
      <w:start w:val="1"/>
      <w:numFmt w:val="upp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0"/>
  </w:num>
  <w:num w:numId="3">
    <w:abstractNumId w:val="2"/>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84"/>
    <w:rsid w:val="000317B8"/>
    <w:rsid w:val="000D2403"/>
    <w:rsid w:val="00176C84"/>
    <w:rsid w:val="002B66F0"/>
    <w:rsid w:val="002D2962"/>
    <w:rsid w:val="004C3004"/>
    <w:rsid w:val="00527F62"/>
    <w:rsid w:val="00537CFE"/>
    <w:rsid w:val="00750F5E"/>
    <w:rsid w:val="00873F1F"/>
    <w:rsid w:val="008C5711"/>
    <w:rsid w:val="008D7F62"/>
    <w:rsid w:val="00965AAE"/>
    <w:rsid w:val="00976681"/>
    <w:rsid w:val="00AD2556"/>
    <w:rsid w:val="00AD6712"/>
    <w:rsid w:val="00BE69DB"/>
    <w:rsid w:val="00C36395"/>
    <w:rsid w:val="00CC2C4E"/>
    <w:rsid w:val="00D46582"/>
    <w:rsid w:val="00D52C4A"/>
    <w:rsid w:val="00D96186"/>
    <w:rsid w:val="00E8180A"/>
    <w:rsid w:val="00FA0604"/>
    <w:rsid w:val="00FB1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4915A"/>
  <w15:chartTrackingRefBased/>
  <w15:docId w15:val="{091987CD-6FD5-4F98-A785-493A8240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C84"/>
    <w:pPr>
      <w:spacing w:after="200" w:line="276" w:lineRule="auto"/>
    </w:pPr>
  </w:style>
  <w:style w:type="paragraph" w:styleId="Heading2">
    <w:name w:val="heading 2"/>
    <w:basedOn w:val="Normal"/>
    <w:next w:val="Normal"/>
    <w:link w:val="Heading2Char"/>
    <w:uiPriority w:val="9"/>
    <w:unhideWhenUsed/>
    <w:qFormat/>
    <w:rsid w:val="00176C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176C84"/>
    <w:pPr>
      <w:keepNext/>
      <w:spacing w:after="0" w:line="240" w:lineRule="auto"/>
      <w:ind w:left="2160" w:firstLine="720"/>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C8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rsid w:val="00176C84"/>
    <w:rPr>
      <w:rFonts w:ascii="Times New Roman" w:eastAsia="Times New Roman" w:hAnsi="Times New Roman" w:cs="Times New Roman"/>
      <w:b/>
      <w:bCs/>
      <w:sz w:val="24"/>
      <w:szCs w:val="24"/>
    </w:rPr>
  </w:style>
  <w:style w:type="paragraph" w:styleId="BodyTextIndent">
    <w:name w:val="Body Text Indent"/>
    <w:basedOn w:val="Normal"/>
    <w:link w:val="BodyTextIndentChar"/>
    <w:rsid w:val="00176C84"/>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76C84"/>
    <w:rPr>
      <w:rFonts w:ascii="Times New Roman" w:eastAsia="Times New Roman" w:hAnsi="Times New Roman" w:cs="Times New Roman"/>
      <w:sz w:val="24"/>
      <w:szCs w:val="24"/>
    </w:rPr>
  </w:style>
  <w:style w:type="paragraph" w:styleId="Subtitle">
    <w:name w:val="Subtitle"/>
    <w:basedOn w:val="Normal"/>
    <w:link w:val="SubtitleChar"/>
    <w:qFormat/>
    <w:rsid w:val="00176C84"/>
    <w:pPr>
      <w:spacing w:after="0" w:line="240" w:lineRule="auto"/>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76C84"/>
    <w:rPr>
      <w:rFonts w:ascii="Times New Roman" w:eastAsia="Times New Roman" w:hAnsi="Times New Roman" w:cs="Times New Roman"/>
      <w:b/>
      <w:sz w:val="28"/>
      <w:szCs w:val="20"/>
    </w:rPr>
  </w:style>
  <w:style w:type="paragraph" w:styleId="NoSpacing">
    <w:name w:val="No Spacing"/>
    <w:uiPriority w:val="1"/>
    <w:qFormat/>
    <w:rsid w:val="00176C84"/>
    <w:pPr>
      <w:spacing w:after="0" w:line="240" w:lineRule="auto"/>
    </w:pPr>
  </w:style>
  <w:style w:type="paragraph" w:styleId="Header">
    <w:name w:val="header"/>
    <w:basedOn w:val="Normal"/>
    <w:link w:val="HeaderChar"/>
    <w:uiPriority w:val="99"/>
    <w:unhideWhenUsed/>
    <w:rsid w:val="00527F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F62"/>
  </w:style>
  <w:style w:type="paragraph" w:styleId="Footer">
    <w:name w:val="footer"/>
    <w:basedOn w:val="Normal"/>
    <w:link w:val="FooterChar"/>
    <w:uiPriority w:val="99"/>
    <w:unhideWhenUsed/>
    <w:rsid w:val="00527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F62"/>
  </w:style>
  <w:style w:type="table" w:styleId="TableGrid">
    <w:name w:val="Table Grid"/>
    <w:basedOn w:val="TableNormal"/>
    <w:uiPriority w:val="59"/>
    <w:rsid w:val="00D46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4511613">
      <w:bodyDiv w:val="1"/>
      <w:marLeft w:val="0"/>
      <w:marRight w:val="0"/>
      <w:marTop w:val="0"/>
      <w:marBottom w:val="0"/>
      <w:divBdr>
        <w:top w:val="none" w:sz="0" w:space="0" w:color="auto"/>
        <w:left w:val="none" w:sz="0" w:space="0" w:color="auto"/>
        <w:bottom w:val="none" w:sz="0" w:space="0" w:color="auto"/>
        <w:right w:val="none" w:sz="0" w:space="0" w:color="auto"/>
      </w:divBdr>
    </w:div>
    <w:div w:id="19509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24</Pages>
  <Words>7435</Words>
  <Characters>42382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Underwood</dc:creator>
  <cp:keywords/>
  <dc:description/>
  <cp:lastModifiedBy>Catherine Underwood</cp:lastModifiedBy>
  <cp:revision>17</cp:revision>
  <cp:lastPrinted>2021-04-08T14:30:00Z</cp:lastPrinted>
  <dcterms:created xsi:type="dcterms:W3CDTF">2020-12-15T18:41:00Z</dcterms:created>
  <dcterms:modified xsi:type="dcterms:W3CDTF">2021-04-08T14:31:00Z</dcterms:modified>
</cp:coreProperties>
</file>