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8D4F1" w14:textId="77777777" w:rsidR="003B2A23" w:rsidRDefault="003B2A23" w:rsidP="003B2A23">
      <w:pPr>
        <w:keepNext/>
        <w:keepLines/>
        <w:ind w:left="-840" w:firstLine="840"/>
        <w:jc w:val="center"/>
        <w:rPr>
          <w:b/>
          <w:spacing w:val="-5"/>
          <w:kern w:val="28"/>
          <w:szCs w:val="24"/>
          <w:u w:val="single"/>
        </w:rPr>
      </w:pPr>
      <w:r w:rsidRPr="00C50F78">
        <w:rPr>
          <w:b/>
          <w:spacing w:val="-5"/>
          <w:kern w:val="28"/>
          <w:szCs w:val="24"/>
          <w:u w:val="single"/>
        </w:rPr>
        <w:t>MINUTES OF MEETING</w:t>
      </w:r>
    </w:p>
    <w:p w14:paraId="6E5E12EA" w14:textId="77777777" w:rsidR="003B2A23" w:rsidRPr="00C50F78" w:rsidRDefault="003B2A23" w:rsidP="003B2A23">
      <w:pPr>
        <w:keepNext/>
        <w:keepLines/>
        <w:ind w:left="-840" w:firstLine="840"/>
        <w:jc w:val="center"/>
        <w:rPr>
          <w:b/>
          <w:spacing w:val="-5"/>
          <w:kern w:val="28"/>
          <w:szCs w:val="24"/>
          <w:u w:val="single"/>
        </w:rPr>
      </w:pPr>
    </w:p>
    <w:p w14:paraId="2A089478" w14:textId="63D8DDD6" w:rsidR="003B2A23" w:rsidRPr="00C50F78" w:rsidRDefault="003B2A23" w:rsidP="003B2A23">
      <w:pPr>
        <w:jc w:val="left"/>
        <w:rPr>
          <w:szCs w:val="24"/>
        </w:rPr>
      </w:pPr>
      <w:r w:rsidRPr="00C50F78">
        <w:rPr>
          <w:b/>
          <w:spacing w:val="-10"/>
          <w:szCs w:val="24"/>
        </w:rPr>
        <w:t>By:</w:t>
      </w:r>
      <w:r>
        <w:rPr>
          <w:szCs w:val="24"/>
        </w:rPr>
        <w:t xml:space="preserve"> </w:t>
      </w:r>
      <w:r>
        <w:rPr>
          <w:szCs w:val="24"/>
        </w:rPr>
        <w:tab/>
      </w:r>
      <w:r>
        <w:rPr>
          <w:szCs w:val="24"/>
        </w:rPr>
        <w:tab/>
      </w:r>
      <w:r w:rsidR="00BD62CB">
        <w:rPr>
          <w:szCs w:val="24"/>
        </w:rPr>
        <w:t>Dan Bloch, PP, AICP</w:t>
      </w:r>
    </w:p>
    <w:p w14:paraId="26348401" w14:textId="77777777" w:rsidR="003B2A23" w:rsidRPr="00C50F78" w:rsidRDefault="003B2A23" w:rsidP="003B2A23">
      <w:pPr>
        <w:jc w:val="left"/>
        <w:rPr>
          <w:szCs w:val="24"/>
        </w:rPr>
      </w:pPr>
    </w:p>
    <w:p w14:paraId="47B8EDFC" w14:textId="68FC9F9F" w:rsidR="003B2A23" w:rsidRPr="00C50F78" w:rsidRDefault="003B2A23" w:rsidP="003B2A23">
      <w:pPr>
        <w:jc w:val="left"/>
        <w:rPr>
          <w:szCs w:val="24"/>
        </w:rPr>
      </w:pPr>
      <w:r w:rsidRPr="00C50F78">
        <w:rPr>
          <w:b/>
          <w:spacing w:val="-10"/>
          <w:szCs w:val="24"/>
        </w:rPr>
        <w:t>Meeting Date:</w:t>
      </w:r>
      <w:r>
        <w:rPr>
          <w:szCs w:val="24"/>
        </w:rPr>
        <w:t xml:space="preserve"> </w:t>
      </w:r>
      <w:r>
        <w:rPr>
          <w:szCs w:val="24"/>
        </w:rPr>
        <w:tab/>
      </w:r>
      <w:r w:rsidR="00BD62CB">
        <w:rPr>
          <w:szCs w:val="24"/>
        </w:rPr>
        <w:t>October 19, 2020</w:t>
      </w:r>
    </w:p>
    <w:p w14:paraId="1C8EAB4D" w14:textId="77777777" w:rsidR="003B2A23" w:rsidRPr="00C50F78" w:rsidRDefault="003B2A23" w:rsidP="003B2A23">
      <w:pPr>
        <w:jc w:val="left"/>
        <w:rPr>
          <w:szCs w:val="24"/>
        </w:rPr>
      </w:pPr>
    </w:p>
    <w:p w14:paraId="284E58C7" w14:textId="50B94EC0" w:rsidR="003B2A23" w:rsidRDefault="003B2A23" w:rsidP="003B2A23">
      <w:pPr>
        <w:jc w:val="left"/>
        <w:rPr>
          <w:szCs w:val="24"/>
        </w:rPr>
      </w:pPr>
      <w:r w:rsidRPr="00C50F78">
        <w:rPr>
          <w:b/>
          <w:bCs/>
          <w:szCs w:val="24"/>
        </w:rPr>
        <w:t>Place:</w:t>
      </w:r>
      <w:r>
        <w:rPr>
          <w:szCs w:val="24"/>
        </w:rPr>
        <w:t xml:space="preserve"> </w:t>
      </w:r>
      <w:r>
        <w:rPr>
          <w:szCs w:val="24"/>
        </w:rPr>
        <w:tab/>
      </w:r>
      <w:r>
        <w:rPr>
          <w:szCs w:val="24"/>
        </w:rPr>
        <w:tab/>
      </w:r>
      <w:r w:rsidR="00BD62CB">
        <w:rPr>
          <w:szCs w:val="24"/>
        </w:rPr>
        <w:t>Manchester Twp Civic Center</w:t>
      </w:r>
    </w:p>
    <w:p w14:paraId="60B09FC9" w14:textId="77777777" w:rsidR="003B2A23" w:rsidRPr="00C50F78" w:rsidRDefault="003B2A23" w:rsidP="003B2A23">
      <w:pPr>
        <w:jc w:val="left"/>
        <w:rPr>
          <w:szCs w:val="24"/>
        </w:rPr>
      </w:pPr>
    </w:p>
    <w:p w14:paraId="72EEC586" w14:textId="58795612" w:rsidR="003B2A23" w:rsidRPr="00C50F78" w:rsidRDefault="003B2A23" w:rsidP="003B2A23">
      <w:pPr>
        <w:jc w:val="left"/>
        <w:rPr>
          <w:szCs w:val="24"/>
        </w:rPr>
      </w:pPr>
      <w:r w:rsidRPr="00C50F78">
        <w:rPr>
          <w:b/>
          <w:spacing w:val="-10"/>
          <w:szCs w:val="24"/>
        </w:rPr>
        <w:t>Re:</w:t>
      </w:r>
      <w:r w:rsidRPr="00C50F78">
        <w:rPr>
          <w:szCs w:val="24"/>
        </w:rPr>
        <w:tab/>
        <w:t xml:space="preserve">     </w:t>
      </w:r>
      <w:r w:rsidRPr="00C50F78">
        <w:rPr>
          <w:szCs w:val="24"/>
        </w:rPr>
        <w:tab/>
      </w:r>
      <w:r w:rsidR="00BD62CB">
        <w:rPr>
          <w:szCs w:val="24"/>
        </w:rPr>
        <w:t xml:space="preserve">Manchester Master Plan </w:t>
      </w:r>
      <w:r w:rsidR="00972C4A">
        <w:rPr>
          <w:szCs w:val="24"/>
        </w:rPr>
        <w:t>C</w:t>
      </w:r>
      <w:r w:rsidR="00BD62CB">
        <w:rPr>
          <w:szCs w:val="24"/>
        </w:rPr>
        <w:t>ommittee</w:t>
      </w:r>
      <w:r w:rsidR="00EB5D68">
        <w:rPr>
          <w:szCs w:val="24"/>
        </w:rPr>
        <w:t xml:space="preserve"> Meeting #1</w:t>
      </w:r>
    </w:p>
    <w:p w14:paraId="5A96D494" w14:textId="01D4474D" w:rsidR="003B2A23" w:rsidRPr="00C50F78" w:rsidRDefault="003B2A23" w:rsidP="003B2A23">
      <w:pPr>
        <w:keepNext/>
        <w:ind w:left="1440"/>
        <w:outlineLvl w:val="1"/>
        <w:rPr>
          <w:iCs/>
          <w:szCs w:val="24"/>
          <w:u w:val="single"/>
        </w:rPr>
      </w:pPr>
      <w:r w:rsidRPr="00C50F78">
        <w:rPr>
          <w:iCs/>
          <w:szCs w:val="24"/>
          <w:u w:val="single"/>
        </w:rPr>
        <w:t xml:space="preserve">MC </w:t>
      </w:r>
      <w:r w:rsidR="00EB5D68" w:rsidRPr="00C50F78">
        <w:rPr>
          <w:iCs/>
          <w:szCs w:val="24"/>
          <w:u w:val="single"/>
        </w:rPr>
        <w:t>Project No</w:t>
      </w:r>
      <w:r w:rsidRPr="00C50F78">
        <w:rPr>
          <w:iCs/>
          <w:szCs w:val="24"/>
          <w:u w:val="single"/>
        </w:rPr>
        <w:t xml:space="preserve">. </w:t>
      </w:r>
      <w:r w:rsidR="00BD62CB">
        <w:rPr>
          <w:iCs/>
          <w:szCs w:val="24"/>
          <w:u w:val="single"/>
        </w:rPr>
        <w:t>MCT0</w:t>
      </w:r>
      <w:r w:rsidR="00AC1EA7">
        <w:rPr>
          <w:iCs/>
          <w:szCs w:val="24"/>
          <w:u w:val="single"/>
        </w:rPr>
        <w:t>54</w:t>
      </w:r>
    </w:p>
    <w:p w14:paraId="676610EC" w14:textId="77777777" w:rsidR="003B2A23" w:rsidRPr="00C50F78" w:rsidRDefault="003B2A23" w:rsidP="003B2A23">
      <w:pPr>
        <w:jc w:val="left"/>
        <w:rPr>
          <w:b/>
          <w:bCs/>
          <w:szCs w:val="24"/>
        </w:rPr>
      </w:pPr>
    </w:p>
    <w:p w14:paraId="37D4E86A" w14:textId="6DD1234C" w:rsidR="00EB5D68" w:rsidRDefault="003B2A23" w:rsidP="00EB5D68">
      <w:pPr>
        <w:jc w:val="left"/>
        <w:rPr>
          <w:szCs w:val="24"/>
        </w:rPr>
      </w:pPr>
      <w:r w:rsidRPr="00C50F78">
        <w:rPr>
          <w:b/>
          <w:bCs/>
          <w:szCs w:val="24"/>
        </w:rPr>
        <w:t>Attendees:</w:t>
      </w:r>
      <w:r w:rsidRPr="00C50F78">
        <w:rPr>
          <w:szCs w:val="24"/>
        </w:rPr>
        <w:tab/>
      </w:r>
      <w:r w:rsidR="00EB5D68">
        <w:rPr>
          <w:szCs w:val="24"/>
        </w:rPr>
        <w:t>Sam Fusaro, Council</w:t>
      </w:r>
    </w:p>
    <w:p w14:paraId="51A421CC" w14:textId="3B2AA38D" w:rsidR="003B2A23" w:rsidRPr="00C50F78" w:rsidRDefault="00BD62CB" w:rsidP="00EB5D68">
      <w:pPr>
        <w:ind w:left="720" w:firstLine="720"/>
        <w:jc w:val="left"/>
        <w:rPr>
          <w:szCs w:val="24"/>
        </w:rPr>
      </w:pPr>
      <w:r>
        <w:rPr>
          <w:szCs w:val="24"/>
        </w:rPr>
        <w:t>Bob Hudak, Council</w:t>
      </w:r>
    </w:p>
    <w:p w14:paraId="5101E358" w14:textId="304B86A8" w:rsidR="00BD62CB" w:rsidRDefault="00BD62CB" w:rsidP="00BD62CB">
      <w:pPr>
        <w:jc w:val="left"/>
        <w:rPr>
          <w:szCs w:val="24"/>
        </w:rPr>
      </w:pPr>
      <w:r>
        <w:rPr>
          <w:iCs/>
          <w:szCs w:val="24"/>
        </w:rPr>
        <w:tab/>
      </w:r>
      <w:r>
        <w:rPr>
          <w:iCs/>
          <w:szCs w:val="24"/>
        </w:rPr>
        <w:tab/>
      </w:r>
      <w:r w:rsidRPr="00BD62CB">
        <w:rPr>
          <w:szCs w:val="24"/>
        </w:rPr>
        <w:t xml:space="preserve">Donna L. </w:t>
      </w:r>
      <w:proofErr w:type="spellStart"/>
      <w:r w:rsidRPr="00BD62CB">
        <w:rPr>
          <w:szCs w:val="24"/>
        </w:rPr>
        <w:t>Markulic</w:t>
      </w:r>
      <w:proofErr w:type="spellEnd"/>
      <w:r>
        <w:rPr>
          <w:szCs w:val="24"/>
        </w:rPr>
        <w:t xml:space="preserve">, </w:t>
      </w:r>
      <w:r w:rsidRPr="00BD62CB">
        <w:rPr>
          <w:szCs w:val="24"/>
        </w:rPr>
        <w:t>Business Administrator</w:t>
      </w:r>
      <w:r>
        <w:rPr>
          <w:szCs w:val="24"/>
        </w:rPr>
        <w:tab/>
      </w:r>
    </w:p>
    <w:p w14:paraId="5C79A0CA" w14:textId="6BA65854" w:rsidR="00BD62CB" w:rsidRDefault="00BD62CB" w:rsidP="00BD62CB">
      <w:pPr>
        <w:jc w:val="left"/>
        <w:rPr>
          <w:szCs w:val="24"/>
        </w:rPr>
      </w:pPr>
      <w:r>
        <w:rPr>
          <w:szCs w:val="24"/>
        </w:rPr>
        <w:tab/>
      </w:r>
      <w:r>
        <w:rPr>
          <w:szCs w:val="24"/>
        </w:rPr>
        <w:tab/>
        <w:t>Michelle Zolezi, Planning Board Chair</w:t>
      </w:r>
    </w:p>
    <w:p w14:paraId="0AD4FE60" w14:textId="77777777" w:rsidR="00EB5D68" w:rsidRDefault="00EB5D68" w:rsidP="00EB5D68">
      <w:pPr>
        <w:jc w:val="left"/>
        <w:rPr>
          <w:szCs w:val="24"/>
        </w:rPr>
      </w:pPr>
      <w:r>
        <w:rPr>
          <w:szCs w:val="24"/>
        </w:rPr>
        <w:tab/>
      </w:r>
      <w:r>
        <w:rPr>
          <w:szCs w:val="24"/>
        </w:rPr>
        <w:tab/>
        <w:t>Jim Gant, Assistant Business Administrator</w:t>
      </w:r>
    </w:p>
    <w:p w14:paraId="3A20A03E" w14:textId="282F5708" w:rsidR="00BD62CB" w:rsidRDefault="00BD62CB" w:rsidP="00BD62CB">
      <w:pPr>
        <w:jc w:val="left"/>
        <w:rPr>
          <w:szCs w:val="24"/>
        </w:rPr>
      </w:pPr>
      <w:r>
        <w:rPr>
          <w:szCs w:val="24"/>
        </w:rPr>
        <w:tab/>
      </w:r>
      <w:r>
        <w:rPr>
          <w:szCs w:val="24"/>
        </w:rPr>
        <w:tab/>
        <w:t xml:space="preserve">Al </w:t>
      </w:r>
      <w:proofErr w:type="spellStart"/>
      <w:r>
        <w:rPr>
          <w:szCs w:val="24"/>
        </w:rPr>
        <w:t>Yodakis</w:t>
      </w:r>
      <w:proofErr w:type="spellEnd"/>
      <w:r>
        <w:rPr>
          <w:szCs w:val="24"/>
        </w:rPr>
        <w:t>, DPW</w:t>
      </w:r>
    </w:p>
    <w:p w14:paraId="59DC99F8" w14:textId="323F84F9" w:rsidR="00BD62CB" w:rsidRDefault="00BD62CB" w:rsidP="00BD62CB">
      <w:pPr>
        <w:jc w:val="left"/>
        <w:rPr>
          <w:szCs w:val="24"/>
        </w:rPr>
      </w:pPr>
      <w:r>
        <w:rPr>
          <w:szCs w:val="24"/>
        </w:rPr>
        <w:tab/>
      </w:r>
      <w:r>
        <w:rPr>
          <w:szCs w:val="24"/>
        </w:rPr>
        <w:tab/>
        <w:t>Pasquale Popolizio, Zoning Officer</w:t>
      </w:r>
    </w:p>
    <w:p w14:paraId="484CEE3A" w14:textId="4ECB2F0D" w:rsidR="00BD62CB" w:rsidRPr="00C50F78" w:rsidRDefault="00BD62CB" w:rsidP="00EB5D68">
      <w:pPr>
        <w:ind w:left="720" w:firstLine="720"/>
        <w:jc w:val="left"/>
        <w:rPr>
          <w:szCs w:val="24"/>
        </w:rPr>
      </w:pPr>
      <w:r>
        <w:rPr>
          <w:szCs w:val="24"/>
        </w:rPr>
        <w:t>Dan Bloch, Planner</w:t>
      </w:r>
      <w:r>
        <w:rPr>
          <w:szCs w:val="24"/>
        </w:rPr>
        <w:tab/>
      </w:r>
      <w:r>
        <w:rPr>
          <w:szCs w:val="24"/>
        </w:rPr>
        <w:tab/>
      </w:r>
    </w:p>
    <w:p w14:paraId="38CAE071" w14:textId="77777777" w:rsidR="003B2A23" w:rsidRPr="00C50F78" w:rsidRDefault="003B2A23" w:rsidP="003B2A23">
      <w:pPr>
        <w:pBdr>
          <w:bottom w:val="single" w:sz="12" w:space="1" w:color="auto"/>
        </w:pBdr>
        <w:rPr>
          <w:szCs w:val="24"/>
          <w:u w:val="single"/>
        </w:rPr>
      </w:pPr>
    </w:p>
    <w:p w14:paraId="5A1115DB" w14:textId="77777777" w:rsidR="003B2A23" w:rsidRPr="00C50F78" w:rsidRDefault="003B2A23" w:rsidP="003B2A23">
      <w:pPr>
        <w:rPr>
          <w:szCs w:val="24"/>
        </w:rPr>
      </w:pPr>
    </w:p>
    <w:p w14:paraId="5C806559" w14:textId="3F2C9068" w:rsidR="003B2A23" w:rsidRDefault="00BD62CB" w:rsidP="003B2A23">
      <w:pPr>
        <w:rPr>
          <w:szCs w:val="24"/>
        </w:rPr>
      </w:pPr>
      <w:r>
        <w:rPr>
          <w:szCs w:val="24"/>
        </w:rPr>
        <w:t>Sam Fusaro opened the meeting.  Sam stated that the last complete Master Plan was prepared in 2011.  Expects to have Master Plan update done in 2021.</w:t>
      </w:r>
    </w:p>
    <w:p w14:paraId="2BACBF3F" w14:textId="1D31A915" w:rsidR="00BD62CB" w:rsidRDefault="00BD62CB" w:rsidP="003B2A23">
      <w:pPr>
        <w:rPr>
          <w:szCs w:val="24"/>
        </w:rPr>
      </w:pPr>
    </w:p>
    <w:p w14:paraId="15305243" w14:textId="77D8BD0E" w:rsidR="00BD62CB" w:rsidRDefault="00BD62CB" w:rsidP="003B2A23">
      <w:pPr>
        <w:rPr>
          <w:szCs w:val="24"/>
        </w:rPr>
      </w:pPr>
      <w:r>
        <w:rPr>
          <w:szCs w:val="24"/>
        </w:rPr>
        <w:t xml:space="preserve">Dan Bloch explained that the </w:t>
      </w:r>
      <w:r w:rsidR="00EB5D68">
        <w:rPr>
          <w:szCs w:val="24"/>
        </w:rPr>
        <w:t xml:space="preserve">MLUL requires reexam at least every 10 years.  Last reexam was done in 2017, so technically not required until 2027.  However, Twp can prepare reexam, amendment, or new or revised master plan elements anytime.  </w:t>
      </w:r>
      <w:r w:rsidR="001C2B64">
        <w:rPr>
          <w:szCs w:val="24"/>
        </w:rPr>
        <w:t>Depending on what the Township wants to achieve determines whether the format be a Reexamination, Amendment or complete Land Use Element.</w:t>
      </w:r>
    </w:p>
    <w:p w14:paraId="62F3DF2C" w14:textId="40C59498" w:rsidR="00BD62CB" w:rsidRDefault="00BD62CB" w:rsidP="003B2A23">
      <w:pPr>
        <w:rPr>
          <w:szCs w:val="24"/>
        </w:rPr>
      </w:pPr>
    </w:p>
    <w:p w14:paraId="76E25D7D" w14:textId="69FC0C92" w:rsidR="00BD62CB" w:rsidRDefault="00BD62CB" w:rsidP="003B2A23">
      <w:pPr>
        <w:rPr>
          <w:szCs w:val="24"/>
        </w:rPr>
      </w:pPr>
      <w:r>
        <w:rPr>
          <w:szCs w:val="24"/>
        </w:rPr>
        <w:t xml:space="preserve">Sam </w:t>
      </w:r>
      <w:r w:rsidR="00EB5D68">
        <w:rPr>
          <w:szCs w:val="24"/>
        </w:rPr>
        <w:t xml:space="preserve">Fusaro </w:t>
      </w:r>
      <w:r>
        <w:rPr>
          <w:szCs w:val="24"/>
        </w:rPr>
        <w:t>reviewed some of the items he would like to be addressed by the Master Plan update</w:t>
      </w:r>
      <w:r w:rsidR="00EB5D68">
        <w:rPr>
          <w:szCs w:val="24"/>
        </w:rPr>
        <w:t>:</w:t>
      </w:r>
    </w:p>
    <w:p w14:paraId="3F6071A8" w14:textId="73163CA4" w:rsidR="00EB5D68" w:rsidRDefault="00EB5D68" w:rsidP="00EB5D68">
      <w:pPr>
        <w:pStyle w:val="ListParagraph"/>
        <w:numPr>
          <w:ilvl w:val="0"/>
          <w:numId w:val="1"/>
        </w:numPr>
        <w:rPr>
          <w:szCs w:val="24"/>
        </w:rPr>
      </w:pPr>
      <w:r>
        <w:rPr>
          <w:szCs w:val="24"/>
        </w:rPr>
        <w:t>Multifamily zones – is 6 du/ac too low?  Should density be increased?</w:t>
      </w:r>
    </w:p>
    <w:p w14:paraId="372159DD" w14:textId="6702D270" w:rsidR="00EB5D68" w:rsidRDefault="00EB5D68" w:rsidP="00EB5D68">
      <w:pPr>
        <w:pStyle w:val="ListParagraph"/>
        <w:numPr>
          <w:ilvl w:val="0"/>
          <w:numId w:val="1"/>
        </w:numPr>
        <w:rPr>
          <w:szCs w:val="24"/>
        </w:rPr>
      </w:pPr>
      <w:r>
        <w:rPr>
          <w:szCs w:val="24"/>
        </w:rPr>
        <w:t>Child care centers – Conditional Use with no listed conditions</w:t>
      </w:r>
    </w:p>
    <w:p w14:paraId="724FFE22" w14:textId="79D888F8" w:rsidR="00EB5D68" w:rsidRDefault="00EB5D68" w:rsidP="00EB5D68">
      <w:pPr>
        <w:pStyle w:val="ListParagraph"/>
        <w:numPr>
          <w:ilvl w:val="0"/>
          <w:numId w:val="1"/>
        </w:numPr>
        <w:rPr>
          <w:szCs w:val="24"/>
        </w:rPr>
      </w:pPr>
      <w:r>
        <w:rPr>
          <w:szCs w:val="24"/>
        </w:rPr>
        <w:t>Medical facilities – should be allowed 4 stories (50 ft?) along Route 37?</w:t>
      </w:r>
    </w:p>
    <w:p w14:paraId="030B9B37" w14:textId="186798CC" w:rsidR="00EB5D68" w:rsidRDefault="00EB5D68" w:rsidP="00EB5D68">
      <w:pPr>
        <w:pStyle w:val="ListParagraph"/>
        <w:numPr>
          <w:ilvl w:val="0"/>
          <w:numId w:val="1"/>
        </w:numPr>
        <w:rPr>
          <w:szCs w:val="24"/>
        </w:rPr>
      </w:pPr>
      <w:r>
        <w:rPr>
          <w:szCs w:val="24"/>
        </w:rPr>
        <w:t>What is the status of Toms River town centers</w:t>
      </w:r>
    </w:p>
    <w:p w14:paraId="595D7784" w14:textId="68CC23D5" w:rsidR="00EB5D68" w:rsidRDefault="00EB5D68" w:rsidP="00EB5D68">
      <w:pPr>
        <w:pStyle w:val="ListParagraph"/>
        <w:numPr>
          <w:ilvl w:val="0"/>
          <w:numId w:val="1"/>
        </w:numPr>
        <w:rPr>
          <w:szCs w:val="24"/>
        </w:rPr>
      </w:pPr>
      <w:r>
        <w:rPr>
          <w:szCs w:val="24"/>
        </w:rPr>
        <w:t>Should review overlay zones to determine whether they are working or need to be changed</w:t>
      </w:r>
    </w:p>
    <w:p w14:paraId="7A879757" w14:textId="6C6B61A0" w:rsidR="00EB5D68" w:rsidRDefault="00EB5D68" w:rsidP="00EB5D68">
      <w:pPr>
        <w:rPr>
          <w:szCs w:val="24"/>
        </w:rPr>
      </w:pPr>
    </w:p>
    <w:p w14:paraId="6E8D2C29" w14:textId="25D687F4" w:rsidR="00EB5D68" w:rsidRDefault="00EB5D68" w:rsidP="00EB5D68">
      <w:pPr>
        <w:rPr>
          <w:szCs w:val="24"/>
        </w:rPr>
      </w:pPr>
      <w:r>
        <w:rPr>
          <w:szCs w:val="24"/>
        </w:rPr>
        <w:t>Pasquale Popolizio reviewed his handouts regarding ordinance change recommendations.</w:t>
      </w:r>
    </w:p>
    <w:p w14:paraId="4DF258B6" w14:textId="65421D46" w:rsidR="00EB5D68" w:rsidRDefault="00EB5D68" w:rsidP="00EB5D68">
      <w:pPr>
        <w:rPr>
          <w:szCs w:val="24"/>
        </w:rPr>
      </w:pPr>
    </w:p>
    <w:p w14:paraId="3469FA7F" w14:textId="22FAEFC3" w:rsidR="00EB5D68" w:rsidRDefault="00EB5D68" w:rsidP="00EB5D68">
      <w:pPr>
        <w:rPr>
          <w:szCs w:val="24"/>
        </w:rPr>
      </w:pPr>
      <w:r>
        <w:rPr>
          <w:szCs w:val="24"/>
        </w:rPr>
        <w:t>Bob Hudak recommended that we review Zoning Board annual reports.</w:t>
      </w:r>
    </w:p>
    <w:p w14:paraId="1B7F1F55" w14:textId="1ADC346C" w:rsidR="00EB5D68" w:rsidRDefault="00EB5D68" w:rsidP="00EB5D68">
      <w:pPr>
        <w:rPr>
          <w:szCs w:val="24"/>
        </w:rPr>
      </w:pPr>
    </w:p>
    <w:p w14:paraId="0CD3DF37" w14:textId="52EF1E42" w:rsidR="00EB5D68" w:rsidRDefault="00EB5D68" w:rsidP="00EB5D68">
      <w:pPr>
        <w:rPr>
          <w:szCs w:val="24"/>
        </w:rPr>
      </w:pPr>
      <w:r>
        <w:rPr>
          <w:szCs w:val="24"/>
        </w:rPr>
        <w:lastRenderedPageBreak/>
        <w:t xml:space="preserve">Michelle Zolezi asked about the status of the Stormwater </w:t>
      </w:r>
      <w:r w:rsidR="00972C4A">
        <w:rPr>
          <w:szCs w:val="24"/>
        </w:rPr>
        <w:t xml:space="preserve">and Soil </w:t>
      </w:r>
      <w:r>
        <w:rPr>
          <w:szCs w:val="24"/>
        </w:rPr>
        <w:t>Ordinance</w:t>
      </w:r>
      <w:r w:rsidR="00972C4A">
        <w:rPr>
          <w:szCs w:val="24"/>
        </w:rPr>
        <w:t>s</w:t>
      </w:r>
      <w:r>
        <w:rPr>
          <w:szCs w:val="24"/>
        </w:rPr>
        <w:t>.  Michelle will work with Bob Mullin.</w:t>
      </w:r>
      <w:r w:rsidR="001C2B64">
        <w:rPr>
          <w:szCs w:val="24"/>
        </w:rPr>
        <w:t xml:space="preserve">  The Stormwater </w:t>
      </w:r>
      <w:r w:rsidR="00972C4A">
        <w:rPr>
          <w:szCs w:val="24"/>
        </w:rPr>
        <w:t xml:space="preserve">and Soil </w:t>
      </w:r>
      <w:r w:rsidR="001C2B64">
        <w:rPr>
          <w:szCs w:val="24"/>
        </w:rPr>
        <w:t>Ordinance</w:t>
      </w:r>
      <w:r w:rsidR="00972C4A">
        <w:rPr>
          <w:szCs w:val="24"/>
        </w:rPr>
        <w:t>s</w:t>
      </w:r>
      <w:r w:rsidR="001C2B64">
        <w:rPr>
          <w:szCs w:val="24"/>
        </w:rPr>
        <w:t xml:space="preserve"> </w:t>
      </w:r>
      <w:r w:rsidR="00972C4A">
        <w:rPr>
          <w:szCs w:val="24"/>
        </w:rPr>
        <w:t>are somewhat</w:t>
      </w:r>
      <w:r w:rsidR="001C2B64">
        <w:rPr>
          <w:szCs w:val="24"/>
        </w:rPr>
        <w:t xml:space="preserve"> separate from the Master Plan process.</w:t>
      </w:r>
    </w:p>
    <w:p w14:paraId="72B14434" w14:textId="15926279" w:rsidR="00EB5D68" w:rsidRDefault="00EB5D68" w:rsidP="00EB5D68">
      <w:pPr>
        <w:rPr>
          <w:szCs w:val="24"/>
        </w:rPr>
      </w:pPr>
    </w:p>
    <w:p w14:paraId="2BD87EDF" w14:textId="7B0947E5" w:rsidR="00EB5D68" w:rsidRDefault="00EB5D68" w:rsidP="00EB5D68">
      <w:pPr>
        <w:rPr>
          <w:szCs w:val="24"/>
        </w:rPr>
      </w:pPr>
      <w:r>
        <w:rPr>
          <w:szCs w:val="24"/>
        </w:rPr>
        <w:t>Bob Hudak noted that many of the items discussed by Pasquale are details that can be addressed by Ordinance, not necessarily Master Plan related.  What’s the big picture?  What’s the overall purpose of the Master Plan update?</w:t>
      </w:r>
      <w:r w:rsidR="001C2B64">
        <w:rPr>
          <w:szCs w:val="24"/>
        </w:rPr>
        <w:t xml:space="preserve">  How will it attract new businesses?  Is there a need for more open space, conservation, etc.?</w:t>
      </w:r>
    </w:p>
    <w:p w14:paraId="702CE085" w14:textId="04AE3FC3" w:rsidR="00EB5D68" w:rsidRDefault="00EB5D68" w:rsidP="00EB5D68">
      <w:pPr>
        <w:rPr>
          <w:szCs w:val="24"/>
        </w:rPr>
      </w:pPr>
    </w:p>
    <w:p w14:paraId="2BD0CF9E" w14:textId="7078FF70" w:rsidR="00EB5D68" w:rsidRDefault="00EB5D68" w:rsidP="00EB5D68">
      <w:pPr>
        <w:rPr>
          <w:szCs w:val="24"/>
        </w:rPr>
      </w:pPr>
      <w:r>
        <w:rPr>
          <w:szCs w:val="24"/>
        </w:rPr>
        <w:t>Dan Bloch suggested that the Subcommittee review the master plan goals and objectives to determine whether still valid or need revisions.</w:t>
      </w:r>
    </w:p>
    <w:p w14:paraId="4E25CAA6" w14:textId="77777777" w:rsidR="00EB5D68" w:rsidRPr="00EB5D68" w:rsidRDefault="00EB5D68" w:rsidP="00EB5D68">
      <w:pPr>
        <w:rPr>
          <w:szCs w:val="24"/>
        </w:rPr>
      </w:pPr>
    </w:p>
    <w:p w14:paraId="44BCEBA9" w14:textId="1506C39A" w:rsidR="003B2A23" w:rsidRDefault="001C2B64" w:rsidP="003B2A23">
      <w:pPr>
        <w:rPr>
          <w:szCs w:val="24"/>
        </w:rPr>
      </w:pPr>
      <w:r>
        <w:rPr>
          <w:szCs w:val="24"/>
        </w:rPr>
        <w:t>Sam Fusaro set the meeting schedule for every 1</w:t>
      </w:r>
      <w:r w:rsidRPr="001C2B64">
        <w:rPr>
          <w:szCs w:val="24"/>
          <w:vertAlign w:val="superscript"/>
        </w:rPr>
        <w:t>st</w:t>
      </w:r>
      <w:r>
        <w:rPr>
          <w:szCs w:val="24"/>
        </w:rPr>
        <w:t xml:space="preserve"> and 3</w:t>
      </w:r>
      <w:r w:rsidRPr="001C2B64">
        <w:rPr>
          <w:szCs w:val="24"/>
          <w:vertAlign w:val="superscript"/>
        </w:rPr>
        <w:t>rd</w:t>
      </w:r>
      <w:r>
        <w:rPr>
          <w:szCs w:val="24"/>
        </w:rPr>
        <w:t xml:space="preserve"> Monday at 11am.</w:t>
      </w:r>
    </w:p>
    <w:p w14:paraId="1EA9948E" w14:textId="3F8AA192" w:rsidR="003B2A23" w:rsidRDefault="003B2A23" w:rsidP="003B2A23">
      <w:pPr>
        <w:rPr>
          <w:szCs w:val="24"/>
        </w:rPr>
      </w:pPr>
    </w:p>
    <w:p w14:paraId="44652179" w14:textId="3AA96C12" w:rsidR="001C2B64" w:rsidRDefault="001C2B64" w:rsidP="003B2A23">
      <w:pPr>
        <w:rPr>
          <w:szCs w:val="24"/>
        </w:rPr>
      </w:pPr>
      <w:r>
        <w:rPr>
          <w:szCs w:val="24"/>
        </w:rPr>
        <w:t>Jim Gant will set up a Google Drive for the Subcommittee to share documents, notes, etc.</w:t>
      </w:r>
    </w:p>
    <w:p w14:paraId="6AB4BD1C" w14:textId="77777777" w:rsidR="003B2A23" w:rsidRDefault="003B2A23" w:rsidP="003B2A23">
      <w:pPr>
        <w:rPr>
          <w:szCs w:val="24"/>
        </w:rPr>
      </w:pPr>
    </w:p>
    <w:p w14:paraId="32C7DDD9" w14:textId="77777777" w:rsidR="003B2A23" w:rsidRDefault="003B2A23" w:rsidP="003B2A23">
      <w:pPr>
        <w:rPr>
          <w:szCs w:val="24"/>
        </w:rPr>
      </w:pPr>
    </w:p>
    <w:p w14:paraId="38969F48" w14:textId="77777777" w:rsidR="003B2A23" w:rsidRDefault="003B2A23" w:rsidP="003B2A23">
      <w:pPr>
        <w:rPr>
          <w:szCs w:val="24"/>
        </w:rPr>
      </w:pPr>
    </w:p>
    <w:p w14:paraId="056951A5" w14:textId="77777777" w:rsidR="003B2A23" w:rsidRDefault="003B2A23" w:rsidP="003B2A23">
      <w:pPr>
        <w:rPr>
          <w:szCs w:val="24"/>
        </w:rPr>
      </w:pPr>
    </w:p>
    <w:p w14:paraId="346DDB2B" w14:textId="5E07BC13" w:rsidR="00716E5E" w:rsidRPr="00716E5E" w:rsidRDefault="003B2A23" w:rsidP="00716E5E">
      <w:pPr>
        <w:jc w:val="left"/>
        <w:rPr>
          <w:sz w:val="16"/>
          <w:szCs w:val="16"/>
        </w:rPr>
      </w:pPr>
      <w:r w:rsidRPr="00E4612D">
        <w:rPr>
          <w:sz w:val="16"/>
          <w:szCs w:val="16"/>
        </w:rPr>
        <w:fldChar w:fldCharType="begin"/>
      </w:r>
      <w:r w:rsidRPr="00E4612D">
        <w:rPr>
          <w:sz w:val="16"/>
          <w:szCs w:val="16"/>
        </w:rPr>
        <w:instrText xml:space="preserve"> FILENAME  \p  \* MERGEFORMAT </w:instrText>
      </w:r>
      <w:r w:rsidRPr="00E4612D">
        <w:rPr>
          <w:sz w:val="16"/>
          <w:szCs w:val="16"/>
        </w:rPr>
        <w:fldChar w:fldCharType="separate"/>
      </w:r>
      <w:r w:rsidR="00972C4A">
        <w:rPr>
          <w:noProof/>
          <w:sz w:val="16"/>
          <w:szCs w:val="16"/>
        </w:rPr>
        <w:t>\\hqfas1\general\Projects\MCT\MCT-054\Meeting Minutes\201019 MP Committee Meeting #1.docx</w:t>
      </w:r>
      <w:r w:rsidRPr="00E4612D">
        <w:rPr>
          <w:sz w:val="16"/>
          <w:szCs w:val="16"/>
        </w:rPr>
        <w:fldChar w:fldCharType="end"/>
      </w:r>
      <w:bookmarkStart w:id="0" w:name="_GoBack"/>
      <w:bookmarkEnd w:id="0"/>
    </w:p>
    <w:sectPr w:rsidR="00716E5E" w:rsidRPr="00716E5E" w:rsidSect="003B2A2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1BA19" w14:textId="77777777" w:rsidR="003C700B" w:rsidRDefault="003C700B" w:rsidP="003B2A23">
      <w:r>
        <w:separator/>
      </w:r>
    </w:p>
  </w:endnote>
  <w:endnote w:type="continuationSeparator" w:id="0">
    <w:p w14:paraId="686B1519" w14:textId="77777777" w:rsidR="003C700B" w:rsidRDefault="003C700B" w:rsidP="003B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9CB31" w14:textId="77777777" w:rsidR="00AC1EA7" w:rsidRDefault="00AC1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44CC5" w14:textId="77777777" w:rsidR="00AC1EA7" w:rsidRDefault="00AC1E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EC7B" w14:textId="77777777" w:rsidR="003B2A23" w:rsidRPr="003B2A23" w:rsidRDefault="003B2A23" w:rsidP="003B2A23">
    <w:pPr>
      <w:tabs>
        <w:tab w:val="center" w:pos="4320"/>
        <w:tab w:val="right" w:pos="10080"/>
      </w:tabs>
      <w:ind w:right="-720"/>
      <w:rPr>
        <w:rFonts w:ascii="Century Gothic" w:hAnsi="Century Gothic"/>
        <w:sz w:val="18"/>
        <w:szCs w:val="18"/>
      </w:rPr>
    </w:pPr>
    <w:r w:rsidRPr="00DD180C">
      <w:rPr>
        <w:rFonts w:ascii="Century Gothic" w:hAnsi="Century Gothic"/>
        <w:sz w:val="18"/>
        <w:szCs w:val="18"/>
      </w:rPr>
      <w:tab/>
    </w:r>
    <w:r w:rsidRPr="00DD180C">
      <w:rPr>
        <w:rFonts w:ascii="Century Gothic" w:hAnsi="Century Gothic"/>
        <w:sz w:val="18"/>
        <w:szCs w:val="18"/>
      </w:rPr>
      <w:tab/>
      <w:t xml:space="preserve">Customer Loyalty </w:t>
    </w:r>
    <w:r w:rsidRPr="00DD180C">
      <w:rPr>
        <w:rFonts w:ascii="Century Gothic" w:hAnsi="Century Gothic"/>
        <w:i/>
        <w:sz w:val="18"/>
        <w:szCs w:val="18"/>
      </w:rPr>
      <w:t xml:space="preserve">through </w:t>
    </w:r>
    <w:r w:rsidRPr="00DD180C">
      <w:rPr>
        <w:rFonts w:ascii="Century Gothic" w:hAnsi="Century Gothic"/>
        <w:sz w:val="18"/>
        <w:szCs w:val="18"/>
      </w:rPr>
      <w:t>Client Satisfaction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0BD98" w14:textId="77777777" w:rsidR="003C700B" w:rsidRDefault="003C700B" w:rsidP="003B2A23">
      <w:r>
        <w:separator/>
      </w:r>
    </w:p>
  </w:footnote>
  <w:footnote w:type="continuationSeparator" w:id="0">
    <w:p w14:paraId="4ED70F0E" w14:textId="77777777" w:rsidR="003C700B" w:rsidRDefault="003C700B" w:rsidP="003B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5BC70" w14:textId="77777777" w:rsidR="00AC1EA7" w:rsidRDefault="00AC1E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8D09" w14:textId="7ACE3CFB" w:rsidR="003B2A23" w:rsidRPr="003B2A23" w:rsidRDefault="003B2A23" w:rsidP="003B2A23">
    <w:pPr>
      <w:tabs>
        <w:tab w:val="left" w:pos="1870"/>
      </w:tabs>
      <w:ind w:left="1309"/>
      <w:jc w:val="right"/>
      <w:rPr>
        <w:szCs w:val="24"/>
      </w:rPr>
    </w:pPr>
    <w:r w:rsidRPr="003B2A23">
      <w:rPr>
        <w:noProof/>
        <w:szCs w:val="24"/>
      </w:rPr>
      <w:drawing>
        <wp:anchor distT="0" distB="0" distL="114300" distR="114300" simplePos="0" relativeHeight="251657216" behindDoc="1" locked="0" layoutInCell="1" allowOverlap="1" wp14:anchorId="23BFE2BB" wp14:editId="1369E52C">
          <wp:simplePos x="0" y="0"/>
          <wp:positionH relativeFrom="column">
            <wp:posOffset>-465455</wp:posOffset>
          </wp:positionH>
          <wp:positionV relativeFrom="page">
            <wp:posOffset>314325</wp:posOffset>
          </wp:positionV>
          <wp:extent cx="1010920" cy="977900"/>
          <wp:effectExtent l="0" t="0" r="0" b="0"/>
          <wp:wrapTight wrapText="bothSides">
            <wp:wrapPolygon edited="0">
              <wp:start x="0" y="0"/>
              <wp:lineTo x="0" y="21039"/>
              <wp:lineTo x="21166" y="21039"/>
              <wp:lineTo x="21166"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er Logo Final STACKED .jpg"/>
                  <pic:cNvPicPr/>
                </pic:nvPicPr>
                <pic:blipFill>
                  <a:blip r:embed="rId1">
                    <a:extLst>
                      <a:ext uri="{28A0092B-C50C-407E-A947-70E740481C1C}">
                        <a14:useLocalDpi xmlns:a14="http://schemas.microsoft.com/office/drawing/2010/main" val="0"/>
                      </a:ext>
                    </a:extLst>
                  </a:blip>
                  <a:stretch>
                    <a:fillRect/>
                  </a:stretch>
                </pic:blipFill>
                <pic:spPr>
                  <a:xfrm>
                    <a:off x="0" y="0"/>
                    <a:ext cx="1010920" cy="977900"/>
                  </a:xfrm>
                  <a:prstGeom prst="rect">
                    <a:avLst/>
                  </a:prstGeom>
                </pic:spPr>
              </pic:pic>
            </a:graphicData>
          </a:graphic>
          <wp14:sizeRelH relativeFrom="margin">
            <wp14:pctWidth>0</wp14:pctWidth>
          </wp14:sizeRelH>
          <wp14:sizeRelV relativeFrom="margin">
            <wp14:pctHeight>0</wp14:pctHeight>
          </wp14:sizeRelV>
        </wp:anchor>
      </w:drawing>
    </w:r>
    <w:r w:rsidR="001C2B64">
      <w:rPr>
        <w:szCs w:val="24"/>
      </w:rPr>
      <w:t>Master Plan Subcommittee Meeting #1</w:t>
    </w:r>
  </w:p>
  <w:p w14:paraId="2F4157CE" w14:textId="5A13CE54" w:rsidR="003B2A23" w:rsidRPr="003B2A23" w:rsidRDefault="003B2A23" w:rsidP="003B2A23">
    <w:pPr>
      <w:tabs>
        <w:tab w:val="left" w:pos="1870"/>
        <w:tab w:val="right" w:pos="9360"/>
      </w:tabs>
      <w:ind w:left="1309"/>
      <w:jc w:val="right"/>
      <w:rPr>
        <w:szCs w:val="24"/>
      </w:rPr>
    </w:pPr>
    <w:r w:rsidRPr="003B2A23">
      <w:rPr>
        <w:szCs w:val="24"/>
      </w:rPr>
      <w:tab/>
      <w:t>MC Project No.</w:t>
    </w:r>
    <w:r w:rsidR="001C2B64">
      <w:rPr>
        <w:szCs w:val="24"/>
      </w:rPr>
      <w:t xml:space="preserve"> MCT0</w:t>
    </w:r>
    <w:r w:rsidR="00AC1EA7">
      <w:rPr>
        <w:szCs w:val="24"/>
      </w:rPr>
      <w:t>54</w:t>
    </w:r>
  </w:p>
  <w:p w14:paraId="3966D8B8" w14:textId="77777777" w:rsidR="001C2B64" w:rsidRDefault="001C2B64" w:rsidP="003B2A23">
    <w:pPr>
      <w:ind w:left="589" w:firstLine="720"/>
      <w:jc w:val="right"/>
      <w:rPr>
        <w:szCs w:val="24"/>
      </w:rPr>
    </w:pPr>
    <w:r>
      <w:rPr>
        <w:szCs w:val="24"/>
      </w:rPr>
      <w:t>October 19, 2020</w:t>
    </w:r>
  </w:p>
  <w:p w14:paraId="355D027D" w14:textId="2446563B" w:rsidR="003B2A23" w:rsidRPr="003B2A23" w:rsidRDefault="003B2A23" w:rsidP="003B2A23">
    <w:pPr>
      <w:ind w:left="589" w:firstLine="720"/>
      <w:jc w:val="right"/>
      <w:rPr>
        <w:bCs/>
        <w:szCs w:val="24"/>
      </w:rPr>
    </w:pPr>
    <w:r w:rsidRPr="003B2A23">
      <w:rPr>
        <w:szCs w:val="24"/>
      </w:rPr>
      <w:t xml:space="preserve">Page </w:t>
    </w:r>
    <w:r w:rsidRPr="003B2A23">
      <w:rPr>
        <w:szCs w:val="24"/>
      </w:rPr>
      <w:fldChar w:fldCharType="begin"/>
    </w:r>
    <w:r w:rsidRPr="003B2A23">
      <w:rPr>
        <w:szCs w:val="24"/>
      </w:rPr>
      <w:instrText xml:space="preserve"> PAGE   \* MERGEFORMAT </w:instrText>
    </w:r>
    <w:r w:rsidRPr="003B2A23">
      <w:rPr>
        <w:szCs w:val="24"/>
      </w:rPr>
      <w:fldChar w:fldCharType="separate"/>
    </w:r>
    <w:r>
      <w:rPr>
        <w:noProof/>
        <w:szCs w:val="24"/>
      </w:rPr>
      <w:t>2</w:t>
    </w:r>
    <w:r w:rsidRPr="003B2A23">
      <w:rPr>
        <w:noProof/>
        <w:szCs w:val="24"/>
      </w:rPr>
      <w:fldChar w:fldCharType="end"/>
    </w:r>
    <w:r w:rsidRPr="003B2A23">
      <w:rPr>
        <w:noProof/>
        <w:szCs w:val="24"/>
      </w:rPr>
      <w:t xml:space="preserve"> </w:t>
    </w:r>
    <w:r w:rsidRPr="003B2A23">
      <w:rPr>
        <w:szCs w:val="24"/>
      </w:rPr>
      <w:t xml:space="preserve">of </w:t>
    </w:r>
    <w:r w:rsidRPr="003B2A23">
      <w:rPr>
        <w:szCs w:val="24"/>
      </w:rPr>
      <w:fldChar w:fldCharType="begin"/>
    </w:r>
    <w:r w:rsidRPr="003B2A23">
      <w:rPr>
        <w:szCs w:val="24"/>
      </w:rPr>
      <w:instrText xml:space="preserve"> NUMPAGES   \* MERGEFORMAT </w:instrText>
    </w:r>
    <w:r w:rsidRPr="003B2A23">
      <w:rPr>
        <w:szCs w:val="24"/>
      </w:rPr>
      <w:fldChar w:fldCharType="separate"/>
    </w:r>
    <w:r>
      <w:rPr>
        <w:noProof/>
        <w:szCs w:val="24"/>
      </w:rPr>
      <w:t>2</w:t>
    </w:r>
    <w:r w:rsidRPr="003B2A23">
      <w:rPr>
        <w:szCs w:val="24"/>
      </w:rPr>
      <w:fldChar w:fldCharType="end"/>
    </w:r>
  </w:p>
  <w:p w14:paraId="4C355159" w14:textId="77777777" w:rsidR="003B2A23" w:rsidRPr="003B2A23" w:rsidRDefault="003B2A23" w:rsidP="003B2A23">
    <w:pPr>
      <w:pStyle w:val="Header"/>
      <w:jc w:val="right"/>
      <w:rPr>
        <w:szCs w:val="24"/>
      </w:rPr>
    </w:pPr>
  </w:p>
  <w:p w14:paraId="347E984D" w14:textId="77777777" w:rsidR="003B2A23" w:rsidRPr="003B2A23" w:rsidRDefault="003B2A23" w:rsidP="003B2A23">
    <w:pPr>
      <w:pStyle w:val="Header"/>
      <w:jc w:val="right"/>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8D88" w14:textId="77777777" w:rsidR="003B2A23" w:rsidRPr="00F87D18" w:rsidRDefault="00716E5E" w:rsidP="003B2A23">
    <w:pPr>
      <w:pStyle w:val="Footer"/>
      <w:tabs>
        <w:tab w:val="left" w:pos="0"/>
      </w:tabs>
      <w:spacing w:line="276" w:lineRule="auto"/>
      <w:ind w:left="1440"/>
      <w:rPr>
        <w:rFonts w:ascii="Century Gothic" w:hAnsi="Century Gothic"/>
        <w:sz w:val="16"/>
        <w:szCs w:val="16"/>
      </w:rPr>
    </w:pPr>
    <w:r>
      <w:rPr>
        <w:rFonts w:ascii="Century Gothic" w:hAnsi="Century Gothic"/>
        <w:noProof/>
        <w:sz w:val="16"/>
        <w:szCs w:val="16"/>
      </w:rPr>
      <w:drawing>
        <wp:anchor distT="0" distB="0" distL="114300" distR="114300" simplePos="0" relativeHeight="251656192" behindDoc="1" locked="0" layoutInCell="1" allowOverlap="1" wp14:anchorId="6089762A" wp14:editId="14871768">
          <wp:simplePos x="0" y="0"/>
          <wp:positionH relativeFrom="column">
            <wp:posOffset>-427990</wp:posOffset>
          </wp:positionH>
          <wp:positionV relativeFrom="page">
            <wp:posOffset>314325</wp:posOffset>
          </wp:positionV>
          <wp:extent cx="1011555" cy="977900"/>
          <wp:effectExtent l="0" t="0" r="0" b="0"/>
          <wp:wrapTight wrapText="bothSides">
            <wp:wrapPolygon edited="0">
              <wp:start x="0" y="0"/>
              <wp:lineTo x="0" y="21039"/>
              <wp:lineTo x="21153" y="21039"/>
              <wp:lineTo x="211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er Logo Final STACKED .jpg"/>
                  <pic:cNvPicPr/>
                </pic:nvPicPr>
                <pic:blipFill>
                  <a:blip r:embed="rId1">
                    <a:extLst>
                      <a:ext uri="{28A0092B-C50C-407E-A947-70E740481C1C}">
                        <a14:useLocalDpi xmlns:a14="http://schemas.microsoft.com/office/drawing/2010/main" val="0"/>
                      </a:ext>
                    </a:extLst>
                  </a:blip>
                  <a:stretch>
                    <a:fillRect/>
                  </a:stretch>
                </pic:blipFill>
                <pic:spPr>
                  <a:xfrm>
                    <a:off x="0" y="0"/>
                    <a:ext cx="1011555" cy="977900"/>
                  </a:xfrm>
                  <a:prstGeom prst="rect">
                    <a:avLst/>
                  </a:prstGeom>
                </pic:spPr>
              </pic:pic>
            </a:graphicData>
          </a:graphic>
          <wp14:sizeRelH relativeFrom="margin">
            <wp14:pctWidth>0</wp14:pctWidth>
          </wp14:sizeRelH>
          <wp14:sizeRelV relativeFrom="margin">
            <wp14:pctHeight>0</wp14:pctHeight>
          </wp14:sizeRelV>
        </wp:anchor>
      </w:drawing>
    </w:r>
    <w:r w:rsidR="003B2A23">
      <w:rPr>
        <w:rFonts w:ascii="Century Gothic" w:hAnsi="Century Gothic"/>
        <w:noProof/>
        <w:sz w:val="10"/>
        <w:szCs w:val="10"/>
      </w:rPr>
      <mc:AlternateContent>
        <mc:Choice Requires="wps">
          <w:drawing>
            <wp:anchor distT="0" distB="0" distL="114300" distR="114300" simplePos="0" relativeHeight="251659264" behindDoc="0" locked="0" layoutInCell="1" allowOverlap="1" wp14:anchorId="1D99A4B6" wp14:editId="2A5088E0">
              <wp:simplePos x="0" y="0"/>
              <wp:positionH relativeFrom="column">
                <wp:posOffset>4329240</wp:posOffset>
              </wp:positionH>
              <wp:positionV relativeFrom="paragraph">
                <wp:posOffset>-8890</wp:posOffset>
              </wp:positionV>
              <wp:extent cx="2618105" cy="1002030"/>
              <wp:effectExtent l="0" t="0" r="0" b="762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100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F02F2"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 xml:space="preserve">Shelbourne at Hunterdon </w:t>
                          </w:r>
                        </w:p>
                        <w:p w14:paraId="3280CF4A"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53 Frontage Road, Suite 110</w:t>
                          </w:r>
                        </w:p>
                        <w:p w14:paraId="129D12E7"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Hampton, NJ 08827</w:t>
                          </w:r>
                        </w:p>
                        <w:p w14:paraId="2EEAEEEA"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T: 908.238.0900</w:t>
                          </w:r>
                        </w:p>
                        <w:p w14:paraId="05DC51AD"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F: 908.238.0901</w:t>
                          </w:r>
                        </w:p>
                        <w:p w14:paraId="703620B1"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www.maserconsulting.com</w:t>
                          </w:r>
                        </w:p>
                        <w:p w14:paraId="67910964" w14:textId="77777777" w:rsidR="003B2A23" w:rsidRPr="009B5EB2" w:rsidRDefault="003B2A23" w:rsidP="003B2A23">
                          <w:pPr>
                            <w:pStyle w:val="Footer"/>
                            <w:spacing w:line="276" w:lineRule="auto"/>
                            <w:ind w:right="720"/>
                            <w:jc w:val="right"/>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9A4B6" id="_x0000_t202" coordsize="21600,21600" o:spt="202" path="m,l,21600r21600,l21600,xe">
              <v:stroke joinstyle="miter"/>
              <v:path gradientshapeok="t" o:connecttype="rect"/>
            </v:shapetype>
            <v:shape id="Text Box 37" o:spid="_x0000_s1026" type="#_x0000_t202" style="position:absolute;left:0;text-align:left;margin-left:340.9pt;margin-top:-.7pt;width:206.1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" filled="f" stroked="f">
              <v:textbox>
                <w:txbxContent>
                  <w:p w14:paraId="1CDF02F2"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 xml:space="preserve">Shelbourne at Hunterdon </w:t>
                    </w:r>
                  </w:p>
                  <w:p w14:paraId="3280CF4A"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53 Frontage Road, Suite 110</w:t>
                    </w:r>
                  </w:p>
                  <w:p w14:paraId="129D12E7"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Hampton, NJ 08827</w:t>
                    </w:r>
                  </w:p>
                  <w:p w14:paraId="2EEAEEEA"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T: 908.238.0900</w:t>
                    </w:r>
                  </w:p>
                  <w:p w14:paraId="05DC51AD"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F: 908.238.0901</w:t>
                    </w:r>
                  </w:p>
                  <w:p w14:paraId="703620B1" w14:textId="77777777" w:rsidR="00095F76" w:rsidRDefault="00095F76" w:rsidP="00095F76">
                    <w:pPr>
                      <w:pStyle w:val="Footer"/>
                      <w:spacing w:line="276" w:lineRule="auto"/>
                      <w:ind w:right="720"/>
                      <w:jc w:val="right"/>
                      <w:rPr>
                        <w:rFonts w:ascii="Century Gothic" w:hAnsi="Century Gothic"/>
                        <w:sz w:val="16"/>
                        <w:szCs w:val="16"/>
                      </w:rPr>
                    </w:pPr>
                    <w:r>
                      <w:rPr>
                        <w:rFonts w:ascii="Century Gothic" w:hAnsi="Century Gothic"/>
                        <w:sz w:val="16"/>
                        <w:szCs w:val="16"/>
                      </w:rPr>
                      <w:t>www.maserconsulting.com</w:t>
                    </w:r>
                  </w:p>
                  <w:p w14:paraId="67910964" w14:textId="77777777" w:rsidR="003B2A23" w:rsidRPr="009B5EB2" w:rsidRDefault="003B2A23" w:rsidP="003B2A23">
                    <w:pPr>
                      <w:pStyle w:val="Footer"/>
                      <w:spacing w:line="276" w:lineRule="auto"/>
                      <w:ind w:right="720"/>
                      <w:jc w:val="right"/>
                      <w:rPr>
                        <w:rFonts w:ascii="Century Gothic" w:hAnsi="Century Gothic"/>
                        <w:sz w:val="16"/>
                        <w:szCs w:val="16"/>
                      </w:rPr>
                    </w:pPr>
                  </w:p>
                </w:txbxContent>
              </v:textbox>
            </v:shape>
          </w:pict>
        </mc:Fallback>
      </mc:AlternateContent>
    </w:r>
    <w:r w:rsidR="003B2A23">
      <w:rPr>
        <w:b/>
        <w:noProof/>
        <w:color w:val="FFC000"/>
      </w:rPr>
      <mc:AlternateContent>
        <mc:Choice Requires="wps">
          <w:drawing>
            <wp:anchor distT="0" distB="0" distL="114300" distR="114300" simplePos="0" relativeHeight="251658240" behindDoc="0" locked="0" layoutInCell="1" allowOverlap="1" wp14:anchorId="6E9FBA09" wp14:editId="00B0E21C">
              <wp:simplePos x="0" y="0"/>
              <wp:positionH relativeFrom="column">
                <wp:posOffset>713740</wp:posOffset>
              </wp:positionH>
              <wp:positionV relativeFrom="paragraph">
                <wp:posOffset>74930</wp:posOffset>
              </wp:positionV>
              <wp:extent cx="635" cy="654050"/>
              <wp:effectExtent l="0" t="0" r="37465" b="12700"/>
              <wp:wrapNone/>
              <wp:docPr id="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54050"/>
                      </a:xfrm>
                      <a:prstGeom prst="straightConnector1">
                        <a:avLst/>
                      </a:prstGeom>
                      <a:noFill/>
                      <a:ln w="9525">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5280A" id="_x0000_t32" coordsize="21600,21600" o:spt="32" o:oned="t" path="m,l21600,21600e" filled="f">
              <v:path arrowok="t" fillok="f" o:connecttype="none"/>
              <o:lock v:ext="edit" shapetype="t"/>
            </v:shapetype>
            <v:shape id="AutoShape 36" o:spid="_x0000_s1026" type="#_x0000_t32" style="position:absolute;margin-left:56.2pt;margin-top:5.9pt;width:.05pt;height: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" strokecolor="#ffc000"/>
          </w:pict>
        </mc:Fallback>
      </mc:AlternateContent>
    </w:r>
    <w:r w:rsidR="003B2A23" w:rsidRPr="00FB2757">
      <w:rPr>
        <w:rFonts w:ascii="Century Gothic" w:hAnsi="Century Gothic"/>
        <w:sz w:val="4"/>
        <w:szCs w:val="4"/>
      </w:rPr>
      <w:br/>
    </w:r>
    <w:r w:rsidR="003B2A23" w:rsidRPr="00F87D18">
      <w:rPr>
        <w:rFonts w:ascii="Century Gothic" w:hAnsi="Century Gothic"/>
        <w:sz w:val="16"/>
        <w:szCs w:val="16"/>
      </w:rPr>
      <w:t>Engineers</w:t>
    </w:r>
  </w:p>
  <w:p w14:paraId="0C545048" w14:textId="77777777" w:rsidR="003B2A23" w:rsidRPr="00F87D18" w:rsidRDefault="003B2A23" w:rsidP="003B2A23">
    <w:pPr>
      <w:pStyle w:val="Footer"/>
      <w:spacing w:line="276" w:lineRule="auto"/>
      <w:ind w:left="1440"/>
      <w:rPr>
        <w:rFonts w:ascii="Century Gothic" w:hAnsi="Century Gothic"/>
        <w:sz w:val="16"/>
        <w:szCs w:val="16"/>
      </w:rPr>
    </w:pPr>
    <w:r w:rsidRPr="00F87D18">
      <w:rPr>
        <w:rFonts w:ascii="Century Gothic" w:hAnsi="Century Gothic"/>
        <w:sz w:val="16"/>
        <w:szCs w:val="16"/>
      </w:rPr>
      <w:t>Planners</w:t>
    </w:r>
  </w:p>
  <w:p w14:paraId="1998A4A3" w14:textId="77777777" w:rsidR="003B2A23" w:rsidRPr="00F87D18" w:rsidRDefault="003B2A23" w:rsidP="003B2A23">
    <w:pPr>
      <w:pStyle w:val="Footer"/>
      <w:spacing w:line="276" w:lineRule="auto"/>
      <w:ind w:left="1440"/>
      <w:rPr>
        <w:rFonts w:ascii="Century Gothic" w:hAnsi="Century Gothic"/>
        <w:sz w:val="16"/>
        <w:szCs w:val="16"/>
      </w:rPr>
    </w:pPr>
    <w:r w:rsidRPr="00F87D18">
      <w:rPr>
        <w:rFonts w:ascii="Century Gothic" w:hAnsi="Century Gothic"/>
        <w:sz w:val="16"/>
        <w:szCs w:val="16"/>
      </w:rPr>
      <w:t>Surveyors</w:t>
    </w:r>
  </w:p>
  <w:p w14:paraId="0FF0C9D3" w14:textId="77777777" w:rsidR="003B2A23" w:rsidRPr="00F87D18" w:rsidRDefault="003B2A23" w:rsidP="003B2A23">
    <w:pPr>
      <w:pStyle w:val="Footer"/>
      <w:spacing w:line="276" w:lineRule="auto"/>
      <w:ind w:left="1440"/>
      <w:rPr>
        <w:rFonts w:ascii="Century Gothic" w:hAnsi="Century Gothic"/>
        <w:sz w:val="16"/>
        <w:szCs w:val="16"/>
      </w:rPr>
    </w:pPr>
    <w:r w:rsidRPr="00F87D18">
      <w:rPr>
        <w:rFonts w:ascii="Century Gothic" w:hAnsi="Century Gothic"/>
        <w:sz w:val="16"/>
        <w:szCs w:val="16"/>
      </w:rPr>
      <w:t>Landscape Architects</w:t>
    </w:r>
  </w:p>
  <w:p w14:paraId="237B5781" w14:textId="77777777" w:rsidR="003B2A23" w:rsidRPr="009B5EB2" w:rsidRDefault="003B2A23" w:rsidP="003B2A23">
    <w:pPr>
      <w:pStyle w:val="Footer"/>
      <w:spacing w:line="276" w:lineRule="auto"/>
      <w:ind w:left="1440"/>
      <w:rPr>
        <w:rFonts w:ascii="Century Gothic" w:hAnsi="Century Gothic"/>
        <w:sz w:val="16"/>
        <w:szCs w:val="16"/>
      </w:rPr>
    </w:pPr>
    <w:r w:rsidRPr="00F87D18">
      <w:rPr>
        <w:rFonts w:ascii="Century Gothic" w:hAnsi="Century Gothic"/>
        <w:sz w:val="16"/>
        <w:szCs w:val="16"/>
      </w:rPr>
      <w:t>Environmental Scientists</w:t>
    </w:r>
  </w:p>
  <w:p w14:paraId="4DD8BE03" w14:textId="77777777" w:rsidR="003B2A23" w:rsidRDefault="003B2A23" w:rsidP="003B2A23">
    <w:pPr>
      <w:pStyle w:val="Header"/>
    </w:pPr>
  </w:p>
  <w:p w14:paraId="0EFE643E" w14:textId="77777777" w:rsidR="003B2A23" w:rsidRDefault="003B2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A1348"/>
    <w:multiLevelType w:val="hybridMultilevel"/>
    <w:tmpl w:val="D7A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CB"/>
    <w:rsid w:val="00095F76"/>
    <w:rsid w:val="001C2B64"/>
    <w:rsid w:val="003B2A23"/>
    <w:rsid w:val="003C700B"/>
    <w:rsid w:val="004A0B64"/>
    <w:rsid w:val="006C22D3"/>
    <w:rsid w:val="00716E5E"/>
    <w:rsid w:val="00857A61"/>
    <w:rsid w:val="00972C4A"/>
    <w:rsid w:val="00AC1EA7"/>
    <w:rsid w:val="00BD62CB"/>
    <w:rsid w:val="00EA2201"/>
    <w:rsid w:val="00EB5D68"/>
    <w:rsid w:val="00F22AE5"/>
    <w:rsid w:val="00FB7FC6"/>
    <w:rsid w:val="00FE1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CE4676"/>
  <w15:chartTrackingRefBased/>
  <w15:docId w15:val="{EB6221FC-85D1-44F4-8720-F62C0614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A23"/>
    <w:pPr>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B7FC6"/>
    <w:pPr>
      <w:framePr w:w="7920" w:h="1980" w:hRule="exact" w:hSpace="180" w:wrap="auto" w:hAnchor="page" w:xAlign="center" w:yAlign="bottom"/>
      <w:ind w:left="2880"/>
    </w:pPr>
    <w:rPr>
      <w:rFonts w:eastAsiaTheme="majorEastAsia" w:cstheme="majorBidi"/>
      <w:szCs w:val="24"/>
    </w:rPr>
  </w:style>
  <w:style w:type="paragraph" w:styleId="Header">
    <w:name w:val="header"/>
    <w:basedOn w:val="Normal"/>
    <w:link w:val="HeaderChar"/>
    <w:uiPriority w:val="99"/>
    <w:unhideWhenUsed/>
    <w:rsid w:val="003B2A23"/>
    <w:pPr>
      <w:tabs>
        <w:tab w:val="center" w:pos="4680"/>
        <w:tab w:val="right" w:pos="9360"/>
      </w:tabs>
    </w:pPr>
  </w:style>
  <w:style w:type="character" w:customStyle="1" w:styleId="HeaderChar">
    <w:name w:val="Header Char"/>
    <w:basedOn w:val="DefaultParagraphFont"/>
    <w:link w:val="Header"/>
    <w:uiPriority w:val="99"/>
    <w:rsid w:val="003B2A23"/>
  </w:style>
  <w:style w:type="paragraph" w:styleId="Footer">
    <w:name w:val="footer"/>
    <w:basedOn w:val="Normal"/>
    <w:link w:val="FooterChar"/>
    <w:unhideWhenUsed/>
    <w:rsid w:val="003B2A23"/>
    <w:pPr>
      <w:tabs>
        <w:tab w:val="center" w:pos="4680"/>
        <w:tab w:val="right" w:pos="9360"/>
      </w:tabs>
    </w:pPr>
  </w:style>
  <w:style w:type="character" w:customStyle="1" w:styleId="FooterChar">
    <w:name w:val="Footer Char"/>
    <w:basedOn w:val="DefaultParagraphFont"/>
    <w:link w:val="Footer"/>
    <w:rsid w:val="003B2A23"/>
  </w:style>
  <w:style w:type="paragraph" w:styleId="ListParagraph">
    <w:name w:val="List Paragraph"/>
    <w:basedOn w:val="Normal"/>
    <w:uiPriority w:val="34"/>
    <w:qFormat/>
    <w:rsid w:val="00EB5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82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686E31471DD4FB8436DA3D8591B9D" ma:contentTypeVersion="13" ma:contentTypeDescription="Create a new document." ma:contentTypeScope="" ma:versionID="fb622ef9f133069f39a461e22c4c23e9">
  <xsd:schema xmlns:xsd="http://www.w3.org/2001/XMLSchema" xmlns:xs="http://www.w3.org/2001/XMLSchema" xmlns:p="http://schemas.microsoft.com/office/2006/metadata/properties" xmlns:ns3="0fe0477f-f4c9-4f94-ad13-4f767cd86a16" xmlns:ns4="ea824ad7-ec90-4a1f-a54e-0d173cf12d9b" targetNamespace="http://schemas.microsoft.com/office/2006/metadata/properties" ma:root="true" ma:fieldsID="6ac4a6c4878a8da3a5385d9c2daa4e9a" ns3:_="" ns4:_="">
    <xsd:import namespace="0fe0477f-f4c9-4f94-ad13-4f767cd86a16"/>
    <xsd:import namespace="ea824ad7-ec90-4a1f-a54e-0d173cf12d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0477f-f4c9-4f94-ad13-4f767cd86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824ad7-ec90-4a1f-a54e-0d173cf12d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6CC47-CA8C-4082-BEE6-CE2278B12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0477f-f4c9-4f94-ad13-4f767cd86a16"/>
    <ds:schemaRef ds:uri="ea824ad7-ec90-4a1f-a54e-0d173cf1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DC18A-D20C-4FB2-8AEF-BD7EEAA77BD9}">
  <ds:schemaRefs>
    <ds:schemaRef ds:uri="http://schemas.microsoft.com/sharepoint/v3/contenttype/forms"/>
  </ds:schemaRefs>
</ds:datastoreItem>
</file>

<file path=customXml/itemProps3.xml><?xml version="1.0" encoding="utf-8"?>
<ds:datastoreItem xmlns:ds="http://schemas.openxmlformats.org/officeDocument/2006/customXml" ds:itemID="{0F1EF0B1-9C19-4CFC-96DD-1763D28166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Bloch</dc:creator>
  <cp:keywords/>
  <dc:description/>
  <cp:lastModifiedBy>Daniel Bloch</cp:lastModifiedBy>
  <cp:revision>3</cp:revision>
  <dcterms:created xsi:type="dcterms:W3CDTF">2020-10-19T20:06:00Z</dcterms:created>
  <dcterms:modified xsi:type="dcterms:W3CDTF">2020-10-28T04:18:00Z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0x0101007BA686E31471DD4FB8436DA3D8591B9D</vt:lpwstr>
  </property>
</Properties>
</file>