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38C4BF" w14:textId="77777777" w:rsidR="003744F0" w:rsidRPr="002E3DAC" w:rsidRDefault="003744F0" w:rsidP="003744F0">
      <w:pPr>
        <w:pStyle w:val="Title"/>
        <w:rPr>
          <w:rFonts w:ascii="Century Schoolbook" w:hAnsi="Century Schoolbook"/>
        </w:rPr>
      </w:pPr>
      <w:r w:rsidRPr="002E3DAC">
        <w:rPr>
          <w:rFonts w:ascii="Century Schoolbook" w:hAnsi="Century Schoolbook"/>
        </w:rPr>
        <w:t>BOROUGH OF PAULSBORO</w:t>
      </w:r>
    </w:p>
    <w:p w14:paraId="25E0855E" w14:textId="77777777" w:rsidR="003744F0" w:rsidRPr="002E3DAC" w:rsidRDefault="003744F0" w:rsidP="003744F0">
      <w:pPr>
        <w:spacing w:after="0" w:line="240" w:lineRule="auto"/>
        <w:jc w:val="center"/>
        <w:rPr>
          <w:rFonts w:ascii="Century Schoolbook" w:hAnsi="Century Schoolbook"/>
        </w:rPr>
      </w:pPr>
      <w:smartTag w:uri="urn:schemas-microsoft-com:office:smarttags" w:element="place">
        <w:smartTag w:uri="urn:schemas-microsoft-com:office:smarttags" w:element="PlaceName">
          <w:r w:rsidRPr="002E3DAC">
            <w:rPr>
              <w:rFonts w:ascii="Century Schoolbook" w:hAnsi="Century Schoolbook"/>
            </w:rPr>
            <w:t>Administration</w:t>
          </w:r>
        </w:smartTag>
        <w:r w:rsidRPr="002E3DAC">
          <w:rPr>
            <w:rFonts w:ascii="Century Schoolbook" w:hAnsi="Century Schoolbook"/>
          </w:rPr>
          <w:t xml:space="preserve"> </w:t>
        </w:r>
        <w:smartTag w:uri="urn:schemas-microsoft-com:office:smarttags" w:element="PlaceType">
          <w:r w:rsidRPr="002E3DAC">
            <w:rPr>
              <w:rFonts w:ascii="Century Schoolbook" w:hAnsi="Century Schoolbook"/>
            </w:rPr>
            <w:t>Building</w:t>
          </w:r>
        </w:smartTag>
      </w:smartTag>
    </w:p>
    <w:p w14:paraId="3169208B" w14:textId="77777777" w:rsidR="003744F0" w:rsidRPr="002E3DAC" w:rsidRDefault="003744F0" w:rsidP="003744F0">
      <w:pPr>
        <w:spacing w:after="0" w:line="240" w:lineRule="auto"/>
        <w:jc w:val="center"/>
        <w:rPr>
          <w:rFonts w:ascii="Century Schoolbook" w:hAnsi="Century Schoolbook"/>
        </w:rPr>
      </w:pPr>
      <w:smartTag w:uri="urn:schemas-microsoft-com:office:smarttags" w:element="address">
        <w:smartTag w:uri="urn:schemas-microsoft-com:office:smarttags" w:element="Street">
          <w:r w:rsidRPr="002E3DAC">
            <w:rPr>
              <w:rFonts w:ascii="Century Schoolbook" w:hAnsi="Century Schoolbook"/>
            </w:rPr>
            <w:t>1211 Delaware Street</w:t>
          </w:r>
        </w:smartTag>
        <w:r w:rsidRPr="002E3DAC">
          <w:rPr>
            <w:rFonts w:ascii="Century Schoolbook" w:hAnsi="Century Schoolbook"/>
          </w:rPr>
          <w:t xml:space="preserve">, </w:t>
        </w:r>
        <w:smartTag w:uri="urn:schemas-microsoft-com:office:smarttags" w:element="City">
          <w:r w:rsidRPr="002E3DAC">
            <w:rPr>
              <w:rFonts w:ascii="Century Schoolbook" w:hAnsi="Century Schoolbook"/>
            </w:rPr>
            <w:t>Paulsboro</w:t>
          </w:r>
        </w:smartTag>
        <w:r w:rsidRPr="002E3DAC">
          <w:rPr>
            <w:rFonts w:ascii="Century Schoolbook" w:hAnsi="Century Schoolbook"/>
          </w:rPr>
          <w:t xml:space="preserve">, </w:t>
        </w:r>
        <w:smartTag w:uri="urn:schemas-microsoft-com:office:smarttags" w:element="State">
          <w:r w:rsidRPr="002E3DAC">
            <w:rPr>
              <w:rFonts w:ascii="Century Schoolbook" w:hAnsi="Century Schoolbook"/>
            </w:rPr>
            <w:t>New Jersey</w:t>
          </w:r>
        </w:smartTag>
        <w:r w:rsidRPr="002E3DAC">
          <w:rPr>
            <w:rFonts w:ascii="Century Schoolbook" w:hAnsi="Century Schoolbook"/>
          </w:rPr>
          <w:t xml:space="preserve">   </w:t>
        </w:r>
        <w:smartTag w:uri="urn:schemas-microsoft-com:office:smarttags" w:element="PostalCode">
          <w:r w:rsidRPr="002E3DAC">
            <w:rPr>
              <w:rFonts w:ascii="Century Schoolbook" w:hAnsi="Century Schoolbook"/>
            </w:rPr>
            <w:t>08066</w:t>
          </w:r>
        </w:smartTag>
      </w:smartTag>
    </w:p>
    <w:p w14:paraId="29125395" w14:textId="77777777" w:rsidR="003744F0" w:rsidRDefault="003744F0" w:rsidP="003744F0">
      <w:pPr>
        <w:spacing w:after="0" w:line="240" w:lineRule="auto"/>
        <w:jc w:val="center"/>
        <w:rPr>
          <w:rFonts w:ascii="Century Schoolbook" w:hAnsi="Century Schoolbook"/>
        </w:rPr>
      </w:pPr>
      <w:r w:rsidRPr="002E3DAC">
        <w:rPr>
          <w:rFonts w:ascii="Century Schoolbook" w:hAnsi="Century Schoolbook"/>
        </w:rPr>
        <w:t xml:space="preserve">Telephone: </w:t>
      </w:r>
      <w:r>
        <w:rPr>
          <w:rFonts w:ascii="Century Schoolbook" w:hAnsi="Century Schoolbook"/>
        </w:rPr>
        <w:t xml:space="preserve"> </w:t>
      </w:r>
      <w:r w:rsidRPr="002E3DAC">
        <w:rPr>
          <w:rFonts w:ascii="Century Schoolbook" w:hAnsi="Century Schoolbook"/>
        </w:rPr>
        <w:t>(856) 423-1500</w:t>
      </w:r>
    </w:p>
    <w:p w14:paraId="3F1D41DD" w14:textId="77777777" w:rsidR="003744F0" w:rsidRDefault="003744F0" w:rsidP="003744F0">
      <w:pPr>
        <w:spacing w:after="0" w:line="240" w:lineRule="auto"/>
        <w:jc w:val="center"/>
        <w:rPr>
          <w:rFonts w:ascii="Century Schoolbook" w:hAnsi="Century Schoolbook"/>
        </w:rPr>
      </w:pPr>
      <w:r>
        <w:rPr>
          <w:rFonts w:ascii="Century Schoolbook" w:hAnsi="Century Schoolbook"/>
        </w:rPr>
        <w:t>Fax:  (856) 423-9117</w:t>
      </w:r>
    </w:p>
    <w:p w14:paraId="607480BE" w14:textId="77777777" w:rsidR="003744F0" w:rsidRDefault="003744F0" w:rsidP="003744F0">
      <w:pPr>
        <w:spacing w:after="0" w:line="240" w:lineRule="auto"/>
        <w:jc w:val="center"/>
        <w:rPr>
          <w:b/>
          <w:sz w:val="36"/>
        </w:rPr>
      </w:pPr>
      <w:r>
        <w:rPr>
          <w:rFonts w:ascii="Century Schoolbook" w:hAnsi="Century Schoolbook"/>
        </w:rPr>
        <w:t>Website:  www.paulsboronj.org</w:t>
      </w:r>
    </w:p>
    <w:p w14:paraId="707BE179" w14:textId="77777777" w:rsidR="003744F0" w:rsidRPr="00E208B4" w:rsidRDefault="003744F0" w:rsidP="003744F0">
      <w:pPr>
        <w:spacing w:after="0" w:line="240" w:lineRule="auto"/>
        <w:jc w:val="center"/>
        <w:rPr>
          <w:b/>
          <w:sz w:val="36"/>
        </w:rPr>
      </w:pPr>
      <w:r>
        <w:rPr>
          <w:noProof/>
        </w:rPr>
        <w:drawing>
          <wp:inline distT="0" distB="0" distL="0" distR="0" wp14:anchorId="06490BB5" wp14:editId="3B52CF28">
            <wp:extent cx="923925" cy="914400"/>
            <wp:effectExtent l="0" t="0" r="9525" b="0"/>
            <wp:docPr id="1" name="Picture 1" descr="Bor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ro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14:paraId="5B85C0BD" w14:textId="663CD643" w:rsidR="003744F0" w:rsidRPr="00686EFB" w:rsidRDefault="003744F0" w:rsidP="003744F0">
      <w:pPr>
        <w:spacing w:after="0" w:line="240" w:lineRule="atLeast"/>
        <w:rPr>
          <w:rFonts w:ascii="Times New Roman" w:hAnsi="Times New Roman"/>
          <w:sz w:val="24"/>
          <w:szCs w:val="24"/>
        </w:rPr>
      </w:pPr>
      <w:r>
        <w:rPr>
          <w:rFonts w:ascii="Times New Roman" w:hAnsi="Times New Roman"/>
          <w:sz w:val="24"/>
          <w:szCs w:val="24"/>
        </w:rPr>
        <w:t>November 5, 2020</w:t>
      </w:r>
    </w:p>
    <w:p w14:paraId="353FEE26" w14:textId="77777777" w:rsidR="003744F0" w:rsidRPr="00686EFB" w:rsidRDefault="003744F0" w:rsidP="003744F0">
      <w:pPr>
        <w:spacing w:after="0" w:line="240" w:lineRule="atLeast"/>
        <w:rPr>
          <w:rFonts w:ascii="Times New Roman" w:hAnsi="Times New Roman"/>
          <w:sz w:val="24"/>
          <w:szCs w:val="24"/>
        </w:rPr>
      </w:pPr>
    </w:p>
    <w:p w14:paraId="709FF953" w14:textId="56FE4F7E" w:rsidR="003744F0" w:rsidRPr="00686EFB" w:rsidRDefault="003744F0" w:rsidP="003744F0">
      <w:pPr>
        <w:spacing w:after="0" w:line="240" w:lineRule="atLeast"/>
        <w:rPr>
          <w:rFonts w:ascii="Times New Roman" w:hAnsi="Times New Roman"/>
          <w:sz w:val="24"/>
          <w:szCs w:val="24"/>
        </w:rPr>
      </w:pPr>
      <w:r>
        <w:rPr>
          <w:rFonts w:ascii="Times New Roman" w:hAnsi="Times New Roman"/>
          <w:sz w:val="24"/>
          <w:szCs w:val="24"/>
        </w:rPr>
        <w:t>BillMIP</w:t>
      </w:r>
    </w:p>
    <w:p w14:paraId="442CD6F8" w14:textId="410B986F" w:rsidR="003744F0" w:rsidRDefault="003744F0" w:rsidP="003744F0">
      <w:pPr>
        <w:spacing w:after="0" w:line="240" w:lineRule="atLeast"/>
        <w:rPr>
          <w:rFonts w:ascii="Times New Roman" w:hAnsi="Times New Roman"/>
          <w:sz w:val="24"/>
          <w:szCs w:val="24"/>
        </w:rPr>
      </w:pPr>
      <w:r>
        <w:rPr>
          <w:rFonts w:ascii="Times New Roman" w:hAnsi="Times New Roman"/>
          <w:sz w:val="24"/>
          <w:szCs w:val="24"/>
        </w:rPr>
        <w:t>opra+request-18173-705005cb@requests.opramachine.com</w:t>
      </w:r>
      <w:r>
        <w:rPr>
          <w:rFonts w:ascii="Times New Roman" w:hAnsi="Times New Roman"/>
          <w:sz w:val="24"/>
          <w:szCs w:val="24"/>
        </w:rPr>
        <w:t xml:space="preserve"> </w:t>
      </w:r>
      <w:r>
        <w:rPr>
          <w:rFonts w:ascii="Times New Roman" w:hAnsi="Times New Roman"/>
          <w:sz w:val="24"/>
          <w:szCs w:val="24"/>
        </w:rPr>
        <w:t xml:space="preserve"> </w:t>
      </w:r>
    </w:p>
    <w:p w14:paraId="2C23C796" w14:textId="77777777" w:rsidR="003744F0" w:rsidRPr="00686EFB" w:rsidRDefault="003744F0" w:rsidP="003744F0">
      <w:pPr>
        <w:spacing w:after="0" w:line="240" w:lineRule="atLeast"/>
        <w:rPr>
          <w:rFonts w:ascii="Times New Roman" w:hAnsi="Times New Roman"/>
          <w:sz w:val="24"/>
          <w:szCs w:val="24"/>
        </w:rPr>
      </w:pPr>
    </w:p>
    <w:p w14:paraId="73AC8ED8" w14:textId="15F7DC15" w:rsidR="003744F0" w:rsidRPr="00686EFB" w:rsidRDefault="003744F0" w:rsidP="003744F0">
      <w:pPr>
        <w:spacing w:after="0" w:line="240" w:lineRule="atLeast"/>
        <w:rPr>
          <w:rFonts w:ascii="Times New Roman" w:hAnsi="Times New Roman"/>
          <w:sz w:val="24"/>
          <w:szCs w:val="24"/>
        </w:rPr>
      </w:pPr>
      <w:r w:rsidRPr="00686EFB">
        <w:rPr>
          <w:rFonts w:ascii="Times New Roman" w:hAnsi="Times New Roman"/>
          <w:sz w:val="24"/>
          <w:szCs w:val="24"/>
        </w:rPr>
        <w:t xml:space="preserve">Dear </w:t>
      </w:r>
      <w:r>
        <w:rPr>
          <w:rFonts w:ascii="Times New Roman" w:hAnsi="Times New Roman"/>
          <w:sz w:val="24"/>
          <w:szCs w:val="24"/>
        </w:rPr>
        <w:t>To whom it may concern:</w:t>
      </w:r>
      <w:r w:rsidRPr="00686EFB">
        <w:rPr>
          <w:rFonts w:ascii="Times New Roman" w:hAnsi="Times New Roman"/>
          <w:sz w:val="24"/>
          <w:szCs w:val="24"/>
        </w:rPr>
        <w:t xml:space="preserve"> </w:t>
      </w:r>
    </w:p>
    <w:p w14:paraId="3DF0EE01" w14:textId="77777777" w:rsidR="003744F0" w:rsidRPr="00686EFB" w:rsidRDefault="003744F0" w:rsidP="003744F0">
      <w:pPr>
        <w:spacing w:after="0" w:line="240" w:lineRule="atLeast"/>
        <w:rPr>
          <w:rFonts w:ascii="Times New Roman" w:hAnsi="Times New Roman"/>
          <w:sz w:val="24"/>
          <w:szCs w:val="24"/>
        </w:rPr>
      </w:pPr>
    </w:p>
    <w:p w14:paraId="5EE767D1" w14:textId="248824C8" w:rsidR="003744F0" w:rsidRPr="00686EFB" w:rsidRDefault="003744F0" w:rsidP="003744F0">
      <w:pPr>
        <w:spacing w:after="0" w:line="240" w:lineRule="atLeast"/>
        <w:rPr>
          <w:rFonts w:ascii="Times New Roman" w:hAnsi="Times New Roman"/>
          <w:sz w:val="24"/>
          <w:szCs w:val="24"/>
        </w:rPr>
      </w:pPr>
      <w:r w:rsidRPr="00686EFB">
        <w:rPr>
          <w:rFonts w:ascii="Times New Roman" w:hAnsi="Times New Roman"/>
          <w:sz w:val="24"/>
          <w:szCs w:val="24"/>
        </w:rPr>
        <w:t xml:space="preserve">The </w:t>
      </w:r>
      <w:r>
        <w:rPr>
          <w:rFonts w:ascii="Times New Roman" w:hAnsi="Times New Roman"/>
          <w:sz w:val="24"/>
          <w:szCs w:val="24"/>
        </w:rPr>
        <w:t>Borough of Paulsboro</w:t>
      </w:r>
      <w:r w:rsidRPr="00686EFB">
        <w:rPr>
          <w:rFonts w:ascii="Times New Roman" w:hAnsi="Times New Roman"/>
          <w:sz w:val="24"/>
          <w:szCs w:val="24"/>
        </w:rPr>
        <w:t xml:space="preserve"> received your Open Public Records Act (OPRA) request on </w:t>
      </w:r>
      <w:r>
        <w:rPr>
          <w:rFonts w:ascii="Times New Roman" w:hAnsi="Times New Roman"/>
          <w:sz w:val="24"/>
          <w:szCs w:val="24"/>
        </w:rPr>
        <w:t xml:space="preserve">October </w:t>
      </w:r>
      <w:r>
        <w:rPr>
          <w:rFonts w:ascii="Times New Roman" w:hAnsi="Times New Roman"/>
          <w:sz w:val="24"/>
          <w:szCs w:val="24"/>
        </w:rPr>
        <w:t>28</w:t>
      </w:r>
      <w:r>
        <w:rPr>
          <w:rFonts w:ascii="Times New Roman" w:hAnsi="Times New Roman"/>
          <w:sz w:val="24"/>
          <w:szCs w:val="24"/>
        </w:rPr>
        <w:t>, 2020</w:t>
      </w:r>
      <w:r w:rsidRPr="00686EFB">
        <w:rPr>
          <w:rFonts w:ascii="Times New Roman" w:hAnsi="Times New Roman"/>
          <w:sz w:val="24"/>
          <w:szCs w:val="24"/>
        </w:rPr>
        <w:t>.  The official Records Custodian</w:t>
      </w:r>
      <w:r>
        <w:rPr>
          <w:rFonts w:ascii="Times New Roman" w:hAnsi="Times New Roman"/>
          <w:sz w:val="24"/>
          <w:szCs w:val="24"/>
        </w:rPr>
        <w:t>,</w:t>
      </w:r>
      <w:r w:rsidRPr="00686EFB">
        <w:rPr>
          <w:rFonts w:ascii="Times New Roman" w:hAnsi="Times New Roman"/>
          <w:sz w:val="24"/>
          <w:szCs w:val="24"/>
        </w:rPr>
        <w:t xml:space="preserve"> </w:t>
      </w:r>
      <w:r>
        <w:rPr>
          <w:rFonts w:ascii="Times New Roman" w:hAnsi="Times New Roman"/>
          <w:sz w:val="24"/>
          <w:szCs w:val="24"/>
        </w:rPr>
        <w:t>Kathy A. VanScoy,</w:t>
      </w:r>
      <w:r w:rsidRPr="00686EFB">
        <w:rPr>
          <w:rFonts w:ascii="Times New Roman" w:hAnsi="Times New Roman"/>
          <w:sz w:val="24"/>
          <w:szCs w:val="24"/>
        </w:rPr>
        <w:t xml:space="preserve"> received your OPRA request on </w:t>
      </w:r>
      <w:r>
        <w:rPr>
          <w:rFonts w:ascii="Times New Roman" w:hAnsi="Times New Roman"/>
          <w:sz w:val="24"/>
          <w:szCs w:val="24"/>
        </w:rPr>
        <w:t xml:space="preserve">October </w:t>
      </w:r>
      <w:r>
        <w:rPr>
          <w:rFonts w:ascii="Times New Roman" w:hAnsi="Times New Roman"/>
          <w:sz w:val="24"/>
          <w:szCs w:val="24"/>
        </w:rPr>
        <w:t>28</w:t>
      </w:r>
      <w:r>
        <w:rPr>
          <w:rFonts w:ascii="Times New Roman" w:hAnsi="Times New Roman"/>
          <w:sz w:val="24"/>
          <w:szCs w:val="24"/>
        </w:rPr>
        <w:t>, 2020</w:t>
      </w:r>
      <w:r w:rsidRPr="00686EFB">
        <w:rPr>
          <w:rFonts w:ascii="Times New Roman" w:hAnsi="Times New Roman"/>
          <w:sz w:val="24"/>
          <w:szCs w:val="24"/>
        </w:rPr>
        <w:t xml:space="preserve">.  As such, the seven (7) business day deadline to respond to your request is </w:t>
      </w:r>
      <w:r>
        <w:rPr>
          <w:rFonts w:ascii="Times New Roman" w:hAnsi="Times New Roman"/>
          <w:sz w:val="24"/>
          <w:szCs w:val="24"/>
        </w:rPr>
        <w:t>November 6</w:t>
      </w:r>
      <w:r>
        <w:rPr>
          <w:rFonts w:ascii="Times New Roman" w:hAnsi="Times New Roman"/>
          <w:sz w:val="24"/>
          <w:szCs w:val="24"/>
        </w:rPr>
        <w:t>, 2020</w:t>
      </w:r>
      <w:r w:rsidRPr="00686EFB">
        <w:rPr>
          <w:rFonts w:ascii="Times New Roman" w:hAnsi="Times New Roman"/>
          <w:sz w:val="24"/>
          <w:szCs w:val="24"/>
        </w:rPr>
        <w:t xml:space="preserve">.  This response to your request is being provided to you on the </w:t>
      </w:r>
      <w:r>
        <w:rPr>
          <w:rFonts w:ascii="Times New Roman" w:hAnsi="Times New Roman"/>
          <w:sz w:val="24"/>
          <w:szCs w:val="24"/>
        </w:rPr>
        <w:t>6</w:t>
      </w:r>
      <w:r w:rsidRPr="00E208B4">
        <w:rPr>
          <w:rFonts w:ascii="Times New Roman" w:hAnsi="Times New Roman"/>
          <w:sz w:val="24"/>
          <w:szCs w:val="24"/>
          <w:vertAlign w:val="superscript"/>
        </w:rPr>
        <w:t>th</w:t>
      </w:r>
      <w:r>
        <w:rPr>
          <w:rFonts w:ascii="Times New Roman" w:hAnsi="Times New Roman"/>
          <w:sz w:val="24"/>
          <w:szCs w:val="24"/>
        </w:rPr>
        <w:t xml:space="preserve"> </w:t>
      </w:r>
      <w:r w:rsidRPr="00686EFB">
        <w:rPr>
          <w:rFonts w:ascii="Times New Roman" w:hAnsi="Times New Roman"/>
          <w:sz w:val="24"/>
          <w:szCs w:val="24"/>
        </w:rPr>
        <w:t>business day after the custodian’s receipt of said request.</w:t>
      </w:r>
    </w:p>
    <w:p w14:paraId="6E869364" w14:textId="77777777" w:rsidR="003744F0" w:rsidRPr="00686EFB" w:rsidRDefault="003744F0" w:rsidP="003744F0">
      <w:pPr>
        <w:spacing w:after="0" w:line="240" w:lineRule="atLeast"/>
        <w:rPr>
          <w:rFonts w:ascii="Times New Roman" w:hAnsi="Times New Roman"/>
          <w:sz w:val="24"/>
          <w:szCs w:val="24"/>
        </w:rPr>
      </w:pPr>
    </w:p>
    <w:p w14:paraId="3BD154B2" w14:textId="77777777" w:rsidR="003744F0" w:rsidRDefault="003744F0" w:rsidP="003744F0">
      <w:pPr>
        <w:spacing w:after="0" w:line="240" w:lineRule="atLeast"/>
        <w:rPr>
          <w:rFonts w:ascii="Times New Roman" w:hAnsi="Times New Roman"/>
          <w:sz w:val="24"/>
          <w:szCs w:val="24"/>
        </w:rPr>
      </w:pPr>
      <w:r w:rsidRPr="00686EFB">
        <w:rPr>
          <w:rFonts w:ascii="Times New Roman" w:hAnsi="Times New Roman"/>
          <w:sz w:val="24"/>
          <w:szCs w:val="24"/>
        </w:rPr>
        <w:t>Your OPRA request sought access to the following:</w:t>
      </w:r>
    </w:p>
    <w:p w14:paraId="68AB03C2" w14:textId="77777777" w:rsidR="003744F0" w:rsidRDefault="003744F0" w:rsidP="003744F0">
      <w:pPr>
        <w:spacing w:after="0" w:line="240" w:lineRule="atLeast"/>
        <w:rPr>
          <w:rFonts w:ascii="Times New Roman" w:hAnsi="Times New Roman"/>
          <w:sz w:val="24"/>
          <w:szCs w:val="24"/>
        </w:rPr>
      </w:pPr>
    </w:p>
    <w:p w14:paraId="29B579D9" w14:textId="6886AA98" w:rsidR="003744F0" w:rsidRPr="003744F0" w:rsidRDefault="003744F0" w:rsidP="003744F0">
      <w:pPr>
        <w:pStyle w:val="PlainText"/>
        <w:rPr>
          <w:rFonts w:ascii="Century Schoolbook" w:hAnsi="Century Schoolbook"/>
          <w:sz w:val="24"/>
          <w:szCs w:val="24"/>
        </w:rPr>
      </w:pPr>
      <w:r w:rsidRPr="003744F0">
        <w:rPr>
          <w:rFonts w:ascii="Century Schoolbook" w:hAnsi="Century Schoolbook"/>
          <w:sz w:val="24"/>
          <w:szCs w:val="24"/>
        </w:rPr>
        <w:t>All properties that currently have delinquent property taxes which date back up to 2 years that have balances greater than $1000.</w:t>
      </w:r>
      <w:r>
        <w:rPr>
          <w:rFonts w:ascii="Century Schoolbook" w:hAnsi="Century Schoolbook"/>
          <w:sz w:val="24"/>
          <w:szCs w:val="24"/>
        </w:rPr>
        <w:t xml:space="preserve">  (See attached.)</w:t>
      </w:r>
    </w:p>
    <w:p w14:paraId="321046C9" w14:textId="77777777" w:rsidR="003744F0" w:rsidRPr="003744F0" w:rsidRDefault="003744F0" w:rsidP="003744F0">
      <w:pPr>
        <w:pStyle w:val="PlainText"/>
        <w:rPr>
          <w:rFonts w:ascii="Century Schoolbook" w:hAnsi="Century Schoolbook"/>
          <w:sz w:val="24"/>
          <w:szCs w:val="24"/>
        </w:rPr>
      </w:pPr>
    </w:p>
    <w:p w14:paraId="35785567" w14:textId="77777777" w:rsidR="003744F0" w:rsidRPr="003744F0" w:rsidRDefault="003744F0" w:rsidP="003744F0">
      <w:pPr>
        <w:pStyle w:val="PlainText"/>
        <w:rPr>
          <w:rFonts w:ascii="Century Schoolbook" w:hAnsi="Century Schoolbook"/>
          <w:sz w:val="24"/>
          <w:szCs w:val="24"/>
        </w:rPr>
      </w:pPr>
      <w:r w:rsidRPr="003744F0">
        <w:rPr>
          <w:rFonts w:ascii="Century Schoolbook" w:hAnsi="Century Schoolbook"/>
          <w:sz w:val="24"/>
          <w:szCs w:val="24"/>
        </w:rPr>
        <w:t>All properties that are absentee-owned</w:t>
      </w:r>
    </w:p>
    <w:p w14:paraId="647115BA" w14:textId="77777777" w:rsidR="003744F0" w:rsidRPr="003744F0" w:rsidRDefault="003744F0" w:rsidP="003744F0">
      <w:pPr>
        <w:pStyle w:val="PlainText"/>
        <w:rPr>
          <w:rFonts w:ascii="Century Schoolbook" w:hAnsi="Century Schoolbook"/>
          <w:sz w:val="24"/>
          <w:szCs w:val="24"/>
        </w:rPr>
      </w:pPr>
    </w:p>
    <w:p w14:paraId="615B5B15" w14:textId="77777777" w:rsidR="003744F0" w:rsidRPr="003744F0" w:rsidRDefault="003744F0" w:rsidP="003744F0">
      <w:pPr>
        <w:pStyle w:val="PlainText"/>
        <w:rPr>
          <w:rFonts w:ascii="Century Schoolbook" w:hAnsi="Century Schoolbook"/>
          <w:sz w:val="24"/>
          <w:szCs w:val="24"/>
        </w:rPr>
      </w:pPr>
      <w:r w:rsidRPr="003744F0">
        <w:rPr>
          <w:rFonts w:ascii="Century Schoolbook" w:hAnsi="Century Schoolbook"/>
          <w:sz w:val="24"/>
          <w:szCs w:val="24"/>
        </w:rPr>
        <w:t>All properties that are deemed vacant/abandoned</w:t>
      </w:r>
    </w:p>
    <w:p w14:paraId="08C21EA8" w14:textId="77777777" w:rsidR="003744F0" w:rsidRPr="003744F0" w:rsidRDefault="003744F0" w:rsidP="003744F0">
      <w:pPr>
        <w:pStyle w:val="PlainText"/>
        <w:rPr>
          <w:rFonts w:ascii="Century Schoolbook" w:hAnsi="Century Schoolbook"/>
          <w:sz w:val="24"/>
          <w:szCs w:val="24"/>
        </w:rPr>
      </w:pPr>
    </w:p>
    <w:p w14:paraId="1A1EC755" w14:textId="77777777" w:rsidR="003744F0" w:rsidRPr="003744F0" w:rsidRDefault="003744F0" w:rsidP="003744F0">
      <w:pPr>
        <w:pStyle w:val="PlainText"/>
        <w:rPr>
          <w:rFonts w:ascii="Century Schoolbook" w:hAnsi="Century Schoolbook"/>
          <w:sz w:val="24"/>
          <w:szCs w:val="24"/>
        </w:rPr>
      </w:pPr>
      <w:r w:rsidRPr="003744F0">
        <w:rPr>
          <w:rFonts w:ascii="Century Schoolbook" w:hAnsi="Century Schoolbook"/>
          <w:sz w:val="24"/>
          <w:szCs w:val="24"/>
        </w:rPr>
        <w:t>All properties in probate</w:t>
      </w:r>
    </w:p>
    <w:p w14:paraId="29D1D97A" w14:textId="77777777" w:rsidR="003744F0" w:rsidRPr="003744F0" w:rsidRDefault="003744F0" w:rsidP="003744F0">
      <w:pPr>
        <w:pStyle w:val="PlainText"/>
        <w:rPr>
          <w:rFonts w:ascii="Century Schoolbook" w:hAnsi="Century Schoolbook"/>
          <w:sz w:val="24"/>
          <w:szCs w:val="24"/>
        </w:rPr>
      </w:pPr>
    </w:p>
    <w:p w14:paraId="7290EFBD" w14:textId="195FE3E5" w:rsidR="003744F0" w:rsidRPr="003744F0" w:rsidRDefault="003744F0" w:rsidP="003744F0">
      <w:pPr>
        <w:pStyle w:val="PlainText"/>
        <w:rPr>
          <w:rFonts w:ascii="Century Schoolbook" w:hAnsi="Century Schoolbook"/>
          <w:sz w:val="24"/>
          <w:szCs w:val="24"/>
        </w:rPr>
      </w:pPr>
      <w:r w:rsidRPr="003744F0">
        <w:rPr>
          <w:rFonts w:ascii="Century Schoolbook" w:hAnsi="Century Schoolbook"/>
          <w:sz w:val="24"/>
          <w:szCs w:val="24"/>
        </w:rPr>
        <w:t>All properties with delinquent sewer bills which date back up to 1 year, this list should also include balances greater than $500.</w:t>
      </w:r>
      <w:r>
        <w:rPr>
          <w:rFonts w:ascii="Century Schoolbook" w:hAnsi="Century Schoolbook"/>
          <w:sz w:val="24"/>
          <w:szCs w:val="24"/>
        </w:rPr>
        <w:t xml:space="preserve">  (See attached.)</w:t>
      </w:r>
    </w:p>
    <w:p w14:paraId="3D4A1E5F" w14:textId="77777777" w:rsidR="003744F0" w:rsidRPr="003744F0" w:rsidRDefault="003744F0" w:rsidP="003744F0">
      <w:pPr>
        <w:pStyle w:val="PlainText"/>
        <w:rPr>
          <w:rFonts w:ascii="Century Schoolbook" w:hAnsi="Century Schoolbook"/>
          <w:sz w:val="24"/>
          <w:szCs w:val="24"/>
        </w:rPr>
      </w:pPr>
    </w:p>
    <w:p w14:paraId="5F7BEDF7" w14:textId="77777777" w:rsidR="003744F0" w:rsidRPr="003744F0" w:rsidRDefault="003744F0" w:rsidP="003744F0">
      <w:pPr>
        <w:pStyle w:val="PlainText"/>
        <w:rPr>
          <w:rFonts w:ascii="Century Schoolbook" w:hAnsi="Century Schoolbook"/>
          <w:sz w:val="24"/>
          <w:szCs w:val="24"/>
        </w:rPr>
      </w:pPr>
      <w:r w:rsidRPr="003744F0">
        <w:rPr>
          <w:rFonts w:ascii="Century Schoolbook" w:hAnsi="Century Schoolbook"/>
          <w:sz w:val="24"/>
          <w:szCs w:val="24"/>
        </w:rPr>
        <w:t>All properties with code violations, this list should also include amounts of balances owed, the type of violation related to each particular property.</w:t>
      </w:r>
    </w:p>
    <w:p w14:paraId="3064F333" w14:textId="77777777" w:rsidR="003744F0" w:rsidRPr="003744F0" w:rsidRDefault="003744F0" w:rsidP="003744F0">
      <w:pPr>
        <w:pStyle w:val="PlainText"/>
        <w:rPr>
          <w:rFonts w:ascii="Century Schoolbook" w:hAnsi="Century Schoolbook"/>
          <w:sz w:val="24"/>
          <w:szCs w:val="24"/>
        </w:rPr>
      </w:pPr>
    </w:p>
    <w:p w14:paraId="2BD2B688" w14:textId="138A1ECA" w:rsidR="003744F0" w:rsidRDefault="003744F0" w:rsidP="003744F0">
      <w:pPr>
        <w:pStyle w:val="PlainText"/>
      </w:pPr>
      <w:r w:rsidRPr="003744F0">
        <w:rPr>
          <w:rFonts w:ascii="Century Schoolbook" w:hAnsi="Century Schoolbook"/>
          <w:sz w:val="24"/>
          <w:szCs w:val="24"/>
        </w:rPr>
        <w:t>All properties with water shut off notice within the last 3 months.</w:t>
      </w:r>
      <w:r>
        <w:rPr>
          <w:rFonts w:ascii="Century Schoolbook" w:hAnsi="Century Schoolbook"/>
          <w:sz w:val="24"/>
          <w:szCs w:val="24"/>
        </w:rPr>
        <w:t xml:space="preserve">  (See attached.)</w:t>
      </w:r>
    </w:p>
    <w:p w14:paraId="7BA8C98D" w14:textId="77777777" w:rsidR="003744F0" w:rsidRPr="00686EFB" w:rsidRDefault="003744F0" w:rsidP="003744F0">
      <w:pPr>
        <w:spacing w:after="0" w:line="240" w:lineRule="atLeast"/>
        <w:rPr>
          <w:rFonts w:ascii="Times New Roman" w:hAnsi="Times New Roman"/>
          <w:sz w:val="24"/>
          <w:szCs w:val="24"/>
        </w:rPr>
      </w:pPr>
    </w:p>
    <w:p w14:paraId="1549114C" w14:textId="77777777" w:rsidR="003744F0" w:rsidRPr="00686EFB" w:rsidRDefault="003744F0" w:rsidP="003744F0">
      <w:pPr>
        <w:rPr>
          <w:rFonts w:ascii="Times New Roman" w:hAnsi="Times New Roman"/>
          <w:sz w:val="24"/>
          <w:szCs w:val="24"/>
        </w:rPr>
      </w:pPr>
      <w:r w:rsidRPr="00686EFB">
        <w:rPr>
          <w:rFonts w:ascii="Times New Roman" w:hAnsi="Times New Roman"/>
          <w:sz w:val="24"/>
          <w:szCs w:val="24"/>
        </w:rPr>
        <w:t xml:space="preserve">Your request requires additional time beyond the seven (7) business days to fulfill because </w:t>
      </w:r>
      <w:r>
        <w:rPr>
          <w:rFonts w:ascii="Times New Roman" w:hAnsi="Times New Roman"/>
          <w:sz w:val="24"/>
          <w:szCs w:val="24"/>
        </w:rPr>
        <w:t xml:space="preserve">the request requires further review and guidance and the personnel to review is unavailable at this time.  Furthermore, pursuant to P.L. 2020, c.10 amended N.J.S.A. 47:1A-5 (i) the Borough of Paulsboro will respond as soon as reasonably possible.  </w:t>
      </w:r>
      <w:r w:rsidRPr="00686EFB">
        <w:rPr>
          <w:rFonts w:ascii="Times New Roman" w:hAnsi="Times New Roman"/>
          <w:sz w:val="24"/>
          <w:szCs w:val="24"/>
        </w:rPr>
        <w:t xml:space="preserve">OPRA allows custodians to seek extensions of time pursuant to </w:t>
      </w:r>
      <w:r w:rsidRPr="00686EFB">
        <w:rPr>
          <w:rFonts w:ascii="Times New Roman" w:hAnsi="Times New Roman"/>
          <w:sz w:val="24"/>
          <w:szCs w:val="24"/>
          <w:u w:val="single"/>
        </w:rPr>
        <w:t>N.J.S.A.</w:t>
      </w:r>
      <w:r w:rsidRPr="00686EFB">
        <w:rPr>
          <w:rFonts w:ascii="Times New Roman" w:hAnsi="Times New Roman"/>
          <w:sz w:val="24"/>
          <w:szCs w:val="24"/>
        </w:rPr>
        <w:t xml:space="preserve"> 47:1A-5.i.  Specifically, OPRA states that, “the requestor shall be advised by the custodian when the record can be made available. If the record is not made available by that time, access shall be deemed denied.”</w:t>
      </w:r>
    </w:p>
    <w:p w14:paraId="2F2959D1" w14:textId="56010504" w:rsidR="003744F0" w:rsidRPr="00686EFB" w:rsidRDefault="003744F0" w:rsidP="003744F0">
      <w:pPr>
        <w:spacing w:after="0" w:line="240" w:lineRule="atLeast"/>
        <w:rPr>
          <w:rFonts w:ascii="Times New Roman" w:hAnsi="Times New Roman"/>
          <w:sz w:val="24"/>
          <w:szCs w:val="24"/>
        </w:rPr>
      </w:pPr>
      <w:r w:rsidRPr="00686EFB">
        <w:rPr>
          <w:rFonts w:ascii="Times New Roman" w:hAnsi="Times New Roman"/>
          <w:sz w:val="24"/>
          <w:szCs w:val="24"/>
        </w:rPr>
        <w:t xml:space="preserve">Your request requires an extension of time until </w:t>
      </w:r>
      <w:r w:rsidR="00C85198">
        <w:rPr>
          <w:rFonts w:ascii="Times New Roman" w:hAnsi="Times New Roman"/>
          <w:sz w:val="24"/>
          <w:szCs w:val="24"/>
        </w:rPr>
        <w:t>November 23</w:t>
      </w:r>
      <w:r>
        <w:rPr>
          <w:rFonts w:ascii="Times New Roman" w:hAnsi="Times New Roman"/>
          <w:sz w:val="24"/>
          <w:szCs w:val="24"/>
        </w:rPr>
        <w:t>, 2020</w:t>
      </w:r>
      <w:r w:rsidRPr="00686EFB">
        <w:rPr>
          <w:rFonts w:ascii="Times New Roman" w:hAnsi="Times New Roman"/>
          <w:sz w:val="24"/>
          <w:szCs w:val="24"/>
        </w:rPr>
        <w:t xml:space="preserve">.  </w:t>
      </w:r>
    </w:p>
    <w:p w14:paraId="60676C28" w14:textId="77777777" w:rsidR="003744F0" w:rsidRPr="00686EFB" w:rsidRDefault="003744F0" w:rsidP="003744F0">
      <w:pPr>
        <w:spacing w:after="0" w:line="240" w:lineRule="atLeast"/>
        <w:rPr>
          <w:rFonts w:ascii="Times New Roman" w:hAnsi="Times New Roman"/>
          <w:sz w:val="24"/>
          <w:szCs w:val="24"/>
        </w:rPr>
      </w:pPr>
    </w:p>
    <w:p w14:paraId="7AAD3470" w14:textId="77777777" w:rsidR="003744F0" w:rsidRPr="00686EFB" w:rsidRDefault="003744F0" w:rsidP="003744F0">
      <w:pPr>
        <w:spacing w:after="0" w:line="240" w:lineRule="atLeast"/>
        <w:rPr>
          <w:rFonts w:ascii="Times New Roman" w:hAnsi="Times New Roman"/>
          <w:sz w:val="24"/>
          <w:szCs w:val="24"/>
        </w:rPr>
      </w:pPr>
      <w:r w:rsidRPr="00686EFB">
        <w:rPr>
          <w:rFonts w:ascii="Times New Roman" w:hAnsi="Times New Roman"/>
          <w:sz w:val="24"/>
          <w:szCs w:val="24"/>
        </w:rPr>
        <w:t xml:space="preserve">If your request for access to a government record has been denied or unfilled within the seven (7) business days required by law, you have a right to challenge the decision by the </w:t>
      </w:r>
      <w:r>
        <w:rPr>
          <w:rFonts w:ascii="Times New Roman" w:hAnsi="Times New Roman"/>
          <w:sz w:val="24"/>
          <w:szCs w:val="24"/>
        </w:rPr>
        <w:t>Borough of Paulsboro</w:t>
      </w:r>
      <w:r w:rsidRPr="00686EFB">
        <w:rPr>
          <w:rFonts w:ascii="Times New Roman" w:hAnsi="Times New Roman"/>
          <w:sz w:val="24"/>
          <w:szCs w:val="24"/>
        </w:rPr>
        <w:t xml:space="preserve"> to deny access. At your option, you may either institute a proceeding in the Superior Court of New Jersey or file a complaint with the Government Records Council (GRC) by completing the Denial of Access Complaint Form.  You may contact the GRC by toll-free telephone at 866-850-0511, by mail at P</w:t>
      </w:r>
      <w:r>
        <w:rPr>
          <w:rFonts w:ascii="Times New Roman" w:hAnsi="Times New Roman"/>
          <w:sz w:val="24"/>
          <w:szCs w:val="24"/>
        </w:rPr>
        <w:t>.</w:t>
      </w:r>
      <w:r w:rsidRPr="00686EFB">
        <w:rPr>
          <w:rFonts w:ascii="Times New Roman" w:hAnsi="Times New Roman"/>
          <w:sz w:val="24"/>
          <w:szCs w:val="24"/>
        </w:rPr>
        <w:t>O</w:t>
      </w:r>
      <w:r>
        <w:rPr>
          <w:rFonts w:ascii="Times New Roman" w:hAnsi="Times New Roman"/>
          <w:sz w:val="24"/>
          <w:szCs w:val="24"/>
        </w:rPr>
        <w:t>.</w:t>
      </w:r>
      <w:r w:rsidRPr="00686EFB">
        <w:rPr>
          <w:rFonts w:ascii="Times New Roman" w:hAnsi="Times New Roman"/>
          <w:sz w:val="24"/>
          <w:szCs w:val="24"/>
        </w:rPr>
        <w:t xml:space="preserve"> Box 819, Trenton, NJ, 08625, by e-mail at grc@dca.state.nj.us, or at their web site at www.state.nj.us/grc. The GRC can also answer other questions about the law.  All questions regarding complaints filed in Superior Court should be directed to the Court Clerk in your County.</w:t>
      </w:r>
    </w:p>
    <w:p w14:paraId="61C19AD5" w14:textId="77777777" w:rsidR="003744F0" w:rsidRPr="00686EFB" w:rsidRDefault="003744F0" w:rsidP="003744F0">
      <w:pPr>
        <w:spacing w:after="0" w:line="240" w:lineRule="atLeast"/>
        <w:rPr>
          <w:rFonts w:ascii="Times New Roman" w:hAnsi="Times New Roman"/>
          <w:sz w:val="24"/>
          <w:szCs w:val="24"/>
        </w:rPr>
      </w:pPr>
    </w:p>
    <w:p w14:paraId="5B5DB7D1" w14:textId="77777777" w:rsidR="003744F0" w:rsidRPr="00686EFB" w:rsidRDefault="003744F0" w:rsidP="003744F0">
      <w:pPr>
        <w:spacing w:after="0" w:line="240" w:lineRule="atLeast"/>
        <w:rPr>
          <w:rFonts w:ascii="Times New Roman" w:hAnsi="Times New Roman"/>
          <w:sz w:val="24"/>
          <w:szCs w:val="24"/>
        </w:rPr>
      </w:pPr>
      <w:r w:rsidRPr="00686EFB">
        <w:rPr>
          <w:rFonts w:ascii="Times New Roman" w:hAnsi="Times New Roman"/>
          <w:sz w:val="24"/>
          <w:szCs w:val="24"/>
        </w:rPr>
        <w:t xml:space="preserve">Sincerely, </w:t>
      </w:r>
    </w:p>
    <w:p w14:paraId="3561AFFB" w14:textId="77777777" w:rsidR="003744F0" w:rsidRDefault="003744F0" w:rsidP="003744F0">
      <w:pPr>
        <w:spacing w:after="0" w:line="240" w:lineRule="atLeast"/>
        <w:rPr>
          <w:rFonts w:ascii="Times New Roman" w:hAnsi="Times New Roman"/>
          <w:sz w:val="24"/>
          <w:szCs w:val="24"/>
        </w:rPr>
      </w:pPr>
    </w:p>
    <w:p w14:paraId="7FA90EF7" w14:textId="77777777" w:rsidR="003744F0" w:rsidRPr="00686EFB" w:rsidRDefault="003744F0" w:rsidP="003744F0">
      <w:pPr>
        <w:spacing w:after="0" w:line="240" w:lineRule="atLeast"/>
        <w:rPr>
          <w:rFonts w:ascii="Times New Roman" w:hAnsi="Times New Roman"/>
          <w:sz w:val="24"/>
          <w:szCs w:val="24"/>
        </w:rPr>
      </w:pPr>
    </w:p>
    <w:p w14:paraId="13B01152" w14:textId="77777777" w:rsidR="003744F0" w:rsidRPr="00474B84" w:rsidRDefault="003744F0" w:rsidP="003744F0">
      <w:pPr>
        <w:spacing w:after="0" w:line="240" w:lineRule="auto"/>
        <w:rPr>
          <w:rFonts w:ascii="Century Schoolbook" w:hAnsi="Century Schoolbook"/>
          <w:sz w:val="24"/>
          <w:szCs w:val="24"/>
        </w:rPr>
      </w:pPr>
      <w:r w:rsidRPr="00474B84">
        <w:rPr>
          <w:rFonts w:ascii="Century Schoolbook" w:hAnsi="Century Schoolbook"/>
          <w:sz w:val="24"/>
          <w:szCs w:val="24"/>
        </w:rPr>
        <w:t>Kathy A. VanScoy</w:t>
      </w:r>
    </w:p>
    <w:p w14:paraId="6495265E" w14:textId="77777777" w:rsidR="003744F0" w:rsidRPr="00474B84" w:rsidRDefault="003744F0" w:rsidP="003744F0">
      <w:pPr>
        <w:spacing w:after="0" w:line="240" w:lineRule="auto"/>
        <w:rPr>
          <w:rFonts w:ascii="Century Schoolbook" w:hAnsi="Century Schoolbook"/>
          <w:sz w:val="24"/>
          <w:szCs w:val="24"/>
        </w:rPr>
      </w:pPr>
      <w:r w:rsidRPr="00474B84">
        <w:rPr>
          <w:rFonts w:ascii="Century Schoolbook" w:hAnsi="Century Schoolbook"/>
          <w:sz w:val="24"/>
          <w:szCs w:val="24"/>
        </w:rPr>
        <w:t>Borough of Paulsboro</w:t>
      </w:r>
    </w:p>
    <w:p w14:paraId="48EDCB1A" w14:textId="77777777" w:rsidR="003744F0" w:rsidRPr="00474B84" w:rsidRDefault="003744F0" w:rsidP="003744F0">
      <w:pPr>
        <w:spacing w:after="0" w:line="240" w:lineRule="auto"/>
        <w:rPr>
          <w:rFonts w:ascii="Century Schoolbook" w:hAnsi="Century Schoolbook"/>
          <w:sz w:val="24"/>
          <w:szCs w:val="24"/>
        </w:rPr>
      </w:pPr>
      <w:r w:rsidRPr="00474B84">
        <w:rPr>
          <w:rFonts w:ascii="Century Schoolbook" w:hAnsi="Century Schoolbook"/>
          <w:sz w:val="24"/>
          <w:szCs w:val="24"/>
        </w:rPr>
        <w:t>RMC/CMC/CMR</w:t>
      </w:r>
    </w:p>
    <w:p w14:paraId="65956DF3" w14:textId="77777777" w:rsidR="003744F0" w:rsidRPr="00474B84" w:rsidRDefault="003744F0" w:rsidP="003744F0">
      <w:pPr>
        <w:spacing w:after="0" w:line="240" w:lineRule="auto"/>
        <w:rPr>
          <w:rFonts w:ascii="Century Schoolbook" w:hAnsi="Century Schoolbook"/>
          <w:sz w:val="24"/>
          <w:szCs w:val="24"/>
        </w:rPr>
      </w:pPr>
      <w:r w:rsidRPr="00474B84">
        <w:rPr>
          <w:rFonts w:ascii="Century Schoolbook" w:hAnsi="Century Schoolbook"/>
          <w:sz w:val="24"/>
          <w:szCs w:val="24"/>
        </w:rPr>
        <w:t>Municipal Clerk</w:t>
      </w:r>
    </w:p>
    <w:p w14:paraId="30A7E463" w14:textId="77777777" w:rsidR="003744F0" w:rsidRPr="00474B84" w:rsidRDefault="003744F0" w:rsidP="003744F0">
      <w:pPr>
        <w:spacing w:after="0" w:line="240" w:lineRule="auto"/>
        <w:rPr>
          <w:rFonts w:ascii="Century Schoolbook" w:hAnsi="Century Schoolbook"/>
          <w:sz w:val="24"/>
          <w:szCs w:val="24"/>
        </w:rPr>
      </w:pPr>
      <w:r w:rsidRPr="00474B84">
        <w:rPr>
          <w:rFonts w:ascii="Century Schoolbook" w:hAnsi="Century Schoolbook"/>
          <w:sz w:val="24"/>
          <w:szCs w:val="24"/>
        </w:rPr>
        <w:t>1211 Delaware Street</w:t>
      </w:r>
    </w:p>
    <w:p w14:paraId="33F16D07" w14:textId="77777777" w:rsidR="003744F0" w:rsidRPr="00340E0D" w:rsidRDefault="003744F0" w:rsidP="003744F0">
      <w:pPr>
        <w:spacing w:after="0" w:line="240" w:lineRule="auto"/>
        <w:rPr>
          <w:rFonts w:ascii="Century Schoolbook" w:hAnsi="Century Schoolbook"/>
          <w:sz w:val="24"/>
          <w:szCs w:val="24"/>
          <w:lang w:val="es-ES"/>
        </w:rPr>
      </w:pPr>
      <w:r w:rsidRPr="00340E0D">
        <w:rPr>
          <w:rFonts w:ascii="Century Schoolbook" w:hAnsi="Century Schoolbook"/>
          <w:sz w:val="24"/>
          <w:szCs w:val="24"/>
          <w:lang w:val="es-ES"/>
        </w:rPr>
        <w:t>Paulsboro, NJ 08066</w:t>
      </w:r>
    </w:p>
    <w:p w14:paraId="4FF06ED2" w14:textId="77777777" w:rsidR="003744F0" w:rsidRPr="00340E0D" w:rsidRDefault="003744F0" w:rsidP="003744F0">
      <w:pPr>
        <w:spacing w:after="0" w:line="240" w:lineRule="auto"/>
        <w:rPr>
          <w:rFonts w:ascii="Century Schoolbook" w:hAnsi="Century Schoolbook"/>
          <w:sz w:val="24"/>
          <w:szCs w:val="24"/>
          <w:lang w:val="es-ES"/>
        </w:rPr>
      </w:pPr>
      <w:r w:rsidRPr="00340E0D">
        <w:rPr>
          <w:rFonts w:ascii="Century Schoolbook" w:hAnsi="Century Schoolbook"/>
          <w:sz w:val="24"/>
          <w:szCs w:val="24"/>
          <w:lang w:val="es-ES"/>
        </w:rPr>
        <w:t>(856)423-1500</w:t>
      </w:r>
    </w:p>
    <w:p w14:paraId="55D860DA" w14:textId="77777777" w:rsidR="003744F0" w:rsidRPr="00340E0D" w:rsidRDefault="003744F0" w:rsidP="003744F0">
      <w:pPr>
        <w:spacing w:after="0" w:line="240" w:lineRule="auto"/>
        <w:rPr>
          <w:rFonts w:ascii="Century Schoolbook" w:hAnsi="Century Schoolbook"/>
          <w:sz w:val="24"/>
          <w:szCs w:val="24"/>
          <w:lang w:val="es-ES"/>
        </w:rPr>
      </w:pPr>
      <w:r w:rsidRPr="00340E0D">
        <w:rPr>
          <w:rFonts w:ascii="Century Schoolbook" w:hAnsi="Century Schoolbook"/>
          <w:sz w:val="24"/>
          <w:szCs w:val="24"/>
          <w:lang w:val="es-ES"/>
        </w:rPr>
        <w:t>(856)423-9117 Fax</w:t>
      </w:r>
    </w:p>
    <w:p w14:paraId="690880FB" w14:textId="77777777" w:rsidR="003744F0" w:rsidRPr="00340E0D" w:rsidRDefault="003744F0" w:rsidP="003744F0">
      <w:pPr>
        <w:rPr>
          <w:rFonts w:ascii="Century" w:hAnsi="Century"/>
          <w:lang w:val="es-ES"/>
        </w:rPr>
      </w:pPr>
      <w:hyperlink r:id="rId6" w:history="1">
        <w:r w:rsidRPr="00340E0D">
          <w:rPr>
            <w:rStyle w:val="Hyperlink"/>
            <w:rFonts w:ascii="Century" w:hAnsi="Century"/>
            <w:lang w:val="es-ES"/>
          </w:rPr>
          <w:t>kvanscoy@paulsboronj.org</w:t>
        </w:r>
      </w:hyperlink>
    </w:p>
    <w:p w14:paraId="7797F377" w14:textId="77777777" w:rsidR="00214712" w:rsidRPr="003744F0" w:rsidRDefault="00C85198">
      <w:pPr>
        <w:rPr>
          <w:lang w:val="es-ES"/>
        </w:rPr>
      </w:pPr>
    </w:p>
    <w:sectPr w:rsidR="00214712" w:rsidRPr="003744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B40F28"/>
    <w:multiLevelType w:val="hybridMultilevel"/>
    <w:tmpl w:val="B65A42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7D4"/>
    <w:rsid w:val="003744F0"/>
    <w:rsid w:val="006367D4"/>
    <w:rsid w:val="00C85198"/>
    <w:rsid w:val="00F42F96"/>
    <w:rsid w:val="00F51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reet"/>
  <w:smartTagType w:namespaceuri="urn:schemas-microsoft-com:office:smarttags" w:name="City"/>
  <w:smartTagType w:namespaceuri="urn:schemas-microsoft-com:office:smarttags" w:name="PostalCode"/>
  <w:shapeDefaults>
    <o:shapedefaults v:ext="edit" spidmax="1026"/>
    <o:shapelayout v:ext="edit">
      <o:idmap v:ext="edit" data="1"/>
    </o:shapelayout>
  </w:shapeDefaults>
  <w:decimalSymbol w:val="."/>
  <w:listSeparator w:val=","/>
  <w14:docId w14:val="78230280"/>
  <w15:chartTrackingRefBased/>
  <w15:docId w15:val="{50E97954-B304-4CEE-A79E-99370E894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44F0"/>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3744F0"/>
    <w:pPr>
      <w:spacing w:after="0" w:line="240" w:lineRule="auto"/>
      <w:jc w:val="center"/>
    </w:pPr>
    <w:rPr>
      <w:rFonts w:ascii="Times New Roman" w:eastAsia="Times New Roman" w:hAnsi="Times New Roman"/>
      <w:i/>
      <w:noProof/>
      <w:sz w:val="32"/>
      <w:szCs w:val="20"/>
    </w:rPr>
  </w:style>
  <w:style w:type="character" w:customStyle="1" w:styleId="TitleChar">
    <w:name w:val="Title Char"/>
    <w:basedOn w:val="DefaultParagraphFont"/>
    <w:link w:val="Title"/>
    <w:rsid w:val="003744F0"/>
    <w:rPr>
      <w:rFonts w:ascii="Times New Roman" w:eastAsia="Times New Roman" w:hAnsi="Times New Roman" w:cs="Times New Roman"/>
      <w:i/>
      <w:noProof/>
      <w:sz w:val="32"/>
      <w:szCs w:val="20"/>
    </w:rPr>
  </w:style>
  <w:style w:type="paragraph" w:styleId="PlainText">
    <w:name w:val="Plain Text"/>
    <w:basedOn w:val="Normal"/>
    <w:link w:val="PlainTextChar"/>
    <w:uiPriority w:val="99"/>
    <w:unhideWhenUsed/>
    <w:rsid w:val="003744F0"/>
    <w:pPr>
      <w:spacing w:after="0" w:line="240" w:lineRule="auto"/>
    </w:pPr>
    <w:rPr>
      <w:rFonts w:eastAsiaTheme="minorHAnsi" w:cstheme="minorBidi"/>
      <w:szCs w:val="21"/>
    </w:rPr>
  </w:style>
  <w:style w:type="character" w:customStyle="1" w:styleId="PlainTextChar">
    <w:name w:val="Plain Text Char"/>
    <w:basedOn w:val="DefaultParagraphFont"/>
    <w:link w:val="PlainText"/>
    <w:uiPriority w:val="99"/>
    <w:rsid w:val="003744F0"/>
    <w:rPr>
      <w:rFonts w:ascii="Calibri" w:hAnsi="Calibri"/>
      <w:szCs w:val="21"/>
    </w:rPr>
  </w:style>
  <w:style w:type="character" w:styleId="Hyperlink">
    <w:name w:val="Hyperlink"/>
    <w:uiPriority w:val="99"/>
    <w:unhideWhenUsed/>
    <w:rsid w:val="003744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8901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vanscoy@paulsboronj.or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464</Words>
  <Characters>2651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Vanscoy</dc:creator>
  <cp:keywords/>
  <dc:description/>
  <cp:lastModifiedBy>Kathy Vanscoy</cp:lastModifiedBy>
  <cp:revision>2</cp:revision>
  <dcterms:created xsi:type="dcterms:W3CDTF">2020-11-05T20:20:00Z</dcterms:created>
  <dcterms:modified xsi:type="dcterms:W3CDTF">2020-11-05T20:32:00Z</dcterms:modified>
</cp:coreProperties>
</file>