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1BF" w:rsidRDefault="009521BF" w:rsidP="009521BF">
      <w:pPr>
        <w:pStyle w:val="Default"/>
      </w:pPr>
    </w:p>
    <w:p w:rsidR="009521BF" w:rsidRDefault="009521BF" w:rsidP="009521BF">
      <w:pPr>
        <w:pStyle w:val="Default"/>
        <w:jc w:val="right"/>
        <w:rPr>
          <w:b/>
          <w:bCs/>
          <w:sz w:val="32"/>
          <w:szCs w:val="32"/>
        </w:rPr>
      </w:pPr>
      <w:r>
        <w:t xml:space="preserve"> </w:t>
      </w:r>
      <w:r w:rsidR="00E6452A">
        <w:rPr>
          <w:b/>
          <w:bCs/>
          <w:sz w:val="32"/>
          <w:szCs w:val="32"/>
        </w:rPr>
        <w:t xml:space="preserve">AUGUST </w:t>
      </w:r>
      <w:r w:rsidR="00624CD9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 xml:space="preserve">, 2017 </w:t>
      </w:r>
    </w:p>
    <w:p w:rsidR="009521BF" w:rsidRDefault="009521BF" w:rsidP="009521BF">
      <w:pPr>
        <w:pStyle w:val="Default"/>
        <w:jc w:val="right"/>
        <w:rPr>
          <w:sz w:val="32"/>
          <w:szCs w:val="32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Mayor Susan R. Marshall called an executive session of the Tuckerton Boro</w:t>
      </w:r>
      <w:r w:rsidR="00E6452A">
        <w:rPr>
          <w:sz w:val="23"/>
          <w:szCs w:val="23"/>
        </w:rPr>
        <w:t xml:space="preserve">ugh Council to order on August </w:t>
      </w:r>
      <w:r w:rsidR="00624CD9">
        <w:rPr>
          <w:sz w:val="23"/>
          <w:szCs w:val="23"/>
        </w:rPr>
        <w:t>7, 2017 at 7:50</w:t>
      </w:r>
      <w:r>
        <w:rPr>
          <w:sz w:val="23"/>
          <w:szCs w:val="23"/>
        </w:rPr>
        <w:t xml:space="preserve"> pm in the Tuckerton Borough Hall.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Provisions of the Open Public Meetings Act were complied with b</w:t>
      </w:r>
      <w:r w:rsidR="000C5600">
        <w:rPr>
          <w:sz w:val="23"/>
          <w:szCs w:val="23"/>
        </w:rPr>
        <w:t xml:space="preserve">y the adoption of </w:t>
      </w:r>
      <w:r w:rsidR="00E6452A">
        <w:rPr>
          <w:sz w:val="23"/>
          <w:szCs w:val="23"/>
        </w:rPr>
        <w:t>Resolution #162</w:t>
      </w:r>
      <w:r>
        <w:rPr>
          <w:sz w:val="23"/>
          <w:szCs w:val="23"/>
        </w:rPr>
        <w:t xml:space="preserve">-17 during the open portion of a meeting on this date. The resolution authorized an executive session in order to </w:t>
      </w:r>
      <w:r w:rsidR="000C5600">
        <w:rPr>
          <w:sz w:val="23"/>
          <w:szCs w:val="23"/>
        </w:rPr>
        <w:t>possible</w:t>
      </w:r>
      <w:r>
        <w:rPr>
          <w:sz w:val="23"/>
          <w:szCs w:val="23"/>
        </w:rPr>
        <w:t xml:space="preserve"> litigation</w:t>
      </w:r>
      <w:r w:rsidR="000C5600">
        <w:rPr>
          <w:sz w:val="23"/>
          <w:szCs w:val="23"/>
        </w:rPr>
        <w:t xml:space="preserve"> with FROG Systems, Inc</w:t>
      </w:r>
      <w:r w:rsidR="00E6452A">
        <w:rPr>
          <w:sz w:val="23"/>
          <w:szCs w:val="23"/>
        </w:rPr>
        <w:t xml:space="preserve"> and personnel matters with the Police Department</w:t>
      </w:r>
      <w:r>
        <w:rPr>
          <w:sz w:val="23"/>
          <w:szCs w:val="23"/>
        </w:rPr>
        <w:t>.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The following members of Council were in attendance: Keith Vreeland, John Schwartz, Sam Colangelo, Doris Mathisen, Mike Santo, Ron Peterson and Mayor Susan R. Marshall.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Borough Attorney Christopher J. Connors and Borough Clerk/Administrator Jenny Gleghorn were also present.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E6452A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The governing </w:t>
      </w:r>
      <w:r w:rsidR="00E6452A">
        <w:rPr>
          <w:sz w:val="23"/>
          <w:szCs w:val="23"/>
        </w:rPr>
        <w:t>body was informed the demo at the Police Department is done and to think about the next step with FROG.</w:t>
      </w:r>
    </w:p>
    <w:p w:rsidR="00E6452A" w:rsidRDefault="00E6452A" w:rsidP="009521BF">
      <w:pPr>
        <w:pStyle w:val="Default"/>
        <w:rPr>
          <w:sz w:val="23"/>
          <w:szCs w:val="23"/>
        </w:rPr>
      </w:pPr>
    </w:p>
    <w:p w:rsidR="009521BF" w:rsidRDefault="00E6452A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Then they discussed the vacant position of Chief and how the governing body would like to handle fil</w:t>
      </w:r>
      <w:bookmarkStart w:id="0" w:name="_GoBack"/>
      <w:bookmarkEnd w:id="0"/>
      <w:r>
        <w:rPr>
          <w:sz w:val="23"/>
          <w:szCs w:val="23"/>
        </w:rPr>
        <w:t xml:space="preserve">ling that position.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Mr. Colangelo moved, second by Mr. Vreeland that the executive session be closed. It was so moved by the unan</w:t>
      </w:r>
      <w:r w:rsidR="00624CD9">
        <w:rPr>
          <w:sz w:val="23"/>
          <w:szCs w:val="23"/>
        </w:rPr>
        <w:t xml:space="preserve">imous consent of Council at 7:55 </w:t>
      </w:r>
      <w:r>
        <w:rPr>
          <w:sz w:val="23"/>
          <w:szCs w:val="23"/>
        </w:rPr>
        <w:t xml:space="preserve">pm.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Respectfully submitted,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JENNY GLEGHORN, RMC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BOROUGH CLERK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Approved: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 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SUSAN R. MARSHALL </w:t>
      </w:r>
    </w:p>
    <w:p w:rsidR="00427EE9" w:rsidRPr="009521BF" w:rsidRDefault="009521BF" w:rsidP="009521BF">
      <w:pPr>
        <w:rPr>
          <w:rFonts w:ascii="Times New Roman" w:hAnsi="Times New Roman" w:cs="Times New Roman"/>
          <w:sz w:val="24"/>
          <w:szCs w:val="24"/>
        </w:rPr>
      </w:pPr>
      <w:r w:rsidRPr="009521BF">
        <w:rPr>
          <w:rFonts w:ascii="Times New Roman" w:hAnsi="Times New Roman" w:cs="Times New Roman"/>
          <w:b/>
          <w:bCs/>
          <w:sz w:val="24"/>
          <w:szCs w:val="24"/>
        </w:rPr>
        <w:t>MAYOR</w:t>
      </w:r>
    </w:p>
    <w:sectPr w:rsidR="00427EE9" w:rsidRPr="00952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1BF"/>
    <w:rsid w:val="000C5600"/>
    <w:rsid w:val="00427EE9"/>
    <w:rsid w:val="00624CD9"/>
    <w:rsid w:val="007E7BA0"/>
    <w:rsid w:val="00830B91"/>
    <w:rsid w:val="009521BF"/>
    <w:rsid w:val="00E6452A"/>
    <w:rsid w:val="00F9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21B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21B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Gleghorn</dc:creator>
  <cp:lastModifiedBy>Jenny Gleghorn</cp:lastModifiedBy>
  <cp:revision>2</cp:revision>
  <cp:lastPrinted>2017-08-07T20:48:00Z</cp:lastPrinted>
  <dcterms:created xsi:type="dcterms:W3CDTF">2017-08-18T16:34:00Z</dcterms:created>
  <dcterms:modified xsi:type="dcterms:W3CDTF">2017-08-18T16:34:00Z</dcterms:modified>
</cp:coreProperties>
</file>