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9706B8" w14:textId="77777777" w:rsidR="008A243F" w:rsidRDefault="006905AD">
      <w:r>
        <w:t>Water Customers Shut Off Between June 1 and December 1, 2019</w:t>
      </w:r>
    </w:p>
    <w:p w14:paraId="51E97E82" w14:textId="7BF86831" w:rsidR="006905AD" w:rsidRDefault="006905AD"/>
    <w:p w14:paraId="03C21943" w14:textId="484FE3C0" w:rsidR="006905AD" w:rsidRDefault="006905AD"/>
    <w:p w14:paraId="3BE1105F" w14:textId="7378D4E2" w:rsidR="006905AD" w:rsidRDefault="006905AD">
      <w:r>
        <w:t>310 Prince Street</w:t>
      </w:r>
      <w:r>
        <w:tab/>
      </w:r>
      <w:r>
        <w:tab/>
        <w:t>22 Thompson Street</w:t>
      </w:r>
      <w:r>
        <w:tab/>
      </w:r>
      <w:r>
        <w:tab/>
        <w:t>27 E. Church Street</w:t>
      </w:r>
    </w:p>
    <w:p w14:paraId="7D8BE67F" w14:textId="7B1694D6" w:rsidR="006905AD" w:rsidRDefault="006905AD"/>
    <w:p w14:paraId="2C58DBF1" w14:textId="3215EDDD" w:rsidR="006905AD" w:rsidRDefault="006905AD">
      <w:r>
        <w:t>167 Second Street</w:t>
      </w:r>
      <w:r>
        <w:tab/>
      </w:r>
      <w:r>
        <w:tab/>
        <w:t>214 Elizabeth Street</w:t>
      </w:r>
      <w:r>
        <w:tab/>
      </w:r>
      <w:r>
        <w:tab/>
        <w:t>103 Carmen Avenue</w:t>
      </w:r>
    </w:p>
    <w:p w14:paraId="0E530DFB" w14:textId="234C0FBB" w:rsidR="006905AD" w:rsidRDefault="006905AD"/>
    <w:p w14:paraId="38043F97" w14:textId="753B0831" w:rsidR="006905AD" w:rsidRDefault="006905AD">
      <w:r>
        <w:t>51 Seneca Lane</w:t>
      </w:r>
      <w:r>
        <w:tab/>
      </w:r>
      <w:r>
        <w:tab/>
        <w:t>3 Springhouse Court</w:t>
      </w:r>
      <w:r>
        <w:tab/>
      </w:r>
      <w:r>
        <w:tab/>
        <w:t>50 Meadow Run Road</w:t>
      </w:r>
    </w:p>
    <w:p w14:paraId="74B6422C" w14:textId="0F15944A" w:rsidR="006905AD" w:rsidRDefault="006905AD"/>
    <w:p w14:paraId="49E68990" w14:textId="6EBA93F0" w:rsidR="006905AD" w:rsidRDefault="006905AD">
      <w:r>
        <w:t>83 Meadow Run Road</w:t>
      </w:r>
      <w:r>
        <w:tab/>
        <w:t>3 Locust Road</w:t>
      </w:r>
      <w:r>
        <w:tab/>
      </w:r>
      <w:r>
        <w:tab/>
      </w:r>
      <w:r>
        <w:tab/>
        <w:t xml:space="preserve">83 </w:t>
      </w:r>
      <w:proofErr w:type="spellStart"/>
      <w:r>
        <w:t>Groveville</w:t>
      </w:r>
      <w:proofErr w:type="spellEnd"/>
      <w:r>
        <w:t xml:space="preserve"> Road</w:t>
      </w:r>
    </w:p>
    <w:p w14:paraId="06CA4F1C" w14:textId="1A499A00" w:rsidR="006905AD" w:rsidRDefault="006905AD"/>
    <w:p w14:paraId="14A5A7A7" w14:textId="38DA0F65" w:rsidR="006905AD" w:rsidRDefault="006905AD">
      <w:r>
        <w:t>15 Homestead Avenue</w:t>
      </w:r>
    </w:p>
    <w:p w14:paraId="208D5FB9" w14:textId="77777777" w:rsidR="006905AD" w:rsidRDefault="006905AD">
      <w:bookmarkStart w:id="0" w:name="_GoBack"/>
      <w:bookmarkEnd w:id="0"/>
    </w:p>
    <w:sectPr w:rsidR="006905AD" w:rsidSect="00F11B01">
      <w:pgSz w:w="12240" w:h="15840" w:code="1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5AD"/>
    <w:rsid w:val="003D70B5"/>
    <w:rsid w:val="006905AD"/>
    <w:rsid w:val="00896BC7"/>
    <w:rsid w:val="008A243F"/>
    <w:rsid w:val="00AF7A8E"/>
    <w:rsid w:val="00F11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6BADD3"/>
  <w15:chartTrackingRefBased/>
  <w15:docId w15:val="{A87FDE5B-BEEE-4B98-8AF8-17907886F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I. Archer</dc:creator>
  <cp:keywords/>
  <dc:description/>
  <cp:lastModifiedBy>Grace I. Archer</cp:lastModifiedBy>
  <cp:revision>1</cp:revision>
  <dcterms:created xsi:type="dcterms:W3CDTF">2019-12-05T20:50:00Z</dcterms:created>
  <dcterms:modified xsi:type="dcterms:W3CDTF">2019-12-05T20:52:00Z</dcterms:modified>
</cp:coreProperties>
</file>