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page" w:tblpX="897" w:tblpY="214"/>
        <w:tblW w:w="10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7"/>
        <w:gridCol w:w="2058"/>
        <w:gridCol w:w="5220"/>
      </w:tblGrid>
      <w:tr w:rsidR="00986C7C" w14:paraId="6C2A01DD" w14:textId="77777777" w:rsidTr="008724A9">
        <w:trPr>
          <w:trHeight w:val="2347"/>
        </w:trPr>
        <w:tc>
          <w:tcPr>
            <w:tcW w:w="3067" w:type="dxa"/>
            <w:vAlign w:val="center"/>
          </w:tcPr>
          <w:p w14:paraId="6543FD5E" w14:textId="1BE9F357" w:rsidR="00986C7C" w:rsidRDefault="00D538FF" w:rsidP="00D538FF"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B8D2B54" wp14:editId="3312876B">
                  <wp:simplePos x="0" y="0"/>
                  <wp:positionH relativeFrom="column">
                    <wp:posOffset>-809625</wp:posOffset>
                  </wp:positionH>
                  <wp:positionV relativeFrom="paragraph">
                    <wp:posOffset>28575</wp:posOffset>
                  </wp:positionV>
                  <wp:extent cx="1057275" cy="1262380"/>
                  <wp:effectExtent l="0" t="0" r="9525" b="0"/>
                  <wp:wrapSquare wrapText="bothSides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iffy.g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8" w:type="dxa"/>
            <w:gridSpan w:val="2"/>
            <w:shd w:val="clear" w:color="auto" w:fill="002060"/>
            <w:vAlign w:val="center"/>
          </w:tcPr>
          <w:p w14:paraId="7C5BE340" w14:textId="77777777" w:rsidR="00986C7C" w:rsidRPr="00266B49" w:rsidRDefault="00986C7C" w:rsidP="008724A9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color w:val="FFFFFF"/>
                <w:sz w:val="56"/>
                <w:szCs w:val="56"/>
              </w:rPr>
              <w:t>PRESS RELEASE</w:t>
            </w:r>
          </w:p>
        </w:tc>
      </w:tr>
      <w:tr w:rsidR="00986C7C" w14:paraId="1E92AD30" w14:textId="77777777" w:rsidTr="008724A9">
        <w:trPr>
          <w:trHeight w:val="2245"/>
        </w:trPr>
        <w:tc>
          <w:tcPr>
            <w:tcW w:w="5125" w:type="dxa"/>
            <w:gridSpan w:val="2"/>
          </w:tcPr>
          <w:p w14:paraId="22965F9E" w14:textId="77777777" w:rsidR="00986C7C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EEC43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hAnsi="Times New Roman" w:cs="Times New Roman"/>
                <w:b/>
                <w:sz w:val="24"/>
                <w:szCs w:val="24"/>
              </w:rPr>
              <w:t>FOR IMMEDIATE RELEASE</w:t>
            </w:r>
          </w:p>
          <w:p w14:paraId="6C1ACB8F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02BA7" w14:textId="77777777" w:rsidR="00986C7C" w:rsidRPr="00266B49" w:rsidRDefault="00986C7C" w:rsidP="00872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978581" w14:textId="6A977F5F" w:rsidR="00986C7C" w:rsidRPr="00266B49" w:rsidRDefault="00DD7B52" w:rsidP="003C3E1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July 2, 2019</w:t>
            </w:r>
          </w:p>
        </w:tc>
        <w:tc>
          <w:tcPr>
            <w:tcW w:w="5220" w:type="dxa"/>
            <w:shd w:val="clear" w:color="auto" w:fill="auto"/>
          </w:tcPr>
          <w:p w14:paraId="3FE9658D" w14:textId="77777777" w:rsidR="00986C7C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E9BB32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CONTACT: </w:t>
            </w:r>
            <w:r w:rsidR="007F51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Bryan Huntenburg</w:t>
            </w:r>
          </w:p>
          <w:p w14:paraId="5CBF595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Ocean County Prosecutor’s Office</w:t>
            </w:r>
          </w:p>
          <w:p w14:paraId="33D4035A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P.O. Box 2191</w:t>
            </w:r>
          </w:p>
          <w:p w14:paraId="679160DF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Toms River, NJ 08753</w:t>
            </w:r>
          </w:p>
          <w:p w14:paraId="4F3E284C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Office: (732) 929-2027</w:t>
            </w:r>
          </w:p>
          <w:p w14:paraId="1E9CCAEC" w14:textId="4649A9E5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Mobile: (732) </w:t>
            </w:r>
            <w:r w:rsidR="004F05D7"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538FF">
              <w:rPr>
                <w:rFonts w:ascii="Times New Roman" w:eastAsia="Times New Roman" w:hAnsi="Times New Roman" w:cs="Times New Roman"/>
                <w:sz w:val="24"/>
                <w:szCs w:val="24"/>
              </w:rPr>
              <w:t>6734</w:t>
            </w:r>
          </w:p>
          <w:p w14:paraId="00217503" w14:textId="77777777" w:rsidR="00986C7C" w:rsidRPr="00266B49" w:rsidRDefault="00986C7C" w:rsidP="008724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hyperlink r:id="rId9" w:history="1">
              <w:r w:rsidRPr="0036065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ocpopress@co.ocean.nj.us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E4940EA" w14:textId="77777777" w:rsidR="001541D2" w:rsidRDefault="00986C7C" w:rsidP="00D061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C9065" wp14:editId="37F841CF">
                <wp:simplePos x="0" y="0"/>
                <wp:positionH relativeFrom="column">
                  <wp:posOffset>-478790</wp:posOffset>
                </wp:positionH>
                <wp:positionV relativeFrom="paragraph">
                  <wp:posOffset>2195195</wp:posOffset>
                </wp:positionV>
                <wp:extent cx="685800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001D9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172.85pt" to="502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" strokecolor="navy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C8AA0" wp14:editId="20FEF0F2">
                <wp:simplePos x="0" y="0"/>
                <wp:positionH relativeFrom="column">
                  <wp:posOffset>-478790</wp:posOffset>
                </wp:positionH>
                <wp:positionV relativeFrom="paragraph">
                  <wp:posOffset>804545</wp:posOffset>
                </wp:positionV>
                <wp:extent cx="685800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42EE13D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7pt,63.35pt" to="502.3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" strokecolor="navy" strokeweight="3pt"/>
            </w:pict>
          </mc:Fallback>
        </mc:AlternateContent>
      </w:r>
    </w:p>
    <w:p w14:paraId="4B05B8BC" w14:textId="0879EDA3" w:rsidR="001541D2" w:rsidRPr="001541D2" w:rsidRDefault="00264AEB" w:rsidP="00B72B42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ARREST IN </w:t>
      </w:r>
      <w:r w:rsidR="001541D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MANCHESTER TOWNSHIP MURDER</w:t>
      </w:r>
    </w:p>
    <w:p w14:paraId="01ED41AD" w14:textId="77777777" w:rsidR="001541D2" w:rsidRDefault="001541D2" w:rsidP="00B72B42">
      <w:pPr>
        <w:spacing w:after="0" w:line="240" w:lineRule="auto"/>
        <w:ind w:left="-720" w:right="-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0D8760" w14:textId="5F19CB0F" w:rsidR="001541D2" w:rsidRDefault="001541D2" w:rsidP="00BC45F1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Ocean County Prosecutor Bradley D. Billhimer and Manchester </w:t>
      </w:r>
      <w:r w:rsidR="00B7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Township </w:t>
      </w:r>
      <w:r w:rsidR="009F6C7C">
        <w:rPr>
          <w:rFonts w:ascii="Times New Roman" w:eastAsia="Times New Roman" w:hAnsi="Times New Roman" w:cs="Times New Roman"/>
          <w:color w:val="000000"/>
          <w:sz w:val="24"/>
          <w:szCs w:val="24"/>
        </w:rPr>
        <w:t>Chief of Police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Lisa Parker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announced that Thomas Hatchett, 86, of Manchester Township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arrested </w:t>
      </w:r>
      <w:r w:rsidR="009F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last night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charged with Murder in violation of  </w:t>
      </w:r>
      <w:r w:rsidRPr="001541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N.J.S.A.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2C:11-3</w:t>
      </w:r>
      <w:r w:rsidR="00B72B42">
        <w:rPr>
          <w:rFonts w:ascii="Times New Roman" w:eastAsia="Times New Roman" w:hAnsi="Times New Roman" w:cs="Times New Roman"/>
          <w:color w:val="000000"/>
          <w:sz w:val="24"/>
          <w:szCs w:val="24"/>
        </w:rPr>
        <w:t>a(1)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Possession of a Weapon for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Unlawful Purpose in violation of </w:t>
      </w:r>
      <w:r w:rsidRPr="001541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N.J.S.A.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2C:39-4</w:t>
      </w:r>
      <w:r w:rsidR="00B72B42">
        <w:rPr>
          <w:rFonts w:ascii="Times New Roman" w:eastAsia="Times New Roman" w:hAnsi="Times New Roman" w:cs="Times New Roman"/>
          <w:color w:val="000000"/>
          <w:sz w:val="24"/>
          <w:szCs w:val="24"/>
        </w:rPr>
        <w:t>a(1)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6CF1B7" w14:textId="2DBE6F6B" w:rsidR="001541D2" w:rsidRDefault="00B72B42" w:rsidP="00BC45F1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7F23815" wp14:editId="00CAADA1">
            <wp:simplePos x="0" y="0"/>
            <wp:positionH relativeFrom="column">
              <wp:posOffset>-457200</wp:posOffset>
            </wp:positionH>
            <wp:positionV relativeFrom="paragraph">
              <wp:posOffset>178435</wp:posOffset>
            </wp:positionV>
            <wp:extent cx="1181100" cy="1574800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omas Hatchet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4A801" w14:textId="5717E94F" w:rsidR="00DD7B52" w:rsidRDefault="00DD7B52" w:rsidP="00BC45F1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July 1, 2019</w:t>
      </w:r>
      <w:r w:rsidR="00D84DC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Manchester Township Police were summoned to a Manc</w:t>
      </w:r>
      <w:r w:rsidR="002F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hester residence by a 911 call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reference to a male victim lying face down in the street. Officers found the victim to be bleeding from his head and to have gunshot wounds to his back.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They also observed what appeared to be a bullet hole through the front door of the residence.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Ocean County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Prosecutor’s Office 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>Regiona</w:t>
      </w:r>
      <w:r w:rsidR="009F6C7C">
        <w:rPr>
          <w:rFonts w:ascii="Times New Roman" w:eastAsia="Times New Roman" w:hAnsi="Times New Roman" w:cs="Times New Roman"/>
          <w:color w:val="000000"/>
          <w:sz w:val="24"/>
          <w:szCs w:val="24"/>
        </w:rPr>
        <w:t>l SWAT Team responded to assist.  The SWAT Team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made entry to the house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9F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ound it to be unoccupied.  Investigation revealed that the owner of the house was </w:t>
      </w:r>
      <w:r w:rsidR="00154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Thomas 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>Hatchett</w:t>
      </w:r>
      <w:r w:rsidR="009F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Further investigation revealed that Hatchett 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 address in Verona, New Jersey.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Verona Police Department were contacted and located Hatchett.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D3EBE">
        <w:rPr>
          <w:rFonts w:ascii="Times New Roman" w:eastAsia="Times New Roman" w:hAnsi="Times New Roman" w:cs="Times New Roman"/>
          <w:color w:val="000000"/>
          <w:sz w:val="24"/>
          <w:szCs w:val="24"/>
        </w:rPr>
        <w:t>He was transported to the Verona Police Department for an interview</w:t>
      </w:r>
      <w:r w:rsidR="00BC45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45F1">
        <w:rPr>
          <w:rFonts w:ascii="Times New Roman" w:eastAsia="Times New Roman" w:hAnsi="Times New Roman" w:cs="Times New Roman"/>
          <w:color w:val="000000"/>
          <w:sz w:val="24"/>
          <w:szCs w:val="24"/>
        </w:rPr>
        <w:t>Detectives from the Ocean County Prosecutor’s Office Major Crime Unit and the Manchester Township Police Department interviewed Hatchett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C45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he was subsequently arrested and charged.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45F1">
        <w:rPr>
          <w:rFonts w:ascii="Times New Roman" w:eastAsia="Times New Roman" w:hAnsi="Times New Roman" w:cs="Times New Roman"/>
          <w:color w:val="000000"/>
          <w:sz w:val="24"/>
          <w:szCs w:val="24"/>
        </w:rPr>
        <w:t>He was transported to the Manchester Township Police Department to be processed and is currently lodged in the Ocean County Jail.</w:t>
      </w:r>
    </w:p>
    <w:p w14:paraId="10BD6B54" w14:textId="39282400" w:rsidR="00FD053E" w:rsidRDefault="00FD053E" w:rsidP="00BC45F1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F9D4F6" w14:textId="448AA73F" w:rsidR="00FD053E" w:rsidRDefault="00FD053E" w:rsidP="00BC45F1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victim has been identified as Igal Hedad, </w:t>
      </w:r>
      <w:r w:rsidR="00065B30">
        <w:rPr>
          <w:rFonts w:ascii="Times New Roman" w:eastAsia="Times New Roman" w:hAnsi="Times New Roman" w:cs="Times New Roman"/>
          <w:color w:val="000000"/>
          <w:sz w:val="24"/>
          <w:szCs w:val="24"/>
        </w:rPr>
        <w:t>71, of Fort Lauderdale, Florida.</w:t>
      </w:r>
    </w:p>
    <w:p w14:paraId="02AF03C7" w14:textId="56056371" w:rsidR="00BC45F1" w:rsidRDefault="00BC45F1" w:rsidP="00BC45F1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C4BA6C" w14:textId="01919D07" w:rsidR="00BC45F1" w:rsidRDefault="00BC45F1" w:rsidP="00BC45F1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Prosecutor Billhimer </w:t>
      </w:r>
      <w:r w:rsidR="00154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Chief Parker </w:t>
      </w:r>
      <w:r w:rsidR="009F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would like to acknowledge the </w:t>
      </w:r>
      <w:r w:rsidR="00154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excellent </w:t>
      </w:r>
      <w:r w:rsidR="009F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collaboration of law enforcement agencies that acted swiftly and diligently to investigate this matter and locate Hatchett. 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>The Prosecutor and Chief Parker t</w:t>
      </w:r>
      <w:r w:rsidR="009F6C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hank the Detectives </w:t>
      </w:r>
      <w:r w:rsidR="001541D2">
        <w:rPr>
          <w:rFonts w:ascii="Times New Roman" w:eastAsia="Times New Roman" w:hAnsi="Times New Roman" w:cs="Times New Roman"/>
          <w:color w:val="000000"/>
          <w:sz w:val="24"/>
          <w:szCs w:val="24"/>
        </w:rPr>
        <w:t>fro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 the Ocean County Prosecutor’s Office Major Crime Unit,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Ocean County Prosecutor’s Office Regional SWAT Team,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Manchester Township Police Department,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Verona Police Department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 w:rsidR="00B73F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Ocean County Sheriff’s Department Crime Scene Investigation Unit.</w:t>
      </w:r>
    </w:p>
    <w:p w14:paraId="4A41C7AC" w14:textId="77777777" w:rsidR="00B73FC5" w:rsidRDefault="00B73FC5" w:rsidP="00BC45F1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64BF94" w14:textId="4C923668" w:rsidR="009F6C7C" w:rsidRDefault="00B73FC5" w:rsidP="00BC45F1">
      <w:pPr>
        <w:spacing w:after="0" w:line="240" w:lineRule="auto"/>
        <w:ind w:left="-720"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Prosecutor Billhimer stated:  </w:t>
      </w:r>
      <w:r w:rsidR="009F6C7C">
        <w:rPr>
          <w:rFonts w:ascii="Times New Roman" w:eastAsia="Times New Roman" w:hAnsi="Times New Roman" w:cs="Times New Roman"/>
          <w:color w:val="000000"/>
          <w:sz w:val="24"/>
          <w:szCs w:val="24"/>
        </w:rPr>
        <w:t>“Detectives from all of these agencies were on scene all day and traveled to Verona last night once Hatchett was located</w:t>
      </w:r>
      <w:r w:rsidR="00FD05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I really can’t say enough </w:t>
      </w:r>
      <w:r w:rsidR="007B13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praise their efforts, </w:t>
      </w:r>
      <w:r w:rsidR="00FD053E">
        <w:rPr>
          <w:rFonts w:ascii="Times New Roman" w:eastAsia="Times New Roman" w:hAnsi="Times New Roman" w:cs="Times New Roman"/>
          <w:color w:val="000000"/>
          <w:sz w:val="24"/>
          <w:szCs w:val="24"/>
        </w:rPr>
        <w:t>an amazing job by all involved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D053E">
        <w:rPr>
          <w:rFonts w:ascii="Times New Roman" w:eastAsia="Times New Roman" w:hAnsi="Times New Roman" w:cs="Times New Roman"/>
          <w:color w:val="000000"/>
          <w:sz w:val="24"/>
          <w:szCs w:val="24"/>
        </w:rPr>
        <w:t>”  Chief Parker added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FD05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“Our Detectives worked side by side with Detectives from the Prosecutor’s Major Crime Unit all day and night to make sure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that </w:t>
      </w:r>
      <w:r w:rsidR="00FD05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 solved this horrific crime as quickly as possible.”  </w:t>
      </w:r>
    </w:p>
    <w:p w14:paraId="2373827D" w14:textId="0C91FB96" w:rsidR="006B4EE5" w:rsidRDefault="006B4EE5" w:rsidP="00BC45F1">
      <w:pPr>
        <w:spacing w:after="0" w:line="240" w:lineRule="auto"/>
        <w:ind w:right="-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160D5D" w14:textId="008BF0F4" w:rsidR="00CE6FD9" w:rsidRPr="00A05124" w:rsidRDefault="00CE6FD9" w:rsidP="00B72B42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The public and media are reminded that all defendants are innocent until proven guilty </w:t>
      </w:r>
      <w:r w:rsidR="00B72B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beyond a reasonable doubt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a court of law.</w:t>
      </w:r>
    </w:p>
    <w:p w14:paraId="70DAD158" w14:textId="77777777" w:rsidR="00220125" w:rsidRPr="00002984" w:rsidRDefault="00220125" w:rsidP="00220125">
      <w:pPr>
        <w:pBdr>
          <w:top w:val="thinThickThinMediumGap" w:sz="18" w:space="1" w:color="FFFFFF" w:themeColor="background1"/>
          <w:left w:val="thinThickThinMediumGap" w:sz="18" w:space="31" w:color="FFFFFF" w:themeColor="background1"/>
          <w:bottom w:val="thinThickThinMediumGap" w:sz="18" w:space="1" w:color="002060"/>
          <w:right w:val="thinThickThinMediumGap" w:sz="18" w:space="31" w:color="FFFFFF" w:themeColor="background1"/>
          <w:between w:val="thinThickThinMediumGap" w:sz="18" w:space="1" w:color="002060"/>
          <w:bar w:val="thinThickThinMediumGap" w:sz="18" w:color="002060"/>
        </w:pBdr>
        <w:jc w:val="both"/>
        <w:rPr>
          <w:color w:val="000000"/>
          <w:sz w:val="2"/>
        </w:rPr>
      </w:pPr>
    </w:p>
    <w:p w14:paraId="159E086B" w14:textId="77777777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Follow the Office of the Ocean County Prosecutor online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on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  <w:r w:rsidR="00B31C9F">
        <w:rPr>
          <w:rFonts w:ascii="Times New Roman" w:eastAsia="@MingLiU" w:hAnsi="Times New Roman" w:cs="Times New Roman"/>
          <w:bCs/>
          <w:sz w:val="24"/>
          <w:szCs w:val="24"/>
        </w:rPr>
        <w:t>Facebook, Twitter and Instagram.</w:t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</w:t>
      </w:r>
    </w:p>
    <w:p w14:paraId="6AB5B6A1" w14:textId="38F43BED" w:rsidR="00986C7C" w:rsidRDefault="00986C7C" w:rsidP="00986C7C">
      <w:pPr>
        <w:autoSpaceDE w:val="0"/>
        <w:autoSpaceDN w:val="0"/>
        <w:adjustRightInd w:val="0"/>
        <w:spacing w:after="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The social media links provided are for reference only. </w:t>
      </w:r>
      <w:r>
        <w:rPr>
          <w:rFonts w:ascii="Times New Roman" w:eastAsia="@MingLiU" w:hAnsi="Times New Roman" w:cs="Times New Roman"/>
          <w:bCs/>
          <w:sz w:val="24"/>
          <w:szCs w:val="24"/>
        </w:rPr>
        <w:br/>
      </w: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 OCPO does not endorse any non-governmental websites, companies or applications.</w:t>
      </w:r>
    </w:p>
    <w:p w14:paraId="582C1C72" w14:textId="77777777" w:rsidR="0008126D" w:rsidRPr="007243ED" w:rsidRDefault="00986C7C" w:rsidP="007243ED">
      <w:pPr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@MingLiU" w:hAnsi="Times New Roman" w:cs="Times New Roman"/>
          <w:bCs/>
          <w:sz w:val="24"/>
          <w:szCs w:val="24"/>
        </w:rPr>
      </w:pPr>
      <w:r w:rsidRPr="0059349D">
        <w:rPr>
          <w:rFonts w:ascii="Times New Roman" w:eastAsia="@MingLiU" w:hAnsi="Times New Roman" w:cs="Times New Roman"/>
          <w:bCs/>
          <w:sz w:val="24"/>
          <w:szCs w:val="24"/>
        </w:rPr>
        <w:t xml:space="preserve">For additional information, visit our Facebook Page at </w:t>
      </w:r>
      <w:hyperlink r:id="rId11" w:history="1">
        <w:r w:rsidRPr="0059349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https://www.facebook.com/OCPONJ/</w:t>
        </w:r>
      </w:hyperlink>
    </w:p>
    <w:sectPr w:rsidR="0008126D" w:rsidRPr="007243ED" w:rsidSect="00A74291">
      <w:footerReference w:type="default" r:id="rId12"/>
      <w:pgSz w:w="12240" w:h="15840"/>
      <w:pgMar w:top="1440" w:right="1440" w:bottom="630" w:left="1440" w:header="72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998E6" w14:textId="77777777" w:rsidR="005604BC" w:rsidRDefault="005604BC" w:rsidP="00A74291">
      <w:pPr>
        <w:spacing w:after="0" w:line="240" w:lineRule="auto"/>
      </w:pPr>
      <w:r>
        <w:separator/>
      </w:r>
    </w:p>
  </w:endnote>
  <w:endnote w:type="continuationSeparator" w:id="0">
    <w:p w14:paraId="1B38136F" w14:textId="77777777" w:rsidR="005604BC" w:rsidRDefault="005604BC" w:rsidP="00A7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@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2743881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801608505"/>
          <w:docPartObj>
            <w:docPartGallery w:val="Page Numbers (Top of Page)"/>
            <w:docPartUnique/>
          </w:docPartObj>
        </w:sdtPr>
        <w:sdtEndPr/>
        <w:sdtContent>
          <w:p w14:paraId="3346ECF1" w14:textId="2D5665BC" w:rsidR="00A74291" w:rsidRPr="00A74291" w:rsidRDefault="00A74291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A74291">
              <w:rPr>
                <w:rFonts w:ascii="Times New Roman" w:hAnsi="Times New Roman" w:cs="Times New Roman"/>
              </w:rPr>
              <w:t xml:space="preserve">Page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460C2D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  <w:r w:rsidRPr="00A74291">
              <w:rPr>
                <w:rFonts w:ascii="Times New Roman" w:hAnsi="Times New Roman" w:cs="Times New Roman"/>
              </w:rPr>
              <w:t xml:space="preserve"> of </w:t>
            </w:r>
            <w:r w:rsidRPr="00A74291">
              <w:rPr>
                <w:rFonts w:ascii="Times New Roman" w:hAnsi="Times New Roman" w:cs="Times New Roman"/>
                <w:bCs/>
              </w:rPr>
              <w:fldChar w:fldCharType="begin"/>
            </w:r>
            <w:r w:rsidRPr="00A74291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A74291">
              <w:rPr>
                <w:rFonts w:ascii="Times New Roman" w:hAnsi="Times New Roman" w:cs="Times New Roman"/>
                <w:bCs/>
              </w:rPr>
              <w:fldChar w:fldCharType="separate"/>
            </w:r>
            <w:r w:rsidR="00460C2D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A74291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2FCAB86" w14:textId="77777777" w:rsidR="00A74291" w:rsidRDefault="00A742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0A0E5" w14:textId="77777777" w:rsidR="005604BC" w:rsidRDefault="005604BC" w:rsidP="00A74291">
      <w:pPr>
        <w:spacing w:after="0" w:line="240" w:lineRule="auto"/>
      </w:pPr>
      <w:r>
        <w:separator/>
      </w:r>
    </w:p>
  </w:footnote>
  <w:footnote w:type="continuationSeparator" w:id="0">
    <w:p w14:paraId="6D9FC10C" w14:textId="77777777" w:rsidR="005604BC" w:rsidRDefault="005604BC" w:rsidP="00A7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D4460"/>
    <w:multiLevelType w:val="hybridMultilevel"/>
    <w:tmpl w:val="B7FA8AEE"/>
    <w:lvl w:ilvl="0" w:tplc="D49C03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C4E"/>
    <w:multiLevelType w:val="hybridMultilevel"/>
    <w:tmpl w:val="9CD65B12"/>
    <w:lvl w:ilvl="0" w:tplc="6D74798A">
      <w:start w:val="16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F77DC"/>
    <w:multiLevelType w:val="hybridMultilevel"/>
    <w:tmpl w:val="01C2B214"/>
    <w:lvl w:ilvl="0" w:tplc="F506AB96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4AA"/>
    <w:multiLevelType w:val="hybridMultilevel"/>
    <w:tmpl w:val="F92A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269B"/>
    <w:multiLevelType w:val="hybridMultilevel"/>
    <w:tmpl w:val="A82AD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E73078"/>
    <w:multiLevelType w:val="hybridMultilevel"/>
    <w:tmpl w:val="48508048"/>
    <w:lvl w:ilvl="0" w:tplc="254073EA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1MTUwA7LMLU2NzJV0lIJTi4sz8/NACoxqAeoXg2wsAAAA"/>
  </w:docVars>
  <w:rsids>
    <w:rsidRoot w:val="00986C7C"/>
    <w:rsid w:val="00041315"/>
    <w:rsid w:val="00065B30"/>
    <w:rsid w:val="0008126D"/>
    <w:rsid w:val="0008584F"/>
    <w:rsid w:val="0009245A"/>
    <w:rsid w:val="000D0E58"/>
    <w:rsid w:val="000D1CCC"/>
    <w:rsid w:val="00113E0B"/>
    <w:rsid w:val="00120CED"/>
    <w:rsid w:val="0013647C"/>
    <w:rsid w:val="00141E9C"/>
    <w:rsid w:val="001541D2"/>
    <w:rsid w:val="001C0001"/>
    <w:rsid w:val="001D78F8"/>
    <w:rsid w:val="002128FA"/>
    <w:rsid w:val="00220125"/>
    <w:rsid w:val="00264AEB"/>
    <w:rsid w:val="002663A2"/>
    <w:rsid w:val="002C5EE3"/>
    <w:rsid w:val="002D4E41"/>
    <w:rsid w:val="002F76FC"/>
    <w:rsid w:val="00374B8D"/>
    <w:rsid w:val="003C30AD"/>
    <w:rsid w:val="003C3E15"/>
    <w:rsid w:val="00435DF5"/>
    <w:rsid w:val="0044277D"/>
    <w:rsid w:val="00446629"/>
    <w:rsid w:val="0045101E"/>
    <w:rsid w:val="00460C2D"/>
    <w:rsid w:val="00475193"/>
    <w:rsid w:val="004C1CC9"/>
    <w:rsid w:val="004F05D7"/>
    <w:rsid w:val="00532FBE"/>
    <w:rsid w:val="005604BC"/>
    <w:rsid w:val="005F4772"/>
    <w:rsid w:val="00625EED"/>
    <w:rsid w:val="00660C56"/>
    <w:rsid w:val="00693DB0"/>
    <w:rsid w:val="006B4EE5"/>
    <w:rsid w:val="006C5AB5"/>
    <w:rsid w:val="006D184C"/>
    <w:rsid w:val="006D5283"/>
    <w:rsid w:val="007243ED"/>
    <w:rsid w:val="0072788C"/>
    <w:rsid w:val="00742FF8"/>
    <w:rsid w:val="007531AD"/>
    <w:rsid w:val="007B137D"/>
    <w:rsid w:val="007F5185"/>
    <w:rsid w:val="00821E07"/>
    <w:rsid w:val="008E4101"/>
    <w:rsid w:val="008E5458"/>
    <w:rsid w:val="0092206C"/>
    <w:rsid w:val="00934A99"/>
    <w:rsid w:val="00961300"/>
    <w:rsid w:val="00986C7C"/>
    <w:rsid w:val="009C5C70"/>
    <w:rsid w:val="009D6A65"/>
    <w:rsid w:val="009F6C7C"/>
    <w:rsid w:val="00A00CE3"/>
    <w:rsid w:val="00A01BFD"/>
    <w:rsid w:val="00A05124"/>
    <w:rsid w:val="00A209F7"/>
    <w:rsid w:val="00A74291"/>
    <w:rsid w:val="00AC68A1"/>
    <w:rsid w:val="00AD47BB"/>
    <w:rsid w:val="00B047A0"/>
    <w:rsid w:val="00B31C9F"/>
    <w:rsid w:val="00B56B68"/>
    <w:rsid w:val="00B72B42"/>
    <w:rsid w:val="00B73FC5"/>
    <w:rsid w:val="00B83A53"/>
    <w:rsid w:val="00BC45F1"/>
    <w:rsid w:val="00BD4A2B"/>
    <w:rsid w:val="00BE3666"/>
    <w:rsid w:val="00C771A7"/>
    <w:rsid w:val="00CE6FD9"/>
    <w:rsid w:val="00D061AC"/>
    <w:rsid w:val="00D31AAF"/>
    <w:rsid w:val="00D31B13"/>
    <w:rsid w:val="00D538FF"/>
    <w:rsid w:val="00D84DC4"/>
    <w:rsid w:val="00DA1E47"/>
    <w:rsid w:val="00DD7B52"/>
    <w:rsid w:val="00E21BD7"/>
    <w:rsid w:val="00E9472B"/>
    <w:rsid w:val="00E96761"/>
    <w:rsid w:val="00ED24A1"/>
    <w:rsid w:val="00ED6A0F"/>
    <w:rsid w:val="00F04912"/>
    <w:rsid w:val="00F165BF"/>
    <w:rsid w:val="00F43A18"/>
    <w:rsid w:val="00F60699"/>
    <w:rsid w:val="00F91D7D"/>
    <w:rsid w:val="00FD053E"/>
    <w:rsid w:val="00FD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7A998"/>
  <w15:chartTrackingRefBased/>
  <w15:docId w15:val="{6006722B-CF1F-4A88-804C-5C9D0C98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6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6C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31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291"/>
  </w:style>
  <w:style w:type="paragraph" w:styleId="Footer">
    <w:name w:val="footer"/>
    <w:basedOn w:val="Normal"/>
    <w:link w:val="FooterChar"/>
    <w:uiPriority w:val="99"/>
    <w:unhideWhenUsed/>
    <w:rsid w:val="00A7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291"/>
  </w:style>
  <w:style w:type="paragraph" w:styleId="BalloonText">
    <w:name w:val="Balloon Text"/>
    <w:basedOn w:val="Normal"/>
    <w:link w:val="BalloonTextChar"/>
    <w:uiPriority w:val="99"/>
    <w:semiHidden/>
    <w:unhideWhenUsed/>
    <w:rsid w:val="00CE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OCPONJ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ocpopress@co.ocean.nj.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CE132-F953-4DDF-B85A-879A80571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Ocean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O'Malley, Jill</dc:creator>
  <cp:keywords/>
  <dc:description/>
  <cp:lastModifiedBy>Huntenburg, Bryan</cp:lastModifiedBy>
  <cp:revision>2</cp:revision>
  <cp:lastPrinted>2018-12-20T17:11:00Z</cp:lastPrinted>
  <dcterms:created xsi:type="dcterms:W3CDTF">2019-07-02T14:55:00Z</dcterms:created>
  <dcterms:modified xsi:type="dcterms:W3CDTF">2019-07-02T14:55:00Z</dcterms:modified>
</cp:coreProperties>
</file>