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page" w:tblpX="897" w:tblpY="214"/>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7"/>
        <w:gridCol w:w="2058"/>
        <w:gridCol w:w="5220"/>
      </w:tblGrid>
      <w:tr w:rsidR="00986C7C" w14:paraId="6C2A01DD" w14:textId="77777777" w:rsidTr="008724A9">
        <w:trPr>
          <w:trHeight w:val="2347"/>
        </w:trPr>
        <w:tc>
          <w:tcPr>
            <w:tcW w:w="3067" w:type="dxa"/>
            <w:vAlign w:val="center"/>
          </w:tcPr>
          <w:p w14:paraId="6543FD5E" w14:textId="1BE9F357" w:rsidR="00986C7C" w:rsidRDefault="00D538FF" w:rsidP="00D538FF">
            <w:r>
              <w:rPr>
                <w:noProof/>
              </w:rPr>
              <w:drawing>
                <wp:anchor distT="0" distB="0" distL="114300" distR="114300" simplePos="0" relativeHeight="251661312" behindDoc="1" locked="0" layoutInCell="1" allowOverlap="1" wp14:anchorId="4B8D2B54" wp14:editId="3312876B">
                  <wp:simplePos x="0" y="0"/>
                  <wp:positionH relativeFrom="column">
                    <wp:posOffset>-809625</wp:posOffset>
                  </wp:positionH>
                  <wp:positionV relativeFrom="paragraph">
                    <wp:posOffset>28575</wp:posOffset>
                  </wp:positionV>
                  <wp:extent cx="1057275" cy="126238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iffy.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57275" cy="1262380"/>
                          </a:xfrm>
                          <a:prstGeom prst="rect">
                            <a:avLst/>
                          </a:prstGeom>
                        </pic:spPr>
                      </pic:pic>
                    </a:graphicData>
                  </a:graphic>
                  <wp14:sizeRelH relativeFrom="margin">
                    <wp14:pctWidth>0</wp14:pctWidth>
                  </wp14:sizeRelH>
                  <wp14:sizeRelV relativeFrom="margin">
                    <wp14:pctHeight>0</wp14:pctHeight>
                  </wp14:sizeRelV>
                </wp:anchor>
              </w:drawing>
            </w:r>
          </w:p>
        </w:tc>
        <w:tc>
          <w:tcPr>
            <w:tcW w:w="7278" w:type="dxa"/>
            <w:gridSpan w:val="2"/>
            <w:shd w:val="clear" w:color="auto" w:fill="002060"/>
            <w:vAlign w:val="center"/>
          </w:tcPr>
          <w:p w14:paraId="7C5BE340" w14:textId="77777777" w:rsidR="00986C7C" w:rsidRPr="00266B49" w:rsidRDefault="00986C7C" w:rsidP="008724A9">
            <w:pPr>
              <w:jc w:val="center"/>
              <w:rPr>
                <w:rFonts w:ascii="Times New Roman" w:eastAsia="Times New Roman" w:hAnsi="Times New Roman" w:cs="Times New Roman"/>
                <w:b/>
                <w:color w:val="FFFFFF"/>
                <w:sz w:val="56"/>
                <w:szCs w:val="56"/>
              </w:rPr>
            </w:pPr>
            <w:r w:rsidRPr="00266B49">
              <w:rPr>
                <w:rFonts w:ascii="Times New Roman" w:eastAsia="Times New Roman" w:hAnsi="Times New Roman" w:cs="Times New Roman"/>
                <w:b/>
                <w:color w:val="FFFFFF"/>
                <w:sz w:val="56"/>
                <w:szCs w:val="56"/>
              </w:rPr>
              <w:t>PRESS RELEASE</w:t>
            </w:r>
          </w:p>
        </w:tc>
      </w:tr>
      <w:tr w:rsidR="00986C7C" w14:paraId="1E92AD30" w14:textId="77777777" w:rsidTr="008724A9">
        <w:trPr>
          <w:trHeight w:val="2245"/>
        </w:trPr>
        <w:tc>
          <w:tcPr>
            <w:tcW w:w="5125" w:type="dxa"/>
            <w:gridSpan w:val="2"/>
          </w:tcPr>
          <w:p w14:paraId="22965F9E" w14:textId="77777777" w:rsidR="00986C7C" w:rsidRDefault="00986C7C" w:rsidP="008724A9">
            <w:pPr>
              <w:rPr>
                <w:rFonts w:ascii="Times New Roman" w:hAnsi="Times New Roman" w:cs="Times New Roman"/>
                <w:b/>
                <w:sz w:val="24"/>
                <w:szCs w:val="24"/>
              </w:rPr>
            </w:pPr>
          </w:p>
          <w:p w14:paraId="7DDEEC43" w14:textId="77777777" w:rsidR="00986C7C" w:rsidRPr="00266B49" w:rsidRDefault="00986C7C" w:rsidP="008724A9">
            <w:pPr>
              <w:rPr>
                <w:rFonts w:ascii="Times New Roman" w:hAnsi="Times New Roman" w:cs="Times New Roman"/>
                <w:b/>
                <w:sz w:val="24"/>
                <w:szCs w:val="24"/>
              </w:rPr>
            </w:pPr>
            <w:r w:rsidRPr="00266B49">
              <w:rPr>
                <w:rFonts w:ascii="Times New Roman" w:hAnsi="Times New Roman" w:cs="Times New Roman"/>
                <w:b/>
                <w:sz w:val="24"/>
                <w:szCs w:val="24"/>
              </w:rPr>
              <w:t>FOR IMMEDIATE RELEASE</w:t>
            </w:r>
          </w:p>
          <w:p w14:paraId="6C1ACB8F" w14:textId="77777777" w:rsidR="00986C7C" w:rsidRPr="00266B49" w:rsidRDefault="00986C7C" w:rsidP="008724A9">
            <w:pPr>
              <w:rPr>
                <w:rFonts w:ascii="Times New Roman" w:hAnsi="Times New Roman" w:cs="Times New Roman"/>
                <w:b/>
                <w:sz w:val="24"/>
                <w:szCs w:val="24"/>
              </w:rPr>
            </w:pPr>
          </w:p>
          <w:p w14:paraId="5B002BA7" w14:textId="77777777" w:rsidR="00986C7C" w:rsidRPr="00266B49" w:rsidRDefault="00986C7C" w:rsidP="008724A9">
            <w:pPr>
              <w:rPr>
                <w:rFonts w:ascii="Times New Roman" w:hAnsi="Times New Roman" w:cs="Times New Roman"/>
                <w:b/>
                <w:sz w:val="24"/>
                <w:szCs w:val="24"/>
              </w:rPr>
            </w:pPr>
          </w:p>
          <w:p w14:paraId="30978581" w14:textId="35CFA662" w:rsidR="00986C7C" w:rsidRPr="00266B49" w:rsidRDefault="00C42566" w:rsidP="003C3E15">
            <w:pPr>
              <w:rPr>
                <w:rFonts w:ascii="Times New Roman" w:hAnsi="Times New Roman" w:cs="Times New Roman"/>
                <w:noProof/>
                <w:sz w:val="24"/>
                <w:szCs w:val="24"/>
              </w:rPr>
            </w:pPr>
            <w:r>
              <w:rPr>
                <w:rFonts w:ascii="Times New Roman" w:hAnsi="Times New Roman" w:cs="Times New Roman"/>
                <w:sz w:val="24"/>
                <w:szCs w:val="24"/>
              </w:rPr>
              <w:t>June 27</w:t>
            </w:r>
            <w:r w:rsidR="00E2573B">
              <w:rPr>
                <w:rFonts w:ascii="Times New Roman" w:hAnsi="Times New Roman" w:cs="Times New Roman"/>
                <w:sz w:val="24"/>
                <w:szCs w:val="24"/>
              </w:rPr>
              <w:t>, 2019</w:t>
            </w:r>
          </w:p>
        </w:tc>
        <w:tc>
          <w:tcPr>
            <w:tcW w:w="5220" w:type="dxa"/>
            <w:shd w:val="clear" w:color="auto" w:fill="auto"/>
          </w:tcPr>
          <w:p w14:paraId="3FE9658D" w14:textId="77777777" w:rsidR="00986C7C" w:rsidRDefault="00986C7C" w:rsidP="008724A9">
            <w:pPr>
              <w:rPr>
                <w:rFonts w:ascii="Times New Roman" w:eastAsia="Times New Roman" w:hAnsi="Times New Roman" w:cs="Times New Roman"/>
                <w:b/>
                <w:sz w:val="24"/>
                <w:szCs w:val="24"/>
              </w:rPr>
            </w:pPr>
          </w:p>
          <w:p w14:paraId="77E9BB32" w14:textId="77777777" w:rsidR="00986C7C" w:rsidRPr="00266B49" w:rsidRDefault="00986C7C" w:rsidP="008724A9">
            <w:pPr>
              <w:rPr>
                <w:rFonts w:ascii="Times New Roman" w:eastAsia="Times New Roman" w:hAnsi="Times New Roman" w:cs="Times New Roman"/>
                <w:b/>
                <w:sz w:val="24"/>
                <w:szCs w:val="24"/>
              </w:rPr>
            </w:pPr>
            <w:r w:rsidRPr="00266B49">
              <w:rPr>
                <w:rFonts w:ascii="Times New Roman" w:eastAsia="Times New Roman" w:hAnsi="Times New Roman" w:cs="Times New Roman"/>
                <w:b/>
                <w:sz w:val="24"/>
                <w:szCs w:val="24"/>
              </w:rPr>
              <w:t xml:space="preserve">CONTACT: </w:t>
            </w:r>
            <w:r w:rsidR="007F5185">
              <w:rPr>
                <w:rFonts w:ascii="Times New Roman" w:eastAsia="Times New Roman" w:hAnsi="Times New Roman" w:cs="Times New Roman"/>
                <w:b/>
                <w:sz w:val="24"/>
                <w:szCs w:val="24"/>
              </w:rPr>
              <w:t>Bryan Huntenburg</w:t>
            </w:r>
          </w:p>
          <w:p w14:paraId="5CBF595C"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Ocean County Prosecutor’s Office</w:t>
            </w:r>
          </w:p>
          <w:p w14:paraId="33D4035A"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P.O. Box 2191</w:t>
            </w:r>
          </w:p>
          <w:p w14:paraId="679160DF"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Toms River, NJ 08753</w:t>
            </w:r>
          </w:p>
          <w:p w14:paraId="4F3E284C"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Office: (732) 929-2027</w:t>
            </w:r>
          </w:p>
          <w:p w14:paraId="1E9CCAEC" w14:textId="4649A9E5"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 xml:space="preserve">Mobile: (732) </w:t>
            </w:r>
            <w:r w:rsidR="004F05D7">
              <w:rPr>
                <w:rFonts w:ascii="Times New Roman" w:eastAsia="Times New Roman" w:hAnsi="Times New Roman" w:cs="Times New Roman"/>
                <w:sz w:val="24"/>
                <w:szCs w:val="24"/>
              </w:rPr>
              <w:t>288</w:t>
            </w:r>
            <w:r w:rsidRPr="00266B49">
              <w:rPr>
                <w:rFonts w:ascii="Times New Roman" w:eastAsia="Times New Roman" w:hAnsi="Times New Roman" w:cs="Times New Roman"/>
                <w:sz w:val="24"/>
                <w:szCs w:val="24"/>
              </w:rPr>
              <w:t>-</w:t>
            </w:r>
            <w:r w:rsidR="00D538FF">
              <w:rPr>
                <w:rFonts w:ascii="Times New Roman" w:eastAsia="Times New Roman" w:hAnsi="Times New Roman" w:cs="Times New Roman"/>
                <w:sz w:val="24"/>
                <w:szCs w:val="24"/>
              </w:rPr>
              <w:t>6734</w:t>
            </w:r>
          </w:p>
          <w:p w14:paraId="00217503"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 xml:space="preserve">Email: </w:t>
            </w:r>
            <w:hyperlink r:id="rId8" w:history="1">
              <w:r w:rsidRPr="00360650">
                <w:rPr>
                  <w:rStyle w:val="Hyperlink"/>
                  <w:rFonts w:ascii="Times New Roman" w:eastAsia="Times New Roman" w:hAnsi="Times New Roman" w:cs="Times New Roman"/>
                  <w:sz w:val="24"/>
                  <w:szCs w:val="24"/>
                </w:rPr>
                <w:t>ocpopress@co.ocean.nj.us</w:t>
              </w:r>
            </w:hyperlink>
            <w:r>
              <w:rPr>
                <w:rFonts w:ascii="Times New Roman" w:eastAsia="Times New Roman" w:hAnsi="Times New Roman" w:cs="Times New Roman"/>
                <w:sz w:val="24"/>
                <w:szCs w:val="24"/>
              </w:rPr>
              <w:t xml:space="preserve"> </w:t>
            </w:r>
          </w:p>
        </w:tc>
      </w:tr>
    </w:tbl>
    <w:p w14:paraId="7C0ACDA5" w14:textId="0EABFBA2" w:rsidR="00986C7C" w:rsidRDefault="00986C7C" w:rsidP="00986C7C">
      <w:r>
        <w:rPr>
          <w:noProof/>
        </w:rPr>
        <mc:AlternateContent>
          <mc:Choice Requires="wps">
            <w:drawing>
              <wp:anchor distT="0" distB="0" distL="114300" distR="114300" simplePos="0" relativeHeight="251660288" behindDoc="0" locked="0" layoutInCell="1" allowOverlap="1" wp14:anchorId="34AC9065" wp14:editId="37F841CF">
                <wp:simplePos x="0" y="0"/>
                <wp:positionH relativeFrom="column">
                  <wp:posOffset>-478790</wp:posOffset>
                </wp:positionH>
                <wp:positionV relativeFrom="paragraph">
                  <wp:posOffset>2195195</wp:posOffset>
                </wp:positionV>
                <wp:extent cx="6858000" cy="0"/>
                <wp:effectExtent l="0" t="1905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001D9"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pt,172.85pt" to="502.3pt,1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" strokecolor="navy" strokeweight="3pt"/>
            </w:pict>
          </mc:Fallback>
        </mc:AlternateContent>
      </w:r>
      <w:r>
        <w:rPr>
          <w:noProof/>
        </w:rPr>
        <mc:AlternateContent>
          <mc:Choice Requires="wps">
            <w:drawing>
              <wp:anchor distT="0" distB="0" distL="114300" distR="114300" simplePos="0" relativeHeight="251659264" behindDoc="0" locked="0" layoutInCell="1" allowOverlap="1" wp14:anchorId="4B1C8AA0" wp14:editId="20FEF0F2">
                <wp:simplePos x="0" y="0"/>
                <wp:positionH relativeFrom="column">
                  <wp:posOffset>-478790</wp:posOffset>
                </wp:positionH>
                <wp:positionV relativeFrom="paragraph">
                  <wp:posOffset>804545</wp:posOffset>
                </wp:positionV>
                <wp:extent cx="6858000" cy="0"/>
                <wp:effectExtent l="0" t="1905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2EE13D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pt,63.35pt" to="502.3pt,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" strokecolor="navy" strokeweight="3pt"/>
            </w:pict>
          </mc:Fallback>
        </mc:AlternateContent>
      </w:r>
    </w:p>
    <w:p w14:paraId="695D260F" w14:textId="0CC034F9" w:rsidR="006B4EE5" w:rsidRDefault="00A9065B" w:rsidP="006B4EE5">
      <w:pPr>
        <w:jc w:val="center"/>
        <w:rPr>
          <w:rFonts w:ascii="Times New Roman" w:hAnsi="Times New Roman" w:cs="Times New Roman"/>
          <w:b/>
          <w:sz w:val="32"/>
          <w:szCs w:val="32"/>
          <w:u w:val="single"/>
        </w:rPr>
      </w:pPr>
      <w:r>
        <w:rPr>
          <w:rFonts w:ascii="Times New Roman" w:hAnsi="Times New Roman" w:cs="Times New Roman"/>
          <w:b/>
          <w:sz w:val="32"/>
          <w:szCs w:val="32"/>
          <w:u w:val="single"/>
        </w:rPr>
        <w:t>GUILTY VERDICT IN PLUMSTED</w:t>
      </w:r>
      <w:r w:rsidR="006B4EE5" w:rsidRPr="006B4EE5">
        <w:rPr>
          <w:rFonts w:ascii="Times New Roman" w:hAnsi="Times New Roman" w:cs="Times New Roman"/>
          <w:b/>
          <w:sz w:val="32"/>
          <w:szCs w:val="32"/>
          <w:u w:val="single"/>
        </w:rPr>
        <w:t xml:space="preserve"> MURDER</w:t>
      </w:r>
    </w:p>
    <w:p w14:paraId="09F0688E" w14:textId="312014E8" w:rsidR="008E363A" w:rsidRDefault="006B4EE5" w:rsidP="006B4EE5">
      <w:pPr>
        <w:jc w:val="both"/>
        <w:rPr>
          <w:rFonts w:ascii="Times New Roman" w:hAnsi="Times New Roman" w:cs="Times New Roman"/>
          <w:sz w:val="24"/>
          <w:szCs w:val="24"/>
        </w:rPr>
      </w:pPr>
      <w:r>
        <w:rPr>
          <w:rFonts w:ascii="Times New Roman" w:eastAsia="Times New Roman" w:hAnsi="Times New Roman" w:cs="Times New Roman"/>
          <w:noProof/>
          <w:color w:val="000000"/>
          <w:sz w:val="24"/>
          <w:szCs w:val="24"/>
        </w:rPr>
        <w:drawing>
          <wp:anchor distT="0" distB="0" distL="114300" distR="114300" simplePos="0" relativeHeight="251662336" behindDoc="0" locked="0" layoutInCell="1" allowOverlap="1" wp14:anchorId="5BAAE708" wp14:editId="2F3C5C73">
            <wp:simplePos x="0" y="0"/>
            <wp:positionH relativeFrom="margin">
              <wp:align>left</wp:align>
            </wp:positionH>
            <wp:positionV relativeFrom="paragraph">
              <wp:posOffset>405130</wp:posOffset>
            </wp:positionV>
            <wp:extent cx="1417955" cy="18669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pa DMV.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7955" cy="1866900"/>
                    </a:xfrm>
                    <a:prstGeom prst="rect">
                      <a:avLst/>
                    </a:prstGeom>
                  </pic:spPr>
                </pic:pic>
              </a:graphicData>
            </a:graphic>
            <wp14:sizeRelH relativeFrom="margin">
              <wp14:pctWidth>0</wp14:pctWidth>
            </wp14:sizeRelH>
            <wp14:sizeRelV relativeFrom="margin">
              <wp14:pctHeight>0</wp14:pctHeight>
            </wp14:sizeRelV>
          </wp:anchor>
        </w:drawing>
      </w:r>
      <w:r w:rsidRPr="006B4EE5">
        <w:rPr>
          <w:rFonts w:ascii="Times New Roman" w:hAnsi="Times New Roman" w:cs="Times New Roman"/>
          <w:sz w:val="24"/>
          <w:szCs w:val="24"/>
        </w:rPr>
        <w:t xml:space="preserve">Ocean County Prosecutor Bradley D. </w:t>
      </w:r>
      <w:r w:rsidR="005C6AE6">
        <w:rPr>
          <w:rFonts w:ascii="Times New Roman" w:hAnsi="Times New Roman" w:cs="Times New Roman"/>
          <w:sz w:val="24"/>
          <w:szCs w:val="24"/>
        </w:rPr>
        <w:t>Billhimer announced</w:t>
      </w:r>
      <w:r w:rsidR="008E363A">
        <w:rPr>
          <w:rFonts w:ascii="Times New Roman" w:hAnsi="Times New Roman" w:cs="Times New Roman"/>
          <w:sz w:val="24"/>
          <w:szCs w:val="24"/>
        </w:rPr>
        <w:t xml:space="preserve"> today that Arthur </w:t>
      </w:r>
      <w:proofErr w:type="spellStart"/>
      <w:r w:rsidR="008E363A">
        <w:rPr>
          <w:rFonts w:ascii="Times New Roman" w:hAnsi="Times New Roman" w:cs="Times New Roman"/>
          <w:sz w:val="24"/>
          <w:szCs w:val="24"/>
        </w:rPr>
        <w:t>Haskoor</w:t>
      </w:r>
      <w:proofErr w:type="spellEnd"/>
      <w:r w:rsidR="008E363A">
        <w:rPr>
          <w:rFonts w:ascii="Times New Roman" w:hAnsi="Times New Roman" w:cs="Times New Roman"/>
          <w:sz w:val="24"/>
          <w:szCs w:val="24"/>
        </w:rPr>
        <w:t xml:space="preserve">, </w:t>
      </w:r>
      <w:r w:rsidR="005C6AE6">
        <w:rPr>
          <w:rFonts w:ascii="Times New Roman" w:hAnsi="Times New Roman" w:cs="Times New Roman"/>
          <w:sz w:val="24"/>
          <w:szCs w:val="24"/>
        </w:rPr>
        <w:t xml:space="preserve">60, of </w:t>
      </w:r>
      <w:r w:rsidR="00A9065B">
        <w:rPr>
          <w:rFonts w:ascii="Times New Roman" w:hAnsi="Times New Roman" w:cs="Times New Roman"/>
          <w:sz w:val="24"/>
          <w:szCs w:val="24"/>
        </w:rPr>
        <w:t xml:space="preserve">the </w:t>
      </w:r>
      <w:r w:rsidR="005C6AE6">
        <w:rPr>
          <w:rFonts w:ascii="Times New Roman" w:hAnsi="Times New Roman" w:cs="Times New Roman"/>
          <w:sz w:val="24"/>
          <w:szCs w:val="24"/>
        </w:rPr>
        <w:t>New Egypt</w:t>
      </w:r>
      <w:r w:rsidR="00A9065B">
        <w:rPr>
          <w:rFonts w:ascii="Times New Roman" w:hAnsi="Times New Roman" w:cs="Times New Roman"/>
          <w:sz w:val="24"/>
          <w:szCs w:val="24"/>
        </w:rPr>
        <w:t xml:space="preserve"> section of </w:t>
      </w:r>
      <w:proofErr w:type="spellStart"/>
      <w:r w:rsidR="00A9065B">
        <w:rPr>
          <w:rFonts w:ascii="Times New Roman" w:hAnsi="Times New Roman" w:cs="Times New Roman"/>
          <w:sz w:val="24"/>
          <w:szCs w:val="24"/>
        </w:rPr>
        <w:t>Plumsted</w:t>
      </w:r>
      <w:proofErr w:type="spellEnd"/>
      <w:r w:rsidR="00A9065B">
        <w:rPr>
          <w:rFonts w:ascii="Times New Roman" w:hAnsi="Times New Roman" w:cs="Times New Roman"/>
          <w:sz w:val="24"/>
          <w:szCs w:val="24"/>
        </w:rPr>
        <w:t xml:space="preserve"> Township</w:t>
      </w:r>
      <w:r w:rsidR="005C6AE6">
        <w:rPr>
          <w:rFonts w:ascii="Times New Roman" w:hAnsi="Times New Roman" w:cs="Times New Roman"/>
          <w:sz w:val="24"/>
          <w:szCs w:val="24"/>
        </w:rPr>
        <w:t xml:space="preserve">, was </w:t>
      </w:r>
      <w:r w:rsidR="0075619C">
        <w:rPr>
          <w:rFonts w:ascii="Times New Roman" w:hAnsi="Times New Roman" w:cs="Times New Roman"/>
          <w:sz w:val="24"/>
          <w:szCs w:val="24"/>
        </w:rPr>
        <w:t>found guilty</w:t>
      </w:r>
      <w:r w:rsidR="008E363A">
        <w:rPr>
          <w:rFonts w:ascii="Times New Roman" w:hAnsi="Times New Roman" w:cs="Times New Roman"/>
          <w:sz w:val="24"/>
          <w:szCs w:val="24"/>
        </w:rPr>
        <w:t xml:space="preserve"> by a jury of his peers</w:t>
      </w:r>
      <w:r w:rsidR="0075619C">
        <w:rPr>
          <w:rFonts w:ascii="Times New Roman" w:hAnsi="Times New Roman" w:cs="Times New Roman"/>
          <w:sz w:val="24"/>
          <w:szCs w:val="24"/>
        </w:rPr>
        <w:t xml:space="preserve"> in the m</w:t>
      </w:r>
      <w:r w:rsidR="0041024B">
        <w:rPr>
          <w:rFonts w:ascii="Times New Roman" w:hAnsi="Times New Roman" w:cs="Times New Roman"/>
          <w:sz w:val="24"/>
          <w:szCs w:val="24"/>
        </w:rPr>
        <w:t>urder</w:t>
      </w:r>
      <w:r w:rsidR="00F91819">
        <w:rPr>
          <w:rFonts w:ascii="Times New Roman" w:hAnsi="Times New Roman" w:cs="Times New Roman"/>
          <w:sz w:val="24"/>
          <w:szCs w:val="24"/>
        </w:rPr>
        <w:t xml:space="preserve"> </w:t>
      </w:r>
      <w:r w:rsidR="00C42566">
        <w:rPr>
          <w:rFonts w:ascii="Times New Roman" w:hAnsi="Times New Roman" w:cs="Times New Roman"/>
          <w:sz w:val="24"/>
          <w:szCs w:val="24"/>
        </w:rPr>
        <w:t xml:space="preserve">of </w:t>
      </w:r>
      <w:r w:rsidR="000B6700">
        <w:rPr>
          <w:rFonts w:ascii="Times New Roman" w:hAnsi="Times New Roman" w:cs="Times New Roman"/>
          <w:sz w:val="24"/>
          <w:szCs w:val="24"/>
        </w:rPr>
        <w:t xml:space="preserve">his wife, Suzanne </w:t>
      </w:r>
      <w:proofErr w:type="spellStart"/>
      <w:r w:rsidR="000B6700">
        <w:rPr>
          <w:rFonts w:ascii="Times New Roman" w:hAnsi="Times New Roman" w:cs="Times New Roman"/>
          <w:sz w:val="24"/>
          <w:szCs w:val="24"/>
        </w:rPr>
        <w:t>Haskoor</w:t>
      </w:r>
      <w:proofErr w:type="spellEnd"/>
      <w:r w:rsidR="000B6700">
        <w:rPr>
          <w:rFonts w:ascii="Times New Roman" w:hAnsi="Times New Roman" w:cs="Times New Roman"/>
          <w:sz w:val="24"/>
          <w:szCs w:val="24"/>
        </w:rPr>
        <w:t xml:space="preserve">.  The murder occurred </w:t>
      </w:r>
      <w:r w:rsidR="00A024B1">
        <w:rPr>
          <w:rFonts w:ascii="Times New Roman" w:hAnsi="Times New Roman" w:cs="Times New Roman"/>
          <w:sz w:val="24"/>
          <w:szCs w:val="24"/>
        </w:rPr>
        <w:t xml:space="preserve">in their </w:t>
      </w:r>
      <w:proofErr w:type="spellStart"/>
      <w:r w:rsidR="008E363A">
        <w:rPr>
          <w:rFonts w:ascii="Times New Roman" w:hAnsi="Times New Roman" w:cs="Times New Roman"/>
          <w:sz w:val="24"/>
          <w:szCs w:val="24"/>
        </w:rPr>
        <w:t>Plumsted</w:t>
      </w:r>
      <w:proofErr w:type="spellEnd"/>
      <w:r w:rsidR="008E363A">
        <w:rPr>
          <w:rFonts w:ascii="Times New Roman" w:hAnsi="Times New Roman" w:cs="Times New Roman"/>
          <w:sz w:val="24"/>
          <w:szCs w:val="24"/>
        </w:rPr>
        <w:t xml:space="preserve"> </w:t>
      </w:r>
      <w:r w:rsidR="00A024B1">
        <w:rPr>
          <w:rFonts w:ascii="Times New Roman" w:hAnsi="Times New Roman" w:cs="Times New Roman"/>
          <w:sz w:val="24"/>
          <w:szCs w:val="24"/>
        </w:rPr>
        <w:t xml:space="preserve">home </w:t>
      </w:r>
      <w:r w:rsidR="0041024B">
        <w:rPr>
          <w:rFonts w:ascii="Times New Roman" w:hAnsi="Times New Roman" w:cs="Times New Roman"/>
          <w:sz w:val="24"/>
          <w:szCs w:val="24"/>
        </w:rPr>
        <w:t xml:space="preserve">on August 25, 2015. </w:t>
      </w:r>
      <w:r w:rsidR="008E363A">
        <w:rPr>
          <w:rFonts w:ascii="Times New Roman" w:hAnsi="Times New Roman" w:cs="Times New Roman"/>
          <w:sz w:val="24"/>
          <w:szCs w:val="24"/>
        </w:rPr>
        <w:t xml:space="preserve"> </w:t>
      </w:r>
      <w:r w:rsidR="0075619C">
        <w:rPr>
          <w:rFonts w:ascii="Times New Roman" w:hAnsi="Times New Roman" w:cs="Times New Roman"/>
          <w:sz w:val="24"/>
          <w:szCs w:val="24"/>
        </w:rPr>
        <w:t xml:space="preserve">In rendering its verdict, the jury concluded beyond a reasonable doubt that </w:t>
      </w:r>
      <w:proofErr w:type="spellStart"/>
      <w:r w:rsidR="0075619C">
        <w:rPr>
          <w:rFonts w:ascii="Times New Roman" w:hAnsi="Times New Roman" w:cs="Times New Roman"/>
          <w:sz w:val="24"/>
          <w:szCs w:val="24"/>
        </w:rPr>
        <w:t>Haskoor</w:t>
      </w:r>
      <w:proofErr w:type="spellEnd"/>
      <w:r w:rsidR="0075619C">
        <w:rPr>
          <w:rFonts w:ascii="Times New Roman" w:hAnsi="Times New Roman" w:cs="Times New Roman"/>
          <w:sz w:val="24"/>
          <w:szCs w:val="24"/>
        </w:rPr>
        <w:t xml:space="preserve"> </w:t>
      </w:r>
      <w:r w:rsidR="008E363A">
        <w:rPr>
          <w:rFonts w:ascii="Times New Roman" w:hAnsi="Times New Roman" w:cs="Times New Roman"/>
          <w:sz w:val="24"/>
          <w:szCs w:val="24"/>
        </w:rPr>
        <w:t xml:space="preserve">purposely or knowingly caused the death or Suzanne </w:t>
      </w:r>
      <w:proofErr w:type="spellStart"/>
      <w:r w:rsidR="008E363A">
        <w:rPr>
          <w:rFonts w:ascii="Times New Roman" w:hAnsi="Times New Roman" w:cs="Times New Roman"/>
          <w:sz w:val="24"/>
          <w:szCs w:val="24"/>
        </w:rPr>
        <w:t>Haskoor</w:t>
      </w:r>
      <w:proofErr w:type="spellEnd"/>
      <w:r w:rsidR="008E363A">
        <w:rPr>
          <w:rFonts w:ascii="Times New Roman" w:hAnsi="Times New Roman" w:cs="Times New Roman"/>
          <w:sz w:val="24"/>
          <w:szCs w:val="24"/>
        </w:rPr>
        <w:t xml:space="preserve">, or that he purposely or knowingly caused serious bodily injury which resulted in her death.  </w:t>
      </w:r>
      <w:r w:rsidR="0075619C">
        <w:rPr>
          <w:rFonts w:ascii="Times New Roman" w:hAnsi="Times New Roman" w:cs="Times New Roman"/>
          <w:sz w:val="24"/>
          <w:szCs w:val="24"/>
        </w:rPr>
        <w:t xml:space="preserve">The jury also </w:t>
      </w:r>
      <w:r w:rsidR="008E363A">
        <w:rPr>
          <w:rFonts w:ascii="Times New Roman" w:hAnsi="Times New Roman" w:cs="Times New Roman"/>
          <w:sz w:val="24"/>
          <w:szCs w:val="24"/>
        </w:rPr>
        <w:t xml:space="preserve">found </w:t>
      </w:r>
      <w:proofErr w:type="spellStart"/>
      <w:r w:rsidR="0075619C">
        <w:rPr>
          <w:rFonts w:ascii="Times New Roman" w:hAnsi="Times New Roman" w:cs="Times New Roman"/>
          <w:sz w:val="24"/>
          <w:szCs w:val="24"/>
        </w:rPr>
        <w:t>Haskoor</w:t>
      </w:r>
      <w:proofErr w:type="spellEnd"/>
      <w:r w:rsidR="0075619C">
        <w:rPr>
          <w:rFonts w:ascii="Times New Roman" w:hAnsi="Times New Roman" w:cs="Times New Roman"/>
          <w:sz w:val="24"/>
          <w:szCs w:val="24"/>
        </w:rPr>
        <w:t xml:space="preserve"> guilty of </w:t>
      </w:r>
      <w:r w:rsidR="008E363A">
        <w:rPr>
          <w:rFonts w:ascii="Times New Roman" w:hAnsi="Times New Roman" w:cs="Times New Roman"/>
          <w:sz w:val="24"/>
          <w:szCs w:val="24"/>
        </w:rPr>
        <w:t>p</w:t>
      </w:r>
      <w:r w:rsidR="0075619C">
        <w:rPr>
          <w:rFonts w:ascii="Times New Roman" w:hAnsi="Times New Roman" w:cs="Times New Roman"/>
          <w:sz w:val="24"/>
          <w:szCs w:val="24"/>
        </w:rPr>
        <w:t>ossessi</w:t>
      </w:r>
      <w:r w:rsidR="008E363A">
        <w:rPr>
          <w:rFonts w:ascii="Times New Roman" w:hAnsi="Times New Roman" w:cs="Times New Roman"/>
          <w:sz w:val="24"/>
          <w:szCs w:val="24"/>
        </w:rPr>
        <w:t xml:space="preserve">ng </w:t>
      </w:r>
      <w:r w:rsidR="0075619C">
        <w:rPr>
          <w:rFonts w:ascii="Times New Roman" w:hAnsi="Times New Roman" w:cs="Times New Roman"/>
          <w:sz w:val="24"/>
          <w:szCs w:val="24"/>
        </w:rPr>
        <w:t xml:space="preserve">a </w:t>
      </w:r>
      <w:r w:rsidR="008E363A">
        <w:rPr>
          <w:rFonts w:ascii="Times New Roman" w:hAnsi="Times New Roman" w:cs="Times New Roman"/>
          <w:sz w:val="24"/>
          <w:szCs w:val="24"/>
        </w:rPr>
        <w:t>w</w:t>
      </w:r>
      <w:r w:rsidR="0075619C">
        <w:rPr>
          <w:rFonts w:ascii="Times New Roman" w:hAnsi="Times New Roman" w:cs="Times New Roman"/>
          <w:sz w:val="24"/>
          <w:szCs w:val="24"/>
        </w:rPr>
        <w:t xml:space="preserve">eapon for an </w:t>
      </w:r>
      <w:r w:rsidR="008E363A">
        <w:rPr>
          <w:rFonts w:ascii="Times New Roman" w:hAnsi="Times New Roman" w:cs="Times New Roman"/>
          <w:sz w:val="24"/>
          <w:szCs w:val="24"/>
        </w:rPr>
        <w:t>u</w:t>
      </w:r>
      <w:r w:rsidR="0075619C">
        <w:rPr>
          <w:rFonts w:ascii="Times New Roman" w:hAnsi="Times New Roman" w:cs="Times New Roman"/>
          <w:sz w:val="24"/>
          <w:szCs w:val="24"/>
        </w:rPr>
        <w:t xml:space="preserve">nlawful </w:t>
      </w:r>
      <w:r w:rsidR="008E363A">
        <w:rPr>
          <w:rFonts w:ascii="Times New Roman" w:hAnsi="Times New Roman" w:cs="Times New Roman"/>
          <w:sz w:val="24"/>
          <w:szCs w:val="24"/>
        </w:rPr>
        <w:t>purpose as well as u</w:t>
      </w:r>
      <w:r w:rsidR="0075619C">
        <w:rPr>
          <w:rFonts w:ascii="Times New Roman" w:hAnsi="Times New Roman" w:cs="Times New Roman"/>
          <w:sz w:val="24"/>
          <w:szCs w:val="24"/>
        </w:rPr>
        <w:t xml:space="preserve">nlawful </w:t>
      </w:r>
      <w:r w:rsidR="008E363A">
        <w:rPr>
          <w:rFonts w:ascii="Times New Roman" w:hAnsi="Times New Roman" w:cs="Times New Roman"/>
          <w:sz w:val="24"/>
          <w:szCs w:val="24"/>
        </w:rPr>
        <w:t>p</w:t>
      </w:r>
      <w:r w:rsidR="0075619C">
        <w:rPr>
          <w:rFonts w:ascii="Times New Roman" w:hAnsi="Times New Roman" w:cs="Times New Roman"/>
          <w:sz w:val="24"/>
          <w:szCs w:val="24"/>
        </w:rPr>
        <w:t xml:space="preserve">ossession of a </w:t>
      </w:r>
      <w:r w:rsidR="008E363A">
        <w:rPr>
          <w:rFonts w:ascii="Times New Roman" w:hAnsi="Times New Roman" w:cs="Times New Roman"/>
          <w:sz w:val="24"/>
          <w:szCs w:val="24"/>
        </w:rPr>
        <w:t>w</w:t>
      </w:r>
      <w:r w:rsidR="0075619C">
        <w:rPr>
          <w:rFonts w:ascii="Times New Roman" w:hAnsi="Times New Roman" w:cs="Times New Roman"/>
          <w:sz w:val="24"/>
          <w:szCs w:val="24"/>
        </w:rPr>
        <w:t>eapon</w:t>
      </w:r>
      <w:r w:rsidR="008E363A">
        <w:rPr>
          <w:rFonts w:ascii="Times New Roman" w:hAnsi="Times New Roman" w:cs="Times New Roman"/>
          <w:sz w:val="24"/>
          <w:szCs w:val="24"/>
        </w:rPr>
        <w:t xml:space="preserve"> – specifically the knife which he employed in taking Mrs. </w:t>
      </w:r>
      <w:proofErr w:type="spellStart"/>
      <w:r w:rsidR="008E363A">
        <w:rPr>
          <w:rFonts w:ascii="Times New Roman" w:hAnsi="Times New Roman" w:cs="Times New Roman"/>
          <w:sz w:val="24"/>
          <w:szCs w:val="24"/>
        </w:rPr>
        <w:t>Haskoor’s</w:t>
      </w:r>
      <w:proofErr w:type="spellEnd"/>
      <w:r w:rsidR="008E363A">
        <w:rPr>
          <w:rFonts w:ascii="Times New Roman" w:hAnsi="Times New Roman" w:cs="Times New Roman"/>
          <w:sz w:val="24"/>
          <w:szCs w:val="24"/>
        </w:rPr>
        <w:t xml:space="preserve"> life.</w:t>
      </w:r>
    </w:p>
    <w:p w14:paraId="08130132" w14:textId="3D18C710" w:rsidR="006B4EE5" w:rsidRDefault="0075619C" w:rsidP="006B4EE5">
      <w:pPr>
        <w:jc w:val="both"/>
        <w:rPr>
          <w:rFonts w:ascii="Times New Roman" w:hAnsi="Times New Roman" w:cs="Times New Roman"/>
          <w:sz w:val="24"/>
          <w:szCs w:val="24"/>
        </w:rPr>
      </w:pPr>
      <w:proofErr w:type="spellStart"/>
      <w:r>
        <w:rPr>
          <w:rFonts w:ascii="Times New Roman" w:hAnsi="Times New Roman" w:cs="Times New Roman"/>
          <w:sz w:val="24"/>
          <w:szCs w:val="24"/>
        </w:rPr>
        <w:t>Haskoor</w:t>
      </w:r>
      <w:r w:rsidR="000B6700">
        <w:rPr>
          <w:rFonts w:ascii="Times New Roman" w:hAnsi="Times New Roman" w:cs="Times New Roman"/>
          <w:sz w:val="24"/>
          <w:szCs w:val="24"/>
        </w:rPr>
        <w:t>’s</w:t>
      </w:r>
      <w:proofErr w:type="spellEnd"/>
      <w:r w:rsidR="000B6700">
        <w:rPr>
          <w:rFonts w:ascii="Times New Roman" w:hAnsi="Times New Roman" w:cs="Times New Roman"/>
          <w:sz w:val="24"/>
          <w:szCs w:val="24"/>
        </w:rPr>
        <w:t xml:space="preserve"> bail was revoked and he</w:t>
      </w:r>
      <w:r>
        <w:rPr>
          <w:rFonts w:ascii="Times New Roman" w:hAnsi="Times New Roman" w:cs="Times New Roman"/>
          <w:sz w:val="24"/>
          <w:szCs w:val="24"/>
        </w:rPr>
        <w:t xml:space="preserve"> </w:t>
      </w:r>
      <w:r w:rsidR="008E363A">
        <w:rPr>
          <w:rFonts w:ascii="Times New Roman" w:hAnsi="Times New Roman" w:cs="Times New Roman"/>
          <w:sz w:val="24"/>
          <w:szCs w:val="24"/>
        </w:rPr>
        <w:t xml:space="preserve">will continue to remain </w:t>
      </w:r>
      <w:r>
        <w:rPr>
          <w:rFonts w:ascii="Times New Roman" w:hAnsi="Times New Roman" w:cs="Times New Roman"/>
          <w:sz w:val="24"/>
          <w:szCs w:val="24"/>
        </w:rPr>
        <w:t>lodged in the Ocean County Jail</w:t>
      </w:r>
      <w:r w:rsidR="008E363A">
        <w:rPr>
          <w:rFonts w:ascii="Times New Roman" w:hAnsi="Times New Roman" w:cs="Times New Roman"/>
          <w:sz w:val="24"/>
          <w:szCs w:val="24"/>
        </w:rPr>
        <w:t xml:space="preserve"> pending sentencing </w:t>
      </w:r>
      <w:r w:rsidR="005C6AE6">
        <w:rPr>
          <w:rFonts w:ascii="Times New Roman" w:hAnsi="Times New Roman" w:cs="Times New Roman"/>
          <w:sz w:val="24"/>
          <w:szCs w:val="24"/>
        </w:rPr>
        <w:t>by the Honorable Guy P. Ryan, J.S.C.</w:t>
      </w:r>
      <w:r w:rsidR="008E363A">
        <w:rPr>
          <w:rFonts w:ascii="Times New Roman" w:hAnsi="Times New Roman" w:cs="Times New Roman"/>
          <w:sz w:val="24"/>
          <w:szCs w:val="24"/>
        </w:rPr>
        <w:t>,</w:t>
      </w:r>
      <w:r w:rsidR="005C6AE6">
        <w:rPr>
          <w:rFonts w:ascii="Times New Roman" w:hAnsi="Times New Roman" w:cs="Times New Roman"/>
          <w:sz w:val="24"/>
          <w:szCs w:val="24"/>
        </w:rPr>
        <w:t xml:space="preserve"> on</w:t>
      </w:r>
      <w:r>
        <w:rPr>
          <w:rFonts w:ascii="Times New Roman" w:hAnsi="Times New Roman" w:cs="Times New Roman"/>
          <w:sz w:val="24"/>
          <w:szCs w:val="24"/>
        </w:rPr>
        <w:t xml:space="preserve"> August 29, 2019</w:t>
      </w:r>
      <w:r w:rsidR="000F1F5D">
        <w:rPr>
          <w:rFonts w:ascii="Times New Roman" w:hAnsi="Times New Roman" w:cs="Times New Roman"/>
          <w:sz w:val="24"/>
          <w:szCs w:val="24"/>
        </w:rPr>
        <w:t>, at</w:t>
      </w:r>
      <w:r w:rsidR="008E363A">
        <w:rPr>
          <w:rFonts w:ascii="Times New Roman" w:hAnsi="Times New Roman" w:cs="Times New Roman"/>
          <w:sz w:val="24"/>
          <w:szCs w:val="24"/>
        </w:rPr>
        <w:t xml:space="preserve"> which time the State will seek a sentence of life imprisonment.</w:t>
      </w:r>
    </w:p>
    <w:p w14:paraId="36160D5D" w14:textId="370EA00F" w:rsidR="00CE6FD9" w:rsidRDefault="006B4EE5" w:rsidP="00E2573B">
      <w:pPr>
        <w:jc w:val="both"/>
        <w:rPr>
          <w:rFonts w:ascii="Times New Roman" w:hAnsi="Times New Roman" w:cs="Times New Roman"/>
          <w:sz w:val="24"/>
          <w:szCs w:val="24"/>
        </w:rPr>
      </w:pPr>
      <w:r w:rsidRPr="006B4EE5">
        <w:rPr>
          <w:rFonts w:ascii="Times New Roman" w:hAnsi="Times New Roman" w:cs="Times New Roman"/>
          <w:sz w:val="24"/>
          <w:szCs w:val="24"/>
        </w:rPr>
        <w:t xml:space="preserve">Prosecutor Billhimer </w:t>
      </w:r>
      <w:r w:rsidR="005C6AE6">
        <w:rPr>
          <w:rFonts w:ascii="Times New Roman" w:hAnsi="Times New Roman" w:cs="Times New Roman"/>
          <w:sz w:val="24"/>
          <w:szCs w:val="24"/>
        </w:rPr>
        <w:t>wo</w:t>
      </w:r>
      <w:r w:rsidR="0075619C">
        <w:rPr>
          <w:rFonts w:ascii="Times New Roman" w:hAnsi="Times New Roman" w:cs="Times New Roman"/>
          <w:sz w:val="24"/>
          <w:szCs w:val="24"/>
        </w:rPr>
        <w:t>uld like to acknowledge the excellent</w:t>
      </w:r>
      <w:r w:rsidR="005C6AE6">
        <w:rPr>
          <w:rFonts w:ascii="Times New Roman" w:hAnsi="Times New Roman" w:cs="Times New Roman"/>
          <w:sz w:val="24"/>
          <w:szCs w:val="24"/>
        </w:rPr>
        <w:t xml:space="preserve"> work</w:t>
      </w:r>
      <w:r w:rsidRPr="006B4EE5">
        <w:rPr>
          <w:rFonts w:ascii="Times New Roman" w:hAnsi="Times New Roman" w:cs="Times New Roman"/>
          <w:sz w:val="24"/>
          <w:szCs w:val="24"/>
        </w:rPr>
        <w:t xml:space="preserve"> of </w:t>
      </w:r>
      <w:r w:rsidR="005C6AE6">
        <w:rPr>
          <w:rFonts w:ascii="Times New Roman" w:hAnsi="Times New Roman" w:cs="Times New Roman"/>
          <w:sz w:val="24"/>
          <w:szCs w:val="24"/>
        </w:rPr>
        <w:t xml:space="preserve">Executive </w:t>
      </w:r>
      <w:r w:rsidR="00A9065B">
        <w:rPr>
          <w:rFonts w:ascii="Times New Roman" w:hAnsi="Times New Roman" w:cs="Times New Roman"/>
          <w:sz w:val="24"/>
          <w:szCs w:val="24"/>
        </w:rPr>
        <w:t xml:space="preserve">Assistant </w:t>
      </w:r>
      <w:r w:rsidRPr="006B4EE5">
        <w:rPr>
          <w:rFonts w:ascii="Times New Roman" w:hAnsi="Times New Roman" w:cs="Times New Roman"/>
          <w:sz w:val="24"/>
          <w:szCs w:val="24"/>
        </w:rPr>
        <w:t>Prosecutor</w:t>
      </w:r>
      <w:r w:rsidR="005C6AE6">
        <w:rPr>
          <w:rFonts w:ascii="Times New Roman" w:hAnsi="Times New Roman" w:cs="Times New Roman"/>
          <w:sz w:val="24"/>
          <w:szCs w:val="24"/>
        </w:rPr>
        <w:t xml:space="preserve"> Michelle Armstrong</w:t>
      </w:r>
      <w:r w:rsidRPr="006B4EE5">
        <w:rPr>
          <w:rFonts w:ascii="Times New Roman" w:hAnsi="Times New Roman" w:cs="Times New Roman"/>
          <w:sz w:val="24"/>
          <w:szCs w:val="24"/>
        </w:rPr>
        <w:t xml:space="preserve"> and </w:t>
      </w:r>
      <w:r w:rsidR="005C6AE6">
        <w:rPr>
          <w:rFonts w:ascii="Times New Roman" w:hAnsi="Times New Roman" w:cs="Times New Roman"/>
          <w:sz w:val="24"/>
          <w:szCs w:val="24"/>
        </w:rPr>
        <w:t>Chief Trial Attorney</w:t>
      </w:r>
      <w:r w:rsidRPr="006B4EE5">
        <w:rPr>
          <w:rFonts w:ascii="Times New Roman" w:hAnsi="Times New Roman" w:cs="Times New Roman"/>
          <w:sz w:val="24"/>
          <w:szCs w:val="24"/>
        </w:rPr>
        <w:t xml:space="preserve"> </w:t>
      </w:r>
      <w:r w:rsidR="005C6AE6">
        <w:rPr>
          <w:rFonts w:ascii="Times New Roman" w:hAnsi="Times New Roman" w:cs="Times New Roman"/>
          <w:sz w:val="24"/>
          <w:szCs w:val="24"/>
        </w:rPr>
        <w:t xml:space="preserve">Michael Weatherstone </w:t>
      </w:r>
      <w:r w:rsidRPr="006B4EE5">
        <w:rPr>
          <w:rFonts w:ascii="Times New Roman" w:hAnsi="Times New Roman" w:cs="Times New Roman"/>
          <w:sz w:val="24"/>
          <w:szCs w:val="24"/>
        </w:rPr>
        <w:t>who ably and skillfully tried the case on b</w:t>
      </w:r>
      <w:r w:rsidR="000B6700">
        <w:rPr>
          <w:rFonts w:ascii="Times New Roman" w:hAnsi="Times New Roman" w:cs="Times New Roman"/>
          <w:sz w:val="24"/>
          <w:szCs w:val="24"/>
        </w:rPr>
        <w:t xml:space="preserve">ehalf of the State.  </w:t>
      </w:r>
      <w:r w:rsidRPr="006B4EE5">
        <w:rPr>
          <w:rFonts w:ascii="Times New Roman" w:hAnsi="Times New Roman" w:cs="Times New Roman"/>
          <w:sz w:val="24"/>
          <w:szCs w:val="24"/>
        </w:rPr>
        <w:t>Prosecutor</w:t>
      </w:r>
      <w:r w:rsidR="000B6700">
        <w:rPr>
          <w:rFonts w:ascii="Times New Roman" w:hAnsi="Times New Roman" w:cs="Times New Roman"/>
          <w:sz w:val="24"/>
          <w:szCs w:val="24"/>
        </w:rPr>
        <w:t xml:space="preserve"> Billhimer also extends his profound</w:t>
      </w:r>
      <w:r w:rsidRPr="006B4EE5">
        <w:rPr>
          <w:rFonts w:ascii="Times New Roman" w:hAnsi="Times New Roman" w:cs="Times New Roman"/>
          <w:sz w:val="24"/>
          <w:szCs w:val="24"/>
        </w:rPr>
        <w:t xml:space="preserve"> gratitude to </w:t>
      </w:r>
      <w:r w:rsidR="00E2573B">
        <w:rPr>
          <w:rFonts w:ascii="Times New Roman" w:hAnsi="Times New Roman" w:cs="Times New Roman"/>
          <w:sz w:val="24"/>
          <w:szCs w:val="24"/>
        </w:rPr>
        <w:t>the Ocean County Prosecutor’s Major Crime Unit</w:t>
      </w:r>
      <w:r w:rsidR="00A9065B">
        <w:rPr>
          <w:rFonts w:ascii="Times New Roman" w:hAnsi="Times New Roman" w:cs="Times New Roman"/>
          <w:sz w:val="24"/>
          <w:szCs w:val="24"/>
        </w:rPr>
        <w:t xml:space="preserve"> -- specifically Detectives John Murphy and Brant Uricks, the O</w:t>
      </w:r>
      <w:r w:rsidR="00D523F7">
        <w:rPr>
          <w:rFonts w:ascii="Times New Roman" w:hAnsi="Times New Roman" w:cs="Times New Roman"/>
          <w:sz w:val="24"/>
          <w:szCs w:val="24"/>
        </w:rPr>
        <w:t>cean County Prosecutor’s Victim/Witness Unit</w:t>
      </w:r>
      <w:r w:rsidR="00A9065B">
        <w:rPr>
          <w:rFonts w:ascii="Times New Roman" w:hAnsi="Times New Roman" w:cs="Times New Roman"/>
          <w:sz w:val="24"/>
          <w:szCs w:val="24"/>
        </w:rPr>
        <w:t xml:space="preserve"> – specifically Carol Froberg and Brook </w:t>
      </w:r>
      <w:proofErr w:type="spellStart"/>
      <w:r w:rsidR="00A9065B">
        <w:rPr>
          <w:rFonts w:ascii="Times New Roman" w:hAnsi="Times New Roman" w:cs="Times New Roman"/>
          <w:sz w:val="24"/>
          <w:szCs w:val="24"/>
        </w:rPr>
        <w:t>Joensen</w:t>
      </w:r>
      <w:proofErr w:type="spellEnd"/>
      <w:r w:rsidR="00D523F7">
        <w:rPr>
          <w:rFonts w:ascii="Times New Roman" w:hAnsi="Times New Roman" w:cs="Times New Roman"/>
          <w:sz w:val="24"/>
          <w:szCs w:val="24"/>
        </w:rPr>
        <w:t>,</w:t>
      </w:r>
      <w:r w:rsidR="00E2573B">
        <w:rPr>
          <w:rFonts w:ascii="Times New Roman" w:hAnsi="Times New Roman" w:cs="Times New Roman"/>
          <w:sz w:val="24"/>
          <w:szCs w:val="24"/>
        </w:rPr>
        <w:t xml:space="preserve"> </w:t>
      </w:r>
      <w:r w:rsidR="00A9065B">
        <w:rPr>
          <w:rFonts w:ascii="Times New Roman" w:hAnsi="Times New Roman" w:cs="Times New Roman"/>
          <w:sz w:val="24"/>
          <w:szCs w:val="24"/>
        </w:rPr>
        <w:t xml:space="preserve">the </w:t>
      </w:r>
      <w:proofErr w:type="spellStart"/>
      <w:r w:rsidR="00E2573B">
        <w:rPr>
          <w:rFonts w:ascii="Times New Roman" w:hAnsi="Times New Roman" w:cs="Times New Roman"/>
          <w:sz w:val="24"/>
          <w:szCs w:val="24"/>
        </w:rPr>
        <w:t>Plumsted</w:t>
      </w:r>
      <w:proofErr w:type="spellEnd"/>
      <w:r w:rsidR="00E2573B">
        <w:rPr>
          <w:rFonts w:ascii="Times New Roman" w:hAnsi="Times New Roman" w:cs="Times New Roman"/>
          <w:sz w:val="24"/>
          <w:szCs w:val="24"/>
        </w:rPr>
        <w:t xml:space="preserve"> To</w:t>
      </w:r>
      <w:r w:rsidR="00D523F7">
        <w:rPr>
          <w:rFonts w:ascii="Times New Roman" w:hAnsi="Times New Roman" w:cs="Times New Roman"/>
          <w:sz w:val="24"/>
          <w:szCs w:val="24"/>
        </w:rPr>
        <w:t>wnship Police Department</w:t>
      </w:r>
      <w:r w:rsidR="00A9065B">
        <w:rPr>
          <w:rFonts w:ascii="Times New Roman" w:hAnsi="Times New Roman" w:cs="Times New Roman"/>
          <w:sz w:val="24"/>
          <w:szCs w:val="24"/>
        </w:rPr>
        <w:t xml:space="preserve">, and the </w:t>
      </w:r>
      <w:r w:rsidR="00E2573B">
        <w:rPr>
          <w:rFonts w:ascii="Times New Roman" w:hAnsi="Times New Roman" w:cs="Times New Roman"/>
          <w:sz w:val="24"/>
          <w:szCs w:val="24"/>
        </w:rPr>
        <w:t>Ocean County Sheriff’s Department Crime Scene Investigation Unit</w:t>
      </w:r>
      <w:r w:rsidR="00A9065B">
        <w:rPr>
          <w:rFonts w:ascii="Times New Roman" w:hAnsi="Times New Roman" w:cs="Times New Roman"/>
          <w:sz w:val="24"/>
          <w:szCs w:val="24"/>
        </w:rPr>
        <w:t xml:space="preserve">, for their collective assistance in investigating this heinous crime and helping to bring </w:t>
      </w:r>
      <w:proofErr w:type="spellStart"/>
      <w:r w:rsidR="00A9065B">
        <w:rPr>
          <w:rFonts w:ascii="Times New Roman" w:hAnsi="Times New Roman" w:cs="Times New Roman"/>
          <w:sz w:val="24"/>
          <w:szCs w:val="24"/>
        </w:rPr>
        <w:t>Haskoor</w:t>
      </w:r>
      <w:proofErr w:type="spellEnd"/>
      <w:r w:rsidR="00A9065B">
        <w:rPr>
          <w:rFonts w:ascii="Times New Roman" w:hAnsi="Times New Roman" w:cs="Times New Roman"/>
          <w:sz w:val="24"/>
          <w:szCs w:val="24"/>
        </w:rPr>
        <w:t xml:space="preserve"> to justice</w:t>
      </w:r>
      <w:r w:rsidR="00D523F7">
        <w:rPr>
          <w:rFonts w:ascii="Times New Roman" w:hAnsi="Times New Roman" w:cs="Times New Roman"/>
          <w:sz w:val="24"/>
          <w:szCs w:val="24"/>
        </w:rPr>
        <w:t>.</w:t>
      </w:r>
    </w:p>
    <w:p w14:paraId="471F3012" w14:textId="2C573D03" w:rsidR="000B6700" w:rsidRPr="00E2573B" w:rsidRDefault="000F1F5D" w:rsidP="00E2573B">
      <w:pPr>
        <w:jc w:val="both"/>
        <w:rPr>
          <w:rFonts w:ascii="Times New Roman" w:hAnsi="Times New Roman" w:cs="Times New Roman"/>
          <w:sz w:val="24"/>
          <w:szCs w:val="24"/>
        </w:rPr>
      </w:pPr>
      <w:r>
        <w:rPr>
          <w:rFonts w:ascii="Times New Roman" w:hAnsi="Times New Roman" w:cs="Times New Roman"/>
          <w:sz w:val="24"/>
          <w:szCs w:val="24"/>
        </w:rPr>
        <w:t xml:space="preserve">Prosecutor Billhimer added </w:t>
      </w:r>
      <w:r w:rsidR="000B6700">
        <w:rPr>
          <w:rFonts w:ascii="Times New Roman" w:hAnsi="Times New Roman" w:cs="Times New Roman"/>
          <w:sz w:val="24"/>
          <w:szCs w:val="24"/>
        </w:rPr>
        <w:t xml:space="preserve">“I am proud of the collective effort of the entire office for bringing Arthur </w:t>
      </w:r>
      <w:proofErr w:type="spellStart"/>
      <w:r w:rsidR="000B6700">
        <w:rPr>
          <w:rFonts w:ascii="Times New Roman" w:hAnsi="Times New Roman" w:cs="Times New Roman"/>
          <w:sz w:val="24"/>
          <w:szCs w:val="24"/>
        </w:rPr>
        <w:t>Haskoor</w:t>
      </w:r>
      <w:proofErr w:type="spellEnd"/>
      <w:r w:rsidR="000B6700">
        <w:rPr>
          <w:rFonts w:ascii="Times New Roman" w:hAnsi="Times New Roman" w:cs="Times New Roman"/>
          <w:sz w:val="24"/>
          <w:szCs w:val="24"/>
        </w:rPr>
        <w:t xml:space="preserve"> to justice.  This was a savage and brutal murder.  The victim’s family has been through so much.  To be able to stand in court this afternoon with the victim’s family and hear the jury deliver the verdict was very sa</w:t>
      </w:r>
      <w:r>
        <w:rPr>
          <w:rFonts w:ascii="Times New Roman" w:hAnsi="Times New Roman" w:cs="Times New Roman"/>
          <w:sz w:val="24"/>
          <w:szCs w:val="24"/>
        </w:rPr>
        <w:t xml:space="preserve">tisfying.  To see the family react and perhaps feel their first moment of joy in the past 4 years was really amazing.   Executive Assistant </w:t>
      </w:r>
      <w:r w:rsidRPr="006B4EE5">
        <w:rPr>
          <w:rFonts w:ascii="Times New Roman" w:hAnsi="Times New Roman" w:cs="Times New Roman"/>
          <w:sz w:val="24"/>
          <w:szCs w:val="24"/>
        </w:rPr>
        <w:t>Prosecutor</w:t>
      </w:r>
      <w:r>
        <w:rPr>
          <w:rFonts w:ascii="Times New Roman" w:hAnsi="Times New Roman" w:cs="Times New Roman"/>
          <w:sz w:val="24"/>
          <w:szCs w:val="24"/>
        </w:rPr>
        <w:t xml:space="preserve"> Michelle Armstrong</w:t>
      </w:r>
      <w:r w:rsidRPr="006B4EE5">
        <w:rPr>
          <w:rFonts w:ascii="Times New Roman" w:hAnsi="Times New Roman" w:cs="Times New Roman"/>
          <w:sz w:val="24"/>
          <w:szCs w:val="24"/>
        </w:rPr>
        <w:t xml:space="preserve"> and </w:t>
      </w:r>
      <w:r>
        <w:rPr>
          <w:rFonts w:ascii="Times New Roman" w:hAnsi="Times New Roman" w:cs="Times New Roman"/>
          <w:sz w:val="24"/>
          <w:szCs w:val="24"/>
        </w:rPr>
        <w:t>Chief Trial Attorney</w:t>
      </w:r>
      <w:r w:rsidRPr="006B4EE5">
        <w:rPr>
          <w:rFonts w:ascii="Times New Roman" w:hAnsi="Times New Roman" w:cs="Times New Roman"/>
          <w:sz w:val="24"/>
          <w:szCs w:val="24"/>
        </w:rPr>
        <w:t xml:space="preserve"> </w:t>
      </w:r>
      <w:r w:rsidR="005E0577">
        <w:rPr>
          <w:rFonts w:ascii="Times New Roman" w:hAnsi="Times New Roman" w:cs="Times New Roman"/>
          <w:sz w:val="24"/>
          <w:szCs w:val="24"/>
        </w:rPr>
        <w:t>Michael Weatherstone did a tremendous</w:t>
      </w:r>
      <w:r>
        <w:rPr>
          <w:rFonts w:ascii="Times New Roman" w:hAnsi="Times New Roman" w:cs="Times New Roman"/>
          <w:sz w:val="24"/>
          <w:szCs w:val="24"/>
        </w:rPr>
        <w:t xml:space="preserve"> job.”</w:t>
      </w:r>
    </w:p>
    <w:p w14:paraId="582C1C72" w14:textId="36BEC9E8" w:rsidR="0008126D" w:rsidRPr="007243ED" w:rsidRDefault="0008126D" w:rsidP="00FD23BA">
      <w:pPr>
        <w:autoSpaceDE w:val="0"/>
        <w:autoSpaceDN w:val="0"/>
        <w:adjustRightInd w:val="0"/>
        <w:spacing w:after="0"/>
        <w:rPr>
          <w:rFonts w:ascii="Times New Roman" w:eastAsia="@MingLiU" w:hAnsi="Times New Roman" w:cs="Times New Roman"/>
          <w:bCs/>
          <w:sz w:val="24"/>
          <w:szCs w:val="24"/>
        </w:rPr>
      </w:pPr>
      <w:bookmarkStart w:id="0" w:name="_GoBack"/>
      <w:bookmarkEnd w:id="0"/>
    </w:p>
    <w:sectPr w:rsidR="0008126D" w:rsidRPr="007243ED" w:rsidSect="00A74291">
      <w:footerReference w:type="default" r:id="rId10"/>
      <w:pgSz w:w="12240" w:h="15840"/>
      <w:pgMar w:top="1440" w:right="1440" w:bottom="630" w:left="1440" w:header="720" w:footer="3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D2DC79" w14:textId="77777777" w:rsidR="005779B0" w:rsidRDefault="005779B0" w:rsidP="00A74291">
      <w:pPr>
        <w:spacing w:after="0" w:line="240" w:lineRule="auto"/>
      </w:pPr>
      <w:r>
        <w:separator/>
      </w:r>
    </w:p>
  </w:endnote>
  <w:endnote w:type="continuationSeparator" w:id="0">
    <w:p w14:paraId="7C01127D" w14:textId="77777777" w:rsidR="005779B0" w:rsidRDefault="005779B0" w:rsidP="00A7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ingLiU">
    <w:panose1 w:val="02010609000101010101"/>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27438812"/>
      <w:docPartObj>
        <w:docPartGallery w:val="Page Numbers (Bottom of Page)"/>
        <w:docPartUnique/>
      </w:docPartObj>
    </w:sdtPr>
    <w:sdtEndPr/>
    <w:sdtContent>
      <w:sdt>
        <w:sdtPr>
          <w:rPr>
            <w:rFonts w:ascii="Times New Roman" w:hAnsi="Times New Roman" w:cs="Times New Roman"/>
          </w:rPr>
          <w:id w:val="-1801608505"/>
          <w:docPartObj>
            <w:docPartGallery w:val="Page Numbers (Top of Page)"/>
            <w:docPartUnique/>
          </w:docPartObj>
        </w:sdtPr>
        <w:sdtEndPr/>
        <w:sdtContent>
          <w:p w14:paraId="3346ECF1" w14:textId="5E990C04" w:rsidR="00A74291" w:rsidRPr="00A74291" w:rsidRDefault="00A74291">
            <w:pPr>
              <w:pStyle w:val="Footer"/>
              <w:jc w:val="center"/>
              <w:rPr>
                <w:rFonts w:ascii="Times New Roman" w:hAnsi="Times New Roman" w:cs="Times New Roman"/>
              </w:rPr>
            </w:pPr>
            <w:r w:rsidRPr="00A74291">
              <w:rPr>
                <w:rFonts w:ascii="Times New Roman" w:hAnsi="Times New Roman" w:cs="Times New Roman"/>
              </w:rPr>
              <w:t xml:space="preserve">Page </w:t>
            </w:r>
            <w:r w:rsidRPr="00A74291">
              <w:rPr>
                <w:rFonts w:ascii="Times New Roman" w:hAnsi="Times New Roman" w:cs="Times New Roman"/>
                <w:bCs/>
              </w:rPr>
              <w:fldChar w:fldCharType="begin"/>
            </w:r>
            <w:r w:rsidRPr="00A74291">
              <w:rPr>
                <w:rFonts w:ascii="Times New Roman" w:hAnsi="Times New Roman" w:cs="Times New Roman"/>
                <w:bCs/>
              </w:rPr>
              <w:instrText xml:space="preserve"> PAGE </w:instrText>
            </w:r>
            <w:r w:rsidRPr="00A74291">
              <w:rPr>
                <w:rFonts w:ascii="Times New Roman" w:hAnsi="Times New Roman" w:cs="Times New Roman"/>
                <w:bCs/>
              </w:rPr>
              <w:fldChar w:fldCharType="separate"/>
            </w:r>
            <w:r w:rsidR="00FD23BA">
              <w:rPr>
                <w:rFonts w:ascii="Times New Roman" w:hAnsi="Times New Roman" w:cs="Times New Roman"/>
                <w:bCs/>
                <w:noProof/>
              </w:rPr>
              <w:t>1</w:t>
            </w:r>
            <w:r w:rsidRPr="00A74291">
              <w:rPr>
                <w:rFonts w:ascii="Times New Roman" w:hAnsi="Times New Roman" w:cs="Times New Roman"/>
                <w:bCs/>
              </w:rPr>
              <w:fldChar w:fldCharType="end"/>
            </w:r>
            <w:r w:rsidRPr="00A74291">
              <w:rPr>
                <w:rFonts w:ascii="Times New Roman" w:hAnsi="Times New Roman" w:cs="Times New Roman"/>
              </w:rPr>
              <w:t xml:space="preserve"> of </w:t>
            </w:r>
            <w:r w:rsidRPr="00A74291">
              <w:rPr>
                <w:rFonts w:ascii="Times New Roman" w:hAnsi="Times New Roman" w:cs="Times New Roman"/>
                <w:bCs/>
              </w:rPr>
              <w:fldChar w:fldCharType="begin"/>
            </w:r>
            <w:r w:rsidRPr="00A74291">
              <w:rPr>
                <w:rFonts w:ascii="Times New Roman" w:hAnsi="Times New Roman" w:cs="Times New Roman"/>
                <w:bCs/>
              </w:rPr>
              <w:instrText xml:space="preserve"> NUMPAGES  </w:instrText>
            </w:r>
            <w:r w:rsidRPr="00A74291">
              <w:rPr>
                <w:rFonts w:ascii="Times New Roman" w:hAnsi="Times New Roman" w:cs="Times New Roman"/>
                <w:bCs/>
              </w:rPr>
              <w:fldChar w:fldCharType="separate"/>
            </w:r>
            <w:r w:rsidR="00FD23BA">
              <w:rPr>
                <w:rFonts w:ascii="Times New Roman" w:hAnsi="Times New Roman" w:cs="Times New Roman"/>
                <w:bCs/>
                <w:noProof/>
              </w:rPr>
              <w:t>1</w:t>
            </w:r>
            <w:r w:rsidRPr="00A74291">
              <w:rPr>
                <w:rFonts w:ascii="Times New Roman" w:hAnsi="Times New Roman" w:cs="Times New Roman"/>
                <w:bCs/>
              </w:rPr>
              <w:fldChar w:fldCharType="end"/>
            </w:r>
          </w:p>
        </w:sdtContent>
      </w:sdt>
    </w:sdtContent>
  </w:sdt>
  <w:p w14:paraId="42FCAB86" w14:textId="77777777" w:rsidR="00A74291" w:rsidRDefault="00A742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FDC17" w14:textId="77777777" w:rsidR="005779B0" w:rsidRDefault="005779B0" w:rsidP="00A74291">
      <w:pPr>
        <w:spacing w:after="0" w:line="240" w:lineRule="auto"/>
      </w:pPr>
      <w:r>
        <w:separator/>
      </w:r>
    </w:p>
  </w:footnote>
  <w:footnote w:type="continuationSeparator" w:id="0">
    <w:p w14:paraId="756855DF" w14:textId="77777777" w:rsidR="005779B0" w:rsidRDefault="005779B0" w:rsidP="00A742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D4460"/>
    <w:multiLevelType w:val="hybridMultilevel"/>
    <w:tmpl w:val="B7FA8AEE"/>
    <w:lvl w:ilvl="0" w:tplc="D49C03C2">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C3C4E"/>
    <w:multiLevelType w:val="hybridMultilevel"/>
    <w:tmpl w:val="9CD65B12"/>
    <w:lvl w:ilvl="0" w:tplc="6D74798A">
      <w:start w:val="16"/>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F77DC"/>
    <w:multiLevelType w:val="hybridMultilevel"/>
    <w:tmpl w:val="01C2B214"/>
    <w:lvl w:ilvl="0" w:tplc="F506AB96">
      <w:start w:val="1"/>
      <w:numFmt w:val="bullet"/>
      <w:lvlText w:val=""/>
      <w:lvlJc w:val="left"/>
      <w:pPr>
        <w:ind w:left="72" w:hanging="72"/>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FA44AA"/>
    <w:multiLevelType w:val="hybridMultilevel"/>
    <w:tmpl w:val="F92A61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5269B"/>
    <w:multiLevelType w:val="hybridMultilevel"/>
    <w:tmpl w:val="A82AD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8E73078"/>
    <w:multiLevelType w:val="hybridMultilevel"/>
    <w:tmpl w:val="48508048"/>
    <w:lvl w:ilvl="0" w:tplc="254073EA">
      <w:start w:val="1"/>
      <w:numFmt w:val="bullet"/>
      <w:suff w:val="space"/>
      <w:lvlText w:val=""/>
      <w:lvlJc w:val="left"/>
      <w:pPr>
        <w:ind w:left="72" w:hanging="72"/>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MwMTE2tDAwNjA2MzVQ0lEKTi0uzszPAykwqQUADNPGMiwAAAA="/>
  </w:docVars>
  <w:rsids>
    <w:rsidRoot w:val="00986C7C"/>
    <w:rsid w:val="00041315"/>
    <w:rsid w:val="0008126D"/>
    <w:rsid w:val="0008584F"/>
    <w:rsid w:val="000B6700"/>
    <w:rsid w:val="000D1CCC"/>
    <w:rsid w:val="000F1F5D"/>
    <w:rsid w:val="00113E0B"/>
    <w:rsid w:val="00120CED"/>
    <w:rsid w:val="0013647C"/>
    <w:rsid w:val="001C0001"/>
    <w:rsid w:val="001D78F8"/>
    <w:rsid w:val="002128FA"/>
    <w:rsid w:val="00220125"/>
    <w:rsid w:val="002663A2"/>
    <w:rsid w:val="002C5EE3"/>
    <w:rsid w:val="002D4E41"/>
    <w:rsid w:val="003C30AD"/>
    <w:rsid w:val="003C3E15"/>
    <w:rsid w:val="00407A3C"/>
    <w:rsid w:val="0041024B"/>
    <w:rsid w:val="00435DF5"/>
    <w:rsid w:val="0044277D"/>
    <w:rsid w:val="00446629"/>
    <w:rsid w:val="0045101E"/>
    <w:rsid w:val="00475193"/>
    <w:rsid w:val="004C1CC9"/>
    <w:rsid w:val="004F05D7"/>
    <w:rsid w:val="004F5B63"/>
    <w:rsid w:val="00532FBE"/>
    <w:rsid w:val="005779B0"/>
    <w:rsid w:val="005A07B5"/>
    <w:rsid w:val="005C6AE6"/>
    <w:rsid w:val="005E0577"/>
    <w:rsid w:val="00611DD1"/>
    <w:rsid w:val="00625EED"/>
    <w:rsid w:val="00693DB0"/>
    <w:rsid w:val="006B4EE5"/>
    <w:rsid w:val="006C5AB5"/>
    <w:rsid w:val="006D184C"/>
    <w:rsid w:val="006D5283"/>
    <w:rsid w:val="007243ED"/>
    <w:rsid w:val="0072788C"/>
    <w:rsid w:val="00742FF8"/>
    <w:rsid w:val="007531AD"/>
    <w:rsid w:val="0075619C"/>
    <w:rsid w:val="007F5185"/>
    <w:rsid w:val="00821E07"/>
    <w:rsid w:val="008E363A"/>
    <w:rsid w:val="008E4101"/>
    <w:rsid w:val="008E5458"/>
    <w:rsid w:val="0092206C"/>
    <w:rsid w:val="00934A99"/>
    <w:rsid w:val="00961300"/>
    <w:rsid w:val="00986C7C"/>
    <w:rsid w:val="009A234E"/>
    <w:rsid w:val="009C5C70"/>
    <w:rsid w:val="009D6A65"/>
    <w:rsid w:val="00A00CE3"/>
    <w:rsid w:val="00A01BFD"/>
    <w:rsid w:val="00A024B1"/>
    <w:rsid w:val="00A05124"/>
    <w:rsid w:val="00A209F7"/>
    <w:rsid w:val="00A74291"/>
    <w:rsid w:val="00A9065B"/>
    <w:rsid w:val="00AC68A1"/>
    <w:rsid w:val="00AD47BB"/>
    <w:rsid w:val="00B047A0"/>
    <w:rsid w:val="00B31C9F"/>
    <w:rsid w:val="00B56B68"/>
    <w:rsid w:val="00B83A53"/>
    <w:rsid w:val="00BD4A2B"/>
    <w:rsid w:val="00BE3666"/>
    <w:rsid w:val="00C42566"/>
    <w:rsid w:val="00C771A7"/>
    <w:rsid w:val="00CE6FD9"/>
    <w:rsid w:val="00D31AAF"/>
    <w:rsid w:val="00D31B13"/>
    <w:rsid w:val="00D523F7"/>
    <w:rsid w:val="00D538FF"/>
    <w:rsid w:val="00D5678F"/>
    <w:rsid w:val="00DA1E47"/>
    <w:rsid w:val="00DD0B58"/>
    <w:rsid w:val="00E21BD7"/>
    <w:rsid w:val="00E2573B"/>
    <w:rsid w:val="00E96761"/>
    <w:rsid w:val="00ED24A1"/>
    <w:rsid w:val="00ED6A0F"/>
    <w:rsid w:val="00F04912"/>
    <w:rsid w:val="00F165BF"/>
    <w:rsid w:val="00F43A18"/>
    <w:rsid w:val="00F55398"/>
    <w:rsid w:val="00F60699"/>
    <w:rsid w:val="00F91819"/>
    <w:rsid w:val="00F91D7D"/>
    <w:rsid w:val="00FD2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7A998"/>
  <w15:chartTrackingRefBased/>
  <w15:docId w15:val="{6006722B-CF1F-4A88-804C-5C9D0C986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C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6C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6C7C"/>
    <w:rPr>
      <w:color w:val="0563C1" w:themeColor="hyperlink"/>
      <w:u w:val="single"/>
    </w:rPr>
  </w:style>
  <w:style w:type="paragraph" w:styleId="ListParagraph">
    <w:name w:val="List Paragraph"/>
    <w:basedOn w:val="Normal"/>
    <w:uiPriority w:val="34"/>
    <w:qFormat/>
    <w:rsid w:val="007531AD"/>
    <w:pPr>
      <w:ind w:left="720"/>
      <w:contextualSpacing/>
    </w:pPr>
  </w:style>
  <w:style w:type="paragraph" w:styleId="Header">
    <w:name w:val="header"/>
    <w:basedOn w:val="Normal"/>
    <w:link w:val="HeaderChar"/>
    <w:uiPriority w:val="99"/>
    <w:unhideWhenUsed/>
    <w:rsid w:val="00A7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291"/>
  </w:style>
  <w:style w:type="paragraph" w:styleId="Footer">
    <w:name w:val="footer"/>
    <w:basedOn w:val="Normal"/>
    <w:link w:val="FooterChar"/>
    <w:uiPriority w:val="99"/>
    <w:unhideWhenUsed/>
    <w:rsid w:val="00A7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291"/>
  </w:style>
  <w:style w:type="paragraph" w:styleId="BalloonText">
    <w:name w:val="Balloon Text"/>
    <w:basedOn w:val="Normal"/>
    <w:link w:val="BalloonTextChar"/>
    <w:uiPriority w:val="99"/>
    <w:semiHidden/>
    <w:unhideWhenUsed/>
    <w:rsid w:val="00CE6F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F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03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popress@co.ocean.nj.us"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O'Malley, Jill</dc:creator>
  <cp:keywords/>
  <dc:description/>
  <cp:lastModifiedBy>Huntenburg, Bryan</cp:lastModifiedBy>
  <cp:revision>2</cp:revision>
  <cp:lastPrinted>2019-06-27T20:01:00Z</cp:lastPrinted>
  <dcterms:created xsi:type="dcterms:W3CDTF">2019-06-27T20:01:00Z</dcterms:created>
  <dcterms:modified xsi:type="dcterms:W3CDTF">2019-06-27T20:01:00Z</dcterms:modified>
</cp:coreProperties>
</file>