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7F3E9511" w:rsidR="00986C7C" w:rsidRPr="00266B49" w:rsidRDefault="00083046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11,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0ACDA5" w14:textId="0EABFBA2" w:rsidR="00986C7C" w:rsidRDefault="00986C7C" w:rsidP="00986C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7F841CF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5A52D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ECD2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738EFA57" w14:textId="36DE266B" w:rsidR="00083046" w:rsidRPr="00083046" w:rsidRDefault="00083046" w:rsidP="00083046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MURDER/SUICIDE IN BRICK TOWNSHIP</w:t>
      </w:r>
    </w:p>
    <w:p w14:paraId="2E6B9696" w14:textId="43D71177" w:rsidR="00083046" w:rsidRDefault="00083046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C5ED14" w14:textId="77777777" w:rsidR="00083046" w:rsidRDefault="00083046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5B5BF0" w14:textId="632C8EA9" w:rsidR="00912ECC" w:rsidRPr="00010631" w:rsidRDefault="00912ECC" w:rsidP="00912EC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10631">
        <w:rPr>
          <w:rFonts w:ascii="Times New Roman" w:hAnsi="Times New Roman" w:cs="Times New Roman"/>
          <w:sz w:val="24"/>
          <w:szCs w:val="24"/>
        </w:rPr>
        <w:t xml:space="preserve">Ocean County Prosecutor Bradley D. Billhimer announced that on Monday, June 10, 2019, Brick Township Police were dispatched to a residence on Club House </w:t>
      </w:r>
      <w:r w:rsidR="00922619" w:rsidRPr="00010631">
        <w:rPr>
          <w:rFonts w:ascii="Times New Roman" w:hAnsi="Times New Roman" w:cs="Times New Roman"/>
          <w:sz w:val="24"/>
          <w:szCs w:val="24"/>
        </w:rPr>
        <w:t>Road</w:t>
      </w:r>
      <w:r w:rsidRPr="00010631">
        <w:rPr>
          <w:rFonts w:ascii="Times New Roman" w:hAnsi="Times New Roman" w:cs="Times New Roman"/>
          <w:sz w:val="24"/>
          <w:szCs w:val="24"/>
        </w:rPr>
        <w:t xml:space="preserve"> to conduct a welfare check on the residents there. Upon entering the home police found an eighty-year-old female and a seventy-nine-year-old male inside the residence. Both had sustained a single gunshot wound and were pronounced dead at the scene.</w:t>
      </w:r>
    </w:p>
    <w:p w14:paraId="6FE2EE09" w14:textId="7F2B7C07" w:rsidR="00912ECC" w:rsidRPr="00010631" w:rsidRDefault="00912ECC" w:rsidP="00912EC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10631">
        <w:rPr>
          <w:rFonts w:ascii="Times New Roman" w:hAnsi="Times New Roman" w:cs="Times New Roman"/>
          <w:sz w:val="24"/>
          <w:szCs w:val="24"/>
        </w:rPr>
        <w:t>Detectives from the</w:t>
      </w:r>
      <w:r w:rsidR="00922619" w:rsidRPr="00010631">
        <w:rPr>
          <w:rFonts w:ascii="Times New Roman" w:hAnsi="Times New Roman" w:cs="Times New Roman"/>
          <w:sz w:val="24"/>
          <w:szCs w:val="24"/>
        </w:rPr>
        <w:t xml:space="preserve"> Brick Township Police Department and the</w:t>
      </w:r>
      <w:r w:rsidRPr="00010631">
        <w:rPr>
          <w:rFonts w:ascii="Times New Roman" w:hAnsi="Times New Roman" w:cs="Times New Roman"/>
          <w:sz w:val="24"/>
          <w:szCs w:val="24"/>
        </w:rPr>
        <w:t xml:space="preserve"> Ocean County Prosecutor’s Office Major Crime Unit responded and conducted an investigation. Early stages of the investigation have revealed that the male shot his wife before taking his own life.</w:t>
      </w:r>
    </w:p>
    <w:p w14:paraId="6FD2C62E" w14:textId="77777777" w:rsidR="00912ECC" w:rsidRPr="00010631" w:rsidRDefault="00912ECC" w:rsidP="00912EC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10631">
        <w:rPr>
          <w:rFonts w:ascii="Times New Roman" w:hAnsi="Times New Roman" w:cs="Times New Roman"/>
          <w:sz w:val="24"/>
          <w:szCs w:val="24"/>
        </w:rPr>
        <w:t>The crime scene has been contained and there is no danger to the public.</w:t>
      </w:r>
      <w:bookmarkStart w:id="0" w:name="_GoBack"/>
      <w:bookmarkEnd w:id="0"/>
    </w:p>
    <w:p w14:paraId="750130F8" w14:textId="1FD0C4BF" w:rsidR="006B4EE5" w:rsidRPr="00010631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8A356" w14:textId="77777777" w:rsidR="00083046" w:rsidRDefault="00083046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77777777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38F43BED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77777777" w:rsidR="0008126D" w:rsidRPr="007243ED" w:rsidRDefault="00986C7C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9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A74291">
      <w:footerReference w:type="default" r:id="rId10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58B8E" w14:textId="77777777" w:rsidR="00CF6C51" w:rsidRDefault="00CF6C51" w:rsidP="00A74291">
      <w:pPr>
        <w:spacing w:after="0" w:line="240" w:lineRule="auto"/>
      </w:pPr>
      <w:r>
        <w:separator/>
      </w:r>
    </w:p>
  </w:endnote>
  <w:endnote w:type="continuationSeparator" w:id="0">
    <w:p w14:paraId="7EB1A9C8" w14:textId="77777777" w:rsidR="00CF6C51" w:rsidRDefault="00CF6C51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4D8A968E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01063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01063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7FFAB" w14:textId="77777777" w:rsidR="00CF6C51" w:rsidRDefault="00CF6C51" w:rsidP="00A74291">
      <w:pPr>
        <w:spacing w:after="0" w:line="240" w:lineRule="auto"/>
      </w:pPr>
      <w:r>
        <w:separator/>
      </w:r>
    </w:p>
  </w:footnote>
  <w:footnote w:type="continuationSeparator" w:id="0">
    <w:p w14:paraId="1F865136" w14:textId="77777777" w:rsidR="00CF6C51" w:rsidRDefault="00CF6C51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rM0szS0NDQwMDdX0lEKTi0uzszPAykwqgUAcVa1vCwAAAA="/>
  </w:docVars>
  <w:rsids>
    <w:rsidRoot w:val="00986C7C"/>
    <w:rsid w:val="00010631"/>
    <w:rsid w:val="00034271"/>
    <w:rsid w:val="00041315"/>
    <w:rsid w:val="0008126D"/>
    <w:rsid w:val="00083046"/>
    <w:rsid w:val="0008584F"/>
    <w:rsid w:val="000D1CCC"/>
    <w:rsid w:val="00113E0B"/>
    <w:rsid w:val="00120CED"/>
    <w:rsid w:val="0013647C"/>
    <w:rsid w:val="001C0001"/>
    <w:rsid w:val="001D78F8"/>
    <w:rsid w:val="002128FA"/>
    <w:rsid w:val="00220125"/>
    <w:rsid w:val="002663A2"/>
    <w:rsid w:val="002C5EE3"/>
    <w:rsid w:val="002D4E41"/>
    <w:rsid w:val="003C30AD"/>
    <w:rsid w:val="003C3E15"/>
    <w:rsid w:val="004315ED"/>
    <w:rsid w:val="00435DF5"/>
    <w:rsid w:val="0044277D"/>
    <w:rsid w:val="00446629"/>
    <w:rsid w:val="0045101E"/>
    <w:rsid w:val="00475193"/>
    <w:rsid w:val="004C1CC9"/>
    <w:rsid w:val="004F05D7"/>
    <w:rsid w:val="00532FBE"/>
    <w:rsid w:val="00625EED"/>
    <w:rsid w:val="00693DB0"/>
    <w:rsid w:val="006B4EE5"/>
    <w:rsid w:val="006C5AB5"/>
    <w:rsid w:val="006D184C"/>
    <w:rsid w:val="006D5283"/>
    <w:rsid w:val="007243ED"/>
    <w:rsid w:val="0072788C"/>
    <w:rsid w:val="00742FF8"/>
    <w:rsid w:val="007531AD"/>
    <w:rsid w:val="007F5185"/>
    <w:rsid w:val="00815273"/>
    <w:rsid w:val="00821E07"/>
    <w:rsid w:val="008E4101"/>
    <w:rsid w:val="008E5458"/>
    <w:rsid w:val="008E6A29"/>
    <w:rsid w:val="00912ECC"/>
    <w:rsid w:val="0092206C"/>
    <w:rsid w:val="00922619"/>
    <w:rsid w:val="00934A99"/>
    <w:rsid w:val="00961300"/>
    <w:rsid w:val="00986C7C"/>
    <w:rsid w:val="009C5C70"/>
    <w:rsid w:val="009D6A65"/>
    <w:rsid w:val="00A00CE3"/>
    <w:rsid w:val="00A01BFD"/>
    <w:rsid w:val="00A05124"/>
    <w:rsid w:val="00A209F7"/>
    <w:rsid w:val="00A74291"/>
    <w:rsid w:val="00AC68A1"/>
    <w:rsid w:val="00AD47BB"/>
    <w:rsid w:val="00B047A0"/>
    <w:rsid w:val="00B31C9F"/>
    <w:rsid w:val="00B56B68"/>
    <w:rsid w:val="00B83A53"/>
    <w:rsid w:val="00BD4A2B"/>
    <w:rsid w:val="00BE3666"/>
    <w:rsid w:val="00C771A7"/>
    <w:rsid w:val="00CE6FD9"/>
    <w:rsid w:val="00CE7A3D"/>
    <w:rsid w:val="00CF6C51"/>
    <w:rsid w:val="00D31AAF"/>
    <w:rsid w:val="00D31B13"/>
    <w:rsid w:val="00D538FF"/>
    <w:rsid w:val="00DA1E47"/>
    <w:rsid w:val="00E21BD7"/>
    <w:rsid w:val="00E96761"/>
    <w:rsid w:val="00ED24A1"/>
    <w:rsid w:val="00ED6A0F"/>
    <w:rsid w:val="00F04912"/>
    <w:rsid w:val="00F165BF"/>
    <w:rsid w:val="00F43A18"/>
    <w:rsid w:val="00F60699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docId w15:val="{00474B1D-9BB7-4EAC-95E2-DB80BD42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12EC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2EC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OCPON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O'Malley, Jill</dc:creator>
  <cp:lastModifiedBy>Huntenburg, Bryan</cp:lastModifiedBy>
  <cp:revision>2</cp:revision>
  <cp:lastPrinted>2018-12-20T17:11:00Z</cp:lastPrinted>
  <dcterms:created xsi:type="dcterms:W3CDTF">2019-06-11T15:49:00Z</dcterms:created>
  <dcterms:modified xsi:type="dcterms:W3CDTF">2019-06-11T15:49:00Z</dcterms:modified>
</cp:coreProperties>
</file>