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word/header1.xml" ContentType="application/vnd.openxmlformats-officedocument.wordprocessingml.header+xml"/>
  <Override PartName="/word/header2.xml" ContentType="application/vnd.openxmlformats-officedocument.wordprocessingml.header+xml"/>
  <Default Extension="png" ContentType="image/png"/>
  <Override PartName="/word/header3.xml" ContentType="application/vnd.openxmlformats-officedocument.wordprocessingml.header+xml"/>
  <Override PartName="/word/header4.xml" ContentType="application/vnd.openxmlformats-officedocument.wordprocessingml.head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rPr>
          <w:sz w:val="20"/>
        </w:rPr>
      </w:pPr>
      <w:r>
        <w:rPr/>
        <mc:AlternateContent>
          <mc:Choice Requires="wps">
            <w:drawing>
              <wp:anchor distT="0" distB="0" distL="0" distR="0" allowOverlap="1" layoutInCell="1" locked="0" behindDoc="0" simplePos="0" relativeHeight="15729152">
                <wp:simplePos x="0" y="0"/>
                <wp:positionH relativeFrom="page">
                  <wp:posOffset>0</wp:posOffset>
                </wp:positionH>
                <wp:positionV relativeFrom="page">
                  <wp:posOffset>0</wp:posOffset>
                </wp:positionV>
                <wp:extent cx="2197100" cy="10058400"/>
                <wp:effectExtent l="0" t="0" r="0" b="0"/>
                <wp:wrapNone/>
                <wp:docPr id="1" name="Group 1"/>
                <wp:cNvGraphicFramePr>
                  <a:graphicFrameLocks/>
                </wp:cNvGraphicFramePr>
                <a:graphic>
                  <a:graphicData uri="http://schemas.microsoft.com/office/word/2010/wordprocessingGroup">
                    <wpg:wgp>
                      <wpg:cNvPr id="1" name="Group 1"/>
                      <wpg:cNvGrpSpPr/>
                      <wpg:grpSpPr>
                        <a:xfrm>
                          <a:off x="0" y="0"/>
                          <a:ext cx="2197100" cy="10058400"/>
                          <a:chExt cx="2197100" cy="10058400"/>
                        </a:xfrm>
                      </wpg:grpSpPr>
                      <wps:wsp>
                        <wps:cNvPr id="2" name="Graphic 2"/>
                        <wps:cNvSpPr/>
                        <wps:spPr>
                          <a:xfrm>
                            <a:off x="0" y="0"/>
                            <a:ext cx="2182495" cy="10058400"/>
                          </a:xfrm>
                          <a:custGeom>
                            <a:avLst/>
                            <a:gdLst/>
                            <a:ahLst/>
                            <a:cxnLst/>
                            <a:rect l="l" t="t" r="r" b="b"/>
                            <a:pathLst>
                              <a:path w="2182495" h="10058400">
                                <a:moveTo>
                                  <a:pt x="0" y="0"/>
                                </a:moveTo>
                                <a:lnTo>
                                  <a:pt x="0" y="10058396"/>
                                </a:lnTo>
                                <a:lnTo>
                                  <a:pt x="2182494" y="10058395"/>
                                </a:lnTo>
                                <a:lnTo>
                                  <a:pt x="2182494" y="0"/>
                                </a:lnTo>
                                <a:lnTo>
                                  <a:pt x="0" y="0"/>
                                </a:lnTo>
                                <a:close/>
                              </a:path>
                            </a:pathLst>
                          </a:custGeom>
                          <a:solidFill>
                            <a:srgbClr val="2D75B6"/>
                          </a:solidFill>
                        </wps:spPr>
                        <wps:bodyPr wrap="square" lIns="0" tIns="0" rIns="0" bIns="0" rtlCol="0">
                          <a:prstTxWarp prst="textNoShape">
                            <a:avLst/>
                          </a:prstTxWarp>
                          <a:noAutofit/>
                        </wps:bodyPr>
                      </wps:wsp>
                      <wps:wsp>
                        <wps:cNvPr id="3" name="Graphic 3"/>
                        <wps:cNvSpPr/>
                        <wps:spPr>
                          <a:xfrm>
                            <a:off x="2182494" y="0"/>
                            <a:ext cx="1270" cy="10058400"/>
                          </a:xfrm>
                          <a:custGeom>
                            <a:avLst/>
                            <a:gdLst/>
                            <a:ahLst/>
                            <a:cxnLst/>
                            <a:rect l="l" t="t" r="r" b="b"/>
                            <a:pathLst>
                              <a:path w="0" h="10058400">
                                <a:moveTo>
                                  <a:pt x="0" y="10058395"/>
                                </a:moveTo>
                                <a:lnTo>
                                  <a:pt x="0" y="0"/>
                                </a:lnTo>
                              </a:path>
                            </a:pathLst>
                          </a:custGeom>
                          <a:ln w="28575">
                            <a:solidFill>
                              <a:srgbClr val="2D75B6"/>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000015pt;margin-top:0pt;width:173pt;height:792pt;mso-position-horizontal-relative:page;mso-position-vertical-relative:page;z-index:15729152" id="docshapegroup1" coordorigin="0,0" coordsize="3460,15840">
                <v:rect style="position:absolute;left:0;top:0;width:3437;height:15840" id="docshape2" filled="true" fillcolor="#2d75b6" stroked="false">
                  <v:fill type="solid"/>
                </v:rect>
                <v:line style="position:absolute" from="3437,15840" to="3437,0" stroked="true" strokeweight="2.25pt" strokecolor="#2d75b6">
                  <v:stroke dashstyle="solid"/>
                </v:line>
                <w10:wrap type="none"/>
              </v:group>
            </w:pict>
          </mc:Fallback>
        </mc:AlternateConten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Title"/>
      </w:pPr>
      <w:r>
        <w:rPr/>
        <w:t>INDOOR</w:t>
      </w:r>
      <w:r>
        <w:rPr>
          <w:spacing w:val="-22"/>
        </w:rPr>
        <w:t> </w:t>
      </w:r>
      <w:r>
        <w:rPr/>
        <w:t>AIR</w:t>
      </w:r>
      <w:r>
        <w:rPr>
          <w:spacing w:val="-19"/>
        </w:rPr>
        <w:t> </w:t>
      </w:r>
      <w:r>
        <w:rPr/>
        <w:t>QUALITY </w:t>
      </w:r>
      <w:r>
        <w:rPr>
          <w:spacing w:val="-2"/>
        </w:rPr>
        <w:t>SAMPLING</w:t>
      </w:r>
    </w:p>
    <w:p>
      <w:pPr>
        <w:spacing w:before="596"/>
        <w:ind w:left="3871" w:right="4212" w:firstLine="0"/>
        <w:jc w:val="left"/>
        <w:rPr>
          <w:rFonts w:ascii="Times New Roman"/>
          <w:b/>
          <w:sz w:val="40"/>
        </w:rPr>
      </w:pPr>
      <w:r>
        <w:rPr>
          <w:rFonts w:ascii="Times New Roman"/>
          <w:b/>
          <w:sz w:val="40"/>
        </w:rPr>
        <w:t>Robinson Hall Rowan University Glassboro,</w:t>
      </w:r>
      <w:r>
        <w:rPr>
          <w:rFonts w:ascii="Times New Roman"/>
          <w:b/>
          <w:spacing w:val="-18"/>
          <w:sz w:val="40"/>
        </w:rPr>
        <w:t> </w:t>
      </w:r>
      <w:r>
        <w:rPr>
          <w:rFonts w:ascii="Times New Roman"/>
          <w:b/>
          <w:sz w:val="40"/>
        </w:rPr>
        <w:t>NJ</w:t>
      </w:r>
      <w:r>
        <w:rPr>
          <w:rFonts w:ascii="Times New Roman"/>
          <w:b/>
          <w:spacing w:val="-18"/>
          <w:sz w:val="40"/>
        </w:rPr>
        <w:t> </w:t>
      </w:r>
      <w:r>
        <w:rPr>
          <w:rFonts w:ascii="Times New Roman"/>
          <w:b/>
          <w:sz w:val="40"/>
        </w:rPr>
        <w:t>08028</w:t>
      </w:r>
    </w:p>
    <w:p>
      <w:pPr>
        <w:pStyle w:val="BodyText"/>
        <w:rPr>
          <w:b/>
          <w:sz w:val="44"/>
        </w:rPr>
      </w:pPr>
    </w:p>
    <w:p>
      <w:pPr>
        <w:spacing w:before="276"/>
        <w:ind w:left="3871" w:right="0" w:firstLine="0"/>
        <w:jc w:val="left"/>
        <w:rPr>
          <w:rFonts w:ascii="Times New Roman"/>
          <w:b/>
          <w:sz w:val="24"/>
        </w:rPr>
      </w:pPr>
      <w:r>
        <w:rPr>
          <w:rFonts w:ascii="Times New Roman"/>
          <w:b/>
          <w:sz w:val="24"/>
        </w:rPr>
        <w:t>PREPARED</w:t>
      </w:r>
      <w:r>
        <w:rPr>
          <w:rFonts w:ascii="Times New Roman"/>
          <w:b/>
          <w:spacing w:val="-4"/>
          <w:sz w:val="24"/>
        </w:rPr>
        <w:t> FOR:</w:t>
      </w:r>
    </w:p>
    <w:p>
      <w:pPr>
        <w:spacing w:line="242" w:lineRule="auto" w:before="1"/>
        <w:ind w:left="3871" w:right="5320" w:firstLine="0"/>
        <w:jc w:val="left"/>
        <w:rPr>
          <w:rFonts w:ascii="Times New Roman"/>
          <w:sz w:val="28"/>
        </w:rPr>
      </w:pPr>
      <w:r>
        <w:rPr>
          <w:rFonts w:ascii="Times New Roman"/>
          <w:sz w:val="28"/>
        </w:rPr>
        <w:t>Rowan University</w:t>
      </w:r>
      <w:r>
        <w:rPr>
          <w:rFonts w:ascii="Times New Roman"/>
          <w:spacing w:val="40"/>
          <w:sz w:val="28"/>
        </w:rPr>
        <w:t> </w:t>
      </w:r>
      <w:r>
        <w:rPr>
          <w:rFonts w:ascii="Times New Roman"/>
          <w:sz w:val="28"/>
        </w:rPr>
        <w:t>201</w:t>
      </w:r>
      <w:r>
        <w:rPr>
          <w:rFonts w:ascii="Times New Roman"/>
          <w:spacing w:val="-13"/>
          <w:sz w:val="28"/>
        </w:rPr>
        <w:t> </w:t>
      </w:r>
      <w:r>
        <w:rPr>
          <w:rFonts w:ascii="Times New Roman"/>
          <w:sz w:val="28"/>
        </w:rPr>
        <w:t>Mullica</w:t>
      </w:r>
      <w:r>
        <w:rPr>
          <w:rFonts w:ascii="Times New Roman"/>
          <w:spacing w:val="-14"/>
          <w:sz w:val="28"/>
        </w:rPr>
        <w:t> </w:t>
      </w:r>
      <w:r>
        <w:rPr>
          <w:rFonts w:ascii="Times New Roman"/>
          <w:sz w:val="28"/>
        </w:rPr>
        <w:t>Hill</w:t>
      </w:r>
      <w:r>
        <w:rPr>
          <w:rFonts w:ascii="Times New Roman"/>
          <w:spacing w:val="-13"/>
          <w:sz w:val="28"/>
        </w:rPr>
        <w:t> </w:t>
      </w:r>
      <w:r>
        <w:rPr>
          <w:rFonts w:ascii="Times New Roman"/>
          <w:sz w:val="28"/>
        </w:rPr>
        <w:t>Road</w:t>
      </w:r>
    </w:p>
    <w:p>
      <w:pPr>
        <w:spacing w:line="317" w:lineRule="exact" w:before="0"/>
        <w:ind w:left="3871" w:right="0" w:firstLine="0"/>
        <w:jc w:val="left"/>
        <w:rPr>
          <w:rFonts w:ascii="Times New Roman"/>
          <w:sz w:val="28"/>
        </w:rPr>
      </w:pPr>
      <w:r>
        <w:rPr>
          <w:rFonts w:ascii="Times New Roman"/>
          <w:sz w:val="28"/>
        </w:rPr>
        <w:t>Glassboro,</w:t>
      </w:r>
      <w:r>
        <w:rPr>
          <w:rFonts w:ascii="Times New Roman"/>
          <w:spacing w:val="-7"/>
          <w:sz w:val="28"/>
        </w:rPr>
        <w:t> </w:t>
      </w:r>
      <w:r>
        <w:rPr>
          <w:rFonts w:ascii="Times New Roman"/>
          <w:sz w:val="28"/>
        </w:rPr>
        <w:t>New</w:t>
      </w:r>
      <w:r>
        <w:rPr>
          <w:rFonts w:ascii="Times New Roman"/>
          <w:spacing w:val="-6"/>
          <w:sz w:val="28"/>
        </w:rPr>
        <w:t> </w:t>
      </w:r>
      <w:r>
        <w:rPr>
          <w:rFonts w:ascii="Times New Roman"/>
          <w:sz w:val="28"/>
        </w:rPr>
        <w:t>Jersey</w:t>
      </w:r>
      <w:r>
        <w:rPr>
          <w:rFonts w:ascii="Times New Roman"/>
          <w:spacing w:val="-6"/>
          <w:sz w:val="28"/>
        </w:rPr>
        <w:t> </w:t>
      </w:r>
      <w:r>
        <w:rPr>
          <w:rFonts w:ascii="Times New Roman"/>
          <w:spacing w:val="-2"/>
          <w:sz w:val="28"/>
        </w:rPr>
        <w:t>08028</w:t>
      </w:r>
    </w:p>
    <w:p>
      <w:pPr>
        <w:pStyle w:val="BodyText"/>
        <w:spacing w:before="9"/>
        <w:rPr>
          <w:sz w:val="31"/>
        </w:rPr>
      </w:pPr>
    </w:p>
    <w:p>
      <w:pPr>
        <w:spacing w:before="0"/>
        <w:ind w:left="3871" w:right="0" w:firstLine="0"/>
        <w:jc w:val="left"/>
        <w:rPr>
          <w:rFonts w:ascii="Times New Roman"/>
          <w:b/>
          <w:sz w:val="24"/>
        </w:rPr>
      </w:pPr>
      <w:r>
        <w:rPr>
          <w:rFonts w:ascii="Times New Roman"/>
          <w:b/>
          <w:sz w:val="24"/>
        </w:rPr>
        <w:t>PREPARED</w:t>
      </w:r>
      <w:r>
        <w:rPr>
          <w:rFonts w:ascii="Times New Roman"/>
          <w:b/>
          <w:spacing w:val="-3"/>
          <w:sz w:val="24"/>
        </w:rPr>
        <w:t> </w:t>
      </w:r>
      <w:r>
        <w:rPr>
          <w:rFonts w:ascii="Times New Roman"/>
          <w:b/>
          <w:spacing w:val="-5"/>
          <w:sz w:val="24"/>
        </w:rPr>
        <w:t>BY:</w:t>
      </w:r>
    </w:p>
    <w:p>
      <w:pPr>
        <w:spacing w:before="2"/>
        <w:ind w:left="3871" w:right="4212" w:firstLine="0"/>
        <w:jc w:val="left"/>
        <w:rPr>
          <w:rFonts w:ascii="Times New Roman"/>
          <w:sz w:val="28"/>
        </w:rPr>
      </w:pPr>
      <w:r>
        <w:rPr>
          <w:rFonts w:ascii="Times New Roman"/>
          <w:sz w:val="28"/>
        </w:rPr>
        <w:t>Montrose</w:t>
      </w:r>
      <w:r>
        <w:rPr>
          <w:rFonts w:ascii="Times New Roman"/>
          <w:spacing w:val="-18"/>
          <w:sz w:val="28"/>
        </w:rPr>
        <w:t> </w:t>
      </w:r>
      <w:r>
        <w:rPr>
          <w:rFonts w:ascii="Times New Roman"/>
          <w:sz w:val="28"/>
        </w:rPr>
        <w:t>Environmental,</w:t>
      </w:r>
      <w:r>
        <w:rPr>
          <w:rFonts w:ascii="Times New Roman"/>
          <w:spacing w:val="-17"/>
          <w:sz w:val="28"/>
        </w:rPr>
        <w:t> </w:t>
      </w:r>
      <w:r>
        <w:rPr>
          <w:rFonts w:ascii="Times New Roman"/>
          <w:sz w:val="28"/>
        </w:rPr>
        <w:t>Inc. 500 Horizon Drive, Suite 540</w:t>
      </w:r>
    </w:p>
    <w:p>
      <w:pPr>
        <w:spacing w:before="1"/>
        <w:ind w:left="3871" w:right="0" w:firstLine="0"/>
        <w:jc w:val="left"/>
        <w:rPr>
          <w:rFonts w:ascii="Times New Roman"/>
          <w:sz w:val="28"/>
        </w:rPr>
      </w:pPr>
      <w:r>
        <w:rPr>
          <w:rFonts w:ascii="Times New Roman"/>
          <w:sz w:val="28"/>
        </w:rPr>
        <w:t>Robbinsville,</w:t>
      </w:r>
      <w:r>
        <w:rPr>
          <w:rFonts w:ascii="Times New Roman"/>
          <w:spacing w:val="-8"/>
          <w:sz w:val="28"/>
        </w:rPr>
        <w:t> </w:t>
      </w:r>
      <w:r>
        <w:rPr>
          <w:rFonts w:ascii="Times New Roman"/>
          <w:sz w:val="28"/>
        </w:rPr>
        <w:t>NJ</w:t>
      </w:r>
      <w:r>
        <w:rPr>
          <w:rFonts w:ascii="Times New Roman"/>
          <w:spacing w:val="-6"/>
          <w:sz w:val="28"/>
        </w:rPr>
        <w:t> </w:t>
      </w:r>
      <w:r>
        <w:rPr>
          <w:rFonts w:ascii="Times New Roman"/>
          <w:spacing w:val="-2"/>
          <w:sz w:val="28"/>
        </w:rPr>
        <w:t>08691</w:t>
      </w:r>
    </w:p>
    <w:p>
      <w:pPr>
        <w:pStyle w:val="BodyText"/>
        <w:rPr>
          <w:sz w:val="30"/>
        </w:rPr>
      </w:pPr>
    </w:p>
    <w:p>
      <w:pPr>
        <w:pStyle w:val="BodyText"/>
        <w:spacing w:before="8"/>
        <w:rPr>
          <w:sz w:val="33"/>
        </w:rPr>
      </w:pPr>
    </w:p>
    <w:p>
      <w:pPr>
        <w:spacing w:before="0"/>
        <w:ind w:left="3871" w:right="0" w:firstLine="0"/>
        <w:jc w:val="left"/>
        <w:rPr>
          <w:rFonts w:ascii="Times New Roman"/>
          <w:b/>
          <w:sz w:val="22"/>
        </w:rPr>
      </w:pPr>
      <w:r>
        <w:rPr>
          <w:rFonts w:ascii="Times New Roman"/>
          <w:b/>
          <w:sz w:val="22"/>
        </w:rPr>
        <w:t>MONTROSE</w:t>
      </w:r>
      <w:r>
        <w:rPr>
          <w:rFonts w:ascii="Times New Roman"/>
          <w:b/>
          <w:spacing w:val="-8"/>
          <w:sz w:val="22"/>
        </w:rPr>
        <w:t> </w:t>
      </w:r>
      <w:r>
        <w:rPr>
          <w:rFonts w:ascii="Times New Roman"/>
          <w:b/>
          <w:sz w:val="22"/>
        </w:rPr>
        <w:t>PROJECT</w:t>
      </w:r>
      <w:r>
        <w:rPr>
          <w:rFonts w:ascii="Times New Roman"/>
          <w:b/>
          <w:spacing w:val="-6"/>
          <w:sz w:val="22"/>
        </w:rPr>
        <w:t> </w:t>
      </w:r>
      <w:r>
        <w:rPr>
          <w:rFonts w:ascii="Times New Roman"/>
          <w:b/>
          <w:sz w:val="22"/>
        </w:rPr>
        <w:t>NO.</w:t>
      </w:r>
      <w:r>
        <w:rPr>
          <w:rFonts w:ascii="Times New Roman"/>
          <w:b/>
          <w:spacing w:val="-4"/>
          <w:sz w:val="22"/>
        </w:rPr>
        <w:t> </w:t>
      </w:r>
      <w:r>
        <w:rPr>
          <w:rFonts w:ascii="Times New Roman"/>
          <w:b/>
          <w:sz w:val="22"/>
        </w:rPr>
        <w:t>1200-</w:t>
      </w:r>
      <w:r>
        <w:rPr>
          <w:rFonts w:ascii="Times New Roman"/>
          <w:b/>
          <w:spacing w:val="-5"/>
          <w:sz w:val="22"/>
        </w:rPr>
        <w:t>62</w: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9"/>
        <w:rPr>
          <w:b/>
          <w:sz w:val="22"/>
        </w:rPr>
      </w:pPr>
      <w:r>
        <w:rPr/>
        <w:drawing>
          <wp:anchor distT="0" distB="0" distL="0" distR="0" allowOverlap="1" layoutInCell="1" locked="0" behindDoc="1" simplePos="0" relativeHeight="487587840">
            <wp:simplePos x="0" y="0"/>
            <wp:positionH relativeFrom="page">
              <wp:posOffset>2505793</wp:posOffset>
            </wp:positionH>
            <wp:positionV relativeFrom="paragraph">
              <wp:posOffset>182071</wp:posOffset>
            </wp:positionV>
            <wp:extent cx="2778228" cy="479202"/>
            <wp:effectExtent l="0" t="0" r="0" b="0"/>
            <wp:wrapTopAndBottom/>
            <wp:docPr id="4" name="Image 4"/>
            <wp:cNvGraphicFramePr>
              <a:graphicFrameLocks/>
            </wp:cNvGraphicFramePr>
            <a:graphic>
              <a:graphicData uri="http://schemas.openxmlformats.org/drawingml/2006/picture">
                <pic:pic>
                  <pic:nvPicPr>
                    <pic:cNvPr id="4" name="Image 4"/>
                    <pic:cNvPicPr/>
                  </pic:nvPicPr>
                  <pic:blipFill>
                    <a:blip r:embed="rId5" cstate="print"/>
                    <a:stretch>
                      <a:fillRect/>
                    </a:stretch>
                  </pic:blipFill>
                  <pic:spPr>
                    <a:xfrm>
                      <a:off x="0" y="0"/>
                      <a:ext cx="2778228" cy="479202"/>
                    </a:xfrm>
                    <a:prstGeom prst="rect">
                      <a:avLst/>
                    </a:prstGeom>
                  </pic:spPr>
                </pic:pic>
              </a:graphicData>
            </a:graphic>
          </wp:anchor>
        </w:drawing>
      </w:r>
    </w:p>
    <w:p>
      <w:pPr>
        <w:pStyle w:val="BodyText"/>
        <w:rPr>
          <w:b/>
        </w:rPr>
      </w:pPr>
    </w:p>
    <w:p>
      <w:pPr>
        <w:pStyle w:val="BodyText"/>
        <w:rPr>
          <w:b/>
        </w:rPr>
      </w:pPr>
    </w:p>
    <w:p>
      <w:pPr>
        <w:pStyle w:val="BodyText"/>
        <w:rPr>
          <w:b/>
        </w:rPr>
      </w:pPr>
    </w:p>
    <w:p>
      <w:pPr>
        <w:pStyle w:val="Heading3"/>
        <w:spacing w:before="202"/>
        <w:ind w:left="3871"/>
        <w:jc w:val="left"/>
      </w:pPr>
      <w:r>
        <w:rPr/>
        <w:t>August</w:t>
      </w:r>
      <w:r>
        <w:rPr>
          <w:spacing w:val="1"/>
        </w:rPr>
        <w:t> </w:t>
      </w:r>
      <w:r>
        <w:rPr>
          <w:spacing w:val="-4"/>
        </w:rPr>
        <w:t>2023</w:t>
      </w:r>
    </w:p>
    <w:p>
      <w:pPr>
        <w:spacing w:after="0"/>
        <w:jc w:val="left"/>
        <w:sectPr>
          <w:type w:val="continuous"/>
          <w:pgSz w:w="12240" w:h="15840"/>
          <w:pgMar w:top="0" w:bottom="0" w:left="0" w:right="520"/>
        </w:sectPr>
      </w:pPr>
    </w:p>
    <w:p>
      <w:pPr>
        <w:spacing w:before="145"/>
        <w:ind w:left="3089" w:right="2562" w:firstLine="0"/>
        <w:jc w:val="center"/>
        <w:rPr>
          <w:rFonts w:ascii="Times New Roman"/>
          <w:b/>
          <w:sz w:val="29"/>
        </w:rPr>
      </w:pPr>
      <w:r>
        <w:rPr>
          <w:rFonts w:ascii="Times New Roman"/>
          <w:b/>
          <w:sz w:val="29"/>
        </w:rPr>
        <w:t>TABLE</w:t>
      </w:r>
      <w:r>
        <w:rPr>
          <w:rFonts w:ascii="Times New Roman"/>
          <w:b/>
          <w:spacing w:val="-15"/>
          <w:sz w:val="29"/>
        </w:rPr>
        <w:t> </w:t>
      </w:r>
      <w:r>
        <w:rPr>
          <w:rFonts w:ascii="Times New Roman"/>
          <w:b/>
          <w:sz w:val="29"/>
        </w:rPr>
        <w:t>OF</w:t>
      </w:r>
      <w:r>
        <w:rPr>
          <w:rFonts w:ascii="Times New Roman"/>
          <w:b/>
          <w:spacing w:val="-15"/>
          <w:sz w:val="29"/>
        </w:rPr>
        <w:t> </w:t>
      </w:r>
      <w:r>
        <w:rPr>
          <w:rFonts w:ascii="Times New Roman"/>
          <w:b/>
          <w:spacing w:val="-2"/>
          <w:sz w:val="29"/>
        </w:rPr>
        <w:t>CONTENTS</w:t>
      </w:r>
    </w:p>
    <w:sdt>
      <w:sdtPr>
        <w:docPartObj>
          <w:docPartGallery w:val="Table of Contents"/>
          <w:docPartUnique/>
        </w:docPartObj>
      </w:sdtPr>
      <w:sdtEndPr/>
      <w:sdtContent>
        <w:p>
          <w:pPr>
            <w:pStyle w:val="TOC1"/>
            <w:numPr>
              <w:ilvl w:val="1"/>
              <w:numId w:val="1"/>
            </w:numPr>
            <w:tabs>
              <w:tab w:pos="1915" w:val="left" w:leader="none"/>
              <w:tab w:pos="10800" w:val="right" w:leader="dot"/>
            </w:tabs>
            <w:spacing w:line="229" w:lineRule="exact" w:before="120" w:after="0"/>
            <w:ind w:left="1915" w:right="0" w:hanging="475"/>
            <w:jc w:val="left"/>
          </w:pPr>
          <w:r>
            <w:fldChar w:fldCharType="begin"/>
          </w:r>
          <w:r>
            <w:instrText>TOC \o "1-2" \h \z \u </w:instrText>
          </w:r>
          <w:r>
            <w:fldChar w:fldCharType="separate"/>
          </w:r>
          <w:hyperlink w:history="true" w:anchor="_bookmark0">
            <w:r>
              <w:rPr>
                <w:spacing w:val="-2"/>
              </w:rPr>
              <w:t>INTRODUCTION</w:t>
            </w:r>
            <w:r>
              <w:rPr/>
              <w:tab/>
            </w:r>
            <w:r>
              <w:rPr>
                <w:spacing w:val="-10"/>
              </w:rPr>
              <w:t>1</w:t>
            </w:r>
          </w:hyperlink>
        </w:p>
        <w:p>
          <w:pPr>
            <w:pStyle w:val="TOC2"/>
            <w:numPr>
              <w:ilvl w:val="1"/>
              <w:numId w:val="1"/>
            </w:numPr>
            <w:tabs>
              <w:tab w:pos="2160" w:val="left" w:leader="none"/>
              <w:tab w:pos="10800" w:val="right" w:leader="dot"/>
            </w:tabs>
            <w:spacing w:line="229" w:lineRule="exact" w:before="0" w:after="0"/>
            <w:ind w:left="2160" w:right="0" w:hanging="475"/>
            <w:jc w:val="left"/>
          </w:pPr>
          <w:hyperlink w:history="true" w:anchor="_bookmark1">
            <w:r>
              <w:rPr>
                <w:spacing w:val="-2"/>
              </w:rPr>
              <w:t>PROJECT</w:t>
            </w:r>
            <w:r>
              <w:rPr>
                <w:spacing w:val="-1"/>
              </w:rPr>
              <w:t> </w:t>
            </w:r>
            <w:r>
              <w:rPr>
                <w:spacing w:val="-2"/>
              </w:rPr>
              <w:t>OBJECTIVE</w:t>
            </w:r>
            <w:r>
              <w:rPr/>
              <w:tab/>
            </w:r>
            <w:r>
              <w:rPr>
                <w:spacing w:val="-10"/>
              </w:rPr>
              <w:t>1</w:t>
            </w:r>
          </w:hyperlink>
        </w:p>
        <w:p>
          <w:pPr>
            <w:pStyle w:val="TOC1"/>
            <w:numPr>
              <w:ilvl w:val="0"/>
              <w:numId w:val="2"/>
            </w:numPr>
            <w:tabs>
              <w:tab w:pos="1915" w:val="left" w:leader="none"/>
              <w:tab w:pos="10800" w:val="right" w:leader="dot"/>
            </w:tabs>
            <w:spacing w:line="240" w:lineRule="auto" w:before="120" w:after="0"/>
            <w:ind w:left="1915" w:right="0" w:hanging="475"/>
            <w:jc w:val="left"/>
          </w:pPr>
          <w:hyperlink w:history="true" w:anchor="_bookmark2">
            <w:r>
              <w:rPr>
                <w:spacing w:val="-2"/>
              </w:rPr>
              <w:t>METHODOLOGY</w:t>
            </w:r>
            <w:r>
              <w:rPr/>
              <w:tab/>
            </w:r>
            <w:r>
              <w:rPr>
                <w:spacing w:val="-10"/>
              </w:rPr>
              <w:t>2</w:t>
            </w:r>
          </w:hyperlink>
        </w:p>
        <w:p>
          <w:pPr>
            <w:pStyle w:val="TOC1"/>
            <w:numPr>
              <w:ilvl w:val="0"/>
              <w:numId w:val="2"/>
            </w:numPr>
            <w:tabs>
              <w:tab w:pos="1915" w:val="left" w:leader="none"/>
              <w:tab w:pos="10800" w:val="right" w:leader="dot"/>
            </w:tabs>
            <w:spacing w:line="240" w:lineRule="auto" w:before="121" w:after="0"/>
            <w:ind w:left="1915" w:right="0" w:hanging="475"/>
            <w:jc w:val="left"/>
          </w:pPr>
          <w:hyperlink w:history="true" w:anchor="_bookmark3">
            <w:r>
              <w:rPr/>
              <w:t>MOLD</w:t>
            </w:r>
            <w:r>
              <w:rPr>
                <w:spacing w:val="-7"/>
              </w:rPr>
              <w:t> </w:t>
            </w:r>
            <w:r>
              <w:rPr>
                <w:spacing w:val="-2"/>
              </w:rPr>
              <w:t>STANDARDS</w:t>
            </w:r>
            <w:r>
              <w:rPr/>
              <w:tab/>
            </w:r>
            <w:r>
              <w:rPr>
                <w:spacing w:val="-10"/>
              </w:rPr>
              <w:t>3</w:t>
            </w:r>
          </w:hyperlink>
        </w:p>
        <w:p>
          <w:pPr>
            <w:pStyle w:val="TOC1"/>
            <w:numPr>
              <w:ilvl w:val="0"/>
              <w:numId w:val="2"/>
            </w:numPr>
            <w:tabs>
              <w:tab w:pos="1915" w:val="left" w:leader="none"/>
              <w:tab w:pos="10800" w:val="right" w:leader="dot"/>
            </w:tabs>
            <w:spacing w:line="240" w:lineRule="auto" w:before="120" w:after="0"/>
            <w:ind w:left="1915" w:right="0" w:hanging="475"/>
            <w:jc w:val="left"/>
          </w:pPr>
          <w:hyperlink w:history="true" w:anchor="_bookmark4">
            <w:r>
              <w:rPr/>
              <w:t>MOLD</w:t>
            </w:r>
            <w:r>
              <w:rPr>
                <w:spacing w:val="-9"/>
              </w:rPr>
              <w:t> </w:t>
            </w:r>
            <w:r>
              <w:rPr/>
              <w:t>ASSESSMENT</w:t>
            </w:r>
            <w:r>
              <w:rPr>
                <w:spacing w:val="-9"/>
              </w:rPr>
              <w:t> </w:t>
            </w:r>
            <w:r>
              <w:rPr/>
              <w:t>AND</w:t>
            </w:r>
            <w:r>
              <w:rPr>
                <w:spacing w:val="-7"/>
              </w:rPr>
              <w:t> </w:t>
            </w:r>
            <w:r>
              <w:rPr/>
              <w:t>MOISTURE</w:t>
            </w:r>
            <w:r>
              <w:rPr>
                <w:spacing w:val="-9"/>
              </w:rPr>
              <w:t> </w:t>
            </w:r>
            <w:r>
              <w:rPr/>
              <w:t>INPSECTION</w:t>
            </w:r>
            <w:r>
              <w:rPr>
                <w:spacing w:val="-8"/>
              </w:rPr>
              <w:t> </w:t>
            </w:r>
            <w:r>
              <w:rPr>
                <w:spacing w:val="-2"/>
              </w:rPr>
              <w:t>ACTIVITIES</w:t>
            </w:r>
            <w:r>
              <w:rPr/>
              <w:tab/>
            </w:r>
            <w:r>
              <w:rPr>
                <w:spacing w:val="-10"/>
              </w:rPr>
              <w:t>4</w:t>
            </w:r>
          </w:hyperlink>
        </w:p>
        <w:p>
          <w:pPr>
            <w:pStyle w:val="TOC2"/>
            <w:numPr>
              <w:ilvl w:val="1"/>
              <w:numId w:val="2"/>
            </w:numPr>
            <w:tabs>
              <w:tab w:pos="2160" w:val="left" w:leader="none"/>
              <w:tab w:pos="10800" w:val="right" w:leader="dot"/>
            </w:tabs>
            <w:spacing w:line="240" w:lineRule="auto" w:before="1" w:after="0"/>
            <w:ind w:left="2160" w:right="0" w:hanging="475"/>
            <w:jc w:val="left"/>
          </w:pPr>
          <w:hyperlink w:history="true" w:anchor="_bookmark5">
            <w:r>
              <w:rPr>
                <w:spacing w:val="-2"/>
              </w:rPr>
              <w:t>VISUAL</w:t>
            </w:r>
            <w:r>
              <w:rPr>
                <w:spacing w:val="-5"/>
              </w:rPr>
              <w:t> </w:t>
            </w:r>
            <w:r>
              <w:rPr>
                <w:spacing w:val="-2"/>
              </w:rPr>
              <w:t>OBSERVATIONS</w:t>
            </w:r>
            <w:r>
              <w:rPr/>
              <w:tab/>
            </w:r>
            <w:r>
              <w:rPr>
                <w:spacing w:val="-10"/>
              </w:rPr>
              <w:t>4</w:t>
            </w:r>
          </w:hyperlink>
        </w:p>
        <w:p>
          <w:pPr>
            <w:pStyle w:val="TOC2"/>
            <w:numPr>
              <w:ilvl w:val="1"/>
              <w:numId w:val="2"/>
            </w:numPr>
            <w:tabs>
              <w:tab w:pos="2160" w:val="left" w:leader="none"/>
              <w:tab w:pos="10800" w:val="right" w:leader="dot"/>
            </w:tabs>
            <w:spacing w:line="229" w:lineRule="exact" w:before="0" w:after="0"/>
            <w:ind w:left="2160" w:right="0" w:hanging="475"/>
            <w:jc w:val="left"/>
          </w:pPr>
          <w:hyperlink w:history="true" w:anchor="_bookmark6">
            <w:r>
              <w:rPr>
                <w:spacing w:val="-2"/>
              </w:rPr>
              <w:t>ANALYTICAL</w:t>
            </w:r>
            <w:r>
              <w:rPr>
                <w:spacing w:val="-6"/>
              </w:rPr>
              <w:t> </w:t>
            </w:r>
            <w:r>
              <w:rPr>
                <w:spacing w:val="-2"/>
              </w:rPr>
              <w:t>SAMPLING</w:t>
            </w:r>
            <w:r>
              <w:rPr>
                <w:spacing w:val="-3"/>
              </w:rPr>
              <w:t> </w:t>
            </w:r>
            <w:r>
              <w:rPr>
                <w:spacing w:val="-2"/>
              </w:rPr>
              <w:t>AND</w:t>
            </w:r>
            <w:r>
              <w:rPr>
                <w:spacing w:val="-5"/>
              </w:rPr>
              <w:t> </w:t>
            </w:r>
            <w:r>
              <w:rPr>
                <w:spacing w:val="-2"/>
              </w:rPr>
              <w:t>RESULTS</w:t>
            </w:r>
            <w:r>
              <w:rPr/>
              <w:tab/>
            </w:r>
            <w:r>
              <w:rPr>
                <w:spacing w:val="-10"/>
              </w:rPr>
              <w:t>5</w:t>
            </w:r>
          </w:hyperlink>
        </w:p>
        <w:p>
          <w:pPr>
            <w:pStyle w:val="TOC2"/>
            <w:numPr>
              <w:ilvl w:val="1"/>
              <w:numId w:val="2"/>
            </w:numPr>
            <w:tabs>
              <w:tab w:pos="2160" w:val="left" w:leader="none"/>
              <w:tab w:pos="10800" w:val="right" w:leader="dot"/>
            </w:tabs>
            <w:spacing w:line="229" w:lineRule="exact" w:before="0" w:after="0"/>
            <w:ind w:left="2160" w:right="0" w:hanging="475"/>
            <w:jc w:val="left"/>
          </w:pPr>
          <w:hyperlink w:history="true" w:anchor="_bookmark7">
            <w:r>
              <w:rPr>
                <w:spacing w:val="-2"/>
              </w:rPr>
              <w:t>IDENTIFIED MOLD</w:t>
            </w:r>
            <w:r>
              <w:rPr>
                <w:spacing w:val="-3"/>
              </w:rPr>
              <w:t> </w:t>
            </w:r>
            <w:r>
              <w:rPr>
                <w:spacing w:val="-2"/>
              </w:rPr>
              <w:t>SPECIES</w:t>
            </w:r>
            <w:r>
              <w:rPr/>
              <w:tab/>
            </w:r>
            <w:r>
              <w:rPr>
                <w:spacing w:val="-10"/>
              </w:rPr>
              <w:t>5</w:t>
            </w:r>
          </w:hyperlink>
        </w:p>
        <w:p>
          <w:pPr>
            <w:pStyle w:val="TOC1"/>
            <w:numPr>
              <w:ilvl w:val="0"/>
              <w:numId w:val="2"/>
            </w:numPr>
            <w:tabs>
              <w:tab w:pos="1915" w:val="left" w:leader="none"/>
              <w:tab w:pos="10800" w:val="right" w:leader="dot"/>
            </w:tabs>
            <w:spacing w:line="240" w:lineRule="auto" w:before="120" w:after="0"/>
            <w:ind w:left="1915" w:right="0" w:hanging="475"/>
            <w:jc w:val="left"/>
          </w:pPr>
          <w:hyperlink w:history="true" w:anchor="_bookmark8">
            <w:r>
              <w:rPr/>
              <w:t>CONCLUSIONS</w:t>
            </w:r>
            <w:r>
              <w:rPr>
                <w:spacing w:val="-11"/>
              </w:rPr>
              <w:t> </w:t>
            </w:r>
            <w:r>
              <w:rPr/>
              <w:t>AND</w:t>
            </w:r>
            <w:r>
              <w:rPr>
                <w:spacing w:val="-8"/>
              </w:rPr>
              <w:t> </w:t>
            </w:r>
            <w:r>
              <w:rPr>
                <w:spacing w:val="-2"/>
              </w:rPr>
              <w:t>RECOMMENDATIONS</w:t>
            </w:r>
            <w:r>
              <w:rPr/>
              <w:tab/>
            </w:r>
            <w:r>
              <w:rPr>
                <w:spacing w:val="-10"/>
              </w:rPr>
              <w:t>8</w:t>
            </w:r>
          </w:hyperlink>
        </w:p>
        <w:p>
          <w:pPr>
            <w:spacing w:line="200" w:lineRule="exact"/>
            <w:rPr>
              <w:sz w:val="20"/>
            </w:rPr>
          </w:pPr>
          <w:r>
            <w:fldChar w:fldCharType="end"/>
          </w:r>
        </w:p>
      </w:sdtContent>
    </w:sdt>
    <w:p>
      <w:pPr>
        <w:spacing w:before="262"/>
        <w:ind w:left="1440" w:right="0" w:firstLine="0"/>
        <w:jc w:val="left"/>
        <w:rPr>
          <w:rFonts w:ascii="Times New Roman"/>
          <w:b/>
          <w:sz w:val="20"/>
        </w:rPr>
      </w:pPr>
      <w:r>
        <w:rPr>
          <w:rFonts w:ascii="Times New Roman"/>
          <w:b/>
          <w:sz w:val="20"/>
        </w:rPr>
        <w:t>APPENDIX</w:t>
      </w:r>
      <w:r>
        <w:rPr>
          <w:rFonts w:ascii="Times New Roman"/>
          <w:b/>
          <w:spacing w:val="-10"/>
          <w:sz w:val="20"/>
        </w:rPr>
        <w:t> A</w:t>
      </w:r>
    </w:p>
    <w:p>
      <w:pPr>
        <w:spacing w:before="1"/>
        <w:ind w:left="1620" w:right="0" w:firstLine="0"/>
        <w:jc w:val="left"/>
        <w:rPr>
          <w:rFonts w:ascii="Times New Roman"/>
          <w:sz w:val="20"/>
        </w:rPr>
      </w:pPr>
      <w:r>
        <w:rPr>
          <w:rFonts w:ascii="Times New Roman"/>
          <w:spacing w:val="-2"/>
          <w:sz w:val="20"/>
        </w:rPr>
        <w:t>LABORATORY</w:t>
      </w:r>
      <w:r>
        <w:rPr>
          <w:rFonts w:ascii="Times New Roman"/>
          <w:spacing w:val="7"/>
          <w:sz w:val="20"/>
        </w:rPr>
        <w:t> </w:t>
      </w:r>
      <w:r>
        <w:rPr>
          <w:rFonts w:ascii="Times New Roman"/>
          <w:spacing w:val="-2"/>
          <w:sz w:val="20"/>
        </w:rPr>
        <w:t>ANALYTICAL</w:t>
      </w:r>
      <w:r>
        <w:rPr>
          <w:rFonts w:ascii="Times New Roman"/>
          <w:spacing w:val="6"/>
          <w:sz w:val="20"/>
        </w:rPr>
        <w:t> </w:t>
      </w:r>
      <w:r>
        <w:rPr>
          <w:rFonts w:ascii="Times New Roman"/>
          <w:spacing w:val="-2"/>
          <w:sz w:val="20"/>
        </w:rPr>
        <w:t>REPORTS</w:t>
      </w: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spacing w:before="4"/>
        <w:rPr>
          <w:sz w:val="22"/>
        </w:rPr>
      </w:pPr>
    </w:p>
    <w:p>
      <w:pPr>
        <w:spacing w:before="1"/>
        <w:ind w:left="519" w:right="0" w:firstLine="0"/>
        <w:jc w:val="center"/>
        <w:rPr>
          <w:rFonts w:ascii="Times New Roman"/>
          <w:sz w:val="20"/>
        </w:rPr>
      </w:pPr>
      <w:r>
        <w:rPr>
          <w:rFonts w:ascii="Times New Roman"/>
          <w:w w:val="99"/>
          <w:sz w:val="20"/>
        </w:rPr>
        <w:t>i</w:t>
      </w:r>
    </w:p>
    <w:p>
      <w:pPr>
        <w:spacing w:after="0"/>
        <w:jc w:val="center"/>
        <w:rPr>
          <w:rFonts w:ascii="Times New Roman"/>
          <w:sz w:val="20"/>
        </w:rPr>
        <w:sectPr>
          <w:headerReference w:type="default" r:id="rId6"/>
          <w:pgSz w:w="12240" w:h="15840"/>
          <w:pgMar w:header="485" w:footer="0" w:top="1420" w:bottom="280" w:left="0" w:right="520"/>
        </w:sectPr>
      </w:pPr>
    </w:p>
    <w:p>
      <w:pPr>
        <w:pStyle w:val="Heading1"/>
        <w:numPr>
          <w:ilvl w:val="1"/>
          <w:numId w:val="3"/>
        </w:numPr>
        <w:tabs>
          <w:tab w:pos="5215" w:val="left" w:leader="none"/>
        </w:tabs>
        <w:spacing w:line="240" w:lineRule="auto" w:before="144" w:after="0"/>
        <w:ind w:left="5215" w:right="0" w:hanging="431"/>
        <w:jc w:val="left"/>
      </w:pPr>
      <w:bookmarkStart w:name="_bookmark0" w:id="1"/>
      <w:bookmarkEnd w:id="1"/>
      <w:r>
        <w:rPr>
          <w:b w:val="0"/>
        </w:rPr>
      </w:r>
      <w:r>
        <w:rPr>
          <w:spacing w:val="-2"/>
        </w:rPr>
        <w:t>INTRODUCTION</w:t>
      </w:r>
    </w:p>
    <w:p>
      <w:pPr>
        <w:pStyle w:val="BodyText"/>
        <w:spacing w:before="10"/>
        <w:rPr>
          <w:b/>
          <w:sz w:val="23"/>
        </w:rPr>
      </w:pPr>
    </w:p>
    <w:p>
      <w:pPr>
        <w:pStyle w:val="BodyText"/>
        <w:spacing w:before="1"/>
        <w:ind w:left="1440" w:right="905"/>
        <w:jc w:val="both"/>
      </w:pPr>
      <w:r>
        <w:rPr/>
        <w:t>On August 23, 2023 Montrose Environmental, Inc. (Montrose) responded to a request by Rowan University</w:t>
      </w:r>
      <w:r>
        <w:rPr>
          <w:spacing w:val="-15"/>
        </w:rPr>
        <w:t> </w:t>
      </w:r>
      <w:r>
        <w:rPr/>
        <w:t>(Rowan)</w:t>
      </w:r>
      <w:r>
        <w:rPr>
          <w:spacing w:val="-15"/>
        </w:rPr>
        <w:t> </w:t>
      </w:r>
      <w:r>
        <w:rPr/>
        <w:t>to</w:t>
      </w:r>
      <w:r>
        <w:rPr>
          <w:spacing w:val="-15"/>
        </w:rPr>
        <w:t> </w:t>
      </w:r>
      <w:r>
        <w:rPr/>
        <w:t>perform</w:t>
      </w:r>
      <w:r>
        <w:rPr>
          <w:spacing w:val="-15"/>
        </w:rPr>
        <w:t> </w:t>
      </w:r>
      <w:r>
        <w:rPr/>
        <w:t>indoor</w:t>
      </w:r>
      <w:r>
        <w:rPr>
          <w:spacing w:val="-15"/>
        </w:rPr>
        <w:t> </w:t>
      </w:r>
      <w:r>
        <w:rPr/>
        <w:t>air</w:t>
      </w:r>
      <w:r>
        <w:rPr>
          <w:spacing w:val="-15"/>
        </w:rPr>
        <w:t> </w:t>
      </w:r>
      <w:r>
        <w:rPr/>
        <w:t>quality</w:t>
      </w:r>
      <w:r>
        <w:rPr>
          <w:spacing w:val="-15"/>
        </w:rPr>
        <w:t> </w:t>
      </w:r>
      <w:r>
        <w:rPr/>
        <w:t>(IAQ)</w:t>
      </w:r>
      <w:r>
        <w:rPr>
          <w:spacing w:val="-15"/>
        </w:rPr>
        <w:t> </w:t>
      </w:r>
      <w:r>
        <w:rPr/>
        <w:t>sampling</w:t>
      </w:r>
      <w:r>
        <w:rPr>
          <w:spacing w:val="-15"/>
        </w:rPr>
        <w:t> </w:t>
      </w:r>
      <w:r>
        <w:rPr/>
        <w:t>throughout</w:t>
      </w:r>
      <w:r>
        <w:rPr>
          <w:spacing w:val="-15"/>
        </w:rPr>
        <w:t> </w:t>
      </w:r>
      <w:r>
        <w:rPr/>
        <w:t>Robinson</w:t>
      </w:r>
      <w:r>
        <w:rPr>
          <w:spacing w:val="-15"/>
        </w:rPr>
        <w:t> </w:t>
      </w:r>
      <w:r>
        <w:rPr/>
        <w:t>Hall</w:t>
      </w:r>
      <w:r>
        <w:rPr>
          <w:spacing w:val="-12"/>
        </w:rPr>
        <w:t> </w:t>
      </w:r>
      <w:r>
        <w:rPr/>
        <w:t>on</w:t>
      </w:r>
      <w:r>
        <w:rPr>
          <w:spacing w:val="-14"/>
        </w:rPr>
        <w:t> </w:t>
      </w:r>
      <w:r>
        <w:rPr/>
        <w:t>the Rowan</w:t>
      </w:r>
      <w:r>
        <w:rPr>
          <w:spacing w:val="-7"/>
        </w:rPr>
        <w:t> </w:t>
      </w:r>
      <w:r>
        <w:rPr/>
        <w:t>Main</w:t>
      </w:r>
      <w:r>
        <w:rPr>
          <w:spacing w:val="-9"/>
        </w:rPr>
        <w:t> </w:t>
      </w:r>
      <w:r>
        <w:rPr/>
        <w:t>Campus</w:t>
      </w:r>
      <w:r>
        <w:rPr>
          <w:spacing w:val="-8"/>
        </w:rPr>
        <w:t> </w:t>
      </w:r>
      <w:r>
        <w:rPr/>
        <w:t>in</w:t>
      </w:r>
      <w:r>
        <w:rPr>
          <w:spacing w:val="-9"/>
        </w:rPr>
        <w:t> </w:t>
      </w:r>
      <w:r>
        <w:rPr/>
        <w:t>Glassboro,</w:t>
      </w:r>
      <w:r>
        <w:rPr>
          <w:spacing w:val="-5"/>
        </w:rPr>
        <w:t> </w:t>
      </w:r>
      <w:r>
        <w:rPr/>
        <w:t>New</w:t>
      </w:r>
      <w:r>
        <w:rPr>
          <w:spacing w:val="-9"/>
        </w:rPr>
        <w:t> </w:t>
      </w:r>
      <w:r>
        <w:rPr/>
        <w:t>Jersey</w:t>
      </w:r>
      <w:r>
        <w:rPr>
          <w:spacing w:val="-12"/>
        </w:rPr>
        <w:t> </w:t>
      </w:r>
      <w:r>
        <w:rPr/>
        <w:t>(Site).</w:t>
      </w:r>
      <w:r>
        <w:rPr>
          <w:spacing w:val="-7"/>
        </w:rPr>
        <w:t> </w:t>
      </w:r>
      <w:r>
        <w:rPr/>
        <w:t>The</w:t>
      </w:r>
      <w:r>
        <w:rPr>
          <w:spacing w:val="-7"/>
        </w:rPr>
        <w:t> </w:t>
      </w:r>
      <w:r>
        <w:rPr/>
        <w:t>sampling</w:t>
      </w:r>
      <w:r>
        <w:rPr>
          <w:spacing w:val="-9"/>
        </w:rPr>
        <w:t> </w:t>
      </w:r>
      <w:r>
        <w:rPr/>
        <w:t>was</w:t>
      </w:r>
      <w:r>
        <w:rPr>
          <w:spacing w:val="-7"/>
        </w:rPr>
        <w:t> </w:t>
      </w:r>
      <w:r>
        <w:rPr/>
        <w:t>requested</w:t>
      </w:r>
      <w:r>
        <w:rPr>
          <w:spacing w:val="-9"/>
        </w:rPr>
        <w:t> </w:t>
      </w:r>
      <w:r>
        <w:rPr/>
        <w:t>in</w:t>
      </w:r>
      <w:r>
        <w:rPr>
          <w:spacing w:val="-7"/>
        </w:rPr>
        <w:t> </w:t>
      </w:r>
      <w:r>
        <w:rPr/>
        <w:t>response</w:t>
      </w:r>
      <w:r>
        <w:rPr>
          <w:spacing w:val="-5"/>
        </w:rPr>
        <w:t> </w:t>
      </w:r>
      <w:r>
        <w:rPr/>
        <w:t>to </w:t>
      </w:r>
      <w:r>
        <w:rPr>
          <w:spacing w:val="-2"/>
        </w:rPr>
        <w:t>recent</w:t>
      </w:r>
      <w:r>
        <w:rPr>
          <w:spacing w:val="-13"/>
        </w:rPr>
        <w:t> </w:t>
      </w:r>
      <w:r>
        <w:rPr>
          <w:spacing w:val="-2"/>
        </w:rPr>
        <w:t>humidity</w:t>
      </w:r>
      <w:r>
        <w:rPr>
          <w:spacing w:val="-13"/>
        </w:rPr>
        <w:t> </w:t>
      </w:r>
      <w:r>
        <w:rPr>
          <w:spacing w:val="-2"/>
        </w:rPr>
        <w:t>issues</w:t>
      </w:r>
      <w:r>
        <w:rPr>
          <w:spacing w:val="-11"/>
        </w:rPr>
        <w:t> </w:t>
      </w:r>
      <w:r>
        <w:rPr>
          <w:spacing w:val="-2"/>
        </w:rPr>
        <w:t>that</w:t>
      </w:r>
      <w:r>
        <w:rPr>
          <w:spacing w:val="-10"/>
        </w:rPr>
        <w:t> </w:t>
      </w:r>
      <w:r>
        <w:rPr>
          <w:spacing w:val="-2"/>
        </w:rPr>
        <w:t>have</w:t>
      </w:r>
      <w:r>
        <w:rPr>
          <w:spacing w:val="-13"/>
        </w:rPr>
        <w:t> </w:t>
      </w:r>
      <w:r>
        <w:rPr>
          <w:spacing w:val="-2"/>
        </w:rPr>
        <w:t>allowed</w:t>
      </w:r>
      <w:r>
        <w:rPr>
          <w:spacing w:val="-12"/>
        </w:rPr>
        <w:t> </w:t>
      </w:r>
      <w:r>
        <w:rPr>
          <w:spacing w:val="-2"/>
        </w:rPr>
        <w:t>mold</w:t>
      </w:r>
      <w:r>
        <w:rPr>
          <w:spacing w:val="-12"/>
        </w:rPr>
        <w:t> </w:t>
      </w:r>
      <w:r>
        <w:rPr>
          <w:spacing w:val="-2"/>
        </w:rPr>
        <w:t>to</w:t>
      </w:r>
      <w:r>
        <w:rPr>
          <w:spacing w:val="-12"/>
        </w:rPr>
        <w:t> </w:t>
      </w:r>
      <w:r>
        <w:rPr>
          <w:spacing w:val="-2"/>
        </w:rPr>
        <w:t>proliferate</w:t>
      </w:r>
      <w:r>
        <w:rPr>
          <w:spacing w:val="-13"/>
        </w:rPr>
        <w:t> </w:t>
      </w:r>
      <w:r>
        <w:rPr>
          <w:spacing w:val="-2"/>
        </w:rPr>
        <w:t>within</w:t>
      </w:r>
      <w:r>
        <w:rPr>
          <w:spacing w:val="-12"/>
        </w:rPr>
        <w:t> </w:t>
      </w:r>
      <w:r>
        <w:rPr>
          <w:spacing w:val="-2"/>
        </w:rPr>
        <w:t>the</w:t>
      </w:r>
      <w:r>
        <w:rPr>
          <w:spacing w:val="-13"/>
        </w:rPr>
        <w:t> </w:t>
      </w:r>
      <w:r>
        <w:rPr>
          <w:spacing w:val="-2"/>
        </w:rPr>
        <w:t>building,</w:t>
      </w:r>
      <w:r>
        <w:rPr>
          <w:spacing w:val="-10"/>
        </w:rPr>
        <w:t> </w:t>
      </w:r>
      <w:r>
        <w:rPr>
          <w:spacing w:val="-2"/>
        </w:rPr>
        <w:t>and</w:t>
      </w:r>
      <w:r>
        <w:rPr>
          <w:spacing w:val="-10"/>
        </w:rPr>
        <w:t> </w:t>
      </w:r>
      <w:r>
        <w:rPr>
          <w:spacing w:val="-2"/>
        </w:rPr>
        <w:t>visibly</w:t>
      </w:r>
      <w:r>
        <w:rPr>
          <w:spacing w:val="-13"/>
        </w:rPr>
        <w:t> </w:t>
      </w:r>
      <w:r>
        <w:rPr>
          <w:spacing w:val="-2"/>
        </w:rPr>
        <w:t>grow</w:t>
      </w:r>
      <w:r>
        <w:rPr>
          <w:spacing w:val="-10"/>
        </w:rPr>
        <w:t> </w:t>
      </w:r>
      <w:r>
        <w:rPr>
          <w:spacing w:val="-2"/>
        </w:rPr>
        <w:t>on </w:t>
      </w:r>
      <w:r>
        <w:rPr/>
        <w:t>furniture within the Site.</w:t>
      </w:r>
    </w:p>
    <w:p>
      <w:pPr>
        <w:pStyle w:val="BodyText"/>
      </w:pPr>
    </w:p>
    <w:p>
      <w:pPr>
        <w:pStyle w:val="BodyText"/>
        <w:ind w:left="1440" w:right="910"/>
        <w:jc w:val="both"/>
      </w:pPr>
      <w:r>
        <w:rPr>
          <w:spacing w:val="-2"/>
        </w:rPr>
        <w:t>The</w:t>
      </w:r>
      <w:r>
        <w:rPr>
          <w:spacing w:val="-13"/>
        </w:rPr>
        <w:t> </w:t>
      </w:r>
      <w:r>
        <w:rPr>
          <w:spacing w:val="-2"/>
        </w:rPr>
        <w:t>building</w:t>
      </w:r>
      <w:r>
        <w:rPr>
          <w:spacing w:val="-13"/>
        </w:rPr>
        <w:t> </w:t>
      </w:r>
      <w:r>
        <w:rPr>
          <w:spacing w:val="-2"/>
        </w:rPr>
        <w:t>is</w:t>
      </w:r>
      <w:r>
        <w:rPr>
          <w:spacing w:val="-13"/>
        </w:rPr>
        <w:t> </w:t>
      </w:r>
      <w:r>
        <w:rPr>
          <w:spacing w:val="-2"/>
        </w:rPr>
        <w:t>shut</w:t>
      </w:r>
      <w:r>
        <w:rPr>
          <w:spacing w:val="-13"/>
        </w:rPr>
        <w:t> </w:t>
      </w:r>
      <w:r>
        <w:rPr>
          <w:spacing w:val="-2"/>
        </w:rPr>
        <w:t>down</w:t>
      </w:r>
      <w:r>
        <w:rPr>
          <w:spacing w:val="-13"/>
        </w:rPr>
        <w:t> </w:t>
      </w:r>
      <w:r>
        <w:rPr>
          <w:spacing w:val="-2"/>
        </w:rPr>
        <w:t>temporarily</w:t>
      </w:r>
      <w:r>
        <w:rPr>
          <w:spacing w:val="-13"/>
        </w:rPr>
        <w:t> </w:t>
      </w:r>
      <w:r>
        <w:rPr>
          <w:spacing w:val="-2"/>
        </w:rPr>
        <w:t>to</w:t>
      </w:r>
      <w:r>
        <w:rPr>
          <w:spacing w:val="-13"/>
        </w:rPr>
        <w:t> </w:t>
      </w:r>
      <w:r>
        <w:rPr>
          <w:spacing w:val="-2"/>
        </w:rPr>
        <w:t>allow</w:t>
      </w:r>
      <w:r>
        <w:rPr>
          <w:spacing w:val="-13"/>
        </w:rPr>
        <w:t> </w:t>
      </w:r>
      <w:r>
        <w:rPr>
          <w:spacing w:val="-2"/>
        </w:rPr>
        <w:t>for</w:t>
      </w:r>
      <w:r>
        <w:rPr>
          <w:spacing w:val="-13"/>
        </w:rPr>
        <w:t> </w:t>
      </w:r>
      <w:r>
        <w:rPr>
          <w:spacing w:val="-2"/>
        </w:rPr>
        <w:t>disposal</w:t>
      </w:r>
      <w:r>
        <w:rPr>
          <w:spacing w:val="-11"/>
        </w:rPr>
        <w:t> </w:t>
      </w:r>
      <w:r>
        <w:rPr>
          <w:spacing w:val="-2"/>
        </w:rPr>
        <w:t>of</w:t>
      </w:r>
      <w:r>
        <w:rPr>
          <w:spacing w:val="-12"/>
        </w:rPr>
        <w:t> </w:t>
      </w:r>
      <w:r>
        <w:rPr>
          <w:spacing w:val="-2"/>
        </w:rPr>
        <w:t>contaminated</w:t>
      </w:r>
      <w:r>
        <w:rPr>
          <w:spacing w:val="-12"/>
        </w:rPr>
        <w:t> </w:t>
      </w:r>
      <w:r>
        <w:rPr>
          <w:spacing w:val="-2"/>
        </w:rPr>
        <w:t>furniture,</w:t>
      </w:r>
      <w:r>
        <w:rPr>
          <w:spacing w:val="-12"/>
        </w:rPr>
        <w:t> </w:t>
      </w:r>
      <w:r>
        <w:rPr>
          <w:spacing w:val="-2"/>
        </w:rPr>
        <w:t>and</w:t>
      </w:r>
      <w:r>
        <w:rPr>
          <w:spacing w:val="-12"/>
        </w:rPr>
        <w:t> </w:t>
      </w:r>
      <w:r>
        <w:rPr>
          <w:spacing w:val="-2"/>
        </w:rPr>
        <w:t>to</w:t>
      </w:r>
      <w:r>
        <w:rPr>
          <w:spacing w:val="-12"/>
        </w:rPr>
        <w:t> </w:t>
      </w:r>
      <w:r>
        <w:rPr>
          <w:spacing w:val="-2"/>
        </w:rPr>
        <w:t>allow</w:t>
      </w:r>
      <w:r>
        <w:rPr>
          <w:spacing w:val="-12"/>
        </w:rPr>
        <w:t> </w:t>
      </w:r>
      <w:r>
        <w:rPr>
          <w:spacing w:val="-2"/>
        </w:rPr>
        <w:t>a </w:t>
      </w:r>
      <w:r>
        <w:rPr/>
        <w:t>fine</w:t>
      </w:r>
      <w:r>
        <w:rPr>
          <w:spacing w:val="-4"/>
        </w:rPr>
        <w:t> </w:t>
      </w:r>
      <w:r>
        <w:rPr/>
        <w:t>cleaning</w:t>
      </w:r>
      <w:r>
        <w:rPr>
          <w:spacing w:val="-4"/>
        </w:rPr>
        <w:t> </w:t>
      </w:r>
      <w:r>
        <w:rPr/>
        <w:t>of</w:t>
      </w:r>
      <w:r>
        <w:rPr>
          <w:spacing w:val="-3"/>
        </w:rPr>
        <w:t> </w:t>
      </w:r>
      <w:r>
        <w:rPr/>
        <w:t>all</w:t>
      </w:r>
      <w:r>
        <w:rPr>
          <w:spacing w:val="-2"/>
        </w:rPr>
        <w:t> </w:t>
      </w:r>
      <w:r>
        <w:rPr/>
        <w:t>remaining</w:t>
      </w:r>
      <w:r>
        <w:rPr>
          <w:spacing w:val="-4"/>
        </w:rPr>
        <w:t> </w:t>
      </w:r>
      <w:r>
        <w:rPr/>
        <w:t>surfaces.</w:t>
      </w:r>
      <w:r>
        <w:rPr>
          <w:spacing w:val="40"/>
        </w:rPr>
        <w:t> </w:t>
      </w:r>
      <w:r>
        <w:rPr/>
        <w:t>The</w:t>
      </w:r>
      <w:r>
        <w:rPr>
          <w:spacing w:val="-5"/>
        </w:rPr>
        <w:t> </w:t>
      </w:r>
      <w:r>
        <w:rPr/>
        <w:t>purpose</w:t>
      </w:r>
      <w:r>
        <w:rPr>
          <w:spacing w:val="-4"/>
        </w:rPr>
        <w:t> </w:t>
      </w:r>
      <w:r>
        <w:rPr/>
        <w:t>of</w:t>
      </w:r>
      <w:r>
        <w:rPr>
          <w:spacing w:val="-3"/>
        </w:rPr>
        <w:t> </w:t>
      </w:r>
      <w:r>
        <w:rPr/>
        <w:t>this</w:t>
      </w:r>
      <w:r>
        <w:rPr>
          <w:spacing w:val="-2"/>
        </w:rPr>
        <w:t> </w:t>
      </w:r>
      <w:r>
        <w:rPr/>
        <w:t>sampling</w:t>
      </w:r>
      <w:r>
        <w:rPr>
          <w:spacing w:val="-4"/>
        </w:rPr>
        <w:t> </w:t>
      </w:r>
      <w:r>
        <w:rPr/>
        <w:t>is</w:t>
      </w:r>
      <w:r>
        <w:rPr>
          <w:spacing w:val="-4"/>
        </w:rPr>
        <w:t> </w:t>
      </w:r>
      <w:r>
        <w:rPr/>
        <w:t>to</w:t>
      </w:r>
      <w:r>
        <w:rPr>
          <w:spacing w:val="-7"/>
        </w:rPr>
        <w:t> </w:t>
      </w:r>
      <w:r>
        <w:rPr/>
        <w:t>establish</w:t>
      </w:r>
      <w:r>
        <w:rPr>
          <w:spacing w:val="-4"/>
        </w:rPr>
        <w:t> </w:t>
      </w:r>
      <w:r>
        <w:rPr/>
        <w:t>a</w:t>
      </w:r>
      <w:r>
        <w:rPr>
          <w:spacing w:val="-4"/>
        </w:rPr>
        <w:t> </w:t>
      </w:r>
      <w:r>
        <w:rPr/>
        <w:t>baseline</w:t>
      </w:r>
      <w:r>
        <w:rPr>
          <w:spacing w:val="-4"/>
        </w:rPr>
        <w:t> </w:t>
      </w:r>
      <w:r>
        <w:rPr/>
        <w:t>for comparison</w:t>
      </w:r>
      <w:r>
        <w:rPr>
          <w:spacing w:val="-8"/>
        </w:rPr>
        <w:t> </w:t>
      </w:r>
      <w:r>
        <w:rPr/>
        <w:t>before</w:t>
      </w:r>
      <w:r>
        <w:rPr>
          <w:spacing w:val="-12"/>
        </w:rPr>
        <w:t> </w:t>
      </w:r>
      <w:r>
        <w:rPr/>
        <w:t>and</w:t>
      </w:r>
      <w:r>
        <w:rPr>
          <w:spacing w:val="-8"/>
        </w:rPr>
        <w:t> </w:t>
      </w:r>
      <w:r>
        <w:rPr/>
        <w:t>after</w:t>
      </w:r>
      <w:r>
        <w:rPr>
          <w:spacing w:val="-9"/>
        </w:rPr>
        <w:t> </w:t>
      </w:r>
      <w:r>
        <w:rPr/>
        <w:t>remediation</w:t>
      </w:r>
      <w:r>
        <w:rPr>
          <w:spacing w:val="-7"/>
        </w:rPr>
        <w:t> </w:t>
      </w:r>
      <w:r>
        <w:rPr/>
        <w:t>activities</w:t>
      </w:r>
      <w:r>
        <w:rPr>
          <w:spacing w:val="-8"/>
        </w:rPr>
        <w:t> </w:t>
      </w:r>
      <w:r>
        <w:rPr/>
        <w:t>have</w:t>
      </w:r>
      <w:r>
        <w:rPr>
          <w:spacing w:val="-9"/>
        </w:rPr>
        <w:t> </w:t>
      </w:r>
      <w:r>
        <w:rPr/>
        <w:t>completed.</w:t>
      </w:r>
    </w:p>
    <w:p>
      <w:pPr>
        <w:pStyle w:val="BodyText"/>
      </w:pPr>
    </w:p>
    <w:p>
      <w:pPr>
        <w:pStyle w:val="Heading2"/>
        <w:numPr>
          <w:ilvl w:val="1"/>
          <w:numId w:val="3"/>
        </w:numPr>
        <w:tabs>
          <w:tab w:pos="1872" w:val="left" w:leader="none"/>
        </w:tabs>
        <w:spacing w:line="240" w:lineRule="auto" w:before="0" w:after="0"/>
        <w:ind w:left="1872" w:right="0" w:hanging="432"/>
        <w:jc w:val="left"/>
      </w:pPr>
      <w:bookmarkStart w:name="_bookmark1" w:id="2"/>
      <w:bookmarkEnd w:id="2"/>
      <w:r>
        <w:rPr>
          <w:b w:val="0"/>
        </w:rPr>
      </w:r>
      <w:r>
        <w:rPr/>
        <w:t>PROJECT</w:t>
      </w:r>
      <w:r>
        <w:rPr>
          <w:spacing w:val="-3"/>
        </w:rPr>
        <w:t> </w:t>
      </w:r>
      <w:r>
        <w:rPr>
          <w:spacing w:val="-2"/>
        </w:rPr>
        <w:t>OBJECTIVE</w:t>
      </w:r>
    </w:p>
    <w:p>
      <w:pPr>
        <w:pStyle w:val="BodyText"/>
        <w:ind w:left="1440" w:right="916"/>
        <w:jc w:val="both"/>
      </w:pPr>
      <w:r>
        <w:rPr/>
        <w:t>The objective of this project was to collect mold spore air samples, mold surface samples, and provide recommendations as warranted, based on the laboratory analytical report.</w:t>
      </w:r>
    </w:p>
    <w:p>
      <w:pPr>
        <w:spacing w:after="0"/>
        <w:jc w:val="both"/>
        <w:sectPr>
          <w:pgSz w:w="12240" w:h="15840"/>
          <w:pgMar w:header="485" w:footer="0" w:top="1420" w:bottom="280" w:left="0" w:right="520"/>
        </w:sectPr>
      </w:pPr>
    </w:p>
    <w:p>
      <w:pPr>
        <w:pStyle w:val="Heading1"/>
        <w:numPr>
          <w:ilvl w:val="1"/>
          <w:numId w:val="4"/>
        </w:numPr>
        <w:tabs>
          <w:tab w:pos="5176" w:val="left" w:leader="none"/>
        </w:tabs>
        <w:spacing w:line="240" w:lineRule="auto" w:before="144" w:after="0"/>
        <w:ind w:left="5176" w:right="0" w:hanging="431"/>
        <w:jc w:val="left"/>
      </w:pPr>
      <w:bookmarkStart w:name="_bookmark2" w:id="3"/>
      <w:bookmarkEnd w:id="3"/>
      <w:r>
        <w:rPr>
          <w:b w:val="0"/>
        </w:rPr>
      </w:r>
      <w:r>
        <w:rPr>
          <w:spacing w:val="-2"/>
        </w:rPr>
        <w:t>METHODOLOGY</w:t>
      </w:r>
    </w:p>
    <w:p>
      <w:pPr>
        <w:pStyle w:val="BodyText"/>
        <w:spacing w:before="10"/>
        <w:rPr>
          <w:b/>
          <w:sz w:val="23"/>
        </w:rPr>
      </w:pPr>
    </w:p>
    <w:p>
      <w:pPr>
        <w:pStyle w:val="BodyText"/>
        <w:spacing w:before="1"/>
        <w:ind w:left="1440" w:right="918"/>
        <w:jc w:val="both"/>
      </w:pPr>
      <w:r>
        <w:rPr/>
        <w:t>The air samples were collected utilizing Air-O-Cell sampling cassettes, which are designed for collection</w:t>
      </w:r>
      <w:r>
        <w:rPr>
          <w:spacing w:val="-3"/>
        </w:rPr>
        <w:t> </w:t>
      </w:r>
      <w:r>
        <w:rPr/>
        <w:t>and</w:t>
      </w:r>
      <w:r>
        <w:rPr>
          <w:spacing w:val="-1"/>
        </w:rPr>
        <w:t> </w:t>
      </w:r>
      <w:r>
        <w:rPr/>
        <w:t>analysis</w:t>
      </w:r>
      <w:r>
        <w:rPr>
          <w:spacing w:val="-3"/>
        </w:rPr>
        <w:t> </w:t>
      </w:r>
      <w:r>
        <w:rPr/>
        <w:t>of</w:t>
      </w:r>
      <w:r>
        <w:rPr>
          <w:spacing w:val="-2"/>
        </w:rPr>
        <w:t> </w:t>
      </w:r>
      <w:r>
        <w:rPr/>
        <w:t>a</w:t>
      </w:r>
      <w:r>
        <w:rPr>
          <w:spacing w:val="-4"/>
        </w:rPr>
        <w:t> </w:t>
      </w:r>
      <w:r>
        <w:rPr/>
        <w:t>wide</w:t>
      </w:r>
      <w:r>
        <w:rPr>
          <w:spacing w:val="-2"/>
        </w:rPr>
        <w:t> </w:t>
      </w:r>
      <w:r>
        <w:rPr/>
        <w:t>range</w:t>
      </w:r>
      <w:r>
        <w:rPr>
          <w:spacing w:val="-4"/>
        </w:rPr>
        <w:t> </w:t>
      </w:r>
      <w:r>
        <w:rPr/>
        <w:t>of</w:t>
      </w:r>
      <w:r>
        <w:rPr>
          <w:spacing w:val="-2"/>
        </w:rPr>
        <w:t> </w:t>
      </w:r>
      <w:r>
        <w:rPr/>
        <w:t>airborne</w:t>
      </w:r>
      <w:r>
        <w:rPr>
          <w:spacing w:val="-2"/>
        </w:rPr>
        <w:t> </w:t>
      </w:r>
      <w:r>
        <w:rPr/>
        <w:t>aerosols,</w:t>
      </w:r>
      <w:r>
        <w:rPr>
          <w:spacing w:val="-3"/>
        </w:rPr>
        <w:t> </w:t>
      </w:r>
      <w:r>
        <w:rPr/>
        <w:t>including</w:t>
      </w:r>
      <w:r>
        <w:rPr>
          <w:spacing w:val="-6"/>
        </w:rPr>
        <w:t> </w:t>
      </w:r>
      <w:r>
        <w:rPr/>
        <w:t>mold</w:t>
      </w:r>
      <w:r>
        <w:rPr>
          <w:spacing w:val="-1"/>
        </w:rPr>
        <w:t> </w:t>
      </w:r>
      <w:r>
        <w:rPr/>
        <w:t>spores,</w:t>
      </w:r>
      <w:r>
        <w:rPr>
          <w:spacing w:val="-3"/>
        </w:rPr>
        <w:t> </w:t>
      </w:r>
      <w:r>
        <w:rPr/>
        <w:t>pollen,</w:t>
      </w:r>
      <w:r>
        <w:rPr>
          <w:spacing w:val="-3"/>
        </w:rPr>
        <w:t> </w:t>
      </w:r>
      <w:r>
        <w:rPr/>
        <w:t>insect parts, fibers, and other inorganic particulates.</w:t>
      </w:r>
    </w:p>
    <w:p>
      <w:pPr>
        <w:pStyle w:val="BodyText"/>
        <w:spacing w:before="11"/>
        <w:rPr>
          <w:sz w:val="23"/>
        </w:rPr>
      </w:pPr>
    </w:p>
    <w:p>
      <w:pPr>
        <w:pStyle w:val="BodyText"/>
        <w:ind w:left="1440" w:right="914"/>
        <w:jc w:val="both"/>
      </w:pPr>
      <w:r>
        <w:rPr/>
        <w:t>All</w:t>
      </w:r>
      <w:r>
        <w:rPr>
          <w:spacing w:val="-10"/>
        </w:rPr>
        <w:t> </w:t>
      </w:r>
      <w:r>
        <w:rPr/>
        <w:t>samples</w:t>
      </w:r>
      <w:r>
        <w:rPr>
          <w:spacing w:val="-10"/>
        </w:rPr>
        <w:t> </w:t>
      </w:r>
      <w:r>
        <w:rPr/>
        <w:t>were</w:t>
      </w:r>
      <w:r>
        <w:rPr>
          <w:spacing w:val="-10"/>
        </w:rPr>
        <w:t> </w:t>
      </w:r>
      <w:r>
        <w:rPr/>
        <w:t>hand</w:t>
      </w:r>
      <w:r>
        <w:rPr>
          <w:spacing w:val="-11"/>
        </w:rPr>
        <w:t> </w:t>
      </w:r>
      <w:r>
        <w:rPr/>
        <w:t>delivered</w:t>
      </w:r>
      <w:r>
        <w:rPr>
          <w:spacing w:val="-11"/>
        </w:rPr>
        <w:t> </w:t>
      </w:r>
      <w:r>
        <w:rPr/>
        <w:t>to</w:t>
      </w:r>
      <w:r>
        <w:rPr>
          <w:spacing w:val="-8"/>
        </w:rPr>
        <w:t> </w:t>
      </w:r>
      <w:r>
        <w:rPr/>
        <w:t>EMSL</w:t>
      </w:r>
      <w:r>
        <w:rPr>
          <w:spacing w:val="-13"/>
        </w:rPr>
        <w:t> </w:t>
      </w:r>
      <w:r>
        <w:rPr/>
        <w:t>Analytical,</w:t>
      </w:r>
      <w:r>
        <w:rPr>
          <w:spacing w:val="-8"/>
        </w:rPr>
        <w:t> </w:t>
      </w:r>
      <w:r>
        <w:rPr/>
        <w:t>Inc.</w:t>
      </w:r>
      <w:r>
        <w:rPr>
          <w:spacing w:val="-8"/>
        </w:rPr>
        <w:t> </w:t>
      </w:r>
      <w:r>
        <w:rPr/>
        <w:t>(EMSL),</w:t>
      </w:r>
      <w:r>
        <w:rPr>
          <w:spacing w:val="-11"/>
        </w:rPr>
        <w:t> </w:t>
      </w:r>
      <w:r>
        <w:rPr/>
        <w:t>of</w:t>
      </w:r>
      <w:r>
        <w:rPr>
          <w:spacing w:val="-11"/>
        </w:rPr>
        <w:t> </w:t>
      </w:r>
      <w:r>
        <w:rPr/>
        <w:t>Cinnaminson,</w:t>
      </w:r>
      <w:r>
        <w:rPr>
          <w:spacing w:val="-11"/>
        </w:rPr>
        <w:t> </w:t>
      </w:r>
      <w:r>
        <w:rPr/>
        <w:t>New</w:t>
      </w:r>
      <w:r>
        <w:rPr>
          <w:spacing w:val="-11"/>
        </w:rPr>
        <w:t> </w:t>
      </w:r>
      <w:r>
        <w:rPr/>
        <w:t>Jersey, an American Industrial Hygiene Association Environmental Microbiological Laboratory Accreditation Program (AIHA EMLAP #100194) and Industrial Hygiene Laboratory Accreditation</w:t>
      </w:r>
      <w:r>
        <w:rPr>
          <w:spacing w:val="-12"/>
        </w:rPr>
        <w:t> </w:t>
      </w:r>
      <w:r>
        <w:rPr/>
        <w:t>Program</w:t>
      </w:r>
      <w:r>
        <w:rPr>
          <w:spacing w:val="-11"/>
        </w:rPr>
        <w:t> </w:t>
      </w:r>
      <w:r>
        <w:rPr/>
        <w:t>(IHLAP)</w:t>
      </w:r>
      <w:r>
        <w:rPr>
          <w:spacing w:val="-12"/>
        </w:rPr>
        <w:t> </w:t>
      </w:r>
      <w:r>
        <w:rPr/>
        <w:t>laboratory.</w:t>
      </w:r>
      <w:r>
        <w:rPr>
          <w:spacing w:val="40"/>
        </w:rPr>
        <w:t> </w:t>
      </w:r>
      <w:r>
        <w:rPr/>
        <w:t>All</w:t>
      </w:r>
      <w:r>
        <w:rPr>
          <w:spacing w:val="-11"/>
        </w:rPr>
        <w:t> </w:t>
      </w:r>
      <w:r>
        <w:rPr/>
        <w:t>samples</w:t>
      </w:r>
      <w:r>
        <w:rPr>
          <w:spacing w:val="-11"/>
        </w:rPr>
        <w:t> </w:t>
      </w:r>
      <w:r>
        <w:rPr/>
        <w:t>were</w:t>
      </w:r>
      <w:r>
        <w:rPr>
          <w:spacing w:val="-13"/>
        </w:rPr>
        <w:t> </w:t>
      </w:r>
      <w:r>
        <w:rPr/>
        <w:t>submitted</w:t>
      </w:r>
      <w:r>
        <w:rPr>
          <w:spacing w:val="-12"/>
        </w:rPr>
        <w:t> </w:t>
      </w:r>
      <w:r>
        <w:rPr/>
        <w:t>for</w:t>
      </w:r>
      <w:r>
        <w:rPr>
          <w:spacing w:val="-13"/>
        </w:rPr>
        <w:t> </w:t>
      </w:r>
      <w:r>
        <w:rPr/>
        <w:t>a</w:t>
      </w:r>
      <w:r>
        <w:rPr>
          <w:spacing w:val="-11"/>
        </w:rPr>
        <w:t> </w:t>
      </w:r>
      <w:r>
        <w:rPr/>
        <w:t>24-hour</w:t>
      </w:r>
      <w:r>
        <w:rPr>
          <w:spacing w:val="-12"/>
        </w:rPr>
        <w:t> </w:t>
      </w:r>
      <w:r>
        <w:rPr/>
        <w:t>turnaround </w:t>
      </w:r>
      <w:r>
        <w:rPr>
          <w:spacing w:val="-2"/>
        </w:rPr>
        <w:t>time.</w:t>
      </w:r>
    </w:p>
    <w:p>
      <w:pPr>
        <w:spacing w:after="0"/>
        <w:jc w:val="both"/>
        <w:sectPr>
          <w:pgSz w:w="12240" w:h="15840"/>
          <w:pgMar w:header="485" w:footer="0" w:top="1420" w:bottom="280" w:left="0" w:right="520"/>
        </w:sectPr>
      </w:pPr>
    </w:p>
    <w:p>
      <w:pPr>
        <w:pStyle w:val="Heading1"/>
        <w:numPr>
          <w:ilvl w:val="1"/>
          <w:numId w:val="5"/>
        </w:numPr>
        <w:tabs>
          <w:tab w:pos="5020" w:val="left" w:leader="none"/>
        </w:tabs>
        <w:spacing w:line="240" w:lineRule="auto" w:before="144" w:after="0"/>
        <w:ind w:left="5020" w:right="0" w:hanging="431"/>
        <w:jc w:val="left"/>
      </w:pPr>
      <w:bookmarkStart w:name="_bookmark3" w:id="4"/>
      <w:bookmarkEnd w:id="4"/>
      <w:r>
        <w:rPr>
          <w:b w:val="0"/>
        </w:rPr>
      </w:r>
      <w:r>
        <w:rPr/>
        <w:t>MOLD</w:t>
      </w:r>
      <w:r>
        <w:rPr>
          <w:spacing w:val="-6"/>
        </w:rPr>
        <w:t> </w:t>
      </w:r>
      <w:r>
        <w:rPr>
          <w:spacing w:val="-2"/>
        </w:rPr>
        <w:t>STANDARDS</w:t>
      </w:r>
    </w:p>
    <w:p>
      <w:pPr>
        <w:pStyle w:val="BodyText"/>
        <w:spacing w:before="10"/>
        <w:rPr>
          <w:b/>
          <w:sz w:val="23"/>
        </w:rPr>
      </w:pPr>
    </w:p>
    <w:p>
      <w:pPr>
        <w:pStyle w:val="BodyText"/>
        <w:spacing w:before="1"/>
        <w:ind w:left="1440" w:right="918"/>
        <w:jc w:val="both"/>
      </w:pPr>
      <w:r>
        <w:rPr/>
        <w:t>Mold</w:t>
      </w:r>
      <w:r>
        <w:rPr>
          <w:spacing w:val="-8"/>
        </w:rPr>
        <w:t> </w:t>
      </w:r>
      <w:r>
        <w:rPr/>
        <w:t>growth</w:t>
      </w:r>
      <w:r>
        <w:rPr>
          <w:spacing w:val="-9"/>
        </w:rPr>
        <w:t> </w:t>
      </w:r>
      <w:r>
        <w:rPr/>
        <w:t>is</w:t>
      </w:r>
      <w:r>
        <w:rPr>
          <w:spacing w:val="-8"/>
        </w:rPr>
        <w:t> </w:t>
      </w:r>
      <w:r>
        <w:rPr/>
        <w:t>most</w:t>
      </w:r>
      <w:r>
        <w:rPr>
          <w:spacing w:val="-8"/>
        </w:rPr>
        <w:t> </w:t>
      </w:r>
      <w:r>
        <w:rPr/>
        <w:t>likely</w:t>
      </w:r>
      <w:r>
        <w:rPr>
          <w:spacing w:val="-13"/>
        </w:rPr>
        <w:t> </w:t>
      </w:r>
      <w:r>
        <w:rPr/>
        <w:t>found</w:t>
      </w:r>
      <w:r>
        <w:rPr>
          <w:spacing w:val="-9"/>
        </w:rPr>
        <w:t> </w:t>
      </w:r>
      <w:r>
        <w:rPr/>
        <w:t>in</w:t>
      </w:r>
      <w:r>
        <w:rPr>
          <w:spacing w:val="-8"/>
        </w:rPr>
        <w:t> </w:t>
      </w:r>
      <w:r>
        <w:rPr/>
        <w:t>areas</w:t>
      </w:r>
      <w:r>
        <w:rPr>
          <w:spacing w:val="-7"/>
        </w:rPr>
        <w:t> </w:t>
      </w:r>
      <w:r>
        <w:rPr/>
        <w:t>that</w:t>
      </w:r>
      <w:r>
        <w:rPr>
          <w:spacing w:val="-8"/>
        </w:rPr>
        <w:t> </w:t>
      </w:r>
      <w:r>
        <w:rPr/>
        <w:t>have</w:t>
      </w:r>
      <w:r>
        <w:rPr>
          <w:spacing w:val="-9"/>
        </w:rPr>
        <w:t> </w:t>
      </w:r>
      <w:r>
        <w:rPr/>
        <w:t>sufficient</w:t>
      </w:r>
      <w:r>
        <w:rPr>
          <w:spacing w:val="-8"/>
        </w:rPr>
        <w:t> </w:t>
      </w:r>
      <w:r>
        <w:rPr/>
        <w:t>moisture,</w:t>
      </w:r>
      <w:r>
        <w:rPr>
          <w:spacing w:val="-9"/>
        </w:rPr>
        <w:t> </w:t>
      </w:r>
      <w:r>
        <w:rPr/>
        <w:t>temperature,</w:t>
      </w:r>
      <w:r>
        <w:rPr>
          <w:spacing w:val="-8"/>
        </w:rPr>
        <w:t> </w:t>
      </w:r>
      <w:r>
        <w:rPr/>
        <w:t>and</w:t>
      </w:r>
      <w:r>
        <w:rPr>
          <w:spacing w:val="-9"/>
        </w:rPr>
        <w:t> </w:t>
      </w:r>
      <w:r>
        <w:rPr/>
        <w:t>nutritive sources</w:t>
      </w:r>
      <w:r>
        <w:rPr>
          <w:spacing w:val="-15"/>
        </w:rPr>
        <w:t> </w:t>
      </w:r>
      <w:r>
        <w:rPr/>
        <w:t>to</w:t>
      </w:r>
      <w:r>
        <w:rPr>
          <w:spacing w:val="-15"/>
        </w:rPr>
        <w:t> </w:t>
      </w:r>
      <w:r>
        <w:rPr/>
        <w:t>promote</w:t>
      </w:r>
      <w:r>
        <w:rPr>
          <w:spacing w:val="-15"/>
        </w:rPr>
        <w:t> </w:t>
      </w:r>
      <w:r>
        <w:rPr/>
        <w:t>proliferation.</w:t>
      </w:r>
      <w:r>
        <w:rPr>
          <w:spacing w:val="-15"/>
        </w:rPr>
        <w:t> </w:t>
      </w:r>
      <w:r>
        <w:rPr/>
        <w:t>Nutritive</w:t>
      </w:r>
      <w:r>
        <w:rPr>
          <w:spacing w:val="-15"/>
        </w:rPr>
        <w:t> </w:t>
      </w:r>
      <w:r>
        <w:rPr/>
        <w:t>sources</w:t>
      </w:r>
      <w:r>
        <w:rPr>
          <w:spacing w:val="-15"/>
        </w:rPr>
        <w:t> </w:t>
      </w:r>
      <w:r>
        <w:rPr/>
        <w:t>within</w:t>
      </w:r>
      <w:r>
        <w:rPr>
          <w:spacing w:val="-15"/>
        </w:rPr>
        <w:t> </w:t>
      </w:r>
      <w:r>
        <w:rPr/>
        <w:t>buildings</w:t>
      </w:r>
      <w:r>
        <w:rPr>
          <w:spacing w:val="-15"/>
        </w:rPr>
        <w:t> </w:t>
      </w:r>
      <w:r>
        <w:rPr/>
        <w:t>include</w:t>
      </w:r>
      <w:r>
        <w:rPr>
          <w:spacing w:val="-15"/>
        </w:rPr>
        <w:t> </w:t>
      </w:r>
      <w:r>
        <w:rPr/>
        <w:t>drywall</w:t>
      </w:r>
      <w:r>
        <w:rPr>
          <w:spacing w:val="-15"/>
        </w:rPr>
        <w:t> </w:t>
      </w:r>
      <w:r>
        <w:rPr/>
        <w:t>paper</w:t>
      </w:r>
      <w:r>
        <w:rPr>
          <w:spacing w:val="-15"/>
        </w:rPr>
        <w:t> </w:t>
      </w:r>
      <w:r>
        <w:rPr/>
        <w:t>backing, cellulose ceiling tiles, wallpaper, wood wall framing and trim, pipe insulation wrappings, and similar materials.</w:t>
      </w:r>
    </w:p>
    <w:p>
      <w:pPr>
        <w:pStyle w:val="BodyText"/>
      </w:pPr>
    </w:p>
    <w:p>
      <w:pPr>
        <w:pStyle w:val="BodyText"/>
        <w:ind w:left="1440" w:right="915"/>
        <w:jc w:val="both"/>
      </w:pPr>
      <w:r>
        <w:rPr/>
        <w:t>As</w:t>
      </w:r>
      <w:r>
        <w:rPr>
          <w:spacing w:val="-15"/>
        </w:rPr>
        <w:t> </w:t>
      </w:r>
      <w:r>
        <w:rPr/>
        <w:t>an</w:t>
      </w:r>
      <w:r>
        <w:rPr>
          <w:spacing w:val="-15"/>
        </w:rPr>
        <w:t> </w:t>
      </w:r>
      <w:r>
        <w:rPr/>
        <w:t>industry</w:t>
      </w:r>
      <w:r>
        <w:rPr>
          <w:spacing w:val="-15"/>
        </w:rPr>
        <w:t> </w:t>
      </w:r>
      <w:r>
        <w:rPr/>
        <w:t>guideline,</w:t>
      </w:r>
      <w:r>
        <w:rPr>
          <w:spacing w:val="-15"/>
        </w:rPr>
        <w:t> </w:t>
      </w:r>
      <w:r>
        <w:rPr/>
        <w:t>interpretation</w:t>
      </w:r>
      <w:r>
        <w:rPr>
          <w:spacing w:val="-15"/>
        </w:rPr>
        <w:t> </w:t>
      </w:r>
      <w:r>
        <w:rPr/>
        <w:t>of</w:t>
      </w:r>
      <w:r>
        <w:rPr>
          <w:spacing w:val="-15"/>
        </w:rPr>
        <w:t> </w:t>
      </w:r>
      <w:r>
        <w:rPr/>
        <w:t>results</w:t>
      </w:r>
      <w:r>
        <w:rPr>
          <w:spacing w:val="-15"/>
        </w:rPr>
        <w:t> </w:t>
      </w:r>
      <w:r>
        <w:rPr/>
        <w:t>should</w:t>
      </w:r>
      <w:r>
        <w:rPr>
          <w:spacing w:val="-15"/>
        </w:rPr>
        <w:t> </w:t>
      </w:r>
      <w:r>
        <w:rPr/>
        <w:t>be</w:t>
      </w:r>
      <w:r>
        <w:rPr>
          <w:spacing w:val="-15"/>
        </w:rPr>
        <w:t> </w:t>
      </w:r>
      <w:r>
        <w:rPr/>
        <w:t>based</w:t>
      </w:r>
      <w:r>
        <w:rPr>
          <w:spacing w:val="-15"/>
        </w:rPr>
        <w:t> </w:t>
      </w:r>
      <w:r>
        <w:rPr/>
        <w:t>on</w:t>
      </w:r>
      <w:r>
        <w:rPr>
          <w:spacing w:val="-15"/>
        </w:rPr>
        <w:t> </w:t>
      </w:r>
      <w:r>
        <w:rPr/>
        <w:t>comparison</w:t>
      </w:r>
      <w:r>
        <w:rPr>
          <w:spacing w:val="-15"/>
        </w:rPr>
        <w:t> </w:t>
      </w:r>
      <w:r>
        <w:rPr/>
        <w:t>of</w:t>
      </w:r>
      <w:r>
        <w:rPr>
          <w:spacing w:val="-15"/>
        </w:rPr>
        <w:t> </w:t>
      </w:r>
      <w:r>
        <w:rPr/>
        <w:t>fungi</w:t>
      </w:r>
      <w:r>
        <w:rPr>
          <w:spacing w:val="-15"/>
        </w:rPr>
        <w:t> </w:t>
      </w:r>
      <w:r>
        <w:rPr/>
        <w:t>collected from</w:t>
      </w:r>
      <w:r>
        <w:rPr>
          <w:spacing w:val="-15"/>
        </w:rPr>
        <w:t> </w:t>
      </w:r>
      <w:r>
        <w:rPr/>
        <w:t>indoor</w:t>
      </w:r>
      <w:r>
        <w:rPr>
          <w:spacing w:val="-13"/>
        </w:rPr>
        <w:t> </w:t>
      </w:r>
      <w:r>
        <w:rPr/>
        <w:t>air</w:t>
      </w:r>
      <w:r>
        <w:rPr>
          <w:spacing w:val="-12"/>
        </w:rPr>
        <w:t> </w:t>
      </w:r>
      <w:r>
        <w:rPr/>
        <w:t>and</w:t>
      </w:r>
      <w:r>
        <w:rPr>
          <w:spacing w:val="-12"/>
        </w:rPr>
        <w:t> </w:t>
      </w:r>
      <w:r>
        <w:rPr/>
        <w:t>outdoor</w:t>
      </w:r>
      <w:r>
        <w:rPr>
          <w:spacing w:val="-12"/>
        </w:rPr>
        <w:t> </w:t>
      </w:r>
      <w:r>
        <w:rPr/>
        <w:t>air.</w:t>
      </w:r>
      <w:r>
        <w:rPr>
          <w:spacing w:val="-12"/>
        </w:rPr>
        <w:t> </w:t>
      </w:r>
      <w:r>
        <w:rPr/>
        <w:t>Outdoor</w:t>
      </w:r>
      <w:r>
        <w:rPr>
          <w:spacing w:val="-13"/>
        </w:rPr>
        <w:t> </w:t>
      </w:r>
      <w:r>
        <w:rPr/>
        <w:t>results</w:t>
      </w:r>
      <w:r>
        <w:rPr>
          <w:spacing w:val="-12"/>
        </w:rPr>
        <w:t> </w:t>
      </w:r>
      <w:r>
        <w:rPr/>
        <w:t>are</w:t>
      </w:r>
      <w:r>
        <w:rPr>
          <w:spacing w:val="-12"/>
        </w:rPr>
        <w:t> </w:t>
      </w:r>
      <w:r>
        <w:rPr/>
        <w:t>highly</w:t>
      </w:r>
      <w:r>
        <w:rPr>
          <w:spacing w:val="-15"/>
        </w:rPr>
        <w:t> </w:t>
      </w:r>
      <w:r>
        <w:rPr/>
        <w:t>variable</w:t>
      </w:r>
      <w:r>
        <w:rPr>
          <w:spacing w:val="-13"/>
        </w:rPr>
        <w:t> </w:t>
      </w:r>
      <w:r>
        <w:rPr/>
        <w:t>and</w:t>
      </w:r>
      <w:r>
        <w:rPr>
          <w:spacing w:val="-12"/>
        </w:rPr>
        <w:t> </w:t>
      </w:r>
      <w:r>
        <w:rPr/>
        <w:t>can</w:t>
      </w:r>
      <w:r>
        <w:rPr>
          <w:spacing w:val="-12"/>
        </w:rPr>
        <w:t> </w:t>
      </w:r>
      <w:r>
        <w:rPr/>
        <w:t>vary</w:t>
      </w:r>
      <w:r>
        <w:rPr>
          <w:spacing w:val="-15"/>
        </w:rPr>
        <w:t> </w:t>
      </w:r>
      <w:r>
        <w:rPr/>
        <w:t>based</w:t>
      </w:r>
      <w:r>
        <w:rPr>
          <w:spacing w:val="-12"/>
        </w:rPr>
        <w:t> </w:t>
      </w:r>
      <w:r>
        <w:rPr/>
        <w:t>on</w:t>
      </w:r>
      <w:r>
        <w:rPr>
          <w:spacing w:val="-12"/>
        </w:rPr>
        <w:t> </w:t>
      </w:r>
      <w:r>
        <w:rPr/>
        <w:t>seasonal conditions and the time-of-day. Additionally, the species of fungi identified in samples collected indoors may vary from those species identified in outdoor samples. Indoor results should be comparable to the types and concentration of fungi outdoors. In some instances, indoor air concentrations</w:t>
      </w:r>
      <w:r>
        <w:rPr>
          <w:spacing w:val="-15"/>
        </w:rPr>
        <w:t> </w:t>
      </w:r>
      <w:r>
        <w:rPr/>
        <w:t>of</w:t>
      </w:r>
      <w:r>
        <w:rPr>
          <w:spacing w:val="-15"/>
        </w:rPr>
        <w:t> </w:t>
      </w:r>
      <w:r>
        <w:rPr/>
        <w:t>total</w:t>
      </w:r>
      <w:r>
        <w:rPr>
          <w:spacing w:val="-15"/>
        </w:rPr>
        <w:t> </w:t>
      </w:r>
      <w:r>
        <w:rPr/>
        <w:t>airborne</w:t>
      </w:r>
      <w:r>
        <w:rPr>
          <w:spacing w:val="-15"/>
        </w:rPr>
        <w:t> </w:t>
      </w:r>
      <w:r>
        <w:rPr/>
        <w:t>culturable</w:t>
      </w:r>
      <w:r>
        <w:rPr>
          <w:spacing w:val="-15"/>
        </w:rPr>
        <w:t> </w:t>
      </w:r>
      <w:r>
        <w:rPr/>
        <w:t>fungi</w:t>
      </w:r>
      <w:r>
        <w:rPr>
          <w:spacing w:val="-14"/>
        </w:rPr>
        <w:t> </w:t>
      </w:r>
      <w:r>
        <w:rPr/>
        <w:t>can</w:t>
      </w:r>
      <w:r>
        <w:rPr>
          <w:spacing w:val="-15"/>
        </w:rPr>
        <w:t> </w:t>
      </w:r>
      <w:r>
        <w:rPr/>
        <w:t>exceed</w:t>
      </w:r>
      <w:r>
        <w:rPr>
          <w:spacing w:val="-15"/>
        </w:rPr>
        <w:t> </w:t>
      </w:r>
      <w:r>
        <w:rPr/>
        <w:t>outdoor</w:t>
      </w:r>
      <w:r>
        <w:rPr>
          <w:spacing w:val="-13"/>
        </w:rPr>
        <w:t> </w:t>
      </w:r>
      <w:r>
        <w:rPr/>
        <w:t>air</w:t>
      </w:r>
      <w:r>
        <w:rPr>
          <w:spacing w:val="-13"/>
        </w:rPr>
        <w:t> </w:t>
      </w:r>
      <w:r>
        <w:rPr/>
        <w:t>concentrations,</w:t>
      </w:r>
      <w:r>
        <w:rPr>
          <w:spacing w:val="-15"/>
        </w:rPr>
        <w:t> </w:t>
      </w:r>
      <w:r>
        <w:rPr/>
        <w:t>in</w:t>
      </w:r>
      <w:r>
        <w:rPr>
          <w:spacing w:val="-15"/>
        </w:rPr>
        <w:t> </w:t>
      </w:r>
      <w:r>
        <w:rPr/>
        <w:t>response to outdoor environmental conditions. The presence of certain indoor-associated species may be indicative of elevated moisture and/or water-damaged building materials. Moreover, the second- edition</w:t>
      </w:r>
      <w:r>
        <w:rPr>
          <w:spacing w:val="-15"/>
        </w:rPr>
        <w:t> </w:t>
      </w:r>
      <w:r>
        <w:rPr/>
        <w:t>of</w:t>
      </w:r>
      <w:r>
        <w:rPr>
          <w:spacing w:val="-15"/>
        </w:rPr>
        <w:t> </w:t>
      </w:r>
      <w:r>
        <w:rPr/>
        <w:t>the</w:t>
      </w:r>
      <w:r>
        <w:rPr>
          <w:spacing w:val="-15"/>
        </w:rPr>
        <w:t> </w:t>
      </w:r>
      <w:r>
        <w:rPr/>
        <w:t>American</w:t>
      </w:r>
      <w:r>
        <w:rPr>
          <w:spacing w:val="-15"/>
        </w:rPr>
        <w:t> </w:t>
      </w:r>
      <w:r>
        <w:rPr/>
        <w:t>Industrial</w:t>
      </w:r>
      <w:r>
        <w:rPr>
          <w:spacing w:val="-15"/>
        </w:rPr>
        <w:t> </w:t>
      </w:r>
      <w:r>
        <w:rPr/>
        <w:t>Hygiene</w:t>
      </w:r>
      <w:r>
        <w:rPr>
          <w:spacing w:val="-15"/>
        </w:rPr>
        <w:t> </w:t>
      </w:r>
      <w:r>
        <w:rPr/>
        <w:t>Association</w:t>
      </w:r>
      <w:r>
        <w:rPr>
          <w:spacing w:val="-15"/>
        </w:rPr>
        <w:t> </w:t>
      </w:r>
      <w:r>
        <w:rPr/>
        <w:t>(AIHA)</w:t>
      </w:r>
      <w:r>
        <w:rPr>
          <w:spacing w:val="-15"/>
        </w:rPr>
        <w:t> </w:t>
      </w:r>
      <w:r>
        <w:rPr>
          <w:i/>
        </w:rPr>
        <w:t>Field</w:t>
      </w:r>
      <w:r>
        <w:rPr>
          <w:i/>
          <w:spacing w:val="-15"/>
        </w:rPr>
        <w:t> </w:t>
      </w:r>
      <w:r>
        <w:rPr>
          <w:i/>
        </w:rPr>
        <w:t>Guide</w:t>
      </w:r>
      <w:r>
        <w:rPr>
          <w:i/>
          <w:spacing w:val="-15"/>
        </w:rPr>
        <w:t> </w:t>
      </w:r>
      <w:r>
        <w:rPr>
          <w:i/>
        </w:rPr>
        <w:t>for</w:t>
      </w:r>
      <w:r>
        <w:rPr>
          <w:i/>
          <w:spacing w:val="-15"/>
        </w:rPr>
        <w:t> </w:t>
      </w:r>
      <w:r>
        <w:rPr>
          <w:i/>
        </w:rPr>
        <w:t>the</w:t>
      </w:r>
      <w:r>
        <w:rPr>
          <w:i/>
          <w:spacing w:val="-15"/>
        </w:rPr>
        <w:t> </w:t>
      </w:r>
      <w:r>
        <w:rPr>
          <w:i/>
        </w:rPr>
        <w:t>Determination</w:t>
      </w:r>
      <w:r>
        <w:rPr>
          <w:i/>
        </w:rPr>
        <w:t> of Biological Contaminants in Environmental Samples</w:t>
      </w:r>
      <w:r>
        <w:rPr/>
        <w:t>, states that dominance in indoor-air samples by species of molds that are not predominant outdoor species, indicates that molds are growing in the building and that indoor air quality is degraded.</w:t>
      </w:r>
    </w:p>
    <w:p>
      <w:pPr>
        <w:pStyle w:val="BodyText"/>
      </w:pPr>
    </w:p>
    <w:p>
      <w:pPr>
        <w:spacing w:before="1"/>
        <w:ind w:left="1440" w:right="917" w:firstLine="0"/>
        <w:jc w:val="both"/>
        <w:rPr>
          <w:rFonts w:ascii="Times New Roman"/>
          <w:sz w:val="24"/>
        </w:rPr>
      </w:pPr>
      <w:r>
        <w:rPr>
          <w:rFonts w:ascii="Times New Roman"/>
          <w:sz w:val="24"/>
        </w:rPr>
        <w:t>Montrose</w:t>
      </w:r>
      <w:r>
        <w:rPr>
          <w:rFonts w:ascii="Times New Roman"/>
          <w:spacing w:val="-3"/>
          <w:sz w:val="24"/>
        </w:rPr>
        <w:t> </w:t>
      </w:r>
      <w:r>
        <w:rPr>
          <w:rFonts w:ascii="Times New Roman"/>
          <w:sz w:val="24"/>
        </w:rPr>
        <w:t>evaluated</w:t>
      </w:r>
      <w:r>
        <w:rPr>
          <w:rFonts w:ascii="Times New Roman"/>
          <w:spacing w:val="-2"/>
          <w:sz w:val="24"/>
        </w:rPr>
        <w:t> </w:t>
      </w:r>
      <w:r>
        <w:rPr>
          <w:rFonts w:ascii="Times New Roman"/>
          <w:sz w:val="24"/>
        </w:rPr>
        <w:t>the</w:t>
      </w:r>
      <w:r>
        <w:rPr>
          <w:rFonts w:ascii="Times New Roman"/>
          <w:spacing w:val="-3"/>
          <w:sz w:val="24"/>
        </w:rPr>
        <w:t> </w:t>
      </w:r>
      <w:r>
        <w:rPr>
          <w:rFonts w:ascii="Times New Roman"/>
          <w:sz w:val="24"/>
        </w:rPr>
        <w:t>mold</w:t>
      </w:r>
      <w:r>
        <w:rPr>
          <w:rFonts w:ascii="Times New Roman"/>
          <w:spacing w:val="-2"/>
          <w:sz w:val="24"/>
        </w:rPr>
        <w:t> </w:t>
      </w:r>
      <w:r>
        <w:rPr>
          <w:rFonts w:ascii="Times New Roman"/>
          <w:sz w:val="24"/>
        </w:rPr>
        <w:t>spore</w:t>
      </w:r>
      <w:r>
        <w:rPr>
          <w:rFonts w:ascii="Times New Roman"/>
          <w:spacing w:val="-4"/>
          <w:sz w:val="24"/>
        </w:rPr>
        <w:t> </w:t>
      </w:r>
      <w:r>
        <w:rPr>
          <w:rFonts w:ascii="Times New Roman"/>
          <w:sz w:val="24"/>
        </w:rPr>
        <w:t>results</w:t>
      </w:r>
      <w:r>
        <w:rPr>
          <w:rFonts w:ascii="Times New Roman"/>
          <w:spacing w:val="-2"/>
          <w:sz w:val="24"/>
        </w:rPr>
        <w:t> </w:t>
      </w:r>
      <w:r>
        <w:rPr>
          <w:rFonts w:ascii="Times New Roman"/>
          <w:sz w:val="24"/>
        </w:rPr>
        <w:t>using</w:t>
      </w:r>
      <w:r>
        <w:rPr>
          <w:rFonts w:ascii="Times New Roman"/>
          <w:spacing w:val="-6"/>
          <w:sz w:val="24"/>
        </w:rPr>
        <w:t> </w:t>
      </w:r>
      <w:r>
        <w:rPr>
          <w:rFonts w:ascii="Times New Roman"/>
          <w:sz w:val="24"/>
        </w:rPr>
        <w:t>the</w:t>
      </w:r>
      <w:r>
        <w:rPr>
          <w:rFonts w:ascii="Times New Roman"/>
          <w:spacing w:val="-3"/>
          <w:sz w:val="24"/>
        </w:rPr>
        <w:t> </w:t>
      </w:r>
      <w:r>
        <w:rPr>
          <w:rFonts w:ascii="Times New Roman"/>
          <w:sz w:val="24"/>
        </w:rPr>
        <w:t>AIHA </w:t>
      </w:r>
      <w:r>
        <w:rPr>
          <w:rFonts w:ascii="Times New Roman"/>
          <w:i/>
          <w:sz w:val="24"/>
        </w:rPr>
        <w:t>Recognition,</w:t>
      </w:r>
      <w:r>
        <w:rPr>
          <w:rFonts w:ascii="Times New Roman"/>
          <w:i/>
          <w:spacing w:val="-2"/>
          <w:sz w:val="24"/>
        </w:rPr>
        <w:t> </w:t>
      </w:r>
      <w:r>
        <w:rPr>
          <w:rFonts w:ascii="Times New Roman"/>
          <w:i/>
          <w:sz w:val="24"/>
        </w:rPr>
        <w:t>Evaluation,</w:t>
      </w:r>
      <w:r>
        <w:rPr>
          <w:rFonts w:ascii="Times New Roman"/>
          <w:i/>
          <w:spacing w:val="-2"/>
          <w:sz w:val="24"/>
        </w:rPr>
        <w:t> </w:t>
      </w:r>
      <w:r>
        <w:rPr>
          <w:rFonts w:ascii="Times New Roman"/>
          <w:i/>
          <w:sz w:val="24"/>
        </w:rPr>
        <w:t>and</w:t>
      </w:r>
      <w:r>
        <w:rPr>
          <w:rFonts w:ascii="Times New Roman"/>
          <w:i/>
          <w:spacing w:val="-2"/>
          <w:sz w:val="24"/>
        </w:rPr>
        <w:t> </w:t>
      </w:r>
      <w:r>
        <w:rPr>
          <w:rFonts w:ascii="Times New Roman"/>
          <w:i/>
          <w:sz w:val="24"/>
        </w:rPr>
        <w:t>Control</w:t>
      </w:r>
      <w:r>
        <w:rPr>
          <w:rFonts w:ascii="Times New Roman"/>
          <w:i/>
          <w:sz w:val="24"/>
        </w:rPr>
        <w:t> of</w:t>
      </w:r>
      <w:r>
        <w:rPr>
          <w:rFonts w:ascii="Times New Roman"/>
          <w:i/>
          <w:spacing w:val="-11"/>
          <w:sz w:val="24"/>
        </w:rPr>
        <w:t> </w:t>
      </w:r>
      <w:r>
        <w:rPr>
          <w:rFonts w:ascii="Times New Roman"/>
          <w:i/>
          <w:sz w:val="24"/>
        </w:rPr>
        <w:t>Indoor</w:t>
      </w:r>
      <w:r>
        <w:rPr>
          <w:rFonts w:ascii="Times New Roman"/>
          <w:i/>
          <w:spacing w:val="-11"/>
          <w:sz w:val="24"/>
        </w:rPr>
        <w:t> </w:t>
      </w:r>
      <w:r>
        <w:rPr>
          <w:rFonts w:ascii="Times New Roman"/>
          <w:i/>
          <w:sz w:val="24"/>
        </w:rPr>
        <w:t>Mold</w:t>
      </w:r>
      <w:r>
        <w:rPr>
          <w:rFonts w:ascii="Times New Roman"/>
          <w:sz w:val="24"/>
        </w:rPr>
        <w:t>,</w:t>
      </w:r>
      <w:r>
        <w:rPr>
          <w:rFonts w:ascii="Times New Roman"/>
          <w:spacing w:val="-11"/>
          <w:sz w:val="24"/>
        </w:rPr>
        <w:t> </w:t>
      </w:r>
      <w:r>
        <w:rPr>
          <w:rFonts w:ascii="Times New Roman"/>
          <w:sz w:val="24"/>
        </w:rPr>
        <w:t>2008</w:t>
      </w:r>
      <w:r>
        <w:rPr>
          <w:rFonts w:ascii="Times New Roman"/>
          <w:sz w:val="18"/>
        </w:rPr>
        <w:t>. </w:t>
      </w:r>
      <w:r>
        <w:rPr>
          <w:rFonts w:ascii="Times New Roman"/>
          <w:sz w:val="24"/>
        </w:rPr>
        <w:t>Additionally,</w:t>
      </w:r>
      <w:r>
        <w:rPr>
          <w:rFonts w:ascii="Times New Roman"/>
          <w:spacing w:val="-10"/>
          <w:sz w:val="24"/>
        </w:rPr>
        <w:t> </w:t>
      </w:r>
      <w:r>
        <w:rPr>
          <w:rFonts w:ascii="Times New Roman"/>
          <w:sz w:val="24"/>
        </w:rPr>
        <w:t>variability</w:t>
      </w:r>
      <w:r>
        <w:rPr>
          <w:rFonts w:ascii="Times New Roman"/>
          <w:spacing w:val="-15"/>
          <w:sz w:val="24"/>
        </w:rPr>
        <w:t> </w:t>
      </w:r>
      <w:r>
        <w:rPr>
          <w:rFonts w:ascii="Times New Roman"/>
          <w:sz w:val="24"/>
        </w:rPr>
        <w:t>in</w:t>
      </w:r>
      <w:r>
        <w:rPr>
          <w:rFonts w:ascii="Times New Roman"/>
          <w:spacing w:val="-11"/>
          <w:sz w:val="24"/>
        </w:rPr>
        <w:t> </w:t>
      </w:r>
      <w:r>
        <w:rPr>
          <w:rFonts w:ascii="Times New Roman"/>
          <w:sz w:val="24"/>
        </w:rPr>
        <w:t>sampling</w:t>
      </w:r>
      <w:r>
        <w:rPr>
          <w:rFonts w:ascii="Times New Roman"/>
          <w:spacing w:val="-13"/>
          <w:sz w:val="24"/>
        </w:rPr>
        <w:t> </w:t>
      </w:r>
      <w:r>
        <w:rPr>
          <w:rFonts w:ascii="Times New Roman"/>
          <w:sz w:val="24"/>
        </w:rPr>
        <w:t>conditions</w:t>
      </w:r>
      <w:r>
        <w:rPr>
          <w:rFonts w:ascii="Times New Roman"/>
          <w:spacing w:val="-11"/>
          <w:sz w:val="24"/>
        </w:rPr>
        <w:t> </w:t>
      </w:r>
      <w:r>
        <w:rPr>
          <w:rFonts w:ascii="Times New Roman"/>
          <w:sz w:val="24"/>
        </w:rPr>
        <w:t>is</w:t>
      </w:r>
      <w:r>
        <w:rPr>
          <w:rFonts w:ascii="Times New Roman"/>
          <w:spacing w:val="-11"/>
          <w:sz w:val="24"/>
        </w:rPr>
        <w:t> </w:t>
      </w:r>
      <w:r>
        <w:rPr>
          <w:rFonts w:ascii="Times New Roman"/>
          <w:sz w:val="24"/>
        </w:rPr>
        <w:t>taken</w:t>
      </w:r>
      <w:r>
        <w:rPr>
          <w:rFonts w:ascii="Times New Roman"/>
          <w:spacing w:val="-11"/>
          <w:sz w:val="24"/>
        </w:rPr>
        <w:t> </w:t>
      </w:r>
      <w:r>
        <w:rPr>
          <w:rFonts w:ascii="Times New Roman"/>
          <w:sz w:val="24"/>
        </w:rPr>
        <w:t>into</w:t>
      </w:r>
      <w:r>
        <w:rPr>
          <w:rFonts w:ascii="Times New Roman"/>
          <w:spacing w:val="-11"/>
          <w:sz w:val="24"/>
        </w:rPr>
        <w:t> </w:t>
      </w:r>
      <w:r>
        <w:rPr>
          <w:rFonts w:ascii="Times New Roman"/>
          <w:sz w:val="24"/>
        </w:rPr>
        <w:t>account</w:t>
      </w:r>
      <w:r>
        <w:rPr>
          <w:rFonts w:ascii="Times New Roman"/>
          <w:spacing w:val="-11"/>
          <w:sz w:val="24"/>
        </w:rPr>
        <w:t> </w:t>
      </w:r>
      <w:r>
        <w:rPr>
          <w:rFonts w:ascii="Times New Roman"/>
          <w:sz w:val="24"/>
        </w:rPr>
        <w:t>during the interpretation of laboratory analytical data.</w:t>
      </w:r>
    </w:p>
    <w:p>
      <w:pPr>
        <w:spacing w:after="0"/>
        <w:jc w:val="both"/>
        <w:rPr>
          <w:rFonts w:ascii="Times New Roman"/>
          <w:sz w:val="24"/>
        </w:rPr>
        <w:sectPr>
          <w:pgSz w:w="12240" w:h="15840"/>
          <w:pgMar w:header="485" w:footer="0" w:top="1420" w:bottom="280" w:left="0" w:right="520"/>
        </w:sectPr>
      </w:pPr>
    </w:p>
    <w:p>
      <w:pPr>
        <w:pStyle w:val="Heading1"/>
        <w:numPr>
          <w:ilvl w:val="1"/>
          <w:numId w:val="6"/>
        </w:numPr>
        <w:tabs>
          <w:tab w:pos="2063" w:val="left" w:leader="none"/>
        </w:tabs>
        <w:spacing w:line="240" w:lineRule="auto" w:before="144" w:after="0"/>
        <w:ind w:left="2063" w:right="0" w:hanging="431"/>
        <w:jc w:val="left"/>
      </w:pPr>
      <w:bookmarkStart w:name="_bookmark4" w:id="5"/>
      <w:bookmarkEnd w:id="5"/>
      <w:r>
        <w:rPr>
          <w:b w:val="0"/>
        </w:rPr>
      </w:r>
      <w:r>
        <w:rPr/>
        <w:t>MOLD</w:t>
      </w:r>
      <w:r>
        <w:rPr>
          <w:spacing w:val="-20"/>
        </w:rPr>
        <w:t> </w:t>
      </w:r>
      <w:r>
        <w:rPr/>
        <w:t>ASSESSMENT</w:t>
      </w:r>
      <w:r>
        <w:rPr>
          <w:spacing w:val="-20"/>
        </w:rPr>
        <w:t> </w:t>
      </w:r>
      <w:r>
        <w:rPr/>
        <w:t>AND</w:t>
      </w:r>
      <w:r>
        <w:rPr>
          <w:spacing w:val="-17"/>
        </w:rPr>
        <w:t> </w:t>
      </w:r>
      <w:r>
        <w:rPr/>
        <w:t>MOISTURE</w:t>
      </w:r>
      <w:r>
        <w:rPr>
          <w:spacing w:val="-16"/>
        </w:rPr>
        <w:t> </w:t>
      </w:r>
      <w:r>
        <w:rPr/>
        <w:t>INPSECTION</w:t>
      </w:r>
      <w:r>
        <w:rPr>
          <w:spacing w:val="-17"/>
        </w:rPr>
        <w:t> </w:t>
      </w:r>
      <w:r>
        <w:rPr>
          <w:spacing w:val="-2"/>
        </w:rPr>
        <w:t>ACTIVITIES</w:t>
      </w:r>
    </w:p>
    <w:p>
      <w:pPr>
        <w:pStyle w:val="BodyText"/>
        <w:spacing w:before="10"/>
        <w:rPr>
          <w:b/>
          <w:sz w:val="23"/>
        </w:rPr>
      </w:pPr>
    </w:p>
    <w:p>
      <w:pPr>
        <w:pStyle w:val="Heading2"/>
        <w:numPr>
          <w:ilvl w:val="1"/>
          <w:numId w:val="6"/>
        </w:numPr>
        <w:tabs>
          <w:tab w:pos="1872" w:val="left" w:leader="none"/>
        </w:tabs>
        <w:spacing w:line="240" w:lineRule="auto" w:before="1" w:after="0"/>
        <w:ind w:left="1872" w:right="0" w:hanging="432"/>
        <w:jc w:val="left"/>
      </w:pPr>
      <w:bookmarkStart w:name="_bookmark5" w:id="6"/>
      <w:bookmarkEnd w:id="6"/>
      <w:r>
        <w:rPr>
          <w:b w:val="0"/>
        </w:rPr>
      </w:r>
      <w:r>
        <w:rPr/>
        <w:t>VISUAL </w:t>
      </w:r>
      <w:r>
        <w:rPr>
          <w:spacing w:val="-2"/>
        </w:rPr>
        <w:t>OBSERVATIONS</w:t>
      </w:r>
    </w:p>
    <w:p>
      <w:pPr>
        <w:pStyle w:val="BodyText"/>
        <w:ind w:left="1440" w:right="665"/>
      </w:pPr>
      <w:r>
        <w:rPr>
          <w:spacing w:val="-2"/>
        </w:rPr>
        <w:t>On</w:t>
      </w:r>
      <w:r>
        <w:rPr>
          <w:spacing w:val="-15"/>
        </w:rPr>
        <w:t> </w:t>
      </w:r>
      <w:r>
        <w:rPr>
          <w:spacing w:val="-2"/>
        </w:rPr>
        <w:t>August</w:t>
      </w:r>
      <w:r>
        <w:rPr>
          <w:spacing w:val="-13"/>
        </w:rPr>
        <w:t> </w:t>
      </w:r>
      <w:r>
        <w:rPr>
          <w:spacing w:val="-2"/>
        </w:rPr>
        <w:t>23,</w:t>
      </w:r>
      <w:r>
        <w:rPr>
          <w:spacing w:val="-13"/>
        </w:rPr>
        <w:t> </w:t>
      </w:r>
      <w:r>
        <w:rPr>
          <w:spacing w:val="-2"/>
        </w:rPr>
        <w:t>2023,</w:t>
      </w:r>
      <w:r>
        <w:rPr>
          <w:spacing w:val="-13"/>
        </w:rPr>
        <w:t> </w:t>
      </w:r>
      <w:r>
        <w:rPr>
          <w:spacing w:val="-2"/>
        </w:rPr>
        <w:t>visible</w:t>
      </w:r>
      <w:r>
        <w:rPr>
          <w:spacing w:val="-13"/>
        </w:rPr>
        <w:t> </w:t>
      </w:r>
      <w:r>
        <w:rPr>
          <w:spacing w:val="-2"/>
        </w:rPr>
        <w:t>suspect</w:t>
      </w:r>
      <w:r>
        <w:rPr>
          <w:spacing w:val="-13"/>
        </w:rPr>
        <w:t> </w:t>
      </w:r>
      <w:r>
        <w:rPr>
          <w:spacing w:val="-2"/>
        </w:rPr>
        <w:t>mold</w:t>
      </w:r>
      <w:r>
        <w:rPr>
          <w:spacing w:val="-13"/>
        </w:rPr>
        <w:t> </w:t>
      </w:r>
      <w:r>
        <w:rPr>
          <w:spacing w:val="-2"/>
        </w:rPr>
        <w:t>growth</w:t>
      </w:r>
      <w:r>
        <w:rPr>
          <w:spacing w:val="-13"/>
        </w:rPr>
        <w:t> </w:t>
      </w:r>
      <w:r>
        <w:rPr>
          <w:spacing w:val="-2"/>
        </w:rPr>
        <w:t>was</w:t>
      </w:r>
      <w:r>
        <w:rPr>
          <w:spacing w:val="-13"/>
        </w:rPr>
        <w:t> </w:t>
      </w:r>
      <w:r>
        <w:rPr>
          <w:spacing w:val="-2"/>
        </w:rPr>
        <w:t>observed</w:t>
      </w:r>
      <w:r>
        <w:rPr>
          <w:spacing w:val="-13"/>
        </w:rPr>
        <w:t> </w:t>
      </w:r>
      <w:r>
        <w:rPr>
          <w:spacing w:val="-2"/>
        </w:rPr>
        <w:t>on</w:t>
      </w:r>
      <w:r>
        <w:rPr>
          <w:spacing w:val="-13"/>
        </w:rPr>
        <w:t> </w:t>
      </w:r>
      <w:r>
        <w:rPr>
          <w:spacing w:val="-2"/>
        </w:rPr>
        <w:t>furniture</w:t>
      </w:r>
      <w:r>
        <w:rPr>
          <w:spacing w:val="-13"/>
        </w:rPr>
        <w:t> </w:t>
      </w:r>
      <w:r>
        <w:rPr>
          <w:spacing w:val="-2"/>
        </w:rPr>
        <w:t>and</w:t>
      </w:r>
      <w:r>
        <w:rPr>
          <w:spacing w:val="-13"/>
        </w:rPr>
        <w:t> </w:t>
      </w:r>
      <w:r>
        <w:rPr>
          <w:spacing w:val="-2"/>
        </w:rPr>
        <w:t>surfaces</w:t>
      </w:r>
      <w:r>
        <w:rPr>
          <w:spacing w:val="-13"/>
        </w:rPr>
        <w:t> </w:t>
      </w:r>
      <w:r>
        <w:rPr>
          <w:spacing w:val="-2"/>
        </w:rPr>
        <w:t>throughout </w:t>
      </w:r>
      <w:r>
        <w:rPr/>
        <w:t>the Site, with representative photos below:</w:t>
      </w:r>
    </w:p>
    <w:p>
      <w:pPr>
        <w:pStyle w:val="BodyText"/>
        <w:spacing w:before="10"/>
        <w:rPr>
          <w:sz w:val="21"/>
        </w:rPr>
      </w:pPr>
      <w:r>
        <w:rPr/>
        <w:drawing>
          <wp:anchor distT="0" distB="0" distL="0" distR="0" allowOverlap="1" layoutInCell="1" locked="0" behindDoc="1" simplePos="0" relativeHeight="487588864">
            <wp:simplePos x="0" y="0"/>
            <wp:positionH relativeFrom="page">
              <wp:posOffset>2516251</wp:posOffset>
            </wp:positionH>
            <wp:positionV relativeFrom="paragraph">
              <wp:posOffset>175526</wp:posOffset>
            </wp:positionV>
            <wp:extent cx="2702287" cy="3604260"/>
            <wp:effectExtent l="0" t="0" r="0" b="0"/>
            <wp:wrapTopAndBottom/>
            <wp:docPr id="8" name="Image 8"/>
            <wp:cNvGraphicFramePr>
              <a:graphicFrameLocks/>
            </wp:cNvGraphicFramePr>
            <a:graphic>
              <a:graphicData uri="http://schemas.openxmlformats.org/drawingml/2006/picture">
                <pic:pic>
                  <pic:nvPicPr>
                    <pic:cNvPr id="8" name="Image 8"/>
                    <pic:cNvPicPr/>
                  </pic:nvPicPr>
                  <pic:blipFill>
                    <a:blip r:embed="rId7" cstate="print"/>
                    <a:stretch>
                      <a:fillRect/>
                    </a:stretch>
                  </pic:blipFill>
                  <pic:spPr>
                    <a:xfrm>
                      <a:off x="0" y="0"/>
                      <a:ext cx="2702287" cy="3604260"/>
                    </a:xfrm>
                    <a:prstGeom prst="rect">
                      <a:avLst/>
                    </a:prstGeom>
                  </pic:spPr>
                </pic:pic>
              </a:graphicData>
            </a:graphic>
          </wp:anchor>
        </w:drawing>
      </w:r>
    </w:p>
    <w:p>
      <w:pPr>
        <w:pStyle w:val="BodyText"/>
        <w:spacing w:before="87"/>
        <w:ind w:left="3091" w:right="2562"/>
        <w:jc w:val="center"/>
      </w:pPr>
      <w:r>
        <w:rPr>
          <w:b/>
          <w:spacing w:val="-2"/>
        </w:rPr>
        <w:t>Photo</w:t>
      </w:r>
      <w:r>
        <w:rPr>
          <w:b/>
          <w:spacing w:val="-10"/>
        </w:rPr>
        <w:t> </w:t>
      </w:r>
      <w:r>
        <w:rPr>
          <w:b/>
          <w:spacing w:val="-2"/>
        </w:rPr>
        <w:t>1.</w:t>
      </w:r>
      <w:r>
        <w:rPr>
          <w:b/>
          <w:spacing w:val="-8"/>
        </w:rPr>
        <w:t> </w:t>
      </w:r>
      <w:r>
        <w:rPr>
          <w:spacing w:val="-2"/>
        </w:rPr>
        <w:t>Visible</w:t>
      </w:r>
      <w:r>
        <w:rPr>
          <w:spacing w:val="-12"/>
        </w:rPr>
        <w:t> </w:t>
      </w:r>
      <w:r>
        <w:rPr>
          <w:spacing w:val="-2"/>
        </w:rPr>
        <w:t>Suspect</w:t>
      </w:r>
      <w:r>
        <w:rPr>
          <w:spacing w:val="-10"/>
        </w:rPr>
        <w:t> </w:t>
      </w:r>
      <w:r>
        <w:rPr>
          <w:spacing w:val="-2"/>
        </w:rPr>
        <w:t>Mold</w:t>
      </w:r>
      <w:r>
        <w:rPr>
          <w:spacing w:val="-11"/>
        </w:rPr>
        <w:t> </w:t>
      </w:r>
      <w:r>
        <w:rPr>
          <w:spacing w:val="-2"/>
        </w:rPr>
        <w:t>Growth</w:t>
      </w:r>
      <w:r>
        <w:rPr>
          <w:spacing w:val="-11"/>
        </w:rPr>
        <w:t> </w:t>
      </w:r>
      <w:r>
        <w:rPr>
          <w:spacing w:val="-2"/>
        </w:rPr>
        <w:t>on</w:t>
      </w:r>
      <w:r>
        <w:rPr>
          <w:spacing w:val="-10"/>
        </w:rPr>
        <w:t> </w:t>
      </w:r>
      <w:r>
        <w:rPr>
          <w:spacing w:val="-2"/>
        </w:rPr>
        <w:t>Chair</w:t>
      </w:r>
      <w:r>
        <w:rPr>
          <w:spacing w:val="-8"/>
        </w:rPr>
        <w:t> </w:t>
      </w:r>
      <w:r>
        <w:rPr>
          <w:spacing w:val="-2"/>
        </w:rPr>
        <w:t>(Cloth)</w:t>
      </w:r>
    </w:p>
    <w:p>
      <w:pPr>
        <w:pStyle w:val="BodyText"/>
        <w:spacing w:before="9"/>
        <w:rPr>
          <w:sz w:val="21"/>
        </w:rPr>
      </w:pPr>
      <w:r>
        <w:rPr/>
        <w:drawing>
          <wp:anchor distT="0" distB="0" distL="0" distR="0" allowOverlap="1" layoutInCell="1" locked="0" behindDoc="1" simplePos="0" relativeHeight="487589376">
            <wp:simplePos x="0" y="0"/>
            <wp:positionH relativeFrom="page">
              <wp:posOffset>2058035</wp:posOffset>
            </wp:positionH>
            <wp:positionV relativeFrom="paragraph">
              <wp:posOffset>174830</wp:posOffset>
            </wp:positionV>
            <wp:extent cx="3606596" cy="2703195"/>
            <wp:effectExtent l="0" t="0" r="0" b="0"/>
            <wp:wrapTopAndBottom/>
            <wp:docPr id="9" name="Image 9"/>
            <wp:cNvGraphicFramePr>
              <a:graphicFrameLocks/>
            </wp:cNvGraphicFramePr>
            <a:graphic>
              <a:graphicData uri="http://schemas.openxmlformats.org/drawingml/2006/picture">
                <pic:pic>
                  <pic:nvPicPr>
                    <pic:cNvPr id="9" name="Image 9"/>
                    <pic:cNvPicPr/>
                  </pic:nvPicPr>
                  <pic:blipFill>
                    <a:blip r:embed="rId8" cstate="print"/>
                    <a:stretch>
                      <a:fillRect/>
                    </a:stretch>
                  </pic:blipFill>
                  <pic:spPr>
                    <a:xfrm>
                      <a:off x="0" y="0"/>
                      <a:ext cx="3606596" cy="2703195"/>
                    </a:xfrm>
                    <a:prstGeom prst="rect">
                      <a:avLst/>
                    </a:prstGeom>
                  </pic:spPr>
                </pic:pic>
              </a:graphicData>
            </a:graphic>
          </wp:anchor>
        </w:drawing>
      </w:r>
    </w:p>
    <w:p>
      <w:pPr>
        <w:pStyle w:val="BodyText"/>
        <w:spacing w:before="64"/>
        <w:ind w:left="3091" w:right="2562"/>
        <w:jc w:val="center"/>
      </w:pPr>
      <w:r>
        <w:rPr>
          <w:b/>
          <w:spacing w:val="-2"/>
        </w:rPr>
        <w:t>Photo</w:t>
      </w:r>
      <w:r>
        <w:rPr>
          <w:b/>
          <w:spacing w:val="-10"/>
        </w:rPr>
        <w:t> </w:t>
      </w:r>
      <w:r>
        <w:rPr>
          <w:b/>
          <w:spacing w:val="-2"/>
        </w:rPr>
        <w:t>2.</w:t>
      </w:r>
      <w:r>
        <w:rPr>
          <w:b/>
          <w:spacing w:val="47"/>
        </w:rPr>
        <w:t> </w:t>
      </w:r>
      <w:r>
        <w:rPr>
          <w:spacing w:val="-2"/>
        </w:rPr>
        <w:t>Visible</w:t>
      </w:r>
      <w:r>
        <w:rPr>
          <w:spacing w:val="-12"/>
        </w:rPr>
        <w:t> </w:t>
      </w:r>
      <w:r>
        <w:rPr>
          <w:spacing w:val="-2"/>
        </w:rPr>
        <w:t>Suspect</w:t>
      </w:r>
      <w:r>
        <w:rPr>
          <w:spacing w:val="-9"/>
        </w:rPr>
        <w:t> </w:t>
      </w:r>
      <w:r>
        <w:rPr>
          <w:spacing w:val="-2"/>
        </w:rPr>
        <w:t>Mold</w:t>
      </w:r>
      <w:r>
        <w:rPr>
          <w:spacing w:val="-11"/>
        </w:rPr>
        <w:t> </w:t>
      </w:r>
      <w:r>
        <w:rPr>
          <w:spacing w:val="-2"/>
        </w:rPr>
        <w:t>Growth</w:t>
      </w:r>
      <w:r>
        <w:rPr>
          <w:spacing w:val="-10"/>
        </w:rPr>
        <w:t> </w:t>
      </w:r>
      <w:r>
        <w:rPr>
          <w:spacing w:val="-2"/>
        </w:rPr>
        <w:t>on</w:t>
      </w:r>
      <w:r>
        <w:rPr>
          <w:spacing w:val="-10"/>
        </w:rPr>
        <w:t> </w:t>
      </w:r>
      <w:r>
        <w:rPr>
          <w:spacing w:val="-2"/>
        </w:rPr>
        <w:t>Chair</w:t>
      </w:r>
      <w:r>
        <w:rPr>
          <w:spacing w:val="-9"/>
        </w:rPr>
        <w:t> </w:t>
      </w:r>
      <w:r>
        <w:rPr>
          <w:spacing w:val="-2"/>
        </w:rPr>
        <w:t>(Faux</w:t>
      </w:r>
      <w:r>
        <w:rPr>
          <w:spacing w:val="-7"/>
        </w:rPr>
        <w:t> </w:t>
      </w:r>
      <w:r>
        <w:rPr>
          <w:spacing w:val="-2"/>
        </w:rPr>
        <w:t>Leather)</w:t>
      </w:r>
    </w:p>
    <w:p>
      <w:pPr>
        <w:spacing w:after="0"/>
        <w:jc w:val="center"/>
        <w:sectPr>
          <w:pgSz w:w="12240" w:h="15840"/>
          <w:pgMar w:header="485" w:footer="0" w:top="1420" w:bottom="280" w:left="0" w:right="520"/>
        </w:sectPr>
      </w:pPr>
    </w:p>
    <w:p>
      <w:pPr>
        <w:pStyle w:val="BodyText"/>
        <w:spacing w:before="6"/>
        <w:rPr>
          <w:sz w:val="12"/>
        </w:rPr>
      </w:pPr>
    </w:p>
    <w:p>
      <w:pPr>
        <w:pStyle w:val="BodyText"/>
        <w:ind w:left="3962"/>
        <w:rPr>
          <w:sz w:val="20"/>
        </w:rPr>
      </w:pPr>
      <w:r>
        <w:rPr>
          <w:sz w:val="20"/>
        </w:rPr>
        <w:drawing>
          <wp:inline distT="0" distB="0" distL="0" distR="0">
            <wp:extent cx="2703695" cy="3604260"/>
            <wp:effectExtent l="0" t="0" r="0" b="0"/>
            <wp:docPr id="10" name="Image 10"/>
            <wp:cNvGraphicFramePr>
              <a:graphicFrameLocks/>
            </wp:cNvGraphicFramePr>
            <a:graphic>
              <a:graphicData uri="http://schemas.openxmlformats.org/drawingml/2006/picture">
                <pic:pic>
                  <pic:nvPicPr>
                    <pic:cNvPr id="10" name="Image 10"/>
                    <pic:cNvPicPr/>
                  </pic:nvPicPr>
                  <pic:blipFill>
                    <a:blip r:embed="rId9" cstate="print"/>
                    <a:stretch>
                      <a:fillRect/>
                    </a:stretch>
                  </pic:blipFill>
                  <pic:spPr>
                    <a:xfrm>
                      <a:off x="0" y="0"/>
                      <a:ext cx="2703695" cy="3604260"/>
                    </a:xfrm>
                    <a:prstGeom prst="rect">
                      <a:avLst/>
                    </a:prstGeom>
                  </pic:spPr>
                </pic:pic>
              </a:graphicData>
            </a:graphic>
          </wp:inline>
        </w:drawing>
      </w:r>
      <w:r>
        <w:rPr>
          <w:sz w:val="20"/>
        </w:rPr>
      </w:r>
    </w:p>
    <w:p>
      <w:pPr>
        <w:spacing w:before="84"/>
        <w:ind w:left="3091" w:right="2562" w:firstLine="0"/>
        <w:jc w:val="center"/>
        <w:rPr>
          <w:rFonts w:ascii="Times New Roman"/>
          <w:sz w:val="24"/>
        </w:rPr>
      </w:pPr>
      <w:r>
        <w:rPr>
          <w:rFonts w:ascii="Times New Roman"/>
          <w:b/>
          <w:sz w:val="24"/>
        </w:rPr>
        <w:t>Photo</w:t>
      </w:r>
      <w:r>
        <w:rPr>
          <w:rFonts w:ascii="Times New Roman"/>
          <w:b/>
          <w:spacing w:val="-15"/>
          <w:sz w:val="24"/>
        </w:rPr>
        <w:t> </w:t>
      </w:r>
      <w:r>
        <w:rPr>
          <w:rFonts w:ascii="Times New Roman"/>
          <w:b/>
          <w:sz w:val="24"/>
        </w:rPr>
        <w:t>3.</w:t>
      </w:r>
      <w:r>
        <w:rPr>
          <w:rFonts w:ascii="Times New Roman"/>
          <w:b/>
          <w:spacing w:val="16"/>
          <w:sz w:val="24"/>
        </w:rPr>
        <w:t> </w:t>
      </w:r>
      <w:r>
        <w:rPr>
          <w:rFonts w:ascii="Times New Roman"/>
          <w:sz w:val="24"/>
        </w:rPr>
        <w:t>Visible</w:t>
      </w:r>
      <w:r>
        <w:rPr>
          <w:rFonts w:ascii="Times New Roman"/>
          <w:spacing w:val="-15"/>
          <w:sz w:val="24"/>
        </w:rPr>
        <w:t> </w:t>
      </w:r>
      <w:r>
        <w:rPr>
          <w:rFonts w:ascii="Times New Roman"/>
          <w:sz w:val="24"/>
        </w:rPr>
        <w:t>Suspect</w:t>
      </w:r>
      <w:r>
        <w:rPr>
          <w:rFonts w:ascii="Times New Roman"/>
          <w:spacing w:val="-15"/>
          <w:sz w:val="24"/>
        </w:rPr>
        <w:t> </w:t>
      </w:r>
      <w:r>
        <w:rPr>
          <w:rFonts w:ascii="Times New Roman"/>
          <w:sz w:val="24"/>
        </w:rPr>
        <w:t>Mold</w:t>
      </w:r>
      <w:r>
        <w:rPr>
          <w:rFonts w:ascii="Times New Roman"/>
          <w:spacing w:val="-15"/>
          <w:sz w:val="24"/>
        </w:rPr>
        <w:t> </w:t>
      </w:r>
      <w:r>
        <w:rPr>
          <w:rFonts w:ascii="Times New Roman"/>
          <w:sz w:val="24"/>
        </w:rPr>
        <w:t>Growth</w:t>
      </w:r>
      <w:r>
        <w:rPr>
          <w:rFonts w:ascii="Times New Roman"/>
          <w:spacing w:val="-15"/>
          <w:sz w:val="24"/>
        </w:rPr>
        <w:t> </w:t>
      </w:r>
      <w:r>
        <w:rPr>
          <w:rFonts w:ascii="Times New Roman"/>
          <w:sz w:val="24"/>
        </w:rPr>
        <w:t>on</w:t>
      </w:r>
      <w:r>
        <w:rPr>
          <w:rFonts w:ascii="Times New Roman"/>
          <w:spacing w:val="-15"/>
          <w:sz w:val="24"/>
        </w:rPr>
        <w:t> </w:t>
      </w:r>
      <w:r>
        <w:rPr>
          <w:rFonts w:ascii="Times New Roman"/>
          <w:spacing w:val="-4"/>
          <w:sz w:val="24"/>
        </w:rPr>
        <w:t>Desk</w:t>
      </w:r>
    </w:p>
    <w:p>
      <w:pPr>
        <w:pStyle w:val="BodyText"/>
      </w:pPr>
    </w:p>
    <w:p>
      <w:pPr>
        <w:pStyle w:val="BodyText"/>
        <w:ind w:left="1440" w:right="906"/>
        <w:jc w:val="both"/>
      </w:pPr>
      <w:r>
        <w:rPr>
          <w:spacing w:val="-2"/>
        </w:rPr>
        <w:t>Approximately</w:t>
      </w:r>
      <w:r>
        <w:rPr>
          <w:spacing w:val="-13"/>
        </w:rPr>
        <w:t> </w:t>
      </w:r>
      <w:r>
        <w:rPr>
          <w:spacing w:val="-2"/>
        </w:rPr>
        <w:t>750</w:t>
      </w:r>
      <w:r>
        <w:rPr>
          <w:spacing w:val="-12"/>
        </w:rPr>
        <w:t> </w:t>
      </w:r>
      <w:r>
        <w:rPr>
          <w:spacing w:val="-2"/>
        </w:rPr>
        <w:t>chairs</w:t>
      </w:r>
      <w:r>
        <w:rPr>
          <w:spacing w:val="-10"/>
        </w:rPr>
        <w:t> </w:t>
      </w:r>
      <w:r>
        <w:rPr>
          <w:spacing w:val="-2"/>
        </w:rPr>
        <w:t>were</w:t>
      </w:r>
      <w:r>
        <w:rPr>
          <w:spacing w:val="-11"/>
        </w:rPr>
        <w:t> </w:t>
      </w:r>
      <w:r>
        <w:rPr>
          <w:spacing w:val="-2"/>
        </w:rPr>
        <w:t>distributed</w:t>
      </w:r>
      <w:r>
        <w:rPr>
          <w:spacing w:val="-10"/>
        </w:rPr>
        <w:t> </w:t>
      </w:r>
      <w:r>
        <w:rPr>
          <w:spacing w:val="-2"/>
        </w:rPr>
        <w:t>across</w:t>
      </w:r>
      <w:r>
        <w:rPr>
          <w:spacing w:val="-9"/>
        </w:rPr>
        <w:t> </w:t>
      </w:r>
      <w:r>
        <w:rPr>
          <w:spacing w:val="-2"/>
        </w:rPr>
        <w:t>all</w:t>
      </w:r>
      <w:r>
        <w:rPr>
          <w:spacing w:val="-10"/>
        </w:rPr>
        <w:t> </w:t>
      </w:r>
      <w:r>
        <w:rPr>
          <w:spacing w:val="-2"/>
        </w:rPr>
        <w:t>three</w:t>
      </w:r>
      <w:r>
        <w:rPr>
          <w:spacing w:val="-11"/>
        </w:rPr>
        <w:t> </w:t>
      </w:r>
      <w:r>
        <w:rPr>
          <w:spacing w:val="-2"/>
        </w:rPr>
        <w:t>floors,</w:t>
      </w:r>
      <w:r>
        <w:rPr>
          <w:spacing w:val="-10"/>
        </w:rPr>
        <w:t> </w:t>
      </w:r>
      <w:r>
        <w:rPr>
          <w:spacing w:val="-2"/>
        </w:rPr>
        <w:t>and</w:t>
      </w:r>
      <w:r>
        <w:rPr>
          <w:spacing w:val="-10"/>
        </w:rPr>
        <w:t> </w:t>
      </w:r>
      <w:r>
        <w:rPr>
          <w:spacing w:val="-2"/>
        </w:rPr>
        <w:t>all</w:t>
      </w:r>
      <w:r>
        <w:rPr>
          <w:spacing w:val="-10"/>
        </w:rPr>
        <w:t> </w:t>
      </w:r>
      <w:r>
        <w:rPr>
          <w:spacing w:val="-2"/>
        </w:rPr>
        <w:t>were</w:t>
      </w:r>
      <w:r>
        <w:rPr>
          <w:spacing w:val="-13"/>
        </w:rPr>
        <w:t> </w:t>
      </w:r>
      <w:r>
        <w:rPr>
          <w:spacing w:val="-2"/>
        </w:rPr>
        <w:t>slated</w:t>
      </w:r>
      <w:r>
        <w:rPr>
          <w:spacing w:val="-10"/>
        </w:rPr>
        <w:t> </w:t>
      </w:r>
      <w:r>
        <w:rPr>
          <w:spacing w:val="-2"/>
        </w:rPr>
        <w:t>for</w:t>
      </w:r>
      <w:r>
        <w:rPr>
          <w:spacing w:val="-11"/>
        </w:rPr>
        <w:t> </w:t>
      </w:r>
      <w:r>
        <w:rPr>
          <w:spacing w:val="-2"/>
        </w:rPr>
        <w:t>removal,</w:t>
      </w:r>
      <w:r>
        <w:rPr>
          <w:spacing w:val="-10"/>
        </w:rPr>
        <w:t> </w:t>
      </w:r>
      <w:r>
        <w:rPr>
          <w:spacing w:val="-2"/>
        </w:rPr>
        <w:t>as </w:t>
      </w:r>
      <w:r>
        <w:rPr/>
        <w:t>they</w:t>
      </w:r>
      <w:r>
        <w:rPr>
          <w:spacing w:val="-13"/>
        </w:rPr>
        <w:t> </w:t>
      </w:r>
      <w:r>
        <w:rPr/>
        <w:t>all</w:t>
      </w:r>
      <w:r>
        <w:rPr>
          <w:spacing w:val="-6"/>
        </w:rPr>
        <w:t> </w:t>
      </w:r>
      <w:r>
        <w:rPr/>
        <w:t>appeared</w:t>
      </w:r>
      <w:r>
        <w:rPr>
          <w:spacing w:val="-7"/>
        </w:rPr>
        <w:t> </w:t>
      </w:r>
      <w:r>
        <w:rPr/>
        <w:t>similarly</w:t>
      </w:r>
      <w:r>
        <w:rPr>
          <w:spacing w:val="-10"/>
        </w:rPr>
        <w:t> </w:t>
      </w:r>
      <w:r>
        <w:rPr/>
        <w:t>to</w:t>
      </w:r>
      <w:r>
        <w:rPr>
          <w:spacing w:val="-5"/>
        </w:rPr>
        <w:t> </w:t>
      </w:r>
      <w:r>
        <w:rPr/>
        <w:t>those</w:t>
      </w:r>
      <w:r>
        <w:rPr>
          <w:spacing w:val="-7"/>
        </w:rPr>
        <w:t> </w:t>
      </w:r>
      <w:r>
        <w:rPr/>
        <w:t>represented</w:t>
      </w:r>
      <w:r>
        <w:rPr>
          <w:spacing w:val="-7"/>
        </w:rPr>
        <w:t> </w:t>
      </w:r>
      <w:r>
        <w:rPr/>
        <w:t>in</w:t>
      </w:r>
      <w:r>
        <w:rPr>
          <w:spacing w:val="-10"/>
        </w:rPr>
        <w:t> </w:t>
      </w:r>
      <w:r>
        <w:rPr/>
        <w:t>Photos</w:t>
      </w:r>
      <w:r>
        <w:rPr>
          <w:spacing w:val="-8"/>
        </w:rPr>
        <w:t> </w:t>
      </w:r>
      <w:r>
        <w:rPr/>
        <w:t>1</w:t>
      </w:r>
      <w:r>
        <w:rPr>
          <w:spacing w:val="-7"/>
        </w:rPr>
        <w:t> </w:t>
      </w:r>
      <w:r>
        <w:rPr/>
        <w:t>&amp;</w:t>
      </w:r>
      <w:r>
        <w:rPr>
          <w:spacing w:val="-8"/>
        </w:rPr>
        <w:t> </w:t>
      </w:r>
      <w:r>
        <w:rPr/>
        <w:t>2.</w:t>
      </w:r>
      <w:r>
        <w:rPr>
          <w:spacing w:val="40"/>
        </w:rPr>
        <w:t> </w:t>
      </w:r>
      <w:r>
        <w:rPr/>
        <w:t>Suspect</w:t>
      </w:r>
      <w:r>
        <w:rPr>
          <w:spacing w:val="-6"/>
        </w:rPr>
        <w:t> </w:t>
      </w:r>
      <w:r>
        <w:rPr/>
        <w:t>visible</w:t>
      </w:r>
      <w:r>
        <w:rPr>
          <w:spacing w:val="-7"/>
        </w:rPr>
        <w:t> </w:t>
      </w:r>
      <w:r>
        <w:rPr/>
        <w:t>mold</w:t>
      </w:r>
      <w:r>
        <w:rPr>
          <w:spacing w:val="-7"/>
        </w:rPr>
        <w:t> </w:t>
      </w:r>
      <w:r>
        <w:rPr/>
        <w:t>growth</w:t>
      </w:r>
      <w:r>
        <w:rPr>
          <w:spacing w:val="-8"/>
        </w:rPr>
        <w:t> </w:t>
      </w:r>
      <w:r>
        <w:rPr/>
        <w:t>was </w:t>
      </w:r>
      <w:r>
        <w:rPr>
          <w:spacing w:val="-2"/>
        </w:rPr>
        <w:t>identified</w:t>
      </w:r>
      <w:r>
        <w:rPr>
          <w:spacing w:val="-13"/>
        </w:rPr>
        <w:t> </w:t>
      </w:r>
      <w:r>
        <w:rPr>
          <w:spacing w:val="-2"/>
        </w:rPr>
        <w:t>on</w:t>
      </w:r>
      <w:r>
        <w:rPr>
          <w:spacing w:val="-13"/>
        </w:rPr>
        <w:t> </w:t>
      </w:r>
      <w:r>
        <w:rPr>
          <w:spacing w:val="-2"/>
        </w:rPr>
        <w:t>several</w:t>
      </w:r>
      <w:r>
        <w:rPr>
          <w:spacing w:val="-13"/>
        </w:rPr>
        <w:t> </w:t>
      </w:r>
      <w:r>
        <w:rPr>
          <w:spacing w:val="-2"/>
        </w:rPr>
        <w:t>tables</w:t>
      </w:r>
      <w:r>
        <w:rPr>
          <w:spacing w:val="-10"/>
        </w:rPr>
        <w:t> </w:t>
      </w:r>
      <w:r>
        <w:rPr>
          <w:spacing w:val="-2"/>
        </w:rPr>
        <w:t>and</w:t>
      </w:r>
      <w:r>
        <w:rPr>
          <w:spacing w:val="-12"/>
        </w:rPr>
        <w:t> </w:t>
      </w:r>
      <w:r>
        <w:rPr>
          <w:spacing w:val="-2"/>
        </w:rPr>
        <w:t>horizontal</w:t>
      </w:r>
      <w:r>
        <w:rPr>
          <w:spacing w:val="-12"/>
        </w:rPr>
        <w:t> </w:t>
      </w:r>
      <w:r>
        <w:rPr>
          <w:spacing w:val="-2"/>
        </w:rPr>
        <w:t>surfaces</w:t>
      </w:r>
      <w:r>
        <w:rPr>
          <w:spacing w:val="-12"/>
        </w:rPr>
        <w:t> </w:t>
      </w:r>
      <w:r>
        <w:rPr>
          <w:spacing w:val="-2"/>
        </w:rPr>
        <w:t>throughout</w:t>
      </w:r>
      <w:r>
        <w:rPr>
          <w:spacing w:val="-12"/>
        </w:rPr>
        <w:t> </w:t>
      </w:r>
      <w:r>
        <w:rPr>
          <w:spacing w:val="-2"/>
        </w:rPr>
        <w:t>the</w:t>
      </w:r>
      <w:r>
        <w:rPr>
          <w:spacing w:val="-13"/>
        </w:rPr>
        <w:t> </w:t>
      </w:r>
      <w:r>
        <w:rPr>
          <w:spacing w:val="-2"/>
        </w:rPr>
        <w:t>Site,</w:t>
      </w:r>
      <w:r>
        <w:rPr>
          <w:spacing w:val="-13"/>
        </w:rPr>
        <w:t> </w:t>
      </w:r>
      <w:r>
        <w:rPr>
          <w:spacing w:val="-2"/>
        </w:rPr>
        <w:t>such</w:t>
      </w:r>
      <w:r>
        <w:rPr>
          <w:spacing w:val="-13"/>
        </w:rPr>
        <w:t> </w:t>
      </w:r>
      <w:r>
        <w:rPr>
          <w:spacing w:val="-2"/>
        </w:rPr>
        <w:t>as</w:t>
      </w:r>
      <w:r>
        <w:rPr>
          <w:spacing w:val="-12"/>
        </w:rPr>
        <w:t> </w:t>
      </w:r>
      <w:r>
        <w:rPr>
          <w:spacing w:val="-2"/>
        </w:rPr>
        <w:t>the</w:t>
      </w:r>
      <w:r>
        <w:rPr>
          <w:spacing w:val="-11"/>
        </w:rPr>
        <w:t> </w:t>
      </w:r>
      <w:r>
        <w:rPr>
          <w:spacing w:val="-2"/>
        </w:rPr>
        <w:t>above</w:t>
      </w:r>
      <w:r>
        <w:rPr>
          <w:spacing w:val="-13"/>
        </w:rPr>
        <w:t> </w:t>
      </w:r>
      <w:r>
        <w:rPr>
          <w:spacing w:val="-2"/>
        </w:rPr>
        <w:t>depicted</w:t>
      </w:r>
      <w:r>
        <w:rPr>
          <w:spacing w:val="-13"/>
        </w:rPr>
        <w:t> </w:t>
      </w:r>
      <w:r>
        <w:rPr>
          <w:spacing w:val="-2"/>
        </w:rPr>
        <w:t>in </w:t>
      </w:r>
      <w:r>
        <w:rPr/>
        <w:t>Photo 3.</w:t>
      </w:r>
    </w:p>
    <w:p>
      <w:pPr>
        <w:pStyle w:val="BodyText"/>
      </w:pPr>
    </w:p>
    <w:p>
      <w:pPr>
        <w:pStyle w:val="Heading2"/>
        <w:numPr>
          <w:ilvl w:val="1"/>
          <w:numId w:val="6"/>
        </w:numPr>
        <w:tabs>
          <w:tab w:pos="1872" w:val="left" w:leader="none"/>
        </w:tabs>
        <w:spacing w:line="240" w:lineRule="auto" w:before="0" w:after="0"/>
        <w:ind w:left="1872" w:right="0" w:hanging="432"/>
        <w:jc w:val="left"/>
      </w:pPr>
      <w:bookmarkStart w:name="_bookmark6" w:id="7"/>
      <w:bookmarkEnd w:id="7"/>
      <w:r>
        <w:rPr>
          <w:b w:val="0"/>
        </w:rPr>
      </w:r>
      <w:r>
        <w:rPr/>
        <w:t>ANALYTICAL</w:t>
      </w:r>
      <w:r>
        <w:rPr>
          <w:spacing w:val="-6"/>
        </w:rPr>
        <w:t> </w:t>
      </w:r>
      <w:r>
        <w:rPr/>
        <w:t>SAMPLING</w:t>
      </w:r>
      <w:r>
        <w:rPr>
          <w:spacing w:val="-4"/>
        </w:rPr>
        <w:t> </w:t>
      </w:r>
      <w:r>
        <w:rPr/>
        <w:t>AND</w:t>
      </w:r>
      <w:r>
        <w:rPr>
          <w:spacing w:val="-4"/>
        </w:rPr>
        <w:t> </w:t>
      </w:r>
      <w:r>
        <w:rPr>
          <w:spacing w:val="-2"/>
        </w:rPr>
        <w:t>RESULTS</w:t>
      </w:r>
    </w:p>
    <w:p>
      <w:pPr>
        <w:pStyle w:val="BodyText"/>
        <w:ind w:left="1440" w:right="914"/>
        <w:jc w:val="both"/>
      </w:pPr>
      <w:r>
        <w:rPr/>
        <w:t>On</w:t>
      </w:r>
      <w:r>
        <w:rPr>
          <w:spacing w:val="-4"/>
        </w:rPr>
        <w:t> </w:t>
      </w:r>
      <w:r>
        <w:rPr/>
        <w:t>August</w:t>
      </w:r>
      <w:r>
        <w:rPr>
          <w:spacing w:val="-3"/>
        </w:rPr>
        <w:t> </w:t>
      </w:r>
      <w:r>
        <w:rPr/>
        <w:t>23,</w:t>
      </w:r>
      <w:r>
        <w:rPr>
          <w:spacing w:val="-3"/>
        </w:rPr>
        <w:t> </w:t>
      </w:r>
      <w:r>
        <w:rPr/>
        <w:t>2023,</w:t>
      </w:r>
      <w:r>
        <w:rPr>
          <w:spacing w:val="-3"/>
        </w:rPr>
        <w:t> </w:t>
      </w:r>
      <w:r>
        <w:rPr/>
        <w:t>Montrose</w:t>
      </w:r>
      <w:r>
        <w:rPr>
          <w:spacing w:val="-4"/>
        </w:rPr>
        <w:t> </w:t>
      </w:r>
      <w:r>
        <w:rPr/>
        <w:t>collected</w:t>
      </w:r>
      <w:r>
        <w:rPr>
          <w:spacing w:val="-3"/>
        </w:rPr>
        <w:t> </w:t>
      </w:r>
      <w:r>
        <w:rPr/>
        <w:t>a</w:t>
      </w:r>
      <w:r>
        <w:rPr>
          <w:spacing w:val="-5"/>
        </w:rPr>
        <w:t> </w:t>
      </w:r>
      <w:r>
        <w:rPr/>
        <w:t>total</w:t>
      </w:r>
      <w:r>
        <w:rPr>
          <w:spacing w:val="-2"/>
        </w:rPr>
        <w:t> </w:t>
      </w:r>
      <w:r>
        <w:rPr/>
        <w:t>of</w:t>
      </w:r>
      <w:r>
        <w:rPr>
          <w:spacing w:val="-2"/>
        </w:rPr>
        <w:t> </w:t>
      </w:r>
      <w:r>
        <w:rPr/>
        <w:t>thirty</w:t>
      </w:r>
      <w:r>
        <w:rPr>
          <w:spacing w:val="-6"/>
        </w:rPr>
        <w:t> </w:t>
      </w:r>
      <w:r>
        <w:rPr/>
        <w:t>Air-O-Cell</w:t>
      </w:r>
      <w:r>
        <w:rPr>
          <w:spacing w:val="-3"/>
        </w:rPr>
        <w:t> </w:t>
      </w:r>
      <w:r>
        <w:rPr/>
        <w:t>samples</w:t>
      </w:r>
      <w:r>
        <w:rPr>
          <w:spacing w:val="-2"/>
        </w:rPr>
        <w:t> </w:t>
      </w:r>
      <w:r>
        <w:rPr/>
        <w:t>at</w:t>
      </w:r>
      <w:r>
        <w:rPr>
          <w:spacing w:val="-3"/>
        </w:rPr>
        <w:t> </w:t>
      </w:r>
      <w:r>
        <w:rPr/>
        <w:t>the</w:t>
      </w:r>
      <w:r>
        <w:rPr>
          <w:spacing w:val="-4"/>
        </w:rPr>
        <w:t> </w:t>
      </w:r>
      <w:r>
        <w:rPr/>
        <w:t>Site.</w:t>
      </w:r>
      <w:r>
        <w:rPr>
          <w:spacing w:val="40"/>
        </w:rPr>
        <w:t> </w:t>
      </w:r>
      <w:r>
        <w:rPr/>
        <w:t>Samples were collected throughout the Site, with approximately ten collected per floor, as directed by the Rowan representative.</w:t>
      </w:r>
      <w:r>
        <w:rPr>
          <w:spacing w:val="40"/>
        </w:rPr>
        <w:t> </w:t>
      </w:r>
      <w:r>
        <w:rPr/>
        <w:t>One additional sample was collected outside the building, for baseline purposes and to determine outdoor background levels of spore concentrations.</w:t>
      </w:r>
    </w:p>
    <w:p>
      <w:pPr>
        <w:pStyle w:val="BodyText"/>
      </w:pPr>
    </w:p>
    <w:p>
      <w:pPr>
        <w:pStyle w:val="BodyText"/>
        <w:spacing w:before="1"/>
        <w:ind w:left="1440" w:right="914"/>
        <w:jc w:val="both"/>
      </w:pPr>
      <w:r>
        <w:rPr/>
        <w:t>The laboratory data indicates that the indoor air contains elevated counts of </w:t>
      </w:r>
      <w:r>
        <w:rPr>
          <w:i/>
        </w:rPr>
        <w:t>Aspergillus/Penicillium</w:t>
      </w:r>
      <w:r>
        <w:rPr>
          <w:i/>
          <w:spacing w:val="-5"/>
        </w:rPr>
        <w:t> </w:t>
      </w:r>
      <w:r>
        <w:rPr/>
        <w:t>of</w:t>
      </w:r>
      <w:r>
        <w:rPr>
          <w:spacing w:val="-7"/>
        </w:rPr>
        <w:t> </w:t>
      </w:r>
      <w:r>
        <w:rPr/>
        <w:t>varying</w:t>
      </w:r>
      <w:r>
        <w:rPr>
          <w:spacing w:val="-8"/>
        </w:rPr>
        <w:t> </w:t>
      </w:r>
      <w:r>
        <w:rPr/>
        <w:t>amounts</w:t>
      </w:r>
      <w:r>
        <w:rPr>
          <w:spacing w:val="-6"/>
        </w:rPr>
        <w:t> </w:t>
      </w:r>
      <w:r>
        <w:rPr/>
        <w:t>throughout</w:t>
      </w:r>
      <w:r>
        <w:rPr>
          <w:spacing w:val="-5"/>
        </w:rPr>
        <w:t> </w:t>
      </w:r>
      <w:r>
        <w:rPr/>
        <w:t>the</w:t>
      </w:r>
      <w:r>
        <w:rPr>
          <w:spacing w:val="-4"/>
        </w:rPr>
        <w:t> </w:t>
      </w:r>
      <w:r>
        <w:rPr/>
        <w:t>Site,</w:t>
      </w:r>
      <w:r>
        <w:rPr>
          <w:spacing w:val="-6"/>
        </w:rPr>
        <w:t> </w:t>
      </w:r>
      <w:r>
        <w:rPr/>
        <w:t>ranging</w:t>
      </w:r>
      <w:r>
        <w:rPr>
          <w:spacing w:val="-8"/>
        </w:rPr>
        <w:t> </w:t>
      </w:r>
      <w:r>
        <w:rPr/>
        <w:t>from</w:t>
      </w:r>
      <w:r>
        <w:rPr>
          <w:spacing w:val="-5"/>
        </w:rPr>
        <w:t> </w:t>
      </w:r>
      <w:r>
        <w:rPr/>
        <w:t>70</w:t>
      </w:r>
      <w:r>
        <w:rPr>
          <w:spacing w:val="-6"/>
        </w:rPr>
        <w:t> </w:t>
      </w:r>
      <w:r>
        <w:rPr/>
        <w:t>spores</w:t>
      </w:r>
      <w:r>
        <w:rPr>
          <w:spacing w:val="-6"/>
        </w:rPr>
        <w:t> </w:t>
      </w:r>
      <w:r>
        <w:rPr/>
        <w:t>per</w:t>
      </w:r>
      <w:r>
        <w:rPr>
          <w:spacing w:val="-7"/>
        </w:rPr>
        <w:t> </w:t>
      </w:r>
      <w:r>
        <w:rPr/>
        <w:t>cubic meter (s/m</w:t>
      </w:r>
      <w:r>
        <w:rPr>
          <w:vertAlign w:val="superscript"/>
        </w:rPr>
        <w:t>3</w:t>
      </w:r>
      <w:r>
        <w:rPr>
          <w:vertAlign w:val="baseline"/>
        </w:rPr>
        <w:t>) to 17,000 s/m</w:t>
      </w:r>
      <w:r>
        <w:rPr>
          <w:vertAlign w:val="superscript"/>
        </w:rPr>
        <w:t>3</w:t>
      </w:r>
      <w:r>
        <w:rPr>
          <w:vertAlign w:val="baseline"/>
        </w:rPr>
        <w:t>, with a majority over 1,000 s/m</w:t>
      </w:r>
      <w:r>
        <w:rPr>
          <w:vertAlign w:val="superscript"/>
        </w:rPr>
        <w:t>3</w:t>
      </w:r>
      <w:r>
        <w:rPr>
          <w:vertAlign w:val="baseline"/>
        </w:rPr>
        <w:t>. </w:t>
      </w:r>
      <w:r>
        <w:rPr>
          <w:i/>
          <w:vertAlign w:val="baseline"/>
        </w:rPr>
        <w:t>Cladosporium </w:t>
      </w:r>
      <w:r>
        <w:rPr>
          <w:vertAlign w:val="baseline"/>
        </w:rPr>
        <w:t>levels were also elevated throughout the Site.</w:t>
      </w:r>
      <w:r>
        <w:rPr>
          <w:spacing w:val="40"/>
          <w:vertAlign w:val="baseline"/>
        </w:rPr>
        <w:t> </w:t>
      </w:r>
      <w:r>
        <w:rPr>
          <w:vertAlign w:val="baseline"/>
        </w:rPr>
        <w:t>Elevated amounts of both species, in exceedance of the outdoor counts of both, are of indicative of proliferating mold within the Site. Air sample laboratory analytical reports have been included in </w:t>
      </w:r>
      <w:r>
        <w:rPr>
          <w:b/>
          <w:vertAlign w:val="baseline"/>
        </w:rPr>
        <w:t>Appendix A</w:t>
      </w:r>
      <w:r>
        <w:rPr>
          <w:vertAlign w:val="baseline"/>
        </w:rPr>
        <w:t>.</w:t>
      </w:r>
    </w:p>
    <w:p>
      <w:pPr>
        <w:pStyle w:val="BodyText"/>
        <w:spacing w:before="9"/>
        <w:rPr>
          <w:sz w:val="23"/>
        </w:rPr>
      </w:pPr>
    </w:p>
    <w:p>
      <w:pPr>
        <w:pStyle w:val="Heading2"/>
        <w:numPr>
          <w:ilvl w:val="1"/>
          <w:numId w:val="6"/>
        </w:numPr>
        <w:tabs>
          <w:tab w:pos="1872" w:val="left" w:leader="none"/>
        </w:tabs>
        <w:spacing w:line="240" w:lineRule="auto" w:before="0" w:after="0"/>
        <w:ind w:left="1872" w:right="0" w:hanging="432"/>
        <w:jc w:val="left"/>
      </w:pPr>
      <w:bookmarkStart w:name="_bookmark7" w:id="8"/>
      <w:bookmarkEnd w:id="8"/>
      <w:r>
        <w:rPr>
          <w:b w:val="0"/>
        </w:rPr>
      </w:r>
      <w:r>
        <w:rPr/>
        <w:t>IDENTIFIED</w:t>
      </w:r>
      <w:r>
        <w:rPr>
          <w:spacing w:val="-4"/>
        </w:rPr>
        <w:t> </w:t>
      </w:r>
      <w:r>
        <w:rPr/>
        <w:t>MOLD</w:t>
      </w:r>
      <w:r>
        <w:rPr>
          <w:spacing w:val="-3"/>
        </w:rPr>
        <w:t> </w:t>
      </w:r>
      <w:r>
        <w:rPr>
          <w:spacing w:val="-2"/>
        </w:rPr>
        <w:t>SPECIES</w:t>
      </w:r>
    </w:p>
    <w:p>
      <w:pPr>
        <w:pStyle w:val="BodyText"/>
        <w:ind w:left="1440" w:right="916"/>
        <w:jc w:val="both"/>
      </w:pPr>
      <w:r>
        <w:rPr/>
        <w:t>The spore types detailed below were analytically determined to be airborne in the samples collected within the Site:</w:t>
      </w:r>
    </w:p>
    <w:p>
      <w:pPr>
        <w:pStyle w:val="BodyText"/>
      </w:pPr>
    </w:p>
    <w:p>
      <w:pPr>
        <w:pStyle w:val="BodyText"/>
        <w:ind w:left="1440"/>
        <w:jc w:val="both"/>
      </w:pPr>
      <w:r>
        <w:rPr>
          <w:i/>
        </w:rPr>
        <w:t>Alternaria</w:t>
      </w:r>
      <w:r>
        <w:rPr>
          <w:i/>
          <w:spacing w:val="15"/>
        </w:rPr>
        <w:t> </w:t>
      </w:r>
      <w:r>
        <w:rPr/>
        <w:t>is</w:t>
      </w:r>
      <w:r>
        <w:rPr>
          <w:spacing w:val="18"/>
        </w:rPr>
        <w:t> </w:t>
      </w:r>
      <w:r>
        <w:rPr/>
        <w:t>one</w:t>
      </w:r>
      <w:r>
        <w:rPr>
          <w:spacing w:val="17"/>
        </w:rPr>
        <w:t> </w:t>
      </w:r>
      <w:r>
        <w:rPr/>
        <w:t>of</w:t>
      </w:r>
      <w:r>
        <w:rPr>
          <w:spacing w:val="17"/>
        </w:rPr>
        <w:t> </w:t>
      </w:r>
      <w:r>
        <w:rPr/>
        <w:t>the</w:t>
      </w:r>
      <w:r>
        <w:rPr>
          <w:spacing w:val="17"/>
        </w:rPr>
        <w:t> </w:t>
      </w:r>
      <w:r>
        <w:rPr/>
        <w:t>most</w:t>
      </w:r>
      <w:r>
        <w:rPr>
          <w:spacing w:val="18"/>
        </w:rPr>
        <w:t> </w:t>
      </w:r>
      <w:r>
        <w:rPr/>
        <w:t>common</w:t>
      </w:r>
      <w:r>
        <w:rPr>
          <w:spacing w:val="17"/>
        </w:rPr>
        <w:t> </w:t>
      </w:r>
      <w:r>
        <w:rPr/>
        <w:t>fungi</w:t>
      </w:r>
      <w:r>
        <w:rPr>
          <w:spacing w:val="18"/>
        </w:rPr>
        <w:t> </w:t>
      </w:r>
      <w:r>
        <w:rPr/>
        <w:t>worldwide.</w:t>
      </w:r>
      <w:r>
        <w:rPr>
          <w:spacing w:val="66"/>
          <w:w w:val="150"/>
        </w:rPr>
        <w:t> </w:t>
      </w:r>
      <w:r>
        <w:rPr/>
        <w:t>Its</w:t>
      </w:r>
      <w:r>
        <w:rPr>
          <w:spacing w:val="21"/>
        </w:rPr>
        <w:t> </w:t>
      </w:r>
      <w:r>
        <w:rPr/>
        <w:t>colonies</w:t>
      </w:r>
      <w:r>
        <w:rPr>
          <w:spacing w:val="18"/>
        </w:rPr>
        <w:t> </w:t>
      </w:r>
      <w:r>
        <w:rPr/>
        <w:t>are</w:t>
      </w:r>
      <w:r>
        <w:rPr>
          <w:spacing w:val="19"/>
        </w:rPr>
        <w:t> </w:t>
      </w:r>
      <w:r>
        <w:rPr/>
        <w:t>general</w:t>
      </w:r>
      <w:r>
        <w:rPr>
          <w:spacing w:val="20"/>
        </w:rPr>
        <w:t> </w:t>
      </w:r>
      <w:r>
        <w:rPr/>
        <w:t>found</w:t>
      </w:r>
      <w:r>
        <w:rPr>
          <w:spacing w:val="17"/>
        </w:rPr>
        <w:t> </w:t>
      </w:r>
      <w:r>
        <w:rPr/>
        <w:t>in</w:t>
      </w:r>
      <w:r>
        <w:rPr>
          <w:spacing w:val="18"/>
        </w:rPr>
        <w:t> </w:t>
      </w:r>
      <w:r>
        <w:rPr>
          <w:spacing w:val="-2"/>
        </w:rPr>
        <w:t>soil,</w:t>
      </w:r>
    </w:p>
    <w:p>
      <w:pPr>
        <w:spacing w:after="0"/>
        <w:jc w:val="both"/>
        <w:sectPr>
          <w:pgSz w:w="12240" w:h="15840"/>
          <w:pgMar w:header="485" w:footer="0" w:top="1420" w:bottom="280" w:left="0" w:right="520"/>
        </w:sectPr>
      </w:pPr>
    </w:p>
    <w:p>
      <w:pPr>
        <w:pStyle w:val="BodyText"/>
        <w:spacing w:before="143"/>
        <w:ind w:left="1440" w:right="917"/>
        <w:jc w:val="both"/>
      </w:pPr>
      <w:r>
        <w:rPr/>
        <w:t>dead</w:t>
      </w:r>
      <w:r>
        <w:rPr>
          <w:spacing w:val="-11"/>
        </w:rPr>
        <w:t> </w:t>
      </w:r>
      <w:r>
        <w:rPr/>
        <w:t>organic</w:t>
      </w:r>
      <w:r>
        <w:rPr>
          <w:spacing w:val="-12"/>
        </w:rPr>
        <w:t> </w:t>
      </w:r>
      <w:r>
        <w:rPr/>
        <w:t>debris,</w:t>
      </w:r>
      <w:r>
        <w:rPr>
          <w:spacing w:val="-11"/>
        </w:rPr>
        <w:t> </w:t>
      </w:r>
      <w:r>
        <w:rPr/>
        <w:t>on</w:t>
      </w:r>
      <w:r>
        <w:rPr>
          <w:spacing w:val="-11"/>
        </w:rPr>
        <w:t> </w:t>
      </w:r>
      <w:r>
        <w:rPr/>
        <w:t>food</w:t>
      </w:r>
      <w:r>
        <w:rPr>
          <w:spacing w:val="-11"/>
        </w:rPr>
        <w:t> </w:t>
      </w:r>
      <w:r>
        <w:rPr/>
        <w:t>stuffs,</w:t>
      </w:r>
      <w:r>
        <w:rPr>
          <w:spacing w:val="-11"/>
        </w:rPr>
        <w:t> </w:t>
      </w:r>
      <w:r>
        <w:rPr/>
        <w:t>textiles,</w:t>
      </w:r>
      <w:r>
        <w:rPr>
          <w:spacing w:val="-11"/>
        </w:rPr>
        <w:t> </w:t>
      </w:r>
      <w:r>
        <w:rPr/>
        <w:t>and</w:t>
      </w:r>
      <w:r>
        <w:rPr>
          <w:spacing w:val="-11"/>
        </w:rPr>
        <w:t> </w:t>
      </w:r>
      <w:r>
        <w:rPr/>
        <w:t>weakened</w:t>
      </w:r>
      <w:r>
        <w:rPr>
          <w:spacing w:val="-11"/>
        </w:rPr>
        <w:t> </w:t>
      </w:r>
      <w:r>
        <w:rPr/>
        <w:t>plants</w:t>
      </w:r>
      <w:r>
        <w:rPr>
          <w:spacing w:val="-7"/>
        </w:rPr>
        <w:t> </w:t>
      </w:r>
      <w:r>
        <w:rPr/>
        <w:t>with</w:t>
      </w:r>
      <w:r>
        <w:rPr>
          <w:spacing w:val="-10"/>
        </w:rPr>
        <w:t> </w:t>
      </w:r>
      <w:r>
        <w:rPr/>
        <w:t>discolored</w:t>
      </w:r>
      <w:r>
        <w:rPr>
          <w:spacing w:val="-11"/>
        </w:rPr>
        <w:t> </w:t>
      </w:r>
      <w:r>
        <w:rPr/>
        <w:t>leaves.</w:t>
      </w:r>
      <w:r>
        <w:rPr>
          <w:spacing w:val="-10"/>
        </w:rPr>
        <w:t> </w:t>
      </w:r>
      <w:r>
        <w:rPr/>
        <w:t>Airborne spores are usually indicative of a humid environment when found indoors, but in most instances, spores found indoors originated from outdoor sources.</w:t>
      </w:r>
    </w:p>
    <w:p>
      <w:pPr>
        <w:pStyle w:val="BodyText"/>
      </w:pPr>
    </w:p>
    <w:p>
      <w:pPr>
        <w:pStyle w:val="BodyText"/>
        <w:spacing w:before="1"/>
        <w:ind w:left="1440" w:right="919"/>
        <w:jc w:val="both"/>
      </w:pPr>
      <w:r>
        <w:rPr>
          <w:i/>
        </w:rPr>
        <w:t>Ascospores </w:t>
      </w:r>
      <w:r>
        <w:rPr/>
        <w:t>are discharged during periods of high humidity or rain and are commonly found growing indoors on wet or damp substrates.</w:t>
      </w:r>
    </w:p>
    <w:p>
      <w:pPr>
        <w:pStyle w:val="BodyText"/>
        <w:spacing w:before="11"/>
        <w:rPr>
          <w:sz w:val="23"/>
        </w:rPr>
      </w:pPr>
    </w:p>
    <w:p>
      <w:pPr>
        <w:pStyle w:val="BodyText"/>
        <w:ind w:left="1440" w:right="917"/>
        <w:jc w:val="both"/>
      </w:pPr>
      <w:r>
        <w:rPr>
          <w:i/>
        </w:rPr>
        <w:t>Aspergillus/Penicillium </w:t>
      </w:r>
      <w:r>
        <w:rPr/>
        <w:t>is commonly found in soil, plants, and rotting materials. Elevated concentrations are often indicative of water-damaged building materials.</w:t>
      </w:r>
      <w:r>
        <w:rPr>
          <w:spacing w:val="40"/>
        </w:rPr>
        <w:t> </w:t>
      </w:r>
      <w:r>
        <w:rPr/>
        <w:t>It can also be found in the dust at home, carpeting, heating and air conditioning ducts.</w:t>
      </w:r>
      <w:r>
        <w:rPr>
          <w:spacing w:val="40"/>
        </w:rPr>
        <w:t> </w:t>
      </w:r>
      <w:r>
        <w:rPr/>
        <w:t>This fungus commonly</w:t>
      </w:r>
      <w:r>
        <w:rPr>
          <w:spacing w:val="-5"/>
        </w:rPr>
        <w:t> </w:t>
      </w:r>
      <w:r>
        <w:rPr/>
        <w:t>settles in human lungs and sinuses.</w:t>
      </w:r>
    </w:p>
    <w:p>
      <w:pPr>
        <w:pStyle w:val="BodyText"/>
        <w:spacing w:before="1"/>
      </w:pPr>
    </w:p>
    <w:p>
      <w:pPr>
        <w:pStyle w:val="BodyText"/>
        <w:ind w:left="1440" w:right="917"/>
        <w:jc w:val="both"/>
      </w:pPr>
      <w:r>
        <w:rPr>
          <w:i/>
        </w:rPr>
        <w:t>Basidiospores </w:t>
      </w:r>
      <w:r>
        <w:rPr/>
        <w:t>are released during periods of high humidity or rain and are commonly found in gardens</w:t>
      </w:r>
      <w:r>
        <w:rPr>
          <w:spacing w:val="-14"/>
        </w:rPr>
        <w:t> </w:t>
      </w:r>
      <w:r>
        <w:rPr/>
        <w:t>or</w:t>
      </w:r>
      <w:r>
        <w:rPr>
          <w:spacing w:val="-13"/>
        </w:rPr>
        <w:t> </w:t>
      </w:r>
      <w:r>
        <w:rPr/>
        <w:t>wooded</w:t>
      </w:r>
      <w:r>
        <w:rPr>
          <w:spacing w:val="-12"/>
        </w:rPr>
        <w:t> </w:t>
      </w:r>
      <w:r>
        <w:rPr/>
        <w:t>areas.</w:t>
      </w:r>
      <w:r>
        <w:rPr>
          <w:spacing w:val="-12"/>
        </w:rPr>
        <w:t> </w:t>
      </w:r>
      <w:r>
        <w:rPr/>
        <w:t>Mold</w:t>
      </w:r>
      <w:r>
        <w:rPr>
          <w:spacing w:val="-14"/>
        </w:rPr>
        <w:t> </w:t>
      </w:r>
      <w:r>
        <w:rPr/>
        <w:t>growth</w:t>
      </w:r>
      <w:r>
        <w:rPr>
          <w:spacing w:val="-14"/>
        </w:rPr>
        <w:t> </w:t>
      </w:r>
      <w:r>
        <w:rPr/>
        <w:t>associated</w:t>
      </w:r>
      <w:r>
        <w:rPr>
          <w:spacing w:val="-10"/>
        </w:rPr>
        <w:t> </w:t>
      </w:r>
      <w:r>
        <w:rPr/>
        <w:t>with</w:t>
      </w:r>
      <w:r>
        <w:rPr>
          <w:spacing w:val="-11"/>
        </w:rPr>
        <w:t> </w:t>
      </w:r>
      <w:r>
        <w:rPr>
          <w:i/>
        </w:rPr>
        <w:t>Basidiospores</w:t>
      </w:r>
      <w:r>
        <w:rPr>
          <w:i/>
          <w:spacing w:val="-14"/>
        </w:rPr>
        <w:t> </w:t>
      </w:r>
      <w:r>
        <w:rPr/>
        <w:t>contribute</w:t>
      </w:r>
      <w:r>
        <w:rPr>
          <w:spacing w:val="-15"/>
        </w:rPr>
        <w:t> </w:t>
      </w:r>
      <w:r>
        <w:rPr/>
        <w:t>to</w:t>
      </w:r>
      <w:r>
        <w:rPr>
          <w:spacing w:val="-14"/>
        </w:rPr>
        <w:t> </w:t>
      </w:r>
      <w:r>
        <w:rPr/>
        <w:t>the</w:t>
      </w:r>
      <w:r>
        <w:rPr>
          <w:spacing w:val="-15"/>
        </w:rPr>
        <w:t> </w:t>
      </w:r>
      <w:r>
        <w:rPr/>
        <w:t>destruction of structural building lumber. This spore is a common allergen and may contribute to symptoms associated with hay fever and asthma, and further contribute to symptoms associated with hypersentivity pneumonitis.</w:t>
      </w:r>
    </w:p>
    <w:p>
      <w:pPr>
        <w:pStyle w:val="BodyText"/>
      </w:pPr>
    </w:p>
    <w:p>
      <w:pPr>
        <w:pStyle w:val="BodyText"/>
        <w:ind w:left="1440" w:right="916"/>
        <w:jc w:val="both"/>
      </w:pPr>
      <w:r>
        <w:rPr>
          <w:i/>
        </w:rPr>
        <w:t>Bipolaris/Drechslera </w:t>
      </w:r>
      <w:r>
        <w:rPr/>
        <w:t>is often found in soil, plant debris, and as a plant pathogen on grass with a dark grey</w:t>
      </w:r>
      <w:r>
        <w:rPr>
          <w:spacing w:val="-3"/>
        </w:rPr>
        <w:t> </w:t>
      </w:r>
      <w:r>
        <w:rPr/>
        <w:t>to brown coloration, and is found worldwide.</w:t>
      </w:r>
      <w:r>
        <w:rPr>
          <w:spacing w:val="40"/>
        </w:rPr>
        <w:t> </w:t>
      </w:r>
      <w:r>
        <w:rPr/>
        <w:t>For indoor growth this fungus can grow on water damaged materials, food stuffs, houseplants, and other organic materials.</w:t>
      </w:r>
      <w:r>
        <w:rPr>
          <w:spacing w:val="40"/>
        </w:rPr>
        <w:t> </w:t>
      </w:r>
      <w:r>
        <w:rPr/>
        <w:t>These molds are</w:t>
      </w:r>
      <w:r>
        <w:rPr>
          <w:spacing w:val="-9"/>
        </w:rPr>
        <w:t> </w:t>
      </w:r>
      <w:r>
        <w:rPr/>
        <w:t>highly</w:t>
      </w:r>
      <w:r>
        <w:rPr>
          <w:spacing w:val="-12"/>
        </w:rPr>
        <w:t> </w:t>
      </w:r>
      <w:r>
        <w:rPr/>
        <w:t>common</w:t>
      </w:r>
      <w:r>
        <w:rPr>
          <w:spacing w:val="-7"/>
        </w:rPr>
        <w:t> </w:t>
      </w:r>
      <w:r>
        <w:rPr/>
        <w:t>in</w:t>
      </w:r>
      <w:r>
        <w:rPr>
          <w:spacing w:val="-7"/>
        </w:rPr>
        <w:t> </w:t>
      </w:r>
      <w:r>
        <w:rPr/>
        <w:t>both</w:t>
      </w:r>
      <w:r>
        <w:rPr>
          <w:spacing w:val="-7"/>
        </w:rPr>
        <w:t> </w:t>
      </w:r>
      <w:r>
        <w:rPr/>
        <w:t>indoor</w:t>
      </w:r>
      <w:r>
        <w:rPr>
          <w:spacing w:val="-8"/>
        </w:rPr>
        <w:t> </w:t>
      </w:r>
      <w:r>
        <w:rPr/>
        <w:t>and</w:t>
      </w:r>
      <w:r>
        <w:rPr>
          <w:spacing w:val="-7"/>
        </w:rPr>
        <w:t> </w:t>
      </w:r>
      <w:r>
        <w:rPr/>
        <w:t>outdoor</w:t>
      </w:r>
      <w:r>
        <w:rPr>
          <w:spacing w:val="-5"/>
        </w:rPr>
        <w:t> </w:t>
      </w:r>
      <w:r>
        <w:rPr/>
        <w:t>environments,</w:t>
      </w:r>
      <w:r>
        <w:rPr>
          <w:spacing w:val="-7"/>
        </w:rPr>
        <w:t> </w:t>
      </w:r>
      <w:r>
        <w:rPr/>
        <w:t>and</w:t>
      </w:r>
      <w:r>
        <w:rPr>
          <w:spacing w:val="-7"/>
        </w:rPr>
        <w:t> </w:t>
      </w:r>
      <w:r>
        <w:rPr/>
        <w:t>most</w:t>
      </w:r>
      <w:r>
        <w:rPr>
          <w:spacing w:val="-7"/>
        </w:rPr>
        <w:t> </w:t>
      </w:r>
      <w:r>
        <w:rPr/>
        <w:t>people</w:t>
      </w:r>
      <w:r>
        <w:rPr>
          <w:spacing w:val="-8"/>
        </w:rPr>
        <w:t> </w:t>
      </w:r>
      <w:r>
        <w:rPr/>
        <w:t>have</w:t>
      </w:r>
      <w:r>
        <w:rPr>
          <w:spacing w:val="-8"/>
        </w:rPr>
        <w:t> </w:t>
      </w:r>
      <w:r>
        <w:rPr/>
        <w:t>some</w:t>
      </w:r>
      <w:r>
        <w:rPr>
          <w:spacing w:val="-5"/>
        </w:rPr>
        <w:t> </w:t>
      </w:r>
      <w:r>
        <w:rPr/>
        <w:t>level</w:t>
      </w:r>
      <w:r>
        <w:rPr>
          <w:spacing w:val="-7"/>
        </w:rPr>
        <w:t> </w:t>
      </w:r>
      <w:r>
        <w:rPr/>
        <w:t>of exposure on a daily basis.</w:t>
      </w:r>
      <w:r>
        <w:rPr>
          <w:spacing w:val="40"/>
        </w:rPr>
        <w:t> </w:t>
      </w:r>
      <w:r>
        <w:rPr/>
        <w:t>May cause or exacerbate asthma, conjunctivitis, rhinitis, anaphylaxis, angioedema, hives, or pneumonitis and sinusitis in sensitive individuals.</w:t>
      </w:r>
    </w:p>
    <w:p>
      <w:pPr>
        <w:pStyle w:val="BodyText"/>
      </w:pPr>
    </w:p>
    <w:p>
      <w:pPr>
        <w:pStyle w:val="BodyText"/>
        <w:spacing w:before="1"/>
        <w:ind w:left="1440" w:right="918"/>
        <w:jc w:val="both"/>
      </w:pPr>
      <w:r>
        <w:rPr>
          <w:i/>
        </w:rPr>
        <w:t>Cercospora</w:t>
      </w:r>
      <w:r>
        <w:rPr>
          <w:i/>
          <w:spacing w:val="-5"/>
        </w:rPr>
        <w:t> </w:t>
      </w:r>
      <w:r>
        <w:rPr/>
        <w:t>is</w:t>
      </w:r>
      <w:r>
        <w:rPr>
          <w:spacing w:val="-5"/>
        </w:rPr>
        <w:t> </w:t>
      </w:r>
      <w:r>
        <w:rPr/>
        <w:t>often</w:t>
      </w:r>
      <w:r>
        <w:rPr>
          <w:spacing w:val="-6"/>
        </w:rPr>
        <w:t> </w:t>
      </w:r>
      <w:r>
        <w:rPr/>
        <w:t>found</w:t>
      </w:r>
      <w:r>
        <w:rPr>
          <w:spacing w:val="-7"/>
        </w:rPr>
        <w:t> </w:t>
      </w:r>
      <w:r>
        <w:rPr/>
        <w:t>in</w:t>
      </w:r>
      <w:r>
        <w:rPr>
          <w:spacing w:val="-5"/>
        </w:rPr>
        <w:t> </w:t>
      </w:r>
      <w:r>
        <w:rPr/>
        <w:t>plants</w:t>
      </w:r>
      <w:r>
        <w:rPr>
          <w:spacing w:val="-6"/>
        </w:rPr>
        <w:t> </w:t>
      </w:r>
      <w:r>
        <w:rPr/>
        <w:t>as</w:t>
      </w:r>
      <w:r>
        <w:rPr>
          <w:spacing w:val="-6"/>
        </w:rPr>
        <w:t> </w:t>
      </w:r>
      <w:r>
        <w:rPr/>
        <w:t>a</w:t>
      </w:r>
      <w:r>
        <w:rPr>
          <w:spacing w:val="-7"/>
        </w:rPr>
        <w:t> </w:t>
      </w:r>
      <w:r>
        <w:rPr/>
        <w:t>parasite.</w:t>
      </w:r>
      <w:r>
        <w:rPr>
          <w:spacing w:val="-3"/>
        </w:rPr>
        <w:t> </w:t>
      </w:r>
      <w:r>
        <w:rPr/>
        <w:t>It</w:t>
      </w:r>
      <w:r>
        <w:rPr>
          <w:spacing w:val="-5"/>
        </w:rPr>
        <w:t> </w:t>
      </w:r>
      <w:r>
        <w:rPr/>
        <w:t>is</w:t>
      </w:r>
      <w:r>
        <w:rPr>
          <w:spacing w:val="-5"/>
        </w:rPr>
        <w:t> </w:t>
      </w:r>
      <w:r>
        <w:rPr/>
        <w:t>a</w:t>
      </w:r>
      <w:r>
        <w:rPr>
          <w:spacing w:val="-7"/>
        </w:rPr>
        <w:t> </w:t>
      </w:r>
      <w:r>
        <w:rPr/>
        <w:t>fungus</w:t>
      </w:r>
      <w:r>
        <w:rPr>
          <w:spacing w:val="-6"/>
        </w:rPr>
        <w:t> </w:t>
      </w:r>
      <w:r>
        <w:rPr/>
        <w:t>that</w:t>
      </w:r>
      <w:r>
        <w:rPr>
          <w:spacing w:val="-6"/>
        </w:rPr>
        <w:t> </w:t>
      </w:r>
      <w:r>
        <w:rPr/>
        <w:t>causes</w:t>
      </w:r>
      <w:r>
        <w:rPr>
          <w:spacing w:val="-6"/>
        </w:rPr>
        <w:t> </w:t>
      </w:r>
      <w:r>
        <w:rPr/>
        <w:t>purple,</w:t>
      </w:r>
      <w:r>
        <w:rPr>
          <w:spacing w:val="-6"/>
        </w:rPr>
        <w:t> </w:t>
      </w:r>
      <w:r>
        <w:rPr/>
        <w:t>brown,</w:t>
      </w:r>
      <w:r>
        <w:rPr>
          <w:spacing w:val="-6"/>
        </w:rPr>
        <w:t> </w:t>
      </w:r>
      <w:r>
        <w:rPr/>
        <w:t>or</w:t>
      </w:r>
      <w:r>
        <w:rPr>
          <w:spacing w:val="-7"/>
        </w:rPr>
        <w:t> </w:t>
      </w:r>
      <w:r>
        <w:rPr/>
        <w:t>black spots on a variety of garden vegetables and shrubs, and is not commonly found indoors, unless interior plants are present.</w:t>
      </w:r>
    </w:p>
    <w:p>
      <w:pPr>
        <w:pStyle w:val="BodyText"/>
        <w:spacing w:before="11"/>
        <w:rPr>
          <w:sz w:val="23"/>
        </w:rPr>
      </w:pPr>
    </w:p>
    <w:p>
      <w:pPr>
        <w:pStyle w:val="BodyText"/>
        <w:ind w:left="1440" w:right="918"/>
        <w:jc w:val="both"/>
      </w:pPr>
      <w:r>
        <w:rPr>
          <w:i/>
        </w:rPr>
        <w:t>Cladosporium </w:t>
      </w:r>
      <w:r>
        <w:rPr/>
        <w:t>is commonly found in soil, plants, and decaying plant materials. Concentrations may be found on many different substrates, including but not limited to: textiles, wood, and window sills. </w:t>
      </w:r>
      <w:r>
        <w:rPr>
          <w:i/>
        </w:rPr>
        <w:t>Cladosporium </w:t>
      </w:r>
      <w:r>
        <w:rPr/>
        <w:t>is a common allergen and may contribute to symptoms associated with hay fever and asthma, and further contribute to symptoms associated with hypersensitivity </w:t>
      </w:r>
      <w:r>
        <w:rPr>
          <w:spacing w:val="-2"/>
        </w:rPr>
        <w:t>pneumonitis.</w:t>
      </w:r>
    </w:p>
    <w:p>
      <w:pPr>
        <w:pStyle w:val="BodyText"/>
      </w:pPr>
    </w:p>
    <w:p>
      <w:pPr>
        <w:pStyle w:val="BodyText"/>
        <w:ind w:left="1440" w:right="916"/>
        <w:jc w:val="both"/>
      </w:pPr>
      <w:r>
        <w:rPr>
          <w:i/>
        </w:rPr>
        <w:t>Curvularia</w:t>
      </w:r>
      <w:r>
        <w:rPr>
          <w:i/>
          <w:spacing w:val="-5"/>
        </w:rPr>
        <w:t> </w:t>
      </w:r>
      <w:r>
        <w:rPr/>
        <w:t>is</w:t>
      </w:r>
      <w:r>
        <w:rPr>
          <w:spacing w:val="-5"/>
        </w:rPr>
        <w:t> </w:t>
      </w:r>
      <w:r>
        <w:rPr/>
        <w:t>often</w:t>
      </w:r>
      <w:r>
        <w:rPr>
          <w:spacing w:val="-6"/>
        </w:rPr>
        <w:t> </w:t>
      </w:r>
      <w:r>
        <w:rPr/>
        <w:t>found</w:t>
      </w:r>
      <w:r>
        <w:rPr>
          <w:spacing w:val="-9"/>
        </w:rPr>
        <w:t> </w:t>
      </w:r>
      <w:r>
        <w:rPr/>
        <w:t>in</w:t>
      </w:r>
      <w:r>
        <w:rPr>
          <w:spacing w:val="-5"/>
        </w:rPr>
        <w:t> </w:t>
      </w:r>
      <w:r>
        <w:rPr/>
        <w:t>plant</w:t>
      </w:r>
      <w:r>
        <w:rPr>
          <w:spacing w:val="-6"/>
        </w:rPr>
        <w:t> </w:t>
      </w:r>
      <w:r>
        <w:rPr/>
        <w:t>debris,</w:t>
      </w:r>
      <w:r>
        <w:rPr>
          <w:spacing w:val="-6"/>
        </w:rPr>
        <w:t> </w:t>
      </w:r>
      <w:r>
        <w:rPr/>
        <w:t>soil,</w:t>
      </w:r>
      <w:r>
        <w:rPr>
          <w:spacing w:val="-8"/>
        </w:rPr>
        <w:t> </w:t>
      </w:r>
      <w:r>
        <w:rPr/>
        <w:t>facultative</w:t>
      </w:r>
      <w:r>
        <w:rPr>
          <w:spacing w:val="-7"/>
        </w:rPr>
        <w:t> </w:t>
      </w:r>
      <w:r>
        <w:rPr/>
        <w:t>plant</w:t>
      </w:r>
      <w:r>
        <w:rPr>
          <w:spacing w:val="-6"/>
        </w:rPr>
        <w:t> </w:t>
      </w:r>
      <w:r>
        <w:rPr/>
        <w:t>pathogens</w:t>
      </w:r>
      <w:r>
        <w:rPr>
          <w:spacing w:val="-6"/>
        </w:rPr>
        <w:t> </w:t>
      </w:r>
      <w:r>
        <w:rPr/>
        <w:t>or</w:t>
      </w:r>
      <w:r>
        <w:rPr>
          <w:spacing w:val="-4"/>
        </w:rPr>
        <w:t> </w:t>
      </w:r>
      <w:r>
        <w:rPr/>
        <w:t>tropical</w:t>
      </w:r>
      <w:r>
        <w:rPr>
          <w:spacing w:val="-5"/>
        </w:rPr>
        <w:t> </w:t>
      </w:r>
      <w:r>
        <w:rPr/>
        <w:t>plants</w:t>
      </w:r>
      <w:r>
        <w:rPr>
          <w:spacing w:val="-6"/>
        </w:rPr>
        <w:t> </w:t>
      </w:r>
      <w:r>
        <w:rPr/>
        <w:t>with</w:t>
      </w:r>
      <w:r>
        <w:rPr>
          <w:spacing w:val="-5"/>
        </w:rPr>
        <w:t> </w:t>
      </w:r>
      <w:r>
        <w:rPr/>
        <w:t>a gray or brown coloration.</w:t>
      </w:r>
      <w:r>
        <w:rPr>
          <w:spacing w:val="40"/>
        </w:rPr>
        <w:t> </w:t>
      </w:r>
      <w:r>
        <w:rPr>
          <w:i/>
        </w:rPr>
        <w:t>Curvularia </w:t>
      </w:r>
      <w:r>
        <w:rPr/>
        <w:t>is a relatively common cause of allergic fungal sinusitis, specifically within immunocompromised individuals.</w:t>
      </w:r>
    </w:p>
    <w:p>
      <w:pPr>
        <w:pStyle w:val="BodyText"/>
        <w:spacing w:before="10"/>
        <w:rPr>
          <w:sz w:val="23"/>
        </w:rPr>
      </w:pPr>
    </w:p>
    <w:p>
      <w:pPr>
        <w:pStyle w:val="BodyText"/>
        <w:ind w:left="1440" w:right="912"/>
        <w:jc w:val="both"/>
      </w:pPr>
      <w:r>
        <w:rPr>
          <w:i/>
        </w:rPr>
        <w:t>Epicoccum </w:t>
      </w:r>
      <w:r>
        <w:rPr/>
        <w:t>is commonly found on a variety of household materials, including wood, drywall, fabric, carpet, mattresses and painted surfaces.</w:t>
      </w:r>
      <w:r>
        <w:rPr>
          <w:spacing w:val="40"/>
        </w:rPr>
        <w:t> </w:t>
      </w:r>
      <w:r>
        <w:rPr/>
        <w:t>This species is commonly found in plant debris and soil.</w:t>
      </w:r>
      <w:r>
        <w:rPr>
          <w:spacing w:val="40"/>
        </w:rPr>
        <w:t> </w:t>
      </w:r>
      <w:r>
        <w:rPr/>
        <w:t>Presence of this mold can trigger allergic reactions and can also cause respiratory </w:t>
      </w:r>
      <w:r>
        <w:rPr>
          <w:spacing w:val="-2"/>
        </w:rPr>
        <w:t>problems.</w:t>
      </w:r>
    </w:p>
    <w:p>
      <w:pPr>
        <w:pStyle w:val="BodyText"/>
      </w:pPr>
    </w:p>
    <w:p>
      <w:pPr>
        <w:pStyle w:val="BodyText"/>
        <w:ind w:left="1440" w:right="919"/>
        <w:jc w:val="both"/>
      </w:pPr>
      <w:r>
        <w:rPr>
          <w:i/>
        </w:rPr>
        <w:t>Ganoderma </w:t>
      </w:r>
      <w:r>
        <w:rPr/>
        <w:t>is often found growing on conifers and hardwoods causing white rot, root rot, and stem</w:t>
      </w:r>
      <w:r>
        <w:rPr>
          <w:spacing w:val="9"/>
        </w:rPr>
        <w:t> </w:t>
      </w:r>
      <w:r>
        <w:rPr/>
        <w:t>rot,</w:t>
      </w:r>
      <w:r>
        <w:rPr>
          <w:spacing w:val="10"/>
        </w:rPr>
        <w:t> </w:t>
      </w:r>
      <w:r>
        <w:rPr/>
        <w:t>and</w:t>
      </w:r>
      <w:r>
        <w:rPr>
          <w:spacing w:val="11"/>
        </w:rPr>
        <w:t> </w:t>
      </w:r>
      <w:r>
        <w:rPr/>
        <w:t>is</w:t>
      </w:r>
      <w:r>
        <w:rPr>
          <w:spacing w:val="11"/>
        </w:rPr>
        <w:t> </w:t>
      </w:r>
      <w:r>
        <w:rPr/>
        <w:t>considered</w:t>
      </w:r>
      <w:r>
        <w:rPr>
          <w:spacing w:val="11"/>
        </w:rPr>
        <w:t> </w:t>
      </w:r>
      <w:r>
        <w:rPr/>
        <w:t>to</w:t>
      </w:r>
      <w:r>
        <w:rPr>
          <w:spacing w:val="11"/>
        </w:rPr>
        <w:t> </w:t>
      </w:r>
      <w:r>
        <w:rPr/>
        <w:t>be</w:t>
      </w:r>
      <w:r>
        <w:rPr>
          <w:spacing w:val="9"/>
        </w:rPr>
        <w:t> </w:t>
      </w:r>
      <w:r>
        <w:rPr/>
        <w:t>an</w:t>
      </w:r>
      <w:r>
        <w:rPr>
          <w:spacing w:val="11"/>
        </w:rPr>
        <w:t> </w:t>
      </w:r>
      <w:r>
        <w:rPr/>
        <w:t>allergen.</w:t>
      </w:r>
      <w:r>
        <w:rPr>
          <w:spacing w:val="52"/>
          <w:w w:val="150"/>
        </w:rPr>
        <w:t> </w:t>
      </w:r>
      <w:r>
        <w:rPr/>
        <w:t>Not</w:t>
      </w:r>
      <w:r>
        <w:rPr>
          <w:spacing w:val="10"/>
        </w:rPr>
        <w:t> </w:t>
      </w:r>
      <w:r>
        <w:rPr/>
        <w:t>often</w:t>
      </w:r>
      <w:r>
        <w:rPr>
          <w:spacing w:val="10"/>
        </w:rPr>
        <w:t> </w:t>
      </w:r>
      <w:r>
        <w:rPr/>
        <w:t>found</w:t>
      </w:r>
      <w:r>
        <w:rPr>
          <w:spacing w:val="11"/>
        </w:rPr>
        <w:t> </w:t>
      </w:r>
      <w:r>
        <w:rPr/>
        <w:t>indoors,</w:t>
      </w:r>
      <w:r>
        <w:rPr>
          <w:spacing w:val="10"/>
        </w:rPr>
        <w:t> </w:t>
      </w:r>
      <w:r>
        <w:rPr/>
        <w:t>and</w:t>
      </w:r>
      <w:r>
        <w:rPr>
          <w:spacing w:val="11"/>
        </w:rPr>
        <w:t> </w:t>
      </w:r>
      <w:r>
        <w:rPr/>
        <w:t>only</w:t>
      </w:r>
      <w:r>
        <w:rPr>
          <w:spacing w:val="3"/>
        </w:rPr>
        <w:t> </w:t>
      </w:r>
      <w:r>
        <w:rPr/>
        <w:t>usually</w:t>
      </w:r>
      <w:r>
        <w:rPr>
          <w:spacing w:val="6"/>
        </w:rPr>
        <w:t> </w:t>
      </w:r>
      <w:r>
        <w:rPr>
          <w:spacing w:val="-2"/>
        </w:rPr>
        <w:t>present</w:t>
      </w:r>
    </w:p>
    <w:p>
      <w:pPr>
        <w:spacing w:after="0"/>
        <w:jc w:val="both"/>
        <w:sectPr>
          <w:pgSz w:w="12240" w:h="15840"/>
          <w:pgMar w:header="485" w:footer="0" w:top="1420" w:bottom="280" w:left="0" w:right="520"/>
        </w:sectPr>
      </w:pPr>
    </w:p>
    <w:p>
      <w:pPr>
        <w:pStyle w:val="BodyText"/>
        <w:spacing w:before="143"/>
        <w:ind w:left="1440"/>
        <w:jc w:val="both"/>
      </w:pPr>
      <w:r>
        <w:rPr/>
        <w:t>on</w:t>
      </w:r>
      <w:r>
        <w:rPr>
          <w:spacing w:val="-1"/>
        </w:rPr>
        <w:t> </w:t>
      </w:r>
      <w:r>
        <w:rPr/>
        <w:t>rotting</w:t>
      </w:r>
      <w:r>
        <w:rPr>
          <w:spacing w:val="-2"/>
        </w:rPr>
        <w:t> </w:t>
      </w:r>
      <w:r>
        <w:rPr/>
        <w:t>wood </w:t>
      </w:r>
      <w:r>
        <w:rPr>
          <w:spacing w:val="-2"/>
        </w:rPr>
        <w:t>surfaces.</w:t>
      </w:r>
    </w:p>
    <w:p>
      <w:pPr>
        <w:pStyle w:val="BodyText"/>
      </w:pPr>
    </w:p>
    <w:p>
      <w:pPr>
        <w:pStyle w:val="BodyText"/>
        <w:ind w:left="1440" w:right="917"/>
        <w:jc w:val="both"/>
      </w:pPr>
      <w:r>
        <w:rPr>
          <w:i/>
        </w:rPr>
        <w:t>Myxomycetes </w:t>
      </w:r>
      <w:r>
        <w:rPr/>
        <w:t>is found usually in decaying logs, stumps, and dead leaves, particularly in forested regions.</w:t>
      </w:r>
      <w:r>
        <w:rPr>
          <w:spacing w:val="40"/>
        </w:rPr>
        <w:t> </w:t>
      </w:r>
      <w:r>
        <w:rPr/>
        <w:t>Occasionally found indoors on damp building materials such as cardboard, wallpaper, gypsum and wood, it is considered a slime-mold, and can be found world-wide.</w:t>
      </w:r>
      <w:r>
        <w:rPr>
          <w:spacing w:val="40"/>
        </w:rPr>
        <w:t> </w:t>
      </w:r>
      <w:r>
        <w:rPr/>
        <w:t>In sensitive individuals, allergic reactions may occur, including asthma, conjunctivitis, rhinitis, dermal swelling and hives.</w:t>
      </w:r>
    </w:p>
    <w:p>
      <w:pPr>
        <w:pStyle w:val="BodyText"/>
      </w:pPr>
    </w:p>
    <w:p>
      <w:pPr>
        <w:pStyle w:val="BodyText"/>
        <w:spacing w:before="1"/>
        <w:ind w:left="1440" w:right="920"/>
        <w:jc w:val="both"/>
      </w:pPr>
      <w:r>
        <w:rPr>
          <w:i/>
        </w:rPr>
        <w:t>Pithomyces</w:t>
      </w:r>
      <w:r>
        <w:rPr>
          <w:i/>
          <w:spacing w:val="-10"/>
        </w:rPr>
        <w:t> </w:t>
      </w:r>
      <w:r>
        <w:rPr/>
        <w:t>is</w:t>
      </w:r>
      <w:r>
        <w:rPr>
          <w:spacing w:val="-10"/>
        </w:rPr>
        <w:t> </w:t>
      </w:r>
      <w:r>
        <w:rPr/>
        <w:t>often</w:t>
      </w:r>
      <w:r>
        <w:rPr>
          <w:spacing w:val="-11"/>
        </w:rPr>
        <w:t> </w:t>
      </w:r>
      <w:r>
        <w:rPr/>
        <w:t>found</w:t>
      </w:r>
      <w:r>
        <w:rPr>
          <w:spacing w:val="-11"/>
        </w:rPr>
        <w:t> </w:t>
      </w:r>
      <w:r>
        <w:rPr/>
        <w:t>in</w:t>
      </w:r>
      <w:r>
        <w:rPr>
          <w:spacing w:val="-10"/>
        </w:rPr>
        <w:t> </w:t>
      </w:r>
      <w:r>
        <w:rPr/>
        <w:t>dead</w:t>
      </w:r>
      <w:r>
        <w:rPr>
          <w:spacing w:val="-11"/>
        </w:rPr>
        <w:t> </w:t>
      </w:r>
      <w:r>
        <w:rPr/>
        <w:t>leaves,</w:t>
      </w:r>
      <w:r>
        <w:rPr>
          <w:spacing w:val="-10"/>
        </w:rPr>
        <w:t> </w:t>
      </w:r>
      <w:r>
        <w:rPr/>
        <w:t>especially</w:t>
      </w:r>
      <w:r>
        <w:rPr>
          <w:spacing w:val="-15"/>
        </w:rPr>
        <w:t> </w:t>
      </w:r>
      <w:r>
        <w:rPr/>
        <w:t>leaf</w:t>
      </w:r>
      <w:r>
        <w:rPr>
          <w:spacing w:val="-9"/>
        </w:rPr>
        <w:t> </w:t>
      </w:r>
      <w:r>
        <w:rPr/>
        <w:t>fodders</w:t>
      </w:r>
      <w:r>
        <w:rPr>
          <w:spacing w:val="-11"/>
        </w:rPr>
        <w:t> </w:t>
      </w:r>
      <w:r>
        <w:rPr/>
        <w:t>as</w:t>
      </w:r>
      <w:r>
        <w:rPr>
          <w:spacing w:val="-10"/>
        </w:rPr>
        <w:t> </w:t>
      </w:r>
      <w:r>
        <w:rPr/>
        <w:t>well</w:t>
      </w:r>
      <w:r>
        <w:rPr>
          <w:spacing w:val="-10"/>
        </w:rPr>
        <w:t> </w:t>
      </w:r>
      <w:r>
        <w:rPr/>
        <w:t>as</w:t>
      </w:r>
      <w:r>
        <w:rPr>
          <w:spacing w:val="-10"/>
        </w:rPr>
        <w:t> </w:t>
      </w:r>
      <w:r>
        <w:rPr/>
        <w:t>in</w:t>
      </w:r>
      <w:r>
        <w:rPr>
          <w:spacing w:val="-10"/>
        </w:rPr>
        <w:t> </w:t>
      </w:r>
      <w:r>
        <w:rPr/>
        <w:t>soil</w:t>
      </w:r>
      <w:r>
        <w:rPr>
          <w:spacing w:val="-10"/>
        </w:rPr>
        <w:t> </w:t>
      </w:r>
      <w:r>
        <w:rPr/>
        <w:t>and</w:t>
      </w:r>
      <w:r>
        <w:rPr>
          <w:spacing w:val="-11"/>
        </w:rPr>
        <w:t> </w:t>
      </w:r>
      <w:r>
        <w:rPr/>
        <w:t>grasses</w:t>
      </w:r>
      <w:r>
        <w:rPr>
          <w:spacing w:val="-11"/>
        </w:rPr>
        <w:t> </w:t>
      </w:r>
      <w:r>
        <w:rPr/>
        <w:t>with a tan to brown coloration.</w:t>
      </w:r>
      <w:r>
        <w:rPr>
          <w:spacing w:val="40"/>
        </w:rPr>
        <w:t> </w:t>
      </w:r>
      <w:r>
        <w:rPr/>
        <w:t>It is rarely found indoors unless growing on paper or houseplants.</w:t>
      </w:r>
    </w:p>
    <w:p>
      <w:pPr>
        <w:pStyle w:val="BodyText"/>
        <w:spacing w:before="11"/>
        <w:rPr>
          <w:sz w:val="23"/>
        </w:rPr>
      </w:pPr>
    </w:p>
    <w:p>
      <w:pPr>
        <w:pStyle w:val="BodyText"/>
        <w:ind w:left="1440" w:right="926"/>
        <w:jc w:val="both"/>
      </w:pPr>
      <w:r>
        <w:rPr>
          <w:i/>
        </w:rPr>
        <w:t>Polythrincium </w:t>
      </w:r>
      <w:r>
        <w:rPr/>
        <w:t>is often found in dead leaves and is rarely found indoors.</w:t>
      </w:r>
      <w:r>
        <w:rPr>
          <w:spacing w:val="40"/>
        </w:rPr>
        <w:t> </w:t>
      </w:r>
      <w:r>
        <w:rPr/>
        <w:t>Spores may be seen in dust as part of the normal influx of outdoor microbial particles to indoor environments.</w:t>
      </w:r>
    </w:p>
    <w:p>
      <w:pPr>
        <w:pStyle w:val="BodyText"/>
        <w:spacing w:before="1"/>
      </w:pPr>
    </w:p>
    <w:p>
      <w:pPr>
        <w:pStyle w:val="BodyText"/>
        <w:ind w:left="1440" w:right="916"/>
        <w:jc w:val="both"/>
      </w:pPr>
      <w:r>
        <w:rPr>
          <w:i/>
        </w:rPr>
        <w:t>Rust </w:t>
      </w:r>
      <w:r>
        <w:rPr/>
        <w:t>is often found in grasses, flowers, trees, and other living plant materials.</w:t>
      </w:r>
      <w:r>
        <w:rPr>
          <w:spacing w:val="40"/>
        </w:rPr>
        <w:t> </w:t>
      </w:r>
      <w:r>
        <w:rPr/>
        <w:t>For growth this fungus requires a living host plant for growth, so it is not found on interior building components. As an allergen, it has been known to cause hay fever and asthma.</w:t>
      </w:r>
    </w:p>
    <w:p>
      <w:pPr>
        <w:pStyle w:val="BodyText"/>
      </w:pPr>
    </w:p>
    <w:p>
      <w:pPr>
        <w:pStyle w:val="BodyText"/>
        <w:ind w:left="1440" w:right="917"/>
        <w:jc w:val="both"/>
      </w:pPr>
      <w:r>
        <w:rPr/>
        <w:t>To</w:t>
      </w:r>
      <w:r>
        <w:rPr>
          <w:spacing w:val="-8"/>
        </w:rPr>
        <w:t> </w:t>
      </w:r>
      <w:r>
        <w:rPr/>
        <w:t>date,</w:t>
      </w:r>
      <w:r>
        <w:rPr>
          <w:spacing w:val="-8"/>
        </w:rPr>
        <w:t> </w:t>
      </w:r>
      <w:r>
        <w:rPr/>
        <w:t>there</w:t>
      </w:r>
      <w:r>
        <w:rPr>
          <w:spacing w:val="-8"/>
        </w:rPr>
        <w:t> </w:t>
      </w:r>
      <w:r>
        <w:rPr/>
        <w:t>are</w:t>
      </w:r>
      <w:r>
        <w:rPr>
          <w:spacing w:val="-9"/>
        </w:rPr>
        <w:t> </w:t>
      </w:r>
      <w:r>
        <w:rPr/>
        <w:t>no</w:t>
      </w:r>
      <w:r>
        <w:rPr>
          <w:spacing w:val="-7"/>
        </w:rPr>
        <w:t> </w:t>
      </w:r>
      <w:r>
        <w:rPr/>
        <w:t>threshold</w:t>
      </w:r>
      <w:r>
        <w:rPr>
          <w:spacing w:val="-7"/>
        </w:rPr>
        <w:t> </w:t>
      </w:r>
      <w:r>
        <w:rPr/>
        <w:t>limits</w:t>
      </w:r>
      <w:r>
        <w:rPr>
          <w:spacing w:val="-7"/>
        </w:rPr>
        <w:t> </w:t>
      </w:r>
      <w:r>
        <w:rPr/>
        <w:t>or</w:t>
      </w:r>
      <w:r>
        <w:rPr>
          <w:spacing w:val="-8"/>
        </w:rPr>
        <w:t> </w:t>
      </w:r>
      <w:r>
        <w:rPr/>
        <w:t>recommendations</w:t>
      </w:r>
      <w:r>
        <w:rPr>
          <w:spacing w:val="-7"/>
        </w:rPr>
        <w:t> </w:t>
      </w:r>
      <w:r>
        <w:rPr/>
        <w:t>for</w:t>
      </w:r>
      <w:r>
        <w:rPr>
          <w:spacing w:val="-9"/>
        </w:rPr>
        <w:t> </w:t>
      </w:r>
      <w:r>
        <w:rPr/>
        <w:t>levels</w:t>
      </w:r>
      <w:r>
        <w:rPr>
          <w:spacing w:val="-7"/>
        </w:rPr>
        <w:t> </w:t>
      </w:r>
      <w:r>
        <w:rPr/>
        <w:t>of</w:t>
      </w:r>
      <w:r>
        <w:rPr>
          <w:spacing w:val="-8"/>
        </w:rPr>
        <w:t> </w:t>
      </w:r>
      <w:r>
        <w:rPr/>
        <w:t>indoor</w:t>
      </w:r>
      <w:r>
        <w:rPr>
          <w:spacing w:val="-8"/>
        </w:rPr>
        <w:t> </w:t>
      </w:r>
      <w:r>
        <w:rPr/>
        <w:t>mold</w:t>
      </w:r>
      <w:r>
        <w:rPr>
          <w:spacing w:val="-7"/>
        </w:rPr>
        <w:t> </w:t>
      </w:r>
      <w:r>
        <w:rPr/>
        <w:t>aeroallergens. The Occupational Safety and Health Administration (OSHA), the National Institute of Occupational Safety and Health (NIOSH), as well as other occupational health related associations, have not established permissible exposure levels (PELs), recommended exposure limits (RELs), or other compliance limit values for aeroallergens.</w:t>
      </w:r>
      <w:r>
        <w:rPr>
          <w:spacing w:val="40"/>
        </w:rPr>
        <w:t> </w:t>
      </w:r>
      <w:r>
        <w:rPr/>
        <w:t>In general, spore counts and spore</w:t>
      </w:r>
      <w:r>
        <w:rPr>
          <w:spacing w:val="-5"/>
        </w:rPr>
        <w:t> </w:t>
      </w:r>
      <w:r>
        <w:rPr/>
        <w:t>types</w:t>
      </w:r>
      <w:r>
        <w:rPr>
          <w:spacing w:val="-2"/>
        </w:rPr>
        <w:t> </w:t>
      </w:r>
      <w:r>
        <w:rPr/>
        <w:t>are</w:t>
      </w:r>
      <w:r>
        <w:rPr>
          <w:spacing w:val="-5"/>
        </w:rPr>
        <w:t> </w:t>
      </w:r>
      <w:r>
        <w:rPr/>
        <w:t>influenced</w:t>
      </w:r>
      <w:r>
        <w:rPr>
          <w:spacing w:val="-3"/>
        </w:rPr>
        <w:t> </w:t>
      </w:r>
      <w:r>
        <w:rPr/>
        <w:t>by</w:t>
      </w:r>
      <w:r>
        <w:rPr>
          <w:spacing w:val="-9"/>
        </w:rPr>
        <w:t> </w:t>
      </w:r>
      <w:r>
        <w:rPr/>
        <w:t>geographic</w:t>
      </w:r>
      <w:r>
        <w:rPr>
          <w:spacing w:val="-3"/>
        </w:rPr>
        <w:t> </w:t>
      </w:r>
      <w:r>
        <w:rPr/>
        <w:t>location,</w:t>
      </w:r>
      <w:r>
        <w:rPr>
          <w:spacing w:val="-2"/>
        </w:rPr>
        <w:t> </w:t>
      </w:r>
      <w:r>
        <w:rPr/>
        <w:t>seasonal</w:t>
      </w:r>
      <w:r>
        <w:rPr>
          <w:spacing w:val="-3"/>
        </w:rPr>
        <w:t> </w:t>
      </w:r>
      <w:r>
        <w:rPr/>
        <w:t>and</w:t>
      </w:r>
      <w:r>
        <w:rPr>
          <w:spacing w:val="-3"/>
        </w:rPr>
        <w:t> </w:t>
      </w:r>
      <w:r>
        <w:rPr/>
        <w:t>diurnal</w:t>
      </w:r>
      <w:r>
        <w:rPr>
          <w:spacing w:val="-3"/>
        </w:rPr>
        <w:t> </w:t>
      </w:r>
      <w:r>
        <w:rPr/>
        <w:t>cycles,</w:t>
      </w:r>
      <w:r>
        <w:rPr>
          <w:spacing w:val="-3"/>
        </w:rPr>
        <w:t> </w:t>
      </w:r>
      <w:r>
        <w:rPr/>
        <w:t>as</w:t>
      </w:r>
      <w:r>
        <w:rPr>
          <w:spacing w:val="-3"/>
        </w:rPr>
        <w:t> </w:t>
      </w:r>
      <w:r>
        <w:rPr/>
        <w:t>well</w:t>
      </w:r>
      <w:r>
        <w:rPr>
          <w:spacing w:val="-3"/>
        </w:rPr>
        <w:t> </w:t>
      </w:r>
      <w:r>
        <w:rPr/>
        <w:t>as</w:t>
      </w:r>
      <w:r>
        <w:rPr>
          <w:spacing w:val="-3"/>
        </w:rPr>
        <w:t> </w:t>
      </w:r>
      <w:r>
        <w:rPr/>
        <w:t>outdoor conditions.</w:t>
      </w:r>
      <w:r>
        <w:rPr>
          <w:spacing w:val="40"/>
        </w:rPr>
        <w:t> </w:t>
      </w:r>
      <w:r>
        <w:rPr/>
        <w:t>Therefore, it is difficult for regulatory agencies and industry groups to establish permissible exposure limits for mold and fungi exposure, and as a result, there are no regulatory quantitative exposure limits for airborne mold or fungi.</w:t>
      </w:r>
    </w:p>
    <w:p>
      <w:pPr>
        <w:spacing w:after="0"/>
        <w:jc w:val="both"/>
        <w:sectPr>
          <w:pgSz w:w="12240" w:h="15840"/>
          <w:pgMar w:header="485" w:footer="0" w:top="1420" w:bottom="280" w:left="0" w:right="520"/>
        </w:sectPr>
      </w:pPr>
    </w:p>
    <w:p>
      <w:pPr>
        <w:pStyle w:val="Heading1"/>
        <w:numPr>
          <w:ilvl w:val="1"/>
          <w:numId w:val="7"/>
        </w:numPr>
        <w:tabs>
          <w:tab w:pos="3450" w:val="left" w:leader="none"/>
        </w:tabs>
        <w:spacing w:line="240" w:lineRule="auto" w:before="144" w:after="0"/>
        <w:ind w:left="3450" w:right="0" w:hanging="431"/>
        <w:jc w:val="left"/>
      </w:pPr>
      <w:bookmarkStart w:name="_bookmark8" w:id="9"/>
      <w:bookmarkEnd w:id="9"/>
      <w:r>
        <w:rPr>
          <w:b w:val="0"/>
        </w:rPr>
      </w:r>
      <w:r>
        <w:rPr/>
        <w:t>CONCLUSIONS</w:t>
      </w:r>
      <w:r>
        <w:rPr>
          <w:spacing w:val="-20"/>
        </w:rPr>
        <w:t> </w:t>
      </w:r>
      <w:r>
        <w:rPr/>
        <w:t>AND</w:t>
      </w:r>
      <w:r>
        <w:rPr>
          <w:spacing w:val="-16"/>
        </w:rPr>
        <w:t> </w:t>
      </w:r>
      <w:r>
        <w:rPr>
          <w:spacing w:val="-2"/>
        </w:rPr>
        <w:t>RECOMMENDATIONS</w:t>
      </w:r>
    </w:p>
    <w:p>
      <w:pPr>
        <w:pStyle w:val="BodyText"/>
        <w:rPr>
          <w:b/>
          <w:sz w:val="30"/>
        </w:rPr>
      </w:pPr>
    </w:p>
    <w:p>
      <w:pPr>
        <w:pStyle w:val="BodyText"/>
        <w:spacing w:before="206"/>
        <w:ind w:left="1440" w:right="916"/>
        <w:jc w:val="both"/>
      </w:pPr>
      <w:r>
        <w:rPr/>
        <w:t>Based on the August 23, 2023, visual inspection and sampling, mold is present and proliferating within Robinson Hall.</w:t>
      </w:r>
    </w:p>
    <w:p>
      <w:pPr>
        <w:pStyle w:val="BodyText"/>
      </w:pPr>
    </w:p>
    <w:p>
      <w:pPr>
        <w:pStyle w:val="BodyText"/>
        <w:ind w:left="1440" w:right="918"/>
        <w:jc w:val="both"/>
      </w:pPr>
      <w:r>
        <w:rPr/>
        <w:t>Montrose</w:t>
      </w:r>
      <w:r>
        <w:rPr>
          <w:spacing w:val="-15"/>
        </w:rPr>
        <w:t> </w:t>
      </w:r>
      <w:r>
        <w:rPr/>
        <w:t>understands</w:t>
      </w:r>
      <w:r>
        <w:rPr>
          <w:spacing w:val="-15"/>
        </w:rPr>
        <w:t> </w:t>
      </w:r>
      <w:r>
        <w:rPr/>
        <w:t>that</w:t>
      </w:r>
      <w:r>
        <w:rPr>
          <w:spacing w:val="-15"/>
        </w:rPr>
        <w:t> </w:t>
      </w:r>
      <w:r>
        <w:rPr/>
        <w:t>Rowan</w:t>
      </w:r>
      <w:r>
        <w:rPr>
          <w:spacing w:val="-15"/>
        </w:rPr>
        <w:t> </w:t>
      </w:r>
      <w:r>
        <w:rPr/>
        <w:t>has</w:t>
      </w:r>
      <w:r>
        <w:rPr>
          <w:spacing w:val="-13"/>
        </w:rPr>
        <w:t> </w:t>
      </w:r>
      <w:r>
        <w:rPr/>
        <w:t>engaged</w:t>
      </w:r>
      <w:r>
        <w:rPr>
          <w:spacing w:val="-12"/>
        </w:rPr>
        <w:t> </w:t>
      </w:r>
      <w:r>
        <w:rPr/>
        <w:t>AllRisk,</w:t>
      </w:r>
      <w:r>
        <w:rPr>
          <w:spacing w:val="-15"/>
        </w:rPr>
        <w:t> </w:t>
      </w:r>
      <w:r>
        <w:rPr/>
        <w:t>a</w:t>
      </w:r>
      <w:r>
        <w:rPr>
          <w:spacing w:val="-15"/>
        </w:rPr>
        <w:t> </w:t>
      </w:r>
      <w:r>
        <w:rPr/>
        <w:t>mold</w:t>
      </w:r>
      <w:r>
        <w:rPr>
          <w:spacing w:val="-15"/>
        </w:rPr>
        <w:t> </w:t>
      </w:r>
      <w:r>
        <w:rPr/>
        <w:t>remediation</w:t>
      </w:r>
      <w:r>
        <w:rPr>
          <w:spacing w:val="-15"/>
        </w:rPr>
        <w:t> </w:t>
      </w:r>
      <w:r>
        <w:rPr/>
        <w:t>contractor,</w:t>
      </w:r>
      <w:r>
        <w:rPr>
          <w:spacing w:val="-15"/>
        </w:rPr>
        <w:t> </w:t>
      </w:r>
      <w:r>
        <w:rPr/>
        <w:t>to</w:t>
      </w:r>
      <w:r>
        <w:rPr>
          <w:spacing w:val="-13"/>
        </w:rPr>
        <w:t> </w:t>
      </w:r>
      <w:r>
        <w:rPr/>
        <w:t>perform cleanup and disposal activities throughout Robinson Hall.</w:t>
      </w:r>
      <w:r>
        <w:rPr>
          <w:spacing w:val="40"/>
        </w:rPr>
        <w:t> </w:t>
      </w:r>
      <w:r>
        <w:rPr/>
        <w:t>Montrose recommends the following:</w:t>
      </w:r>
    </w:p>
    <w:p>
      <w:pPr>
        <w:pStyle w:val="BodyText"/>
      </w:pPr>
    </w:p>
    <w:p>
      <w:pPr>
        <w:pStyle w:val="ListParagraph"/>
        <w:numPr>
          <w:ilvl w:val="0"/>
          <w:numId w:val="8"/>
        </w:numPr>
        <w:tabs>
          <w:tab w:pos="2160" w:val="left" w:leader="none"/>
        </w:tabs>
        <w:spacing w:line="240" w:lineRule="auto" w:before="0" w:after="0"/>
        <w:ind w:left="2160" w:right="925" w:hanging="360"/>
        <w:jc w:val="both"/>
        <w:rPr>
          <w:sz w:val="24"/>
        </w:rPr>
      </w:pPr>
      <w:r>
        <w:rPr>
          <w:sz w:val="24"/>
        </w:rPr>
        <w:t>All water damaged drywall and ceiling tiles to be immediately removed from the site. Dehumidifiers should be kept in place, if possible, to reduce relative humidity.</w:t>
      </w:r>
    </w:p>
    <w:p>
      <w:pPr>
        <w:pStyle w:val="ListParagraph"/>
        <w:numPr>
          <w:ilvl w:val="0"/>
          <w:numId w:val="8"/>
        </w:numPr>
        <w:tabs>
          <w:tab w:pos="2160" w:val="left" w:leader="none"/>
        </w:tabs>
        <w:spacing w:line="240" w:lineRule="auto" w:before="0" w:after="0"/>
        <w:ind w:left="2160" w:right="920" w:hanging="360"/>
        <w:jc w:val="both"/>
        <w:rPr>
          <w:sz w:val="24"/>
        </w:rPr>
      </w:pPr>
      <w:r>
        <w:rPr>
          <w:sz w:val="24"/>
        </w:rPr>
        <w:t>All cardboard</w:t>
      </w:r>
      <w:r>
        <w:rPr>
          <w:spacing w:val="-1"/>
          <w:sz w:val="24"/>
        </w:rPr>
        <w:t> </w:t>
      </w:r>
      <w:r>
        <w:rPr>
          <w:sz w:val="24"/>
        </w:rPr>
        <w:t>boxes, cork boards, crates, coverings, and furniture</w:t>
      </w:r>
      <w:r>
        <w:rPr>
          <w:spacing w:val="-1"/>
          <w:sz w:val="24"/>
        </w:rPr>
        <w:t> </w:t>
      </w:r>
      <w:r>
        <w:rPr>
          <w:sz w:val="24"/>
        </w:rPr>
        <w:t>throughout the affected areas</w:t>
      </w:r>
      <w:r>
        <w:rPr>
          <w:spacing w:val="-6"/>
          <w:sz w:val="24"/>
        </w:rPr>
        <w:t> </w:t>
      </w:r>
      <w:r>
        <w:rPr>
          <w:sz w:val="24"/>
        </w:rPr>
        <w:t>should</w:t>
      </w:r>
      <w:r>
        <w:rPr>
          <w:spacing w:val="-6"/>
          <w:sz w:val="24"/>
        </w:rPr>
        <w:t> </w:t>
      </w:r>
      <w:r>
        <w:rPr>
          <w:sz w:val="24"/>
        </w:rPr>
        <w:t>be</w:t>
      </w:r>
      <w:r>
        <w:rPr>
          <w:spacing w:val="-7"/>
          <w:sz w:val="24"/>
        </w:rPr>
        <w:t> </w:t>
      </w:r>
      <w:r>
        <w:rPr>
          <w:sz w:val="24"/>
        </w:rPr>
        <w:t>discarded,</w:t>
      </w:r>
      <w:r>
        <w:rPr>
          <w:spacing w:val="-6"/>
          <w:sz w:val="24"/>
        </w:rPr>
        <w:t> </w:t>
      </w:r>
      <w:r>
        <w:rPr>
          <w:sz w:val="24"/>
        </w:rPr>
        <w:t>if</w:t>
      </w:r>
      <w:r>
        <w:rPr>
          <w:spacing w:val="-6"/>
          <w:sz w:val="24"/>
        </w:rPr>
        <w:t> </w:t>
      </w:r>
      <w:r>
        <w:rPr>
          <w:sz w:val="24"/>
        </w:rPr>
        <w:t>possible.</w:t>
      </w:r>
      <w:r>
        <w:rPr>
          <w:spacing w:val="40"/>
          <w:sz w:val="24"/>
        </w:rPr>
        <w:t> </w:t>
      </w:r>
      <w:r>
        <w:rPr>
          <w:sz w:val="24"/>
        </w:rPr>
        <w:t>Spores</w:t>
      </w:r>
      <w:r>
        <w:rPr>
          <w:spacing w:val="-6"/>
          <w:sz w:val="24"/>
        </w:rPr>
        <w:t> </w:t>
      </w:r>
      <w:r>
        <w:rPr>
          <w:sz w:val="24"/>
        </w:rPr>
        <w:t>have</w:t>
      </w:r>
      <w:r>
        <w:rPr>
          <w:spacing w:val="-7"/>
          <w:sz w:val="24"/>
        </w:rPr>
        <w:t> </w:t>
      </w:r>
      <w:r>
        <w:rPr>
          <w:sz w:val="24"/>
        </w:rPr>
        <w:t>likely</w:t>
      </w:r>
      <w:r>
        <w:rPr>
          <w:spacing w:val="-13"/>
          <w:sz w:val="24"/>
        </w:rPr>
        <w:t> </w:t>
      </w:r>
      <w:r>
        <w:rPr>
          <w:sz w:val="24"/>
        </w:rPr>
        <w:t>settled</w:t>
      </w:r>
      <w:r>
        <w:rPr>
          <w:spacing w:val="-6"/>
          <w:sz w:val="24"/>
        </w:rPr>
        <w:t> </w:t>
      </w:r>
      <w:r>
        <w:rPr>
          <w:sz w:val="24"/>
        </w:rPr>
        <w:t>on</w:t>
      </w:r>
      <w:r>
        <w:rPr>
          <w:spacing w:val="-6"/>
          <w:sz w:val="24"/>
        </w:rPr>
        <w:t> </w:t>
      </w:r>
      <w:r>
        <w:rPr>
          <w:sz w:val="24"/>
        </w:rPr>
        <w:t>the</w:t>
      </w:r>
      <w:r>
        <w:rPr>
          <w:spacing w:val="-6"/>
          <w:sz w:val="24"/>
        </w:rPr>
        <w:t> </w:t>
      </w:r>
      <w:r>
        <w:rPr>
          <w:sz w:val="24"/>
        </w:rPr>
        <w:t>existing</w:t>
      </w:r>
      <w:r>
        <w:rPr>
          <w:spacing w:val="-8"/>
          <w:sz w:val="24"/>
        </w:rPr>
        <w:t> </w:t>
      </w:r>
      <w:r>
        <w:rPr>
          <w:sz w:val="24"/>
        </w:rPr>
        <w:t>materials.</w:t>
      </w:r>
    </w:p>
    <w:p>
      <w:pPr>
        <w:pStyle w:val="ListParagraph"/>
        <w:numPr>
          <w:ilvl w:val="1"/>
          <w:numId w:val="8"/>
        </w:numPr>
        <w:tabs>
          <w:tab w:pos="2880" w:val="left" w:leader="none"/>
        </w:tabs>
        <w:spacing w:line="240" w:lineRule="auto" w:before="1" w:after="0"/>
        <w:ind w:left="2880" w:right="917" w:hanging="360"/>
        <w:jc w:val="both"/>
        <w:rPr>
          <w:sz w:val="24"/>
        </w:rPr>
      </w:pPr>
      <w:r>
        <w:rPr>
          <w:sz w:val="24"/>
        </w:rPr>
        <w:t>If disposal is not an option, those items, when possible, should be thoroughly cleaned and removed from the room.</w:t>
      </w:r>
    </w:p>
    <w:p>
      <w:pPr>
        <w:pStyle w:val="ListParagraph"/>
        <w:numPr>
          <w:ilvl w:val="0"/>
          <w:numId w:val="8"/>
        </w:numPr>
        <w:tabs>
          <w:tab w:pos="2160" w:val="left" w:leader="none"/>
        </w:tabs>
        <w:spacing w:line="240" w:lineRule="auto" w:before="0" w:after="0"/>
        <w:ind w:left="2160" w:right="918" w:hanging="360"/>
        <w:jc w:val="both"/>
        <w:rPr>
          <w:sz w:val="24"/>
        </w:rPr>
      </w:pPr>
      <w:r>
        <w:rPr>
          <w:sz w:val="24"/>
        </w:rPr>
        <w:t>All partition/dividing walls (</w:t>
      </w:r>
      <w:r>
        <w:rPr>
          <w:b/>
          <w:i/>
          <w:sz w:val="24"/>
        </w:rPr>
        <w:t>non-concrete ones</w:t>
      </w:r>
      <w:r>
        <w:rPr>
          <w:sz w:val="24"/>
        </w:rPr>
        <w:t>), carpeting and flooring in the affected areas should be cleaned and treated with an antimicrobial coating, such as Microban, or </w:t>
      </w:r>
      <w:r>
        <w:rPr>
          <w:spacing w:val="-2"/>
          <w:sz w:val="24"/>
        </w:rPr>
        <w:t>equivalent.</w:t>
      </w:r>
    </w:p>
    <w:p>
      <w:pPr>
        <w:pStyle w:val="ListParagraph"/>
        <w:numPr>
          <w:ilvl w:val="0"/>
          <w:numId w:val="8"/>
        </w:numPr>
        <w:tabs>
          <w:tab w:pos="2160" w:val="left" w:leader="none"/>
        </w:tabs>
        <w:spacing w:line="240" w:lineRule="auto" w:before="0" w:after="0"/>
        <w:ind w:left="2160" w:right="917" w:hanging="360"/>
        <w:jc w:val="both"/>
        <w:rPr>
          <w:sz w:val="24"/>
        </w:rPr>
      </w:pPr>
      <w:r>
        <w:rPr>
          <w:sz w:val="24"/>
        </w:rPr>
        <w:t>Any walls that are drywall should be examined for mold damage, and wiped down, if possible (most walls are concrete).</w:t>
      </w:r>
    </w:p>
    <w:p>
      <w:pPr>
        <w:pStyle w:val="ListParagraph"/>
        <w:numPr>
          <w:ilvl w:val="0"/>
          <w:numId w:val="8"/>
        </w:numPr>
        <w:tabs>
          <w:tab w:pos="2160" w:val="left" w:leader="none"/>
        </w:tabs>
        <w:spacing w:line="240" w:lineRule="auto" w:before="0" w:after="0"/>
        <w:ind w:left="2160" w:right="918" w:hanging="360"/>
        <w:jc w:val="both"/>
        <w:rPr>
          <w:sz w:val="24"/>
        </w:rPr>
      </w:pPr>
      <w:r>
        <w:rPr>
          <w:sz w:val="24"/>
        </w:rPr>
        <w:t>All horizontal surfaces, including flooring, throughout building should be wet-wiped and vacuumed with a High Efficiency</w:t>
      </w:r>
      <w:r>
        <w:rPr>
          <w:spacing w:val="-4"/>
          <w:sz w:val="24"/>
        </w:rPr>
        <w:t> </w:t>
      </w:r>
      <w:r>
        <w:rPr>
          <w:sz w:val="24"/>
        </w:rPr>
        <w:t>Particulate Air (HEPA) filter, to collect any</w:t>
      </w:r>
      <w:r>
        <w:rPr>
          <w:spacing w:val="-4"/>
          <w:sz w:val="24"/>
        </w:rPr>
        <w:t> </w:t>
      </w:r>
      <w:r>
        <w:rPr>
          <w:sz w:val="24"/>
        </w:rPr>
        <w:t>spores that may have settled.</w:t>
      </w:r>
    </w:p>
    <w:p>
      <w:pPr>
        <w:pStyle w:val="BodyText"/>
      </w:pPr>
    </w:p>
    <w:p>
      <w:pPr>
        <w:pStyle w:val="BodyText"/>
        <w:ind w:left="1440" w:right="918"/>
        <w:jc w:val="both"/>
      </w:pPr>
      <w:r>
        <w:rPr/>
        <w:t>Once all areas have been cleaned by AllRisk, Montrose recommends that Rowan perform clearance air testing, to assess the efficacy of all cleaning and disposal activities, prior to the building being released for general re-occupancy.</w:t>
      </w:r>
    </w:p>
    <w:p>
      <w:pPr>
        <w:pStyle w:val="BodyText"/>
      </w:pPr>
    </w:p>
    <w:p>
      <w:pPr>
        <w:pStyle w:val="Heading3"/>
        <w:spacing w:before="1"/>
        <w:ind w:left="3079" w:right="2562"/>
      </w:pPr>
      <w:r>
        <w:rPr>
          <w:spacing w:val="-2"/>
        </w:rPr>
        <w:t>-o.0.o-</w:t>
      </w:r>
    </w:p>
    <w:p>
      <w:pPr>
        <w:pStyle w:val="BodyText"/>
        <w:rPr>
          <w:b/>
        </w:rPr>
      </w:pPr>
    </w:p>
    <w:p>
      <w:pPr>
        <w:pStyle w:val="BodyText"/>
        <w:spacing w:line="480" w:lineRule="auto"/>
        <w:ind w:left="1440" w:right="1552"/>
        <w:jc w:val="both"/>
      </w:pPr>
      <w:r>
        <w:rPr/>
        <w:t>These</w:t>
      </w:r>
      <w:r>
        <w:rPr>
          <w:spacing w:val="-5"/>
        </w:rPr>
        <w:t> </w:t>
      </w:r>
      <w:r>
        <w:rPr/>
        <w:t>results</w:t>
      </w:r>
      <w:r>
        <w:rPr>
          <w:spacing w:val="-4"/>
        </w:rPr>
        <w:t> </w:t>
      </w:r>
      <w:r>
        <w:rPr/>
        <w:t>represent</w:t>
      </w:r>
      <w:r>
        <w:rPr>
          <w:spacing w:val="-4"/>
        </w:rPr>
        <w:t> </w:t>
      </w:r>
      <w:r>
        <w:rPr/>
        <w:t>the</w:t>
      </w:r>
      <w:r>
        <w:rPr>
          <w:spacing w:val="-5"/>
        </w:rPr>
        <w:t> </w:t>
      </w:r>
      <w:r>
        <w:rPr/>
        <w:t>conditions</w:t>
      </w:r>
      <w:r>
        <w:rPr>
          <w:spacing w:val="-4"/>
        </w:rPr>
        <w:t> </w:t>
      </w:r>
      <w:r>
        <w:rPr/>
        <w:t>and</w:t>
      </w:r>
      <w:r>
        <w:rPr>
          <w:spacing w:val="-4"/>
        </w:rPr>
        <w:t> </w:t>
      </w:r>
      <w:r>
        <w:rPr/>
        <w:t>concentrations</w:t>
      </w:r>
      <w:r>
        <w:rPr>
          <w:spacing w:val="-4"/>
        </w:rPr>
        <w:t> </w:t>
      </w:r>
      <w:r>
        <w:rPr/>
        <w:t>present</w:t>
      </w:r>
      <w:r>
        <w:rPr>
          <w:spacing w:val="-4"/>
        </w:rPr>
        <w:t> </w:t>
      </w:r>
      <w:r>
        <w:rPr/>
        <w:t>at</w:t>
      </w:r>
      <w:r>
        <w:rPr>
          <w:spacing w:val="-4"/>
        </w:rPr>
        <w:t> </w:t>
      </w:r>
      <w:r>
        <w:rPr/>
        <w:t>the</w:t>
      </w:r>
      <w:r>
        <w:rPr>
          <w:spacing w:val="-4"/>
        </w:rPr>
        <w:t> </w:t>
      </w:r>
      <w:r>
        <w:rPr/>
        <w:t>time</w:t>
      </w:r>
      <w:r>
        <w:rPr>
          <w:spacing w:val="-5"/>
        </w:rPr>
        <w:t> </w:t>
      </w:r>
      <w:r>
        <w:rPr/>
        <w:t>of</w:t>
      </w:r>
      <w:r>
        <w:rPr>
          <w:spacing w:val="-4"/>
        </w:rPr>
        <w:t> </w:t>
      </w:r>
      <w:r>
        <w:rPr/>
        <w:t>this</w:t>
      </w:r>
      <w:r>
        <w:rPr>
          <w:spacing w:val="-4"/>
        </w:rPr>
        <w:t> </w:t>
      </w:r>
      <w:r>
        <w:rPr/>
        <w:t>survey. Respectfully Submitted,</w:t>
      </w:r>
    </w:p>
    <w:p>
      <w:pPr>
        <w:spacing w:before="0"/>
        <w:ind w:left="1440" w:right="0" w:firstLine="0"/>
        <w:jc w:val="both"/>
        <w:rPr>
          <w:rFonts w:ascii="Times New Roman"/>
          <w:b/>
          <w:sz w:val="24"/>
        </w:rPr>
      </w:pPr>
      <w:r>
        <w:rPr>
          <w:rFonts w:ascii="Times New Roman"/>
          <w:b/>
          <w:sz w:val="24"/>
        </w:rPr>
        <w:t>MONTROSE</w:t>
      </w:r>
      <w:r>
        <w:rPr>
          <w:rFonts w:ascii="Times New Roman"/>
          <w:b/>
          <w:spacing w:val="-2"/>
          <w:sz w:val="24"/>
        </w:rPr>
        <w:t> </w:t>
      </w:r>
      <w:r>
        <w:rPr>
          <w:rFonts w:ascii="Times New Roman"/>
          <w:b/>
          <w:sz w:val="24"/>
        </w:rPr>
        <w:t>ENVIRONMENTAL,</w:t>
      </w:r>
      <w:r>
        <w:rPr>
          <w:rFonts w:ascii="Times New Roman"/>
          <w:b/>
          <w:spacing w:val="-1"/>
          <w:sz w:val="24"/>
        </w:rPr>
        <w:t> </w:t>
      </w:r>
      <w:r>
        <w:rPr>
          <w:rFonts w:ascii="Times New Roman"/>
          <w:b/>
          <w:spacing w:val="-4"/>
          <w:sz w:val="24"/>
        </w:rPr>
        <w:t>INC.</w:t>
      </w:r>
    </w:p>
    <w:p>
      <w:pPr>
        <w:pStyle w:val="BodyText"/>
        <w:rPr>
          <w:b/>
          <w:sz w:val="11"/>
        </w:rPr>
      </w:pPr>
      <w:r>
        <w:rPr/>
        <w:drawing>
          <wp:anchor distT="0" distB="0" distL="0" distR="0" allowOverlap="1" layoutInCell="1" locked="0" behindDoc="1" simplePos="0" relativeHeight="487589888">
            <wp:simplePos x="0" y="0"/>
            <wp:positionH relativeFrom="page">
              <wp:posOffset>914400</wp:posOffset>
            </wp:positionH>
            <wp:positionV relativeFrom="paragraph">
              <wp:posOffset>95995</wp:posOffset>
            </wp:positionV>
            <wp:extent cx="1703400" cy="457200"/>
            <wp:effectExtent l="0" t="0" r="0" b="0"/>
            <wp:wrapTopAndBottom/>
            <wp:docPr id="11" name="Image 11"/>
            <wp:cNvGraphicFramePr>
              <a:graphicFrameLocks/>
            </wp:cNvGraphicFramePr>
            <a:graphic>
              <a:graphicData uri="http://schemas.openxmlformats.org/drawingml/2006/picture">
                <pic:pic>
                  <pic:nvPicPr>
                    <pic:cNvPr id="11" name="Image 11"/>
                    <pic:cNvPicPr/>
                  </pic:nvPicPr>
                  <pic:blipFill>
                    <a:blip r:embed="rId10" cstate="print"/>
                    <a:stretch>
                      <a:fillRect/>
                    </a:stretch>
                  </pic:blipFill>
                  <pic:spPr>
                    <a:xfrm>
                      <a:off x="0" y="0"/>
                      <a:ext cx="1703400" cy="457200"/>
                    </a:xfrm>
                    <a:prstGeom prst="rect">
                      <a:avLst/>
                    </a:prstGeom>
                  </pic:spPr>
                </pic:pic>
              </a:graphicData>
            </a:graphic>
          </wp:anchor>
        </w:drawing>
      </w:r>
      <w:r>
        <w:rPr/>
        <w:drawing>
          <wp:anchor distT="0" distB="0" distL="0" distR="0" allowOverlap="1" layoutInCell="1" locked="0" behindDoc="1" simplePos="0" relativeHeight="487590400">
            <wp:simplePos x="0" y="0"/>
            <wp:positionH relativeFrom="page">
              <wp:posOffset>4015489</wp:posOffset>
            </wp:positionH>
            <wp:positionV relativeFrom="paragraph">
              <wp:posOffset>134752</wp:posOffset>
            </wp:positionV>
            <wp:extent cx="1784662" cy="426719"/>
            <wp:effectExtent l="0" t="0" r="0" b="0"/>
            <wp:wrapTopAndBottom/>
            <wp:docPr id="12" name="Image 12"/>
            <wp:cNvGraphicFramePr>
              <a:graphicFrameLocks/>
            </wp:cNvGraphicFramePr>
            <a:graphic>
              <a:graphicData uri="http://schemas.openxmlformats.org/drawingml/2006/picture">
                <pic:pic>
                  <pic:nvPicPr>
                    <pic:cNvPr id="12" name="Image 12"/>
                    <pic:cNvPicPr/>
                  </pic:nvPicPr>
                  <pic:blipFill>
                    <a:blip r:embed="rId11" cstate="print"/>
                    <a:stretch>
                      <a:fillRect/>
                    </a:stretch>
                  </pic:blipFill>
                  <pic:spPr>
                    <a:xfrm>
                      <a:off x="0" y="0"/>
                      <a:ext cx="1784662" cy="426719"/>
                    </a:xfrm>
                    <a:prstGeom prst="rect">
                      <a:avLst/>
                    </a:prstGeom>
                  </pic:spPr>
                </pic:pic>
              </a:graphicData>
            </a:graphic>
          </wp:anchor>
        </w:drawing>
      </w:r>
    </w:p>
    <w:p>
      <w:pPr>
        <w:pStyle w:val="BodyText"/>
        <w:tabs>
          <w:tab w:pos="6192" w:val="left" w:leader="none"/>
        </w:tabs>
        <w:spacing w:before="105"/>
        <w:ind w:left="1440"/>
        <w:jc w:val="both"/>
      </w:pPr>
      <w:r>
        <w:rPr/>
        <w:t>Jessica</w:t>
      </w:r>
      <w:r>
        <w:rPr>
          <w:spacing w:val="-1"/>
        </w:rPr>
        <w:t> </w:t>
      </w:r>
      <w:r>
        <w:rPr>
          <w:spacing w:val="-2"/>
        </w:rPr>
        <w:t>Perrini</w:t>
      </w:r>
      <w:r>
        <w:rPr/>
        <w:tab/>
        <w:t>Julian</w:t>
      </w:r>
      <w:r>
        <w:rPr>
          <w:spacing w:val="-5"/>
        </w:rPr>
        <w:t> </w:t>
      </w:r>
      <w:r>
        <w:rPr/>
        <w:t>Fernandez-</w:t>
      </w:r>
      <w:r>
        <w:rPr>
          <w:spacing w:val="-2"/>
        </w:rPr>
        <w:t>Obregon</w:t>
      </w:r>
    </w:p>
    <w:p>
      <w:pPr>
        <w:pStyle w:val="BodyText"/>
        <w:tabs>
          <w:tab w:pos="6192" w:val="left" w:leader="none"/>
        </w:tabs>
        <w:ind w:left="1440"/>
        <w:jc w:val="both"/>
      </w:pPr>
      <w:r>
        <w:rPr/>
        <w:t>Project</w:t>
      </w:r>
      <w:r>
        <w:rPr>
          <w:spacing w:val="-2"/>
        </w:rPr>
        <w:t> </w:t>
      </w:r>
      <w:r>
        <w:rPr/>
        <w:t>Health</w:t>
      </w:r>
      <w:r>
        <w:rPr>
          <w:spacing w:val="1"/>
        </w:rPr>
        <w:t> </w:t>
      </w:r>
      <w:r>
        <w:rPr/>
        <w:t>&amp;</w:t>
      </w:r>
      <w:r>
        <w:rPr>
          <w:spacing w:val="-3"/>
        </w:rPr>
        <w:t> </w:t>
      </w:r>
      <w:r>
        <w:rPr/>
        <w:t>Safety</w:t>
      </w:r>
      <w:r>
        <w:rPr>
          <w:spacing w:val="-3"/>
        </w:rPr>
        <w:t> </w:t>
      </w:r>
      <w:r>
        <w:rPr>
          <w:spacing w:val="-2"/>
        </w:rPr>
        <w:t>Specialist</w:t>
      </w:r>
      <w:r>
        <w:rPr/>
        <w:tab/>
        <w:t>Director,</w:t>
      </w:r>
      <w:r>
        <w:rPr>
          <w:spacing w:val="-4"/>
        </w:rPr>
        <w:t> </w:t>
      </w:r>
      <w:r>
        <w:rPr/>
        <w:t>Health</w:t>
      </w:r>
      <w:r>
        <w:rPr>
          <w:spacing w:val="1"/>
        </w:rPr>
        <w:t> </w:t>
      </w:r>
      <w:r>
        <w:rPr/>
        <w:t>&amp;</w:t>
      </w:r>
      <w:r>
        <w:rPr>
          <w:spacing w:val="-3"/>
        </w:rPr>
        <w:t> </w:t>
      </w:r>
      <w:r>
        <w:rPr/>
        <w:t>Safety</w:t>
      </w:r>
      <w:r>
        <w:rPr>
          <w:spacing w:val="-4"/>
        </w:rPr>
        <w:t> </w:t>
      </w:r>
      <w:r>
        <w:rPr>
          <w:spacing w:val="-2"/>
        </w:rPr>
        <w:t>Division</w:t>
      </w:r>
    </w:p>
    <w:p>
      <w:pPr>
        <w:spacing w:after="0"/>
        <w:jc w:val="both"/>
        <w:sectPr>
          <w:pgSz w:w="12240" w:h="15840"/>
          <w:pgMar w:header="485" w:footer="0" w:top="1420" w:bottom="280" w:left="0" w:right="52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9"/>
        <w:rPr>
          <w:sz w:val="29"/>
        </w:rPr>
      </w:pPr>
    </w:p>
    <w:p>
      <w:pPr>
        <w:spacing w:line="551" w:lineRule="exact" w:before="79"/>
        <w:ind w:left="3083" w:right="2562" w:firstLine="0"/>
        <w:jc w:val="center"/>
        <w:rPr>
          <w:rFonts w:ascii="Times New Roman"/>
          <w:b/>
          <w:sz w:val="48"/>
        </w:rPr>
      </w:pPr>
      <w:r>
        <w:rPr>
          <w:rFonts w:ascii="Times New Roman"/>
          <w:b/>
          <w:sz w:val="48"/>
        </w:rPr>
        <w:t>APPENDIX</w:t>
      </w:r>
      <w:r>
        <w:rPr>
          <w:rFonts w:ascii="Times New Roman"/>
          <w:b/>
          <w:spacing w:val="-2"/>
          <w:sz w:val="48"/>
        </w:rPr>
        <w:t> </w:t>
      </w:r>
      <w:r>
        <w:rPr>
          <w:rFonts w:ascii="Times New Roman"/>
          <w:b/>
          <w:spacing w:val="-10"/>
          <w:sz w:val="48"/>
        </w:rPr>
        <w:t>A</w:t>
      </w:r>
    </w:p>
    <w:p>
      <w:pPr>
        <w:pStyle w:val="BodyText"/>
        <w:spacing w:line="275" w:lineRule="exact"/>
        <w:ind w:left="3081" w:right="2562"/>
        <w:jc w:val="center"/>
      </w:pPr>
      <w:r>
        <w:rPr/>
        <w:t>Laboratory</w:t>
      </w:r>
      <w:r>
        <w:rPr>
          <w:spacing w:val="-6"/>
        </w:rPr>
        <w:t> </w:t>
      </w:r>
      <w:r>
        <w:rPr/>
        <w:t>Analytical</w:t>
      </w:r>
      <w:r>
        <w:rPr>
          <w:spacing w:val="-1"/>
        </w:rPr>
        <w:t> </w:t>
      </w:r>
      <w:r>
        <w:rPr>
          <w:spacing w:val="-2"/>
        </w:rPr>
        <w:t>Reports</w:t>
      </w:r>
    </w:p>
    <w:p>
      <w:pPr>
        <w:spacing w:after="0" w:line="275" w:lineRule="exact"/>
        <w:jc w:val="center"/>
        <w:sectPr>
          <w:pgSz w:w="12240" w:h="15840"/>
          <w:pgMar w:header="485" w:footer="0" w:top="1420" w:bottom="280" w:left="0" w:right="520"/>
        </w:sectPr>
      </w:pPr>
    </w:p>
    <w:p>
      <w:pPr>
        <w:pStyle w:val="BodyText"/>
        <w:rPr>
          <w:sz w:val="20"/>
        </w:rPr>
      </w:pPr>
    </w:p>
    <w:p>
      <w:pPr>
        <w:spacing w:after="0"/>
        <w:rPr>
          <w:sz w:val="20"/>
        </w:rPr>
        <w:sectPr>
          <w:headerReference w:type="default" r:id="rId12"/>
          <w:pgSz w:w="12240" w:h="15840"/>
          <w:pgMar w:header="248" w:footer="0" w:top="460" w:bottom="0" w:left="0" w:right="520"/>
        </w:sectPr>
      </w:pPr>
    </w:p>
    <w:p>
      <w:pPr>
        <w:spacing w:before="248"/>
        <w:ind w:left="4221" w:right="0" w:firstLine="0"/>
        <w:jc w:val="center"/>
        <w:rPr>
          <w:b/>
          <w:sz w:val="26"/>
        </w:rPr>
      </w:pPr>
      <w:r>
        <w:rPr>
          <w:b/>
          <w:color w:val="010101"/>
          <w:sz w:val="26"/>
        </w:rPr>
        <w:t>Microbiology</w:t>
      </w:r>
      <w:r>
        <w:rPr>
          <w:b/>
          <w:color w:val="010101"/>
          <w:spacing w:val="23"/>
          <w:sz w:val="26"/>
        </w:rPr>
        <w:t> </w:t>
      </w:r>
      <w:r>
        <w:rPr>
          <w:b/>
          <w:color w:val="010101"/>
          <w:sz w:val="26"/>
        </w:rPr>
        <w:t>Chain</w:t>
      </w:r>
      <w:r>
        <w:rPr>
          <w:b/>
          <w:color w:val="010101"/>
          <w:spacing w:val="10"/>
          <w:sz w:val="26"/>
        </w:rPr>
        <w:t> </w:t>
      </w:r>
      <w:r>
        <w:rPr>
          <w:b/>
          <w:color w:val="010101"/>
          <w:sz w:val="26"/>
        </w:rPr>
        <w:t>of</w:t>
      </w:r>
      <w:r>
        <w:rPr>
          <w:b/>
          <w:color w:val="010101"/>
          <w:spacing w:val="-8"/>
          <w:sz w:val="26"/>
        </w:rPr>
        <w:t> </w:t>
      </w:r>
      <w:r>
        <w:rPr>
          <w:b/>
          <w:color w:val="010101"/>
          <w:spacing w:val="-2"/>
          <w:sz w:val="26"/>
        </w:rPr>
        <w:t>Custody</w:t>
      </w:r>
    </w:p>
    <w:p>
      <w:pPr>
        <w:spacing w:before="8"/>
        <w:ind w:left="4236" w:right="0" w:firstLine="0"/>
        <w:jc w:val="center"/>
        <w:rPr>
          <w:i/>
          <w:sz w:val="18"/>
        </w:rPr>
      </w:pPr>
      <w:r>
        <w:rPr>
          <w:b/>
          <w:color w:val="010101"/>
          <w:sz w:val="22"/>
        </w:rPr>
        <w:t>EMSL</w:t>
      </w:r>
      <w:r>
        <w:rPr>
          <w:b/>
          <w:color w:val="010101"/>
          <w:spacing w:val="3"/>
          <w:sz w:val="22"/>
        </w:rPr>
        <w:t> </w:t>
      </w:r>
      <w:r>
        <w:rPr>
          <w:b/>
          <w:color w:val="010101"/>
          <w:sz w:val="22"/>
        </w:rPr>
        <w:t>Order</w:t>
      </w:r>
      <w:r>
        <w:rPr>
          <w:b/>
          <w:color w:val="010101"/>
          <w:spacing w:val="8"/>
          <w:sz w:val="22"/>
        </w:rPr>
        <w:t> </w:t>
      </w:r>
      <w:r>
        <w:rPr>
          <w:b/>
          <w:color w:val="010101"/>
          <w:sz w:val="22"/>
        </w:rPr>
        <w:t>Number</w:t>
      </w:r>
      <w:r>
        <w:rPr>
          <w:b/>
          <w:color w:val="010101"/>
          <w:spacing w:val="-8"/>
          <w:sz w:val="22"/>
        </w:rPr>
        <w:t> </w:t>
      </w:r>
      <w:r>
        <w:rPr>
          <w:i/>
          <w:color w:val="010101"/>
          <w:sz w:val="18"/>
        </w:rPr>
        <w:t>(Lab</w:t>
      </w:r>
      <w:r>
        <w:rPr>
          <w:i/>
          <w:color w:val="010101"/>
          <w:spacing w:val="2"/>
          <w:sz w:val="18"/>
        </w:rPr>
        <w:t> </w:t>
      </w:r>
      <w:r>
        <w:rPr>
          <w:i/>
          <w:color w:val="010101"/>
          <w:sz w:val="18"/>
        </w:rPr>
        <w:t>Use</w:t>
      </w:r>
      <w:r>
        <w:rPr>
          <w:i/>
          <w:color w:val="010101"/>
          <w:spacing w:val="-4"/>
          <w:sz w:val="18"/>
        </w:rPr>
        <w:t> </w:t>
      </w:r>
      <w:r>
        <w:rPr>
          <w:i/>
          <w:color w:val="010101"/>
          <w:spacing w:val="-2"/>
          <w:sz w:val="18"/>
        </w:rPr>
        <w:t>Only):</w:t>
      </w:r>
    </w:p>
    <w:p>
      <w:pPr>
        <w:spacing w:line="240" w:lineRule="auto" w:before="0"/>
        <w:rPr>
          <w:i/>
          <w:sz w:val="16"/>
        </w:rPr>
      </w:pPr>
      <w:r>
        <w:rPr/>
        <w:br w:type="column"/>
      </w:r>
      <w:r>
        <w:rPr>
          <w:i/>
          <w:sz w:val="16"/>
        </w:rPr>
      </w:r>
    </w:p>
    <w:p>
      <w:pPr>
        <w:spacing w:line="240" w:lineRule="auto" w:before="0"/>
        <w:rPr>
          <w:i/>
          <w:sz w:val="16"/>
        </w:rPr>
      </w:pPr>
    </w:p>
    <w:p>
      <w:pPr>
        <w:spacing w:line="240" w:lineRule="auto" w:before="0"/>
        <w:rPr>
          <w:i/>
          <w:sz w:val="16"/>
        </w:rPr>
      </w:pPr>
    </w:p>
    <w:p>
      <w:pPr>
        <w:spacing w:line="240" w:lineRule="auto" w:before="0"/>
        <w:rPr>
          <w:i/>
          <w:sz w:val="16"/>
        </w:rPr>
      </w:pPr>
    </w:p>
    <w:p>
      <w:pPr>
        <w:spacing w:line="240" w:lineRule="auto" w:before="6"/>
        <w:rPr>
          <w:i/>
          <w:sz w:val="17"/>
        </w:rPr>
      </w:pPr>
    </w:p>
    <w:p>
      <w:pPr>
        <w:spacing w:before="0"/>
        <w:ind w:left="0" w:right="1689" w:firstLine="0"/>
        <w:jc w:val="right"/>
        <w:rPr>
          <w:sz w:val="15"/>
        </w:rPr>
      </w:pPr>
      <w:r>
        <w:rPr/>
        <mc:AlternateContent>
          <mc:Choice Requires="wps">
            <w:drawing>
              <wp:anchor distT="0" distB="0" distL="0" distR="0" allowOverlap="1" layoutInCell="1" locked="0" behindDoc="0" simplePos="0" relativeHeight="15731712">
                <wp:simplePos x="0" y="0"/>
                <wp:positionH relativeFrom="page">
                  <wp:posOffset>2625392</wp:posOffset>
                </wp:positionH>
                <wp:positionV relativeFrom="paragraph">
                  <wp:posOffset>-5259</wp:posOffset>
                </wp:positionV>
                <wp:extent cx="2711450" cy="238125"/>
                <wp:effectExtent l="0" t="0" r="0" b="0"/>
                <wp:wrapNone/>
                <wp:docPr id="14" name="Group 14"/>
                <wp:cNvGraphicFramePr>
                  <a:graphicFrameLocks/>
                </wp:cNvGraphicFramePr>
                <a:graphic>
                  <a:graphicData uri="http://schemas.microsoft.com/office/word/2010/wordprocessingGroup">
                    <wpg:wgp>
                      <wpg:cNvPr id="14" name="Group 14"/>
                      <wpg:cNvGrpSpPr/>
                      <wpg:grpSpPr>
                        <a:xfrm>
                          <a:off x="0" y="0"/>
                          <a:ext cx="2711450" cy="238125"/>
                          <a:chExt cx="2711450" cy="238125"/>
                        </a:xfrm>
                      </wpg:grpSpPr>
                      <pic:pic>
                        <pic:nvPicPr>
                          <pic:cNvPr id="15" name="Image 15"/>
                          <pic:cNvPicPr/>
                        </pic:nvPicPr>
                        <pic:blipFill>
                          <a:blip r:embed="rId13" cstate="print"/>
                          <a:stretch>
                            <a:fillRect/>
                          </a:stretch>
                        </pic:blipFill>
                        <pic:spPr>
                          <a:xfrm>
                            <a:off x="610555" y="0"/>
                            <a:ext cx="1428701" cy="238032"/>
                          </a:xfrm>
                          <a:prstGeom prst="rect">
                            <a:avLst/>
                          </a:prstGeom>
                        </pic:spPr>
                      </pic:pic>
                      <wps:wsp>
                        <wps:cNvPr id="16" name="Graphic 16"/>
                        <wps:cNvSpPr/>
                        <wps:spPr>
                          <a:xfrm>
                            <a:off x="0" y="9154"/>
                            <a:ext cx="2711450" cy="217170"/>
                          </a:xfrm>
                          <a:custGeom>
                            <a:avLst/>
                            <a:gdLst/>
                            <a:ahLst/>
                            <a:cxnLst/>
                            <a:rect l="l" t="t" r="r" b="b"/>
                            <a:pathLst>
                              <a:path w="2711450" h="217170">
                                <a:moveTo>
                                  <a:pt x="0" y="0"/>
                                </a:moveTo>
                                <a:lnTo>
                                  <a:pt x="854779" y="0"/>
                                </a:lnTo>
                              </a:path>
                              <a:path w="2711450" h="217170">
                                <a:moveTo>
                                  <a:pt x="0" y="216670"/>
                                </a:moveTo>
                                <a:lnTo>
                                  <a:pt x="2710870" y="216670"/>
                                </a:lnTo>
                              </a:path>
                            </a:pathLst>
                          </a:custGeom>
                          <a:ln w="1220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206.723846pt;margin-top:-.414115pt;width:213.5pt;height:18.75pt;mso-position-horizontal-relative:page;mso-position-vertical-relative:paragraph;z-index:15731712" id="docshapegroup5" coordorigin="4134,-8" coordsize="4270,375">
                <v:shape style="position:absolute;left:5095;top:-9;width:2250;height:375" type="#_x0000_t75" id="docshape6" stroked="false">
                  <v:imagedata r:id="rId13" o:title=""/>
                </v:shape>
                <v:shape style="position:absolute;left:4134;top:6;width:4270;height:342" id="docshape7" coordorigin="4134,6" coordsize="4270,342" path="m4134,6l5481,6m4134,347l8404,347e" filled="false" stroked="true" strokeweight=".961335pt" strokecolor="#000000">
                  <v:path arrowok="t"/>
                  <v:stroke dashstyle="solid"/>
                </v:shape>
                <w10:wrap type="none"/>
              </v:group>
            </w:pict>
          </mc:Fallback>
        </mc:AlternateContent>
      </w:r>
      <w:r>
        <w:rPr>
          <w:color w:val="010101"/>
          <w:spacing w:val="-2"/>
          <w:w w:val="105"/>
          <w:sz w:val="15"/>
        </w:rPr>
        <w:t>PHONE:</w:t>
      </w:r>
    </w:p>
    <w:p>
      <w:pPr>
        <w:spacing w:before="49"/>
        <w:ind w:left="0" w:right="1660" w:firstLine="0"/>
        <w:jc w:val="right"/>
        <w:rPr>
          <w:sz w:val="15"/>
        </w:rPr>
      </w:pPr>
      <w:r>
        <w:rPr>
          <w:color w:val="010101"/>
          <w:spacing w:val="-4"/>
          <w:w w:val="110"/>
          <w:sz w:val="15"/>
        </w:rPr>
        <w:t>FAX:</w:t>
      </w:r>
    </w:p>
    <w:p>
      <w:pPr>
        <w:spacing w:after="0"/>
        <w:jc w:val="right"/>
        <w:rPr>
          <w:sz w:val="15"/>
        </w:rPr>
        <w:sectPr>
          <w:type w:val="continuous"/>
          <w:pgSz w:w="12240" w:h="15840"/>
          <w:pgMar w:header="248" w:footer="0" w:top="0" w:bottom="0" w:left="0" w:right="520"/>
          <w:cols w:num="2" w:equalWidth="0">
            <w:col w:w="8111" w:space="40"/>
            <w:col w:w="3569"/>
          </w:cols>
        </w:sectPr>
      </w:pPr>
    </w:p>
    <w:p>
      <w:pPr>
        <w:spacing w:line="240" w:lineRule="auto" w:before="7" w:after="0"/>
        <w:rPr>
          <w:sz w:val="10"/>
        </w:rPr>
      </w:pPr>
      <w:r>
        <w:rPr/>
        <mc:AlternateContent>
          <mc:Choice Requires="wps">
            <w:drawing>
              <wp:anchor distT="0" distB="0" distL="0" distR="0" allowOverlap="1" layoutInCell="1" locked="0" behindDoc="0" simplePos="0" relativeHeight="15732224">
                <wp:simplePos x="0" y="0"/>
                <wp:positionH relativeFrom="page">
                  <wp:posOffset>3052</wp:posOffset>
                </wp:positionH>
                <wp:positionV relativeFrom="page">
                  <wp:posOffset>4424970</wp:posOffset>
                </wp:positionV>
                <wp:extent cx="1270" cy="403225"/>
                <wp:effectExtent l="0" t="0" r="0" b="0"/>
                <wp:wrapNone/>
                <wp:docPr id="17" name="Graphic 17"/>
                <wp:cNvGraphicFramePr>
                  <a:graphicFrameLocks/>
                </wp:cNvGraphicFramePr>
                <a:graphic>
                  <a:graphicData uri="http://schemas.microsoft.com/office/word/2010/wordprocessingShape">
                    <wps:wsp>
                      <wps:cNvPr id="17" name="Graphic 17"/>
                      <wps:cNvSpPr/>
                      <wps:spPr>
                        <a:xfrm>
                          <a:off x="0" y="0"/>
                          <a:ext cx="1270" cy="403225"/>
                        </a:xfrm>
                        <a:custGeom>
                          <a:avLst/>
                          <a:gdLst/>
                          <a:ahLst/>
                          <a:cxnLst/>
                          <a:rect l="l" t="t" r="r" b="b"/>
                          <a:pathLst>
                            <a:path w="0" h="403225">
                              <a:moveTo>
                                <a:pt x="0" y="402823"/>
                              </a:moveTo>
                              <a:lnTo>
                                <a:pt x="0" y="0"/>
                              </a:lnTo>
                            </a:path>
                          </a:pathLst>
                        </a:custGeom>
                        <a:ln w="12211">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732224" from=".240377pt,380.141309pt" to=".240377pt,348.422913pt" stroked="true" strokeweight=".961506pt" strokecolor="#000000">
                <v:stroke dashstyle="solid"/>
                <w10:wrap type="none"/>
              </v:line>
            </w:pict>
          </mc:Fallback>
        </mc:AlternateContent>
      </w:r>
      <w:r>
        <w:rPr/>
        <mc:AlternateContent>
          <mc:Choice Requires="wps">
            <w:drawing>
              <wp:anchor distT="0" distB="0" distL="0" distR="0" allowOverlap="1" layoutInCell="1" locked="0" behindDoc="0" simplePos="0" relativeHeight="15732736">
                <wp:simplePos x="0" y="0"/>
                <wp:positionH relativeFrom="page">
                  <wp:posOffset>6105</wp:posOffset>
                </wp:positionH>
                <wp:positionV relativeFrom="page">
                  <wp:posOffset>5291652</wp:posOffset>
                </wp:positionV>
                <wp:extent cx="1270" cy="1074420"/>
                <wp:effectExtent l="0" t="0" r="0" b="0"/>
                <wp:wrapNone/>
                <wp:docPr id="18" name="Graphic 18"/>
                <wp:cNvGraphicFramePr>
                  <a:graphicFrameLocks/>
                </wp:cNvGraphicFramePr>
                <a:graphic>
                  <a:graphicData uri="http://schemas.microsoft.com/office/word/2010/wordprocessingShape">
                    <wps:wsp>
                      <wps:cNvPr id="18" name="Graphic 18"/>
                      <wps:cNvSpPr/>
                      <wps:spPr>
                        <a:xfrm>
                          <a:off x="0" y="0"/>
                          <a:ext cx="1270" cy="1074420"/>
                        </a:xfrm>
                        <a:custGeom>
                          <a:avLst/>
                          <a:gdLst/>
                          <a:ahLst/>
                          <a:cxnLst/>
                          <a:rect l="l" t="t" r="r" b="b"/>
                          <a:pathLst>
                            <a:path w="0" h="1074420">
                              <a:moveTo>
                                <a:pt x="0" y="1074196"/>
                              </a:moveTo>
                              <a:lnTo>
                                <a:pt x="0" y="0"/>
                              </a:lnTo>
                            </a:path>
                          </a:pathLst>
                        </a:custGeom>
                        <a:ln w="18316">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732736" from=".480753pt,501.247917pt" to=".480753pt,416.665527pt" stroked="true" strokeweight="1.442259pt" strokecolor="#000000">
                <v:stroke dashstyle="solid"/>
                <w10:wrap type="none"/>
              </v:line>
            </w:pict>
          </mc:Fallback>
        </mc:AlternateContent>
      </w:r>
    </w:p>
    <w:tbl>
      <w:tblPr>
        <w:tblW w:w="0" w:type="auto"/>
        <w:jc w:val="left"/>
        <w:tblInd w:w="96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707"/>
        <w:gridCol w:w="284"/>
        <w:gridCol w:w="1875"/>
        <w:gridCol w:w="111"/>
        <w:gridCol w:w="823"/>
        <w:gridCol w:w="265"/>
        <w:gridCol w:w="327"/>
        <w:gridCol w:w="341"/>
        <w:gridCol w:w="327"/>
        <w:gridCol w:w="1048"/>
        <w:gridCol w:w="149"/>
        <w:gridCol w:w="192"/>
        <w:gridCol w:w="216"/>
        <w:gridCol w:w="783"/>
        <w:gridCol w:w="177"/>
        <w:gridCol w:w="1081"/>
        <w:gridCol w:w="942"/>
      </w:tblGrid>
      <w:tr>
        <w:trPr>
          <w:trHeight w:val="357" w:hRule="atLeast"/>
        </w:trPr>
        <w:tc>
          <w:tcPr>
            <w:tcW w:w="5733" w:type="dxa"/>
            <w:gridSpan w:val="8"/>
            <w:tcBorders>
              <w:bottom w:val="single" w:sz="6" w:space="0" w:color="000000"/>
              <w:right w:val="single" w:sz="6" w:space="0" w:color="000000"/>
            </w:tcBorders>
          </w:tcPr>
          <w:p>
            <w:pPr>
              <w:pStyle w:val="TableParagraph"/>
              <w:spacing w:line="307" w:lineRule="exact" w:before="29"/>
              <w:ind w:left="87"/>
              <w:jc w:val="left"/>
              <w:rPr>
                <w:sz w:val="27"/>
              </w:rPr>
            </w:pPr>
            <w:r>
              <w:rPr>
                <w:b/>
                <w:color w:val="010101"/>
                <w:sz w:val="27"/>
                <w:vertAlign w:val="subscript"/>
              </w:rPr>
              <w:t>Company:</w:t>
            </w:r>
            <w:r>
              <w:rPr>
                <w:b/>
                <w:color w:val="010101"/>
                <w:spacing w:val="64"/>
                <w:sz w:val="27"/>
                <w:vertAlign w:val="baseline"/>
              </w:rPr>
              <w:t> </w:t>
            </w:r>
            <w:r>
              <w:rPr>
                <w:color w:val="010101"/>
                <w:sz w:val="27"/>
                <w:vertAlign w:val="baseline"/>
              </w:rPr>
              <w:t>Montrose</w:t>
            </w:r>
            <w:r>
              <w:rPr>
                <w:color w:val="010101"/>
                <w:spacing w:val="23"/>
                <w:sz w:val="27"/>
                <w:vertAlign w:val="baseline"/>
              </w:rPr>
              <w:t> </w:t>
            </w:r>
            <w:r>
              <w:rPr>
                <w:color w:val="010101"/>
                <w:spacing w:val="-2"/>
                <w:sz w:val="27"/>
                <w:vertAlign w:val="baseline"/>
              </w:rPr>
              <w:t>Enviromental</w:t>
            </w:r>
          </w:p>
        </w:tc>
        <w:tc>
          <w:tcPr>
            <w:tcW w:w="4915" w:type="dxa"/>
            <w:gridSpan w:val="9"/>
            <w:vMerge w:val="restart"/>
            <w:tcBorders>
              <w:left w:val="single" w:sz="6" w:space="0" w:color="000000"/>
              <w:bottom w:val="single" w:sz="6" w:space="0" w:color="000000"/>
            </w:tcBorders>
          </w:tcPr>
          <w:p>
            <w:pPr>
              <w:pStyle w:val="TableParagraph"/>
              <w:spacing w:line="184" w:lineRule="exact" w:before="27"/>
              <w:ind w:left="1088"/>
              <w:jc w:val="left"/>
              <w:rPr>
                <w:sz w:val="17"/>
              </w:rPr>
            </w:pPr>
            <w:r>
              <w:rPr>
                <w:b/>
                <w:color w:val="010101"/>
                <w:w w:val="85"/>
                <w:sz w:val="17"/>
              </w:rPr>
              <w:t>EMSL-B111</w:t>
            </w:r>
            <w:r>
              <w:rPr>
                <w:b/>
                <w:color w:val="010101"/>
                <w:spacing w:val="73"/>
                <w:w w:val="150"/>
                <w:sz w:val="17"/>
              </w:rPr>
              <w:t>      </w:t>
            </w:r>
            <w:r>
              <w:rPr>
                <w:color w:val="010101"/>
                <w:spacing w:val="-2"/>
                <w:w w:val="85"/>
                <w:sz w:val="17"/>
              </w:rPr>
              <w:t>to:,wDifferentu:same</w:t>
            </w:r>
          </w:p>
          <w:p>
            <w:pPr>
              <w:pStyle w:val="TableParagraph"/>
              <w:spacing w:line="149" w:lineRule="exact" w:before="0"/>
              <w:ind w:left="335" w:right="312"/>
              <w:rPr>
                <w:sz w:val="14"/>
              </w:rPr>
            </w:pPr>
            <w:r>
              <w:rPr>
                <w:color w:val="010101"/>
                <w:spacing w:val="-2"/>
                <w:sz w:val="14"/>
              </w:rPr>
              <w:t>If</w:t>
            </w:r>
            <w:r>
              <w:rPr>
                <w:color w:val="010101"/>
                <w:spacing w:val="-8"/>
                <w:sz w:val="14"/>
              </w:rPr>
              <w:t> </w:t>
            </w:r>
            <w:r>
              <w:rPr>
                <w:color w:val="010101"/>
                <w:spacing w:val="-2"/>
                <w:sz w:val="14"/>
              </w:rPr>
              <w:t>Bill</w:t>
            </w:r>
            <w:r>
              <w:rPr>
                <w:color w:val="010101"/>
                <w:spacing w:val="-20"/>
                <w:sz w:val="14"/>
              </w:rPr>
              <w:t> </w:t>
            </w:r>
            <w:r>
              <w:rPr>
                <w:color w:val="010101"/>
                <w:spacing w:val="-2"/>
                <w:sz w:val="14"/>
              </w:rPr>
              <w:t>to</w:t>
            </w:r>
            <w:r>
              <w:rPr>
                <w:color w:val="010101"/>
                <w:spacing w:val="-13"/>
                <w:sz w:val="14"/>
              </w:rPr>
              <w:t> </w:t>
            </w:r>
            <w:r>
              <w:rPr>
                <w:color w:val="010101"/>
                <w:spacing w:val="-2"/>
                <w:sz w:val="14"/>
              </w:rPr>
              <w:t>is</w:t>
            </w:r>
            <w:r>
              <w:rPr>
                <w:color w:val="010101"/>
                <w:spacing w:val="-11"/>
                <w:sz w:val="14"/>
              </w:rPr>
              <w:t> </w:t>
            </w:r>
            <w:r>
              <w:rPr>
                <w:color w:val="010101"/>
                <w:spacing w:val="-2"/>
                <w:sz w:val="14"/>
              </w:rPr>
              <w:t>Different</w:t>
            </w:r>
            <w:r>
              <w:rPr>
                <w:color w:val="010101"/>
                <w:spacing w:val="-8"/>
                <w:sz w:val="14"/>
              </w:rPr>
              <w:t> </w:t>
            </w:r>
            <w:r>
              <w:rPr>
                <w:color w:val="010101"/>
                <w:spacing w:val="-2"/>
                <w:sz w:val="14"/>
              </w:rPr>
              <w:t>no</w:t>
            </w:r>
            <w:r>
              <w:rPr>
                <w:color w:val="010101"/>
                <w:spacing w:val="-9"/>
                <w:sz w:val="14"/>
              </w:rPr>
              <w:t> </w:t>
            </w:r>
            <w:r>
              <w:rPr>
                <w:color w:val="010101"/>
                <w:spacing w:val="-2"/>
                <w:sz w:val="14"/>
              </w:rPr>
              <w:t>e</w:t>
            </w:r>
            <w:r>
              <w:rPr>
                <w:color w:val="010101"/>
                <w:spacing w:val="-11"/>
                <w:sz w:val="14"/>
              </w:rPr>
              <w:t> </w:t>
            </w:r>
            <w:r>
              <w:rPr>
                <w:color w:val="010101"/>
                <w:spacing w:val="-2"/>
                <w:sz w:val="14"/>
              </w:rPr>
              <w:t>instructions</w:t>
            </w:r>
            <w:r>
              <w:rPr>
                <w:color w:val="010101"/>
                <w:spacing w:val="-8"/>
                <w:sz w:val="14"/>
              </w:rPr>
              <w:t> </w:t>
            </w:r>
            <w:r>
              <w:rPr>
                <w:color w:val="010101"/>
                <w:spacing w:val="-2"/>
                <w:sz w:val="14"/>
              </w:rPr>
              <w:t>in</w:t>
            </w:r>
            <w:r>
              <w:rPr>
                <w:color w:val="010101"/>
                <w:spacing w:val="-13"/>
                <w:sz w:val="14"/>
              </w:rPr>
              <w:t> </w:t>
            </w:r>
            <w:r>
              <w:rPr>
                <w:color w:val="010101"/>
                <w:spacing w:val="-2"/>
                <w:sz w:val="14"/>
              </w:rPr>
              <w:t>Commen</w:t>
            </w:r>
            <w:r>
              <w:rPr>
                <w:color w:val="010101"/>
                <w:spacing w:val="-4"/>
                <w:sz w:val="14"/>
              </w:rPr>
              <w:t> </w:t>
            </w:r>
            <w:r>
              <w:rPr>
                <w:color w:val="010101"/>
                <w:spacing w:val="-5"/>
                <w:sz w:val="14"/>
              </w:rPr>
              <w:t>s..</w:t>
            </w:r>
          </w:p>
          <w:p>
            <w:pPr>
              <w:pStyle w:val="TableParagraph"/>
              <w:spacing w:line="132" w:lineRule="exact" w:before="137"/>
              <w:ind w:left="371" w:right="312"/>
              <w:rPr>
                <w:i/>
                <w:sz w:val="15"/>
              </w:rPr>
            </w:pPr>
            <w:r>
              <w:rPr>
                <w:i/>
                <w:color w:val="010101"/>
                <w:sz w:val="15"/>
              </w:rPr>
              <w:t>Third</w:t>
            </w:r>
            <w:r>
              <w:rPr>
                <w:i/>
                <w:color w:val="010101"/>
                <w:spacing w:val="-5"/>
                <w:sz w:val="15"/>
              </w:rPr>
              <w:t> </w:t>
            </w:r>
            <w:r>
              <w:rPr>
                <w:i/>
                <w:color w:val="010101"/>
                <w:sz w:val="15"/>
              </w:rPr>
              <w:t>Party</w:t>
            </w:r>
            <w:r>
              <w:rPr>
                <w:i/>
                <w:color w:val="010101"/>
                <w:spacing w:val="4"/>
                <w:sz w:val="15"/>
              </w:rPr>
              <w:t> </w:t>
            </w:r>
            <w:r>
              <w:rPr>
                <w:i/>
                <w:color w:val="010101"/>
                <w:sz w:val="15"/>
              </w:rPr>
              <w:t>Billina</w:t>
            </w:r>
            <w:r>
              <w:rPr>
                <w:i/>
                <w:color w:val="010101"/>
                <w:spacing w:val="-7"/>
                <w:sz w:val="15"/>
              </w:rPr>
              <w:t> </w:t>
            </w:r>
            <w:r>
              <w:rPr>
                <w:i/>
                <w:color w:val="010101"/>
                <w:sz w:val="15"/>
              </w:rPr>
              <w:t>reauires</w:t>
            </w:r>
            <w:r>
              <w:rPr>
                <w:i/>
                <w:color w:val="010101"/>
                <w:spacing w:val="-2"/>
                <w:sz w:val="15"/>
              </w:rPr>
              <w:t> </w:t>
            </w:r>
            <w:r>
              <w:rPr>
                <w:i/>
                <w:color w:val="010101"/>
                <w:sz w:val="15"/>
              </w:rPr>
              <w:t>written authorization</w:t>
            </w:r>
            <w:r>
              <w:rPr>
                <w:i/>
                <w:color w:val="010101"/>
                <w:spacing w:val="1"/>
                <w:sz w:val="15"/>
              </w:rPr>
              <w:t> </w:t>
            </w:r>
            <w:r>
              <w:rPr>
                <w:i/>
                <w:color w:val="010101"/>
                <w:sz w:val="15"/>
              </w:rPr>
              <w:t>from third</w:t>
            </w:r>
            <w:r>
              <w:rPr>
                <w:i/>
                <w:color w:val="010101"/>
                <w:spacing w:val="-5"/>
                <w:sz w:val="15"/>
              </w:rPr>
              <w:t> </w:t>
            </w:r>
            <w:r>
              <w:rPr>
                <w:i/>
                <w:color w:val="010101"/>
                <w:spacing w:val="-2"/>
                <w:sz w:val="15"/>
              </w:rPr>
              <w:t>oarty</w:t>
            </w:r>
          </w:p>
        </w:tc>
      </w:tr>
      <w:tr>
        <w:trPr>
          <w:trHeight w:val="278" w:hRule="atLeast"/>
        </w:trPr>
        <w:tc>
          <w:tcPr>
            <w:tcW w:w="5733" w:type="dxa"/>
            <w:gridSpan w:val="8"/>
            <w:tcBorders>
              <w:top w:val="single" w:sz="6" w:space="0" w:color="000000"/>
              <w:bottom w:val="single" w:sz="6" w:space="0" w:color="000000"/>
              <w:right w:val="single" w:sz="6" w:space="0" w:color="000000"/>
            </w:tcBorders>
          </w:tcPr>
          <w:p>
            <w:pPr>
              <w:pStyle w:val="TableParagraph"/>
              <w:spacing w:line="223" w:lineRule="exact" w:before="35"/>
              <w:ind w:left="79"/>
              <w:jc w:val="left"/>
              <w:rPr>
                <w:sz w:val="17"/>
              </w:rPr>
            </w:pPr>
            <w:r>
              <w:rPr>
                <w:b/>
                <w:color w:val="010101"/>
                <w:position w:val="-4"/>
                <w:sz w:val="17"/>
              </w:rPr>
              <w:t>Street:</w:t>
            </w:r>
            <w:r>
              <w:rPr>
                <w:b/>
                <w:color w:val="010101"/>
                <w:spacing w:val="76"/>
                <w:w w:val="150"/>
                <w:position w:val="-4"/>
                <w:sz w:val="17"/>
              </w:rPr>
              <w:t> </w:t>
            </w:r>
            <w:r>
              <w:rPr>
                <w:color w:val="010101"/>
                <w:sz w:val="17"/>
              </w:rPr>
              <w:t>500.Horizon</w:t>
            </w:r>
            <w:r>
              <w:rPr>
                <w:color w:val="010101"/>
                <w:spacing w:val="4"/>
                <w:sz w:val="17"/>
              </w:rPr>
              <w:t> </w:t>
            </w:r>
            <w:r>
              <w:rPr>
                <w:color w:val="010101"/>
                <w:sz w:val="17"/>
              </w:rPr>
              <w:t>Drive,</w:t>
            </w:r>
            <w:r>
              <w:rPr>
                <w:color w:val="010101"/>
                <w:spacing w:val="3"/>
                <w:sz w:val="17"/>
              </w:rPr>
              <w:t> </w:t>
            </w:r>
            <w:r>
              <w:rPr>
                <w:color w:val="010101"/>
                <w:sz w:val="17"/>
              </w:rPr>
              <w:t>Suite</w:t>
            </w:r>
            <w:r>
              <w:rPr>
                <w:color w:val="010101"/>
                <w:spacing w:val="2"/>
                <w:sz w:val="17"/>
              </w:rPr>
              <w:t> </w:t>
            </w:r>
            <w:r>
              <w:rPr>
                <w:color w:val="010101"/>
                <w:spacing w:val="-5"/>
                <w:sz w:val="17"/>
              </w:rPr>
              <w:t>540</w:t>
            </w:r>
          </w:p>
        </w:tc>
        <w:tc>
          <w:tcPr>
            <w:tcW w:w="4915" w:type="dxa"/>
            <w:gridSpan w:val="9"/>
            <w:vMerge/>
            <w:tcBorders>
              <w:top w:val="nil"/>
              <w:left w:val="single" w:sz="6" w:space="0" w:color="000000"/>
              <w:bottom w:val="single" w:sz="6" w:space="0" w:color="000000"/>
            </w:tcBorders>
          </w:tcPr>
          <w:p>
            <w:pPr>
              <w:rPr>
                <w:sz w:val="2"/>
                <w:szCs w:val="2"/>
              </w:rPr>
            </w:pPr>
          </w:p>
        </w:tc>
      </w:tr>
      <w:tr>
        <w:trPr>
          <w:trHeight w:val="268" w:hRule="atLeast"/>
        </w:trPr>
        <w:tc>
          <w:tcPr>
            <w:tcW w:w="5733" w:type="dxa"/>
            <w:gridSpan w:val="8"/>
            <w:tcBorders>
              <w:top w:val="single" w:sz="6" w:space="0" w:color="000000"/>
              <w:bottom w:val="single" w:sz="6" w:space="0" w:color="000000"/>
              <w:right w:val="single" w:sz="6" w:space="0" w:color="000000"/>
            </w:tcBorders>
          </w:tcPr>
          <w:p>
            <w:pPr>
              <w:pStyle w:val="TableParagraph"/>
              <w:tabs>
                <w:tab w:pos="3523" w:val="left" w:leader="none"/>
              </w:tabs>
              <w:spacing w:line="230" w:lineRule="exact" w:before="18"/>
              <w:ind w:left="87"/>
              <w:jc w:val="left"/>
              <w:rPr>
                <w:sz w:val="17"/>
              </w:rPr>
            </w:pPr>
            <w:r>
              <w:rPr>
                <w:rFonts w:ascii="Times New Roman"/>
                <w:b/>
                <w:color w:val="010101"/>
                <w:sz w:val="19"/>
              </w:rPr>
              <w:t>Cltv:</w:t>
            </w:r>
            <w:r>
              <w:rPr>
                <w:rFonts w:ascii="Times New Roman"/>
                <w:b/>
                <w:color w:val="010101"/>
                <w:spacing w:val="52"/>
                <w:sz w:val="19"/>
              </w:rPr>
              <w:t> </w:t>
            </w:r>
            <w:r>
              <w:rPr>
                <w:color w:val="010101"/>
                <w:spacing w:val="-2"/>
                <w:position w:val="6"/>
                <w:sz w:val="17"/>
              </w:rPr>
              <w:t>Robbinsville</w:t>
            </w:r>
            <w:r>
              <w:rPr>
                <w:color w:val="010101"/>
                <w:position w:val="6"/>
                <w:sz w:val="17"/>
              </w:rPr>
              <w:tab/>
            </w:r>
            <w:r>
              <w:rPr>
                <w:color w:val="010101"/>
                <w:w w:val="90"/>
                <w:sz w:val="17"/>
              </w:rPr>
              <w:t>\</w:t>
            </w:r>
            <w:r>
              <w:rPr>
                <w:color w:val="010101"/>
                <w:spacing w:val="34"/>
                <w:sz w:val="17"/>
              </w:rPr>
              <w:t> </w:t>
            </w:r>
            <w:r>
              <w:rPr>
                <w:b/>
                <w:color w:val="010101"/>
                <w:sz w:val="17"/>
              </w:rPr>
              <w:t>State/Province:</w:t>
            </w:r>
            <w:r>
              <w:rPr>
                <w:b/>
                <w:color w:val="010101"/>
                <w:spacing w:val="31"/>
                <w:sz w:val="17"/>
              </w:rPr>
              <w:t> </w:t>
            </w:r>
            <w:r>
              <w:rPr>
                <w:color w:val="010101"/>
                <w:spacing w:val="-5"/>
                <w:position w:val="5"/>
                <w:sz w:val="17"/>
              </w:rPr>
              <w:t>NJ</w:t>
            </w:r>
          </w:p>
        </w:tc>
        <w:tc>
          <w:tcPr>
            <w:tcW w:w="4915" w:type="dxa"/>
            <w:gridSpan w:val="9"/>
            <w:tcBorders>
              <w:top w:val="single" w:sz="6" w:space="0" w:color="000000"/>
              <w:left w:val="single" w:sz="6" w:space="0" w:color="000000"/>
              <w:bottom w:val="single" w:sz="6" w:space="0" w:color="000000"/>
            </w:tcBorders>
          </w:tcPr>
          <w:p>
            <w:pPr>
              <w:pStyle w:val="TableParagraph"/>
              <w:tabs>
                <w:tab w:pos="2552" w:val="left" w:leader="none"/>
              </w:tabs>
              <w:spacing w:line="175" w:lineRule="exact" w:before="73"/>
              <w:ind w:left="122"/>
              <w:jc w:val="left"/>
              <w:rPr>
                <w:sz w:val="17"/>
              </w:rPr>
            </w:pPr>
            <w:r>
              <w:rPr>
                <w:b/>
                <w:color w:val="010101"/>
                <w:spacing w:val="-2"/>
                <w:sz w:val="17"/>
              </w:rPr>
              <w:t>Zip/Postal</w:t>
            </w:r>
            <w:r>
              <w:rPr>
                <w:b/>
                <w:color w:val="010101"/>
                <w:spacing w:val="13"/>
                <w:sz w:val="17"/>
              </w:rPr>
              <w:t> </w:t>
            </w:r>
            <w:r>
              <w:rPr>
                <w:b/>
                <w:color w:val="010101"/>
                <w:spacing w:val="-2"/>
                <w:sz w:val="17"/>
              </w:rPr>
              <w:t>Code:</w:t>
            </w:r>
            <w:r>
              <w:rPr>
                <w:b/>
                <w:color w:val="010101"/>
                <w:spacing w:val="-28"/>
                <w:sz w:val="17"/>
              </w:rPr>
              <w:t> </w:t>
            </w:r>
            <w:r>
              <w:rPr>
                <w:color w:val="010101"/>
                <w:spacing w:val="-4"/>
                <w:sz w:val="17"/>
              </w:rPr>
              <w:t>08691</w:t>
            </w:r>
            <w:r>
              <w:rPr>
                <w:color w:val="010101"/>
                <w:sz w:val="17"/>
              </w:rPr>
              <w:tab/>
              <w:t>\</w:t>
            </w:r>
            <w:r>
              <w:rPr>
                <w:color w:val="010101"/>
                <w:spacing w:val="16"/>
                <w:sz w:val="17"/>
              </w:rPr>
              <w:t> </w:t>
            </w:r>
            <w:r>
              <w:rPr>
                <w:b/>
                <w:color w:val="010101"/>
                <w:sz w:val="17"/>
              </w:rPr>
              <w:t>Country:</w:t>
            </w:r>
            <w:r>
              <w:rPr>
                <w:b/>
                <w:color w:val="010101"/>
                <w:spacing w:val="-12"/>
                <w:sz w:val="17"/>
              </w:rPr>
              <w:t> </w:t>
            </w:r>
            <w:r>
              <w:rPr>
                <w:color w:val="010101"/>
                <w:spacing w:val="-5"/>
                <w:sz w:val="17"/>
              </w:rPr>
              <w:t>USA</w:t>
            </w:r>
          </w:p>
        </w:tc>
      </w:tr>
      <w:tr>
        <w:trPr>
          <w:trHeight w:val="268" w:hRule="atLeast"/>
        </w:trPr>
        <w:tc>
          <w:tcPr>
            <w:tcW w:w="5733" w:type="dxa"/>
            <w:gridSpan w:val="8"/>
            <w:tcBorders>
              <w:top w:val="single" w:sz="6" w:space="0" w:color="000000"/>
              <w:bottom w:val="single" w:sz="6" w:space="0" w:color="000000"/>
              <w:right w:val="single" w:sz="6" w:space="0" w:color="000000"/>
            </w:tcBorders>
          </w:tcPr>
          <w:p>
            <w:pPr>
              <w:pStyle w:val="TableParagraph"/>
              <w:tabs>
                <w:tab w:pos="1442" w:val="left" w:leader="none"/>
              </w:tabs>
              <w:spacing w:line="174" w:lineRule="exact" w:before="1"/>
              <w:ind w:left="87"/>
              <w:jc w:val="left"/>
              <w:rPr>
                <w:sz w:val="17"/>
              </w:rPr>
            </w:pPr>
            <w:r>
              <w:rPr>
                <w:b/>
                <w:color w:val="010101"/>
                <w:position w:val="-5"/>
                <w:sz w:val="17"/>
              </w:rPr>
              <w:t>Report</w:t>
            </w:r>
            <w:r>
              <w:rPr>
                <w:b/>
                <w:color w:val="010101"/>
                <w:spacing w:val="-7"/>
                <w:position w:val="-5"/>
                <w:sz w:val="17"/>
              </w:rPr>
              <w:t> </w:t>
            </w:r>
            <w:r>
              <w:rPr>
                <w:b/>
                <w:color w:val="010101"/>
                <w:position w:val="-5"/>
                <w:sz w:val="17"/>
              </w:rPr>
              <w:t>To</w:t>
            </w:r>
            <w:r>
              <w:rPr>
                <w:b/>
                <w:color w:val="010101"/>
                <w:spacing w:val="2"/>
                <w:position w:val="-5"/>
                <w:sz w:val="17"/>
              </w:rPr>
              <w:t> </w:t>
            </w:r>
            <w:r>
              <w:rPr>
                <w:b/>
                <w:color w:val="010101"/>
                <w:position w:val="-5"/>
                <w:sz w:val="17"/>
              </w:rPr>
              <w:t>(</w:t>
            </w:r>
            <w:r>
              <w:rPr>
                <w:b/>
                <w:color w:val="010101"/>
                <w:spacing w:val="34"/>
                <w:position w:val="-5"/>
                <w:sz w:val="17"/>
              </w:rPr>
              <w:t> </w:t>
            </w:r>
            <w:r>
              <w:rPr>
                <w:rFonts w:ascii="Times New Roman"/>
                <w:color w:val="010101"/>
                <w:spacing w:val="-10"/>
                <w:position w:val="9"/>
                <w:sz w:val="9"/>
              </w:rPr>
              <w:t>I</w:t>
            </w:r>
            <w:r>
              <w:rPr>
                <w:rFonts w:ascii="Times New Roman"/>
                <w:color w:val="010101"/>
                <w:position w:val="9"/>
                <w:sz w:val="9"/>
              </w:rPr>
              <w:tab/>
            </w:r>
            <w:r>
              <w:rPr>
                <w:b/>
                <w:color w:val="010101"/>
                <w:position w:val="-5"/>
                <w:sz w:val="17"/>
              </w:rPr>
              <w:t>):</w:t>
            </w:r>
            <w:r>
              <w:rPr>
                <w:b/>
                <w:color w:val="010101"/>
                <w:spacing w:val="43"/>
                <w:position w:val="-5"/>
                <w:sz w:val="17"/>
              </w:rPr>
              <w:t>  </w:t>
            </w:r>
            <w:r>
              <w:rPr>
                <w:color w:val="010101"/>
                <w:sz w:val="17"/>
              </w:rPr>
              <w:t>Julian</w:t>
            </w:r>
            <w:r>
              <w:rPr>
                <w:color w:val="010101"/>
                <w:spacing w:val="-8"/>
                <w:sz w:val="17"/>
              </w:rPr>
              <w:t> </w:t>
            </w:r>
            <w:r>
              <w:rPr>
                <w:color w:val="010101"/>
                <w:sz w:val="17"/>
              </w:rPr>
              <w:t>Fernandez-</w:t>
            </w:r>
            <w:r>
              <w:rPr>
                <w:color w:val="010101"/>
                <w:spacing w:val="-2"/>
                <w:sz w:val="17"/>
              </w:rPr>
              <w:t>Obregon</w:t>
            </w:r>
          </w:p>
          <w:p>
            <w:pPr>
              <w:pStyle w:val="TableParagraph"/>
              <w:spacing w:line="74" w:lineRule="exact" w:before="0"/>
              <w:ind w:left="988"/>
              <w:jc w:val="left"/>
              <w:rPr>
                <w:b/>
                <w:sz w:val="17"/>
              </w:rPr>
            </w:pPr>
            <w:r>
              <w:rPr>
                <w:b/>
                <w:color w:val="010101"/>
                <w:spacing w:val="-4"/>
                <w:sz w:val="17"/>
              </w:rPr>
              <w:t>Name</w:t>
            </w:r>
          </w:p>
        </w:tc>
        <w:tc>
          <w:tcPr>
            <w:tcW w:w="4915" w:type="dxa"/>
            <w:gridSpan w:val="9"/>
            <w:tcBorders>
              <w:top w:val="single" w:sz="6" w:space="0" w:color="000000"/>
              <w:left w:val="single" w:sz="6" w:space="0" w:color="000000"/>
              <w:bottom w:val="single" w:sz="6" w:space="0" w:color="000000"/>
            </w:tcBorders>
          </w:tcPr>
          <w:p>
            <w:pPr>
              <w:pStyle w:val="TableParagraph"/>
              <w:spacing w:line="180" w:lineRule="exact" w:before="68"/>
              <w:ind w:left="111"/>
              <w:jc w:val="left"/>
              <w:rPr>
                <w:sz w:val="17"/>
              </w:rPr>
            </w:pPr>
            <w:r>
              <w:rPr>
                <w:b/>
                <w:color w:val="010101"/>
                <w:sz w:val="17"/>
              </w:rPr>
              <w:t>Telephone#:</w:t>
            </w:r>
            <w:r>
              <w:rPr>
                <w:b/>
                <w:color w:val="010101"/>
                <w:spacing w:val="29"/>
                <w:sz w:val="17"/>
              </w:rPr>
              <w:t> </w:t>
            </w:r>
            <w:r>
              <w:rPr>
                <w:color w:val="010101"/>
                <w:sz w:val="17"/>
              </w:rPr>
              <w:t>609-890-</w:t>
            </w:r>
            <w:r>
              <w:rPr>
                <w:color w:val="010101"/>
                <w:spacing w:val="-4"/>
                <w:sz w:val="17"/>
              </w:rPr>
              <w:t>7277</w:t>
            </w:r>
          </w:p>
        </w:tc>
      </w:tr>
      <w:tr>
        <w:trPr>
          <w:trHeight w:val="278" w:hRule="atLeast"/>
        </w:trPr>
        <w:tc>
          <w:tcPr>
            <w:tcW w:w="5733" w:type="dxa"/>
            <w:gridSpan w:val="8"/>
            <w:tcBorders>
              <w:top w:val="single" w:sz="6" w:space="0" w:color="000000"/>
              <w:bottom w:val="single" w:sz="6" w:space="0" w:color="000000"/>
              <w:right w:val="single" w:sz="6" w:space="0" w:color="000000"/>
            </w:tcBorders>
          </w:tcPr>
          <w:p>
            <w:pPr>
              <w:pStyle w:val="TableParagraph"/>
              <w:tabs>
                <w:tab w:pos="1546" w:val="left" w:leader="none"/>
              </w:tabs>
              <w:spacing w:line="247" w:lineRule="exact" w:before="11"/>
              <w:ind w:left="83"/>
              <w:jc w:val="left"/>
              <w:rPr>
                <w:sz w:val="20"/>
              </w:rPr>
            </w:pPr>
            <w:r>
              <w:rPr>
                <w:b/>
                <w:color w:val="010101"/>
                <w:position w:val="-3"/>
                <w:sz w:val="17"/>
              </w:rPr>
              <w:t>Email</w:t>
            </w:r>
            <w:r>
              <w:rPr>
                <w:b/>
                <w:color w:val="010101"/>
                <w:spacing w:val="-3"/>
                <w:position w:val="-3"/>
                <w:sz w:val="17"/>
              </w:rPr>
              <w:t> </w:t>
            </w:r>
            <w:r>
              <w:rPr>
                <w:b/>
                <w:color w:val="010101"/>
                <w:spacing w:val="-2"/>
                <w:position w:val="-3"/>
                <w:sz w:val="17"/>
              </w:rPr>
              <w:t>Address:</w:t>
            </w:r>
            <w:r>
              <w:rPr>
                <w:b/>
                <w:color w:val="010101"/>
                <w:position w:val="-3"/>
                <w:sz w:val="17"/>
              </w:rPr>
              <w:tab/>
            </w:r>
            <w:hyperlink r:id="rId14">
              <w:r>
                <w:rPr>
                  <w:color w:val="010101"/>
                  <w:sz w:val="20"/>
                </w:rPr>
                <w:t>jfernandez@montrose-</w:t>
              </w:r>
              <w:r>
                <w:rPr>
                  <w:color w:val="010101"/>
                  <w:spacing w:val="-2"/>
                  <w:sz w:val="20"/>
                </w:rPr>
                <w:t>env.com</w:t>
              </w:r>
            </w:hyperlink>
          </w:p>
        </w:tc>
        <w:tc>
          <w:tcPr>
            <w:tcW w:w="4915" w:type="dxa"/>
            <w:gridSpan w:val="9"/>
            <w:tcBorders>
              <w:top w:val="single" w:sz="6" w:space="0" w:color="000000"/>
              <w:left w:val="single" w:sz="6" w:space="0" w:color="000000"/>
              <w:bottom w:val="single" w:sz="6" w:space="0" w:color="000000"/>
            </w:tcBorders>
          </w:tcPr>
          <w:p>
            <w:pPr>
              <w:pStyle w:val="TableParagraph"/>
              <w:tabs>
                <w:tab w:pos="2388" w:val="left" w:leader="none"/>
              </w:tabs>
              <w:spacing w:line="190" w:lineRule="exact" w:before="68"/>
              <w:ind w:left="112"/>
              <w:jc w:val="left"/>
              <w:rPr>
                <w:sz w:val="18"/>
              </w:rPr>
            </w:pPr>
            <w:r>
              <w:rPr>
                <w:b/>
                <w:color w:val="010101"/>
                <w:position w:val="1"/>
                <w:sz w:val="17"/>
              </w:rPr>
              <w:t>Fax#:</w:t>
            </w:r>
            <w:r>
              <w:rPr>
                <w:b/>
                <w:color w:val="010101"/>
                <w:spacing w:val="67"/>
                <w:w w:val="150"/>
                <w:position w:val="1"/>
                <w:sz w:val="17"/>
              </w:rPr>
              <w:t> </w:t>
            </w:r>
            <w:r>
              <w:rPr>
                <w:color w:val="010101"/>
                <w:position w:val="1"/>
                <w:sz w:val="18"/>
              </w:rPr>
              <w:t>609-890-</w:t>
            </w:r>
            <w:r>
              <w:rPr>
                <w:color w:val="010101"/>
                <w:spacing w:val="-4"/>
                <w:position w:val="1"/>
                <w:sz w:val="18"/>
              </w:rPr>
              <w:t>9116</w:t>
            </w:r>
            <w:r>
              <w:rPr>
                <w:color w:val="010101"/>
                <w:position w:val="1"/>
                <w:sz w:val="18"/>
              </w:rPr>
              <w:tab/>
            </w:r>
            <w:r>
              <w:rPr>
                <w:color w:val="010101"/>
                <w:w w:val="90"/>
                <w:sz w:val="17"/>
              </w:rPr>
              <w:t>\</w:t>
            </w:r>
            <w:r>
              <w:rPr>
                <w:color w:val="010101"/>
                <w:spacing w:val="21"/>
                <w:sz w:val="17"/>
              </w:rPr>
              <w:t> </w:t>
            </w:r>
            <w:r>
              <w:rPr>
                <w:b/>
                <w:color w:val="010101"/>
                <w:sz w:val="17"/>
              </w:rPr>
              <w:t>Purchase</w:t>
            </w:r>
            <w:r>
              <w:rPr>
                <w:b/>
                <w:color w:val="010101"/>
                <w:spacing w:val="7"/>
                <w:sz w:val="17"/>
              </w:rPr>
              <w:t> </w:t>
            </w:r>
            <w:r>
              <w:rPr>
                <w:b/>
                <w:color w:val="010101"/>
                <w:sz w:val="17"/>
              </w:rPr>
              <w:t>Order:</w:t>
            </w:r>
            <w:r>
              <w:rPr>
                <w:b/>
                <w:color w:val="010101"/>
                <w:spacing w:val="-4"/>
                <w:sz w:val="17"/>
              </w:rPr>
              <w:t> </w:t>
            </w:r>
            <w:r>
              <w:rPr>
                <w:color w:val="010101"/>
                <w:sz w:val="18"/>
              </w:rPr>
              <w:t>1200-</w:t>
            </w:r>
            <w:r>
              <w:rPr>
                <w:color w:val="010101"/>
                <w:spacing w:val="-5"/>
                <w:sz w:val="18"/>
              </w:rPr>
              <w:t>62</w:t>
            </w:r>
          </w:p>
        </w:tc>
      </w:tr>
      <w:tr>
        <w:trPr>
          <w:trHeight w:val="340" w:hRule="atLeast"/>
        </w:trPr>
        <w:tc>
          <w:tcPr>
            <w:tcW w:w="5733" w:type="dxa"/>
            <w:gridSpan w:val="8"/>
            <w:tcBorders>
              <w:top w:val="single" w:sz="6" w:space="0" w:color="000000"/>
              <w:bottom w:val="single" w:sz="2" w:space="0" w:color="000000"/>
              <w:right w:val="single" w:sz="6" w:space="0" w:color="000000"/>
            </w:tcBorders>
          </w:tcPr>
          <w:p>
            <w:pPr>
              <w:pStyle w:val="TableParagraph"/>
              <w:spacing w:before="54"/>
              <w:ind w:left="87"/>
              <w:jc w:val="left"/>
              <w:rPr>
                <w:sz w:val="17"/>
              </w:rPr>
            </w:pPr>
            <w:r>
              <w:rPr>
                <w:b/>
                <w:color w:val="010101"/>
                <w:spacing w:val="-2"/>
                <w:position w:val="-4"/>
                <w:sz w:val="17"/>
              </w:rPr>
              <w:t>Project</w:t>
            </w:r>
            <w:r>
              <w:rPr>
                <w:b/>
                <w:color w:val="010101"/>
                <w:spacing w:val="-9"/>
                <w:position w:val="-4"/>
                <w:sz w:val="17"/>
              </w:rPr>
              <w:t> </w:t>
            </w:r>
            <w:r>
              <w:rPr>
                <w:b/>
                <w:color w:val="010101"/>
                <w:spacing w:val="-2"/>
                <w:position w:val="-4"/>
                <w:sz w:val="17"/>
              </w:rPr>
              <w:t>Name/Number:</w:t>
            </w:r>
            <w:r>
              <w:rPr>
                <w:b/>
                <w:color w:val="010101"/>
                <w:spacing w:val="71"/>
                <w:w w:val="150"/>
                <w:position w:val="-4"/>
                <w:sz w:val="17"/>
              </w:rPr>
              <w:t> </w:t>
            </w:r>
            <w:r>
              <w:rPr>
                <w:color w:val="010101"/>
                <w:spacing w:val="-2"/>
                <w:sz w:val="17"/>
              </w:rPr>
              <w:t>Rowan-Robinson</w:t>
            </w:r>
            <w:r>
              <w:rPr>
                <w:color w:val="010101"/>
                <w:spacing w:val="-18"/>
                <w:sz w:val="17"/>
              </w:rPr>
              <w:t> </w:t>
            </w:r>
            <w:r>
              <w:rPr>
                <w:color w:val="010101"/>
                <w:spacing w:val="-2"/>
                <w:sz w:val="17"/>
              </w:rPr>
              <w:t>Hall</w:t>
            </w:r>
            <w:r>
              <w:rPr>
                <w:color w:val="010101"/>
                <w:spacing w:val="-10"/>
                <w:sz w:val="17"/>
              </w:rPr>
              <w:t> </w:t>
            </w:r>
            <w:r>
              <w:rPr>
                <w:color w:val="010101"/>
                <w:spacing w:val="-2"/>
                <w:sz w:val="17"/>
              </w:rPr>
              <w:t>1200-</w:t>
            </w:r>
            <w:r>
              <w:rPr>
                <w:color w:val="010101"/>
                <w:spacing w:val="-5"/>
                <w:sz w:val="17"/>
              </w:rPr>
              <w:t>62</w:t>
            </w:r>
          </w:p>
        </w:tc>
        <w:tc>
          <w:tcPr>
            <w:tcW w:w="4915" w:type="dxa"/>
            <w:gridSpan w:val="9"/>
            <w:tcBorders>
              <w:top w:val="single" w:sz="6" w:space="0" w:color="000000"/>
              <w:left w:val="single" w:sz="6" w:space="0" w:color="000000"/>
              <w:bottom w:val="single" w:sz="6" w:space="0" w:color="000000"/>
            </w:tcBorders>
          </w:tcPr>
          <w:p>
            <w:pPr>
              <w:pStyle w:val="TableParagraph"/>
              <w:spacing w:before="91"/>
              <w:ind w:left="121"/>
              <w:jc w:val="left"/>
              <w:rPr>
                <w:sz w:val="17"/>
              </w:rPr>
            </w:pPr>
            <w:r>
              <w:rPr>
                <w:b/>
                <w:color w:val="010101"/>
                <w:spacing w:val="-2"/>
                <w:w w:val="120"/>
                <w:sz w:val="17"/>
              </w:rPr>
              <w:t>Please</w:t>
            </w:r>
            <w:r>
              <w:rPr>
                <w:b/>
                <w:color w:val="010101"/>
                <w:spacing w:val="3"/>
                <w:w w:val="120"/>
                <w:sz w:val="17"/>
              </w:rPr>
              <w:t> </w:t>
            </w:r>
            <w:r>
              <w:rPr>
                <w:b/>
                <w:color w:val="010101"/>
                <w:spacing w:val="-2"/>
                <w:w w:val="120"/>
                <w:sz w:val="17"/>
              </w:rPr>
              <w:t>Provide</w:t>
            </w:r>
            <w:r>
              <w:rPr>
                <w:b/>
                <w:color w:val="010101"/>
                <w:w w:val="120"/>
                <w:sz w:val="17"/>
              </w:rPr>
              <w:t> </w:t>
            </w:r>
            <w:r>
              <w:rPr>
                <w:b/>
                <w:color w:val="010101"/>
                <w:spacing w:val="-2"/>
                <w:w w:val="120"/>
                <w:sz w:val="17"/>
              </w:rPr>
              <w:t>Results:</w:t>
            </w:r>
            <w:r>
              <w:rPr>
                <w:b/>
                <w:color w:val="010101"/>
                <w:spacing w:val="17"/>
                <w:w w:val="130"/>
                <w:sz w:val="17"/>
              </w:rPr>
              <w:t> </w:t>
            </w:r>
            <w:r>
              <w:rPr>
                <w:color w:val="010101"/>
                <w:spacing w:val="-2"/>
                <w:w w:val="130"/>
                <w:sz w:val="16"/>
              </w:rPr>
              <w:t>0FAX</w:t>
            </w:r>
            <w:r>
              <w:rPr>
                <w:color w:val="010101"/>
                <w:spacing w:val="35"/>
                <w:w w:val="130"/>
                <w:sz w:val="16"/>
              </w:rPr>
              <w:t>  </w:t>
            </w:r>
            <w:r>
              <w:rPr>
                <w:color w:val="010101"/>
                <w:spacing w:val="-2"/>
                <w:w w:val="130"/>
                <w:position w:val="2"/>
                <w:sz w:val="17"/>
              </w:rPr>
              <w:t>[KjE-mail</w:t>
            </w:r>
            <w:r>
              <w:rPr>
                <w:color w:val="010101"/>
                <w:spacing w:val="3"/>
                <w:w w:val="130"/>
                <w:position w:val="2"/>
                <w:sz w:val="17"/>
              </w:rPr>
              <w:t> </w:t>
            </w:r>
            <w:r>
              <w:rPr>
                <w:color w:val="010101"/>
                <w:spacing w:val="-2"/>
                <w:w w:val="130"/>
                <w:position w:val="2"/>
                <w:sz w:val="17"/>
              </w:rPr>
              <w:t>nMail</w:t>
            </w:r>
          </w:p>
        </w:tc>
      </w:tr>
      <w:tr>
        <w:trPr>
          <w:trHeight w:val="217" w:hRule="atLeast"/>
        </w:trPr>
        <w:tc>
          <w:tcPr>
            <w:tcW w:w="5733" w:type="dxa"/>
            <w:gridSpan w:val="8"/>
            <w:tcBorders>
              <w:top w:val="single" w:sz="2" w:space="0" w:color="000000"/>
              <w:right w:val="single" w:sz="6" w:space="0" w:color="000000"/>
            </w:tcBorders>
          </w:tcPr>
          <w:p>
            <w:pPr>
              <w:pStyle w:val="TableParagraph"/>
              <w:spacing w:line="198" w:lineRule="exact" w:before="0"/>
              <w:ind w:left="87"/>
              <w:jc w:val="left"/>
              <w:rPr>
                <w:sz w:val="16"/>
              </w:rPr>
            </w:pPr>
            <w:r>
              <w:rPr>
                <w:b/>
                <w:color w:val="010101"/>
                <w:sz w:val="17"/>
              </w:rPr>
              <w:t>U.S.</w:t>
            </w:r>
            <w:r>
              <w:rPr>
                <w:b/>
                <w:color w:val="010101"/>
                <w:spacing w:val="-12"/>
                <w:sz w:val="17"/>
              </w:rPr>
              <w:t> </w:t>
            </w:r>
            <w:r>
              <w:rPr>
                <w:b/>
                <w:color w:val="010101"/>
                <w:sz w:val="17"/>
              </w:rPr>
              <w:t>State</w:t>
            </w:r>
            <w:r>
              <w:rPr>
                <w:b/>
                <w:color w:val="010101"/>
                <w:spacing w:val="-4"/>
                <w:sz w:val="17"/>
              </w:rPr>
              <w:t> </w:t>
            </w:r>
            <w:r>
              <w:rPr>
                <w:b/>
                <w:color w:val="010101"/>
                <w:sz w:val="17"/>
              </w:rPr>
              <w:t>Samoles</w:t>
            </w:r>
            <w:r>
              <w:rPr>
                <w:b/>
                <w:color w:val="010101"/>
                <w:spacing w:val="3"/>
                <w:sz w:val="17"/>
              </w:rPr>
              <w:t> </w:t>
            </w:r>
            <w:r>
              <w:rPr>
                <w:b/>
                <w:color w:val="010101"/>
                <w:sz w:val="17"/>
              </w:rPr>
              <w:t>Taken:</w:t>
            </w:r>
            <w:r>
              <w:rPr>
                <w:b/>
                <w:color w:val="010101"/>
                <w:spacing w:val="57"/>
                <w:w w:val="150"/>
                <w:sz w:val="17"/>
              </w:rPr>
              <w:t> </w:t>
            </w:r>
            <w:r>
              <w:rPr>
                <w:color w:val="010101"/>
                <w:spacing w:val="-5"/>
                <w:position w:val="4"/>
                <w:sz w:val="16"/>
              </w:rPr>
              <w:t>NJ</w:t>
            </w:r>
          </w:p>
        </w:tc>
        <w:tc>
          <w:tcPr>
            <w:tcW w:w="4915" w:type="dxa"/>
            <w:gridSpan w:val="9"/>
            <w:tcBorders>
              <w:top w:val="single" w:sz="6" w:space="0" w:color="000000"/>
              <w:left w:val="single" w:sz="6" w:space="0" w:color="000000"/>
            </w:tcBorders>
          </w:tcPr>
          <w:p>
            <w:pPr>
              <w:pStyle w:val="TableParagraph"/>
              <w:spacing w:line="198" w:lineRule="exact" w:before="0"/>
              <w:ind w:left="121"/>
              <w:jc w:val="left"/>
              <w:rPr>
                <w:b/>
                <w:sz w:val="17"/>
              </w:rPr>
            </w:pPr>
            <w:r>
              <w:rPr>
                <w:b/>
                <w:color w:val="010101"/>
                <w:sz w:val="17"/>
              </w:rPr>
              <w:t>Connecticut</w:t>
            </w:r>
            <w:r>
              <w:rPr>
                <w:b/>
                <w:color w:val="010101"/>
                <w:spacing w:val="-2"/>
                <w:sz w:val="17"/>
              </w:rPr>
              <w:t> </w:t>
            </w:r>
            <w:r>
              <w:rPr>
                <w:b/>
                <w:color w:val="010101"/>
                <w:sz w:val="17"/>
              </w:rPr>
              <w:t>Samples:</w:t>
            </w:r>
            <w:r>
              <w:rPr>
                <w:b/>
                <w:color w:val="010101"/>
                <w:spacing w:val="-8"/>
                <w:sz w:val="17"/>
              </w:rPr>
              <w:t> </w:t>
            </w:r>
            <w:r>
              <w:rPr>
                <w:color w:val="010101"/>
                <w:sz w:val="22"/>
              </w:rPr>
              <w:t>D</w:t>
            </w:r>
            <w:r>
              <w:rPr>
                <w:color w:val="010101"/>
                <w:spacing w:val="19"/>
                <w:sz w:val="22"/>
              </w:rPr>
              <w:t> </w:t>
            </w:r>
            <w:r>
              <w:rPr>
                <w:b/>
                <w:color w:val="010101"/>
                <w:sz w:val="17"/>
              </w:rPr>
              <w:t>Commercial</w:t>
            </w:r>
            <w:r>
              <w:rPr>
                <w:b/>
                <w:color w:val="010101"/>
                <w:spacing w:val="45"/>
                <w:sz w:val="17"/>
              </w:rPr>
              <w:t> </w:t>
            </w:r>
            <w:r>
              <w:rPr>
                <w:color w:val="010101"/>
                <w:sz w:val="22"/>
              </w:rPr>
              <w:t>D</w:t>
            </w:r>
            <w:r>
              <w:rPr>
                <w:color w:val="010101"/>
                <w:spacing w:val="17"/>
                <w:sz w:val="22"/>
              </w:rPr>
              <w:t> </w:t>
            </w:r>
            <w:r>
              <w:rPr>
                <w:b/>
                <w:color w:val="010101"/>
                <w:spacing w:val="-2"/>
                <w:sz w:val="17"/>
              </w:rPr>
              <w:t>Residential</w:t>
            </w:r>
          </w:p>
        </w:tc>
      </w:tr>
      <w:tr>
        <w:trPr>
          <w:trHeight w:val="270" w:hRule="atLeast"/>
        </w:trPr>
        <w:tc>
          <w:tcPr>
            <w:tcW w:w="10648" w:type="dxa"/>
            <w:gridSpan w:val="17"/>
            <w:tcBorders>
              <w:bottom w:val="single" w:sz="6" w:space="0" w:color="000000"/>
            </w:tcBorders>
          </w:tcPr>
          <w:p>
            <w:pPr>
              <w:pStyle w:val="TableParagraph"/>
              <w:tabs>
                <w:tab w:pos="3370" w:val="left" w:leader="none"/>
              </w:tabs>
              <w:spacing w:line="189" w:lineRule="exact" w:before="61"/>
              <w:ind w:left="1081"/>
              <w:jc w:val="left"/>
              <w:rPr>
                <w:b/>
                <w:sz w:val="17"/>
              </w:rPr>
            </w:pPr>
            <w:r>
              <w:rPr>
                <w:color w:val="010101"/>
                <w:spacing w:val="-10"/>
                <w:sz w:val="20"/>
              </w:rPr>
              <w:t>'</w:t>
            </w:r>
            <w:r>
              <w:rPr>
                <w:color w:val="010101"/>
                <w:sz w:val="20"/>
              </w:rPr>
              <w:tab/>
            </w:r>
            <w:r>
              <w:rPr>
                <w:b/>
                <w:color w:val="010101"/>
                <w:position w:val="1"/>
                <w:sz w:val="17"/>
              </w:rPr>
              <w:t>Turnaround Time</w:t>
            </w:r>
            <w:r>
              <w:rPr>
                <w:b/>
                <w:color w:val="010101"/>
                <w:spacing w:val="-12"/>
                <w:position w:val="1"/>
                <w:sz w:val="17"/>
              </w:rPr>
              <w:t> </w:t>
            </w:r>
            <w:r>
              <w:rPr>
                <w:b/>
                <w:color w:val="010101"/>
                <w:position w:val="1"/>
                <w:sz w:val="17"/>
              </w:rPr>
              <w:t>(TAT)</w:t>
            </w:r>
            <w:r>
              <w:rPr>
                <w:b/>
                <w:color w:val="010101"/>
                <w:spacing w:val="-6"/>
                <w:position w:val="1"/>
                <w:sz w:val="17"/>
              </w:rPr>
              <w:t> </w:t>
            </w:r>
            <w:r>
              <w:rPr>
                <w:b/>
                <w:color w:val="010101"/>
                <w:position w:val="1"/>
                <w:sz w:val="17"/>
              </w:rPr>
              <w:t>Options"</w:t>
            </w:r>
            <w:r>
              <w:rPr>
                <w:b/>
                <w:color w:val="010101"/>
                <w:spacing w:val="-7"/>
                <w:position w:val="1"/>
                <w:sz w:val="17"/>
              </w:rPr>
              <w:t> </w:t>
            </w:r>
            <w:r>
              <w:rPr>
                <w:color w:val="010101"/>
                <w:position w:val="1"/>
                <w:sz w:val="17"/>
              </w:rPr>
              <w:t>-</w:t>
            </w:r>
            <w:r>
              <w:rPr>
                <w:color w:val="010101"/>
                <w:spacing w:val="-11"/>
                <w:position w:val="1"/>
                <w:sz w:val="17"/>
              </w:rPr>
              <w:t> </w:t>
            </w:r>
            <w:r>
              <w:rPr>
                <w:b/>
                <w:color w:val="010101"/>
                <w:position w:val="1"/>
                <w:sz w:val="17"/>
              </w:rPr>
              <w:t>Please</w:t>
            </w:r>
            <w:r>
              <w:rPr>
                <w:b/>
                <w:color w:val="010101"/>
                <w:spacing w:val="-12"/>
                <w:position w:val="1"/>
                <w:sz w:val="17"/>
              </w:rPr>
              <w:t> </w:t>
            </w:r>
            <w:r>
              <w:rPr>
                <w:b/>
                <w:color w:val="010101"/>
                <w:spacing w:val="-2"/>
                <w:position w:val="1"/>
                <w:sz w:val="17"/>
              </w:rPr>
              <w:t>Check</w:t>
            </w:r>
          </w:p>
        </w:tc>
      </w:tr>
      <w:tr>
        <w:trPr>
          <w:trHeight w:val="188" w:hRule="atLeast"/>
        </w:trPr>
        <w:tc>
          <w:tcPr>
            <w:tcW w:w="3866" w:type="dxa"/>
            <w:gridSpan w:val="3"/>
            <w:tcBorders>
              <w:top w:val="single" w:sz="6" w:space="0" w:color="000000"/>
            </w:tcBorders>
          </w:tcPr>
          <w:p>
            <w:pPr>
              <w:pStyle w:val="TableParagraph"/>
              <w:tabs>
                <w:tab w:pos="1315" w:val="left" w:leader="none"/>
                <w:tab w:pos="2755" w:val="left" w:leader="none"/>
              </w:tabs>
              <w:spacing w:line="169" w:lineRule="exact" w:before="0"/>
              <w:ind w:left="274"/>
              <w:jc w:val="left"/>
              <w:rPr>
                <w:b/>
                <w:sz w:val="17"/>
              </w:rPr>
            </w:pPr>
            <w:r>
              <w:rPr>
                <w:rFonts w:ascii="Times New Roman" w:hAnsi="Times New Roman"/>
                <w:color w:val="010101"/>
                <w:sz w:val="25"/>
              </w:rPr>
              <w:t>D</w:t>
            </w:r>
            <w:r>
              <w:rPr>
                <w:rFonts w:ascii="Times New Roman" w:hAnsi="Times New Roman"/>
                <w:color w:val="010101"/>
                <w:spacing w:val="-7"/>
                <w:sz w:val="25"/>
              </w:rPr>
              <w:t> </w:t>
            </w:r>
            <w:r>
              <w:rPr>
                <w:b/>
                <w:color w:val="010101"/>
                <w:sz w:val="17"/>
              </w:rPr>
              <w:t>3</w:t>
            </w:r>
            <w:r>
              <w:rPr>
                <w:b/>
                <w:color w:val="010101"/>
                <w:spacing w:val="-4"/>
                <w:sz w:val="17"/>
              </w:rPr>
              <w:t> Hour</w:t>
            </w:r>
            <w:r>
              <w:rPr>
                <w:b/>
                <w:color w:val="010101"/>
                <w:sz w:val="17"/>
              </w:rPr>
              <w:tab/>
            </w:r>
            <w:r>
              <w:rPr>
                <w:rFonts w:ascii="Times New Roman" w:hAnsi="Times New Roman"/>
                <w:color w:val="010101"/>
                <w:w w:val="95"/>
                <w:position w:val="-1"/>
                <w:sz w:val="23"/>
              </w:rPr>
              <w:t>I</w:t>
            </w:r>
            <w:r>
              <w:rPr>
                <w:rFonts w:ascii="Times New Roman" w:hAnsi="Times New Roman"/>
                <w:color w:val="010101"/>
                <w:spacing w:val="54"/>
                <w:w w:val="150"/>
                <w:position w:val="-1"/>
                <w:sz w:val="23"/>
              </w:rPr>
              <w:t> </w:t>
            </w:r>
            <w:r>
              <w:rPr>
                <w:color w:val="010101"/>
                <w:w w:val="95"/>
                <w:sz w:val="17"/>
              </w:rPr>
              <w:t>LJ</w:t>
            </w:r>
            <w:r>
              <w:rPr>
                <w:color w:val="010101"/>
                <w:spacing w:val="74"/>
                <w:sz w:val="17"/>
              </w:rPr>
              <w:t> </w:t>
            </w:r>
            <w:r>
              <w:rPr>
                <w:b/>
                <w:color w:val="010101"/>
                <w:sz w:val="17"/>
              </w:rPr>
              <w:t>6</w:t>
            </w:r>
            <w:r>
              <w:rPr>
                <w:b/>
                <w:color w:val="010101"/>
                <w:spacing w:val="-12"/>
                <w:sz w:val="17"/>
              </w:rPr>
              <w:t> </w:t>
            </w:r>
            <w:r>
              <w:rPr>
                <w:b/>
                <w:color w:val="010101"/>
                <w:sz w:val="17"/>
              </w:rPr>
              <w:t>Hour</w:t>
            </w:r>
            <w:r>
              <w:rPr>
                <w:b/>
                <w:color w:val="010101"/>
                <w:spacing w:val="74"/>
                <w:w w:val="150"/>
                <w:sz w:val="17"/>
              </w:rPr>
              <w:t> </w:t>
            </w:r>
            <w:r>
              <w:rPr>
                <w:rFonts w:ascii="Times New Roman" w:hAnsi="Times New Roman"/>
                <w:color w:val="010101"/>
                <w:spacing w:val="-10"/>
                <w:w w:val="95"/>
                <w:sz w:val="20"/>
              </w:rPr>
              <w:t>I</w:t>
            </w:r>
            <w:r>
              <w:rPr>
                <w:rFonts w:ascii="Times New Roman" w:hAnsi="Times New Roman"/>
                <w:color w:val="010101"/>
                <w:sz w:val="20"/>
              </w:rPr>
              <w:tab/>
            </w:r>
            <w:r>
              <w:rPr>
                <w:color w:val="010101"/>
                <w:w w:val="85"/>
                <w:sz w:val="16"/>
              </w:rPr>
              <w:t>1</w:t>
            </w:r>
            <w:r>
              <w:rPr>
                <w:color w:val="010101"/>
                <w:w w:val="85"/>
                <w:sz w:val="22"/>
              </w:rPr>
              <w:t>■</w:t>
            </w:r>
            <w:r>
              <w:rPr>
                <w:color w:val="010101"/>
                <w:w w:val="85"/>
                <w:sz w:val="14"/>
              </w:rPr>
              <w:t>1</w:t>
            </w:r>
            <w:r>
              <w:rPr>
                <w:b/>
                <w:color w:val="010101"/>
                <w:w w:val="85"/>
                <w:sz w:val="17"/>
              </w:rPr>
              <w:t>24</w:t>
            </w:r>
            <w:r>
              <w:rPr>
                <w:b/>
                <w:color w:val="010101"/>
                <w:spacing w:val="9"/>
                <w:sz w:val="17"/>
              </w:rPr>
              <w:t> </w:t>
            </w:r>
            <w:r>
              <w:rPr>
                <w:b/>
                <w:color w:val="010101"/>
                <w:spacing w:val="-4"/>
                <w:sz w:val="17"/>
              </w:rPr>
              <w:t>Hour</w:t>
            </w:r>
          </w:p>
        </w:tc>
        <w:tc>
          <w:tcPr>
            <w:tcW w:w="3799" w:type="dxa"/>
            <w:gridSpan w:val="10"/>
            <w:tcBorders>
              <w:top w:val="single" w:sz="6" w:space="0" w:color="000000"/>
              <w:right w:val="single" w:sz="2" w:space="0" w:color="000000"/>
            </w:tcBorders>
          </w:tcPr>
          <w:p>
            <w:pPr>
              <w:pStyle w:val="TableParagraph"/>
              <w:tabs>
                <w:tab w:pos="1324" w:val="left" w:leader="none"/>
                <w:tab w:pos="2801" w:val="left" w:leader="none"/>
              </w:tabs>
              <w:spacing w:line="169" w:lineRule="exact" w:before="0"/>
              <w:ind w:left="241"/>
              <w:jc w:val="left"/>
              <w:rPr>
                <w:b/>
                <w:sz w:val="17"/>
              </w:rPr>
            </w:pPr>
            <w:r>
              <w:rPr>
                <w:color w:val="010101"/>
                <w:sz w:val="22"/>
              </w:rPr>
              <w:t>D</w:t>
            </w:r>
            <w:r>
              <w:rPr>
                <w:color w:val="010101"/>
                <w:spacing w:val="35"/>
                <w:sz w:val="22"/>
              </w:rPr>
              <w:t> </w:t>
            </w:r>
            <w:r>
              <w:rPr>
                <w:b/>
                <w:color w:val="010101"/>
                <w:sz w:val="17"/>
              </w:rPr>
              <w:t>48</w:t>
            </w:r>
            <w:r>
              <w:rPr>
                <w:b/>
                <w:color w:val="010101"/>
                <w:spacing w:val="-10"/>
                <w:sz w:val="17"/>
              </w:rPr>
              <w:t> </w:t>
            </w:r>
            <w:r>
              <w:rPr>
                <w:b/>
                <w:color w:val="010101"/>
                <w:spacing w:val="-4"/>
                <w:sz w:val="17"/>
              </w:rPr>
              <w:t>Hour</w:t>
            </w:r>
            <w:r>
              <w:rPr>
                <w:b/>
                <w:color w:val="010101"/>
                <w:sz w:val="17"/>
              </w:rPr>
              <w:tab/>
            </w:r>
            <w:r>
              <w:rPr>
                <w:color w:val="010101"/>
                <w:sz w:val="22"/>
              </w:rPr>
              <w:t>I</w:t>
            </w:r>
            <w:r>
              <w:rPr>
                <w:color w:val="010101"/>
                <w:spacing w:val="68"/>
                <w:sz w:val="22"/>
              </w:rPr>
              <w:t> </w:t>
            </w:r>
            <w:r>
              <w:rPr>
                <w:color w:val="010101"/>
                <w:sz w:val="22"/>
              </w:rPr>
              <w:t>D</w:t>
            </w:r>
            <w:r>
              <w:rPr>
                <w:color w:val="010101"/>
                <w:spacing w:val="29"/>
                <w:sz w:val="22"/>
              </w:rPr>
              <w:t> </w:t>
            </w:r>
            <w:r>
              <w:rPr>
                <w:b/>
                <w:color w:val="010101"/>
                <w:sz w:val="17"/>
              </w:rPr>
              <w:t>72</w:t>
            </w:r>
            <w:r>
              <w:rPr>
                <w:b/>
                <w:color w:val="010101"/>
                <w:spacing w:val="-2"/>
                <w:sz w:val="17"/>
              </w:rPr>
              <w:t> </w:t>
            </w:r>
            <w:r>
              <w:rPr>
                <w:b/>
                <w:color w:val="010101"/>
                <w:sz w:val="17"/>
              </w:rPr>
              <w:t>Hour</w:t>
            </w:r>
            <w:r>
              <w:rPr>
                <w:b/>
                <w:color w:val="010101"/>
                <w:spacing w:val="75"/>
                <w:sz w:val="17"/>
              </w:rPr>
              <w:t> </w:t>
            </w:r>
            <w:r>
              <w:rPr>
                <w:color w:val="010101"/>
                <w:spacing w:val="-10"/>
                <w:sz w:val="22"/>
              </w:rPr>
              <w:t>I</w:t>
            </w:r>
            <w:r>
              <w:rPr>
                <w:color w:val="010101"/>
                <w:sz w:val="22"/>
              </w:rPr>
              <w:tab/>
            </w:r>
            <w:r>
              <w:rPr>
                <w:rFonts w:ascii="Times New Roman"/>
                <w:color w:val="010101"/>
                <w:sz w:val="25"/>
              </w:rPr>
              <w:t>D</w:t>
            </w:r>
            <w:r>
              <w:rPr>
                <w:rFonts w:ascii="Times New Roman"/>
                <w:color w:val="010101"/>
                <w:spacing w:val="-7"/>
                <w:sz w:val="25"/>
              </w:rPr>
              <w:t> </w:t>
            </w:r>
            <w:r>
              <w:rPr>
                <w:b/>
                <w:color w:val="010101"/>
                <w:sz w:val="17"/>
              </w:rPr>
              <w:t>96</w:t>
            </w:r>
            <w:r>
              <w:rPr>
                <w:b/>
                <w:color w:val="010101"/>
                <w:spacing w:val="2"/>
                <w:sz w:val="17"/>
              </w:rPr>
              <w:t> </w:t>
            </w:r>
            <w:r>
              <w:rPr>
                <w:b/>
                <w:color w:val="010101"/>
                <w:spacing w:val="-4"/>
                <w:sz w:val="17"/>
              </w:rPr>
              <w:t>Hour</w:t>
            </w:r>
          </w:p>
        </w:tc>
        <w:tc>
          <w:tcPr>
            <w:tcW w:w="2983" w:type="dxa"/>
            <w:gridSpan w:val="4"/>
            <w:tcBorders>
              <w:top w:val="single" w:sz="6" w:space="0" w:color="000000"/>
              <w:left w:val="single" w:sz="2" w:space="0" w:color="000000"/>
            </w:tcBorders>
          </w:tcPr>
          <w:p>
            <w:pPr>
              <w:pStyle w:val="TableParagraph"/>
              <w:tabs>
                <w:tab w:pos="1455" w:val="left" w:leader="none"/>
                <w:tab w:pos="1843" w:val="left" w:leader="none"/>
              </w:tabs>
              <w:spacing w:line="169" w:lineRule="exact" w:before="0"/>
              <w:ind w:left="393"/>
              <w:jc w:val="left"/>
              <w:rPr>
                <w:b/>
                <w:sz w:val="17"/>
              </w:rPr>
            </w:pPr>
            <w:r>
              <w:rPr>
                <w:color w:val="010101"/>
                <w:w w:val="105"/>
                <w:position w:val="2"/>
                <w:sz w:val="17"/>
              </w:rPr>
              <w:t>I</w:t>
            </w:r>
            <w:r>
              <w:rPr>
                <w:color w:val="010101"/>
                <w:spacing w:val="51"/>
                <w:w w:val="105"/>
                <w:position w:val="2"/>
                <w:sz w:val="17"/>
              </w:rPr>
              <w:t> </w:t>
            </w:r>
            <w:r>
              <w:rPr>
                <w:b/>
                <w:color w:val="010101"/>
                <w:w w:val="105"/>
                <w:position w:val="2"/>
                <w:sz w:val="17"/>
              </w:rPr>
              <w:t>11</w:t>
            </w:r>
            <w:r>
              <w:rPr>
                <w:b/>
                <w:color w:val="010101"/>
                <w:spacing w:val="-12"/>
                <w:w w:val="105"/>
                <w:position w:val="2"/>
                <w:sz w:val="17"/>
              </w:rPr>
              <w:t> </w:t>
            </w:r>
            <w:r>
              <w:rPr>
                <w:b/>
                <w:color w:val="010101"/>
                <w:spacing w:val="-4"/>
                <w:w w:val="105"/>
                <w:position w:val="2"/>
                <w:sz w:val="17"/>
              </w:rPr>
              <w:t>Week</w:t>
            </w:r>
            <w:r>
              <w:rPr>
                <w:b/>
                <w:color w:val="010101"/>
                <w:position w:val="2"/>
                <w:sz w:val="17"/>
              </w:rPr>
              <w:tab/>
            </w:r>
            <w:r>
              <w:rPr>
                <w:color w:val="010101"/>
                <w:spacing w:val="-10"/>
                <w:w w:val="105"/>
                <w:sz w:val="22"/>
              </w:rPr>
              <w:t>I</w:t>
            </w:r>
            <w:r>
              <w:rPr>
                <w:color w:val="010101"/>
                <w:sz w:val="22"/>
              </w:rPr>
              <w:tab/>
            </w:r>
            <w:r>
              <w:rPr>
                <w:b/>
                <w:color w:val="010101"/>
                <w:spacing w:val="-2"/>
                <w:w w:val="105"/>
                <w:position w:val="2"/>
                <w:sz w:val="17"/>
              </w:rPr>
              <w:t>O2Week</w:t>
            </w:r>
          </w:p>
        </w:tc>
      </w:tr>
      <w:tr>
        <w:trPr>
          <w:trHeight w:val="176" w:hRule="atLeast"/>
        </w:trPr>
        <w:tc>
          <w:tcPr>
            <w:tcW w:w="10648" w:type="dxa"/>
            <w:gridSpan w:val="17"/>
          </w:tcPr>
          <w:p>
            <w:pPr>
              <w:pStyle w:val="TableParagraph"/>
              <w:spacing w:line="149" w:lineRule="exact" w:before="7"/>
              <w:ind w:left="111"/>
              <w:jc w:val="left"/>
              <w:rPr>
                <w:i/>
                <w:sz w:val="15"/>
              </w:rPr>
            </w:pPr>
            <w:r>
              <w:rPr>
                <w:i/>
                <w:color w:val="010101"/>
                <w:sz w:val="15"/>
              </w:rPr>
              <w:t>*Analysis completed</w:t>
            </w:r>
            <w:r>
              <w:rPr>
                <w:i/>
                <w:color w:val="010101"/>
                <w:spacing w:val="8"/>
                <w:sz w:val="15"/>
              </w:rPr>
              <w:t> </w:t>
            </w:r>
            <w:r>
              <w:rPr>
                <w:i/>
                <w:color w:val="010101"/>
                <w:sz w:val="15"/>
              </w:rPr>
              <w:t>in</w:t>
            </w:r>
            <w:r>
              <w:rPr>
                <w:i/>
                <w:color w:val="010101"/>
                <w:spacing w:val="-3"/>
                <w:sz w:val="15"/>
              </w:rPr>
              <w:t> </w:t>
            </w:r>
            <w:r>
              <w:rPr>
                <w:i/>
                <w:color w:val="010101"/>
                <w:sz w:val="15"/>
              </w:rPr>
              <w:t>accordance</w:t>
            </w:r>
            <w:r>
              <w:rPr>
                <w:i/>
                <w:color w:val="010101"/>
                <w:spacing w:val="-3"/>
                <w:sz w:val="15"/>
              </w:rPr>
              <w:t> </w:t>
            </w:r>
            <w:r>
              <w:rPr>
                <w:i/>
                <w:color w:val="010101"/>
                <w:sz w:val="15"/>
              </w:rPr>
              <w:t>with</w:t>
            </w:r>
            <w:r>
              <w:rPr>
                <w:i/>
                <w:color w:val="010101"/>
                <w:spacing w:val="-8"/>
                <w:sz w:val="15"/>
              </w:rPr>
              <w:t> </w:t>
            </w:r>
            <w:r>
              <w:rPr>
                <w:color w:val="010101"/>
                <w:sz w:val="15"/>
              </w:rPr>
              <w:t>EMSL's</w:t>
            </w:r>
            <w:r>
              <w:rPr>
                <w:color w:val="010101"/>
                <w:spacing w:val="9"/>
                <w:sz w:val="15"/>
              </w:rPr>
              <w:t> </w:t>
            </w:r>
            <w:r>
              <w:rPr>
                <w:color w:val="010101"/>
                <w:sz w:val="15"/>
              </w:rPr>
              <w:t>Terms</w:t>
            </w:r>
            <w:r>
              <w:rPr>
                <w:color w:val="010101"/>
                <w:spacing w:val="-6"/>
                <w:sz w:val="15"/>
              </w:rPr>
              <w:t> </w:t>
            </w:r>
            <w:r>
              <w:rPr>
                <w:i/>
                <w:color w:val="010101"/>
                <w:sz w:val="15"/>
              </w:rPr>
              <w:t>and</w:t>
            </w:r>
            <w:r>
              <w:rPr>
                <w:i/>
                <w:color w:val="010101"/>
                <w:spacing w:val="-8"/>
                <w:sz w:val="15"/>
              </w:rPr>
              <w:t> </w:t>
            </w:r>
            <w:r>
              <w:rPr>
                <w:i/>
                <w:color w:val="010101"/>
                <w:sz w:val="15"/>
              </w:rPr>
              <w:t>Conditions</w:t>
            </w:r>
            <w:r>
              <w:rPr>
                <w:i/>
                <w:color w:val="010101"/>
                <w:spacing w:val="2"/>
                <w:sz w:val="15"/>
              </w:rPr>
              <w:t> </w:t>
            </w:r>
            <w:r>
              <w:rPr>
                <w:i/>
                <w:color w:val="181818"/>
                <w:sz w:val="15"/>
              </w:rPr>
              <w:t>located</w:t>
            </w:r>
            <w:r>
              <w:rPr>
                <w:i/>
                <w:color w:val="181818"/>
                <w:spacing w:val="-4"/>
                <w:sz w:val="15"/>
              </w:rPr>
              <w:t> </w:t>
            </w:r>
            <w:r>
              <w:rPr>
                <w:i/>
                <w:color w:val="010101"/>
                <w:sz w:val="15"/>
              </w:rPr>
              <w:t>in</w:t>
            </w:r>
            <w:r>
              <w:rPr>
                <w:i/>
                <w:color w:val="010101"/>
                <w:spacing w:val="-9"/>
                <w:sz w:val="15"/>
              </w:rPr>
              <w:t> </w:t>
            </w:r>
            <w:r>
              <w:rPr>
                <w:i/>
                <w:color w:val="010101"/>
                <w:sz w:val="15"/>
              </w:rPr>
              <w:t>the</w:t>
            </w:r>
            <w:r>
              <w:rPr>
                <w:i/>
                <w:color w:val="010101"/>
                <w:spacing w:val="-2"/>
                <w:sz w:val="15"/>
              </w:rPr>
              <w:t> </w:t>
            </w:r>
            <w:r>
              <w:rPr>
                <w:i/>
                <w:color w:val="010101"/>
                <w:sz w:val="15"/>
              </w:rPr>
              <w:t>Analytical</w:t>
            </w:r>
            <w:r>
              <w:rPr>
                <w:i/>
                <w:color w:val="010101"/>
                <w:spacing w:val="5"/>
                <w:sz w:val="15"/>
              </w:rPr>
              <w:t> </w:t>
            </w:r>
            <w:r>
              <w:rPr>
                <w:i/>
                <w:color w:val="010101"/>
                <w:sz w:val="15"/>
              </w:rPr>
              <w:t>Price</w:t>
            </w:r>
            <w:r>
              <w:rPr>
                <w:i/>
                <w:color w:val="010101"/>
                <w:spacing w:val="-3"/>
                <w:sz w:val="15"/>
              </w:rPr>
              <w:t> </w:t>
            </w:r>
            <w:r>
              <w:rPr>
                <w:i/>
                <w:color w:val="010101"/>
                <w:sz w:val="15"/>
              </w:rPr>
              <w:t>Guide</w:t>
            </w:r>
            <w:r>
              <w:rPr>
                <w:i/>
                <w:color w:val="363636"/>
                <w:sz w:val="15"/>
              </w:rPr>
              <w:t>.</w:t>
            </w:r>
            <w:r>
              <w:rPr>
                <w:i/>
                <w:color w:val="363636"/>
                <w:spacing w:val="36"/>
                <w:sz w:val="15"/>
              </w:rPr>
              <w:t> </w:t>
            </w:r>
            <w:r>
              <w:rPr>
                <w:i/>
                <w:color w:val="010101"/>
                <w:sz w:val="15"/>
              </w:rPr>
              <w:t>TATs</w:t>
            </w:r>
            <w:r>
              <w:rPr>
                <w:i/>
                <w:color w:val="010101"/>
                <w:spacing w:val="-9"/>
                <w:sz w:val="15"/>
              </w:rPr>
              <w:t> </w:t>
            </w:r>
            <w:r>
              <w:rPr>
                <w:i/>
                <w:color w:val="010101"/>
                <w:sz w:val="15"/>
              </w:rPr>
              <w:t>are</w:t>
            </w:r>
            <w:r>
              <w:rPr>
                <w:i/>
                <w:color w:val="010101"/>
                <w:spacing w:val="-4"/>
                <w:sz w:val="15"/>
              </w:rPr>
              <w:t> </w:t>
            </w:r>
            <w:r>
              <w:rPr>
                <w:i/>
                <w:color w:val="010101"/>
                <w:sz w:val="15"/>
              </w:rPr>
              <w:t>subject</w:t>
            </w:r>
            <w:r>
              <w:rPr>
                <w:i/>
                <w:color w:val="010101"/>
                <w:spacing w:val="3"/>
                <w:sz w:val="15"/>
              </w:rPr>
              <w:t> </w:t>
            </w:r>
            <w:r>
              <w:rPr>
                <w:i/>
                <w:color w:val="010101"/>
                <w:sz w:val="15"/>
              </w:rPr>
              <w:t>to</w:t>
            </w:r>
            <w:r>
              <w:rPr>
                <w:i/>
                <w:color w:val="010101"/>
                <w:spacing w:val="-4"/>
                <w:sz w:val="15"/>
              </w:rPr>
              <w:t> </w:t>
            </w:r>
            <w:r>
              <w:rPr>
                <w:i/>
                <w:color w:val="010101"/>
                <w:sz w:val="15"/>
              </w:rPr>
              <w:t>methodology</w:t>
            </w:r>
            <w:r>
              <w:rPr>
                <w:i/>
                <w:color w:val="010101"/>
                <w:spacing w:val="9"/>
                <w:sz w:val="15"/>
              </w:rPr>
              <w:t> </w:t>
            </w:r>
            <w:r>
              <w:rPr>
                <w:i/>
                <w:color w:val="010101"/>
                <w:spacing w:val="-2"/>
                <w:sz w:val="15"/>
              </w:rPr>
              <w:t>requirements</w:t>
            </w:r>
          </w:p>
        </w:tc>
      </w:tr>
      <w:tr>
        <w:trPr>
          <w:trHeight w:val="265" w:hRule="atLeast"/>
        </w:trPr>
        <w:tc>
          <w:tcPr>
            <w:tcW w:w="10648" w:type="dxa"/>
            <w:gridSpan w:val="17"/>
            <w:tcBorders>
              <w:bottom w:val="single" w:sz="6" w:space="0" w:color="000000"/>
            </w:tcBorders>
          </w:tcPr>
          <w:p>
            <w:pPr>
              <w:pStyle w:val="TableParagraph"/>
              <w:spacing w:line="170" w:lineRule="exact" w:before="75"/>
              <w:ind w:left="2825" w:right="2821"/>
              <w:rPr>
                <w:b/>
                <w:sz w:val="17"/>
              </w:rPr>
            </w:pPr>
            <w:r>
              <w:rPr>
                <w:b/>
                <w:color w:val="010101"/>
                <w:w w:val="110"/>
                <w:sz w:val="17"/>
              </w:rPr>
              <w:t>Non</w:t>
            </w:r>
            <w:r>
              <w:rPr>
                <w:b/>
                <w:color w:val="010101"/>
                <w:spacing w:val="-5"/>
                <w:w w:val="110"/>
                <w:sz w:val="17"/>
              </w:rPr>
              <w:t> </w:t>
            </w:r>
            <w:r>
              <w:rPr>
                <w:b/>
                <w:color w:val="010101"/>
                <w:w w:val="110"/>
                <w:sz w:val="17"/>
              </w:rPr>
              <w:t>Culturable</w:t>
            </w:r>
            <w:r>
              <w:rPr>
                <w:b/>
                <w:color w:val="010101"/>
                <w:spacing w:val="11"/>
                <w:w w:val="110"/>
                <w:sz w:val="17"/>
              </w:rPr>
              <w:t> </w:t>
            </w:r>
            <w:r>
              <w:rPr>
                <w:b/>
                <w:color w:val="010101"/>
                <w:w w:val="110"/>
                <w:sz w:val="17"/>
              </w:rPr>
              <w:t>Air</w:t>
            </w:r>
            <w:r>
              <w:rPr>
                <w:b/>
                <w:color w:val="010101"/>
                <w:spacing w:val="3"/>
                <w:w w:val="110"/>
                <w:sz w:val="17"/>
              </w:rPr>
              <w:t> </w:t>
            </w:r>
            <w:r>
              <w:rPr>
                <w:b/>
                <w:color w:val="010101"/>
                <w:w w:val="110"/>
                <w:sz w:val="17"/>
              </w:rPr>
              <w:t>Samples</w:t>
            </w:r>
            <w:r>
              <w:rPr>
                <w:b/>
                <w:color w:val="010101"/>
                <w:spacing w:val="4"/>
                <w:w w:val="110"/>
                <w:sz w:val="17"/>
              </w:rPr>
              <w:t> </w:t>
            </w:r>
            <w:r>
              <w:rPr>
                <w:b/>
                <w:color w:val="010101"/>
                <w:w w:val="110"/>
                <w:sz w:val="17"/>
              </w:rPr>
              <w:t>(Spore</w:t>
            </w:r>
            <w:r>
              <w:rPr>
                <w:b/>
                <w:color w:val="010101"/>
                <w:spacing w:val="-3"/>
                <w:w w:val="110"/>
                <w:sz w:val="17"/>
              </w:rPr>
              <w:t> </w:t>
            </w:r>
            <w:r>
              <w:rPr>
                <w:b/>
                <w:color w:val="010101"/>
                <w:w w:val="110"/>
                <w:sz w:val="17"/>
              </w:rPr>
              <w:t>Traps)</w:t>
            </w:r>
            <w:r>
              <w:rPr>
                <w:b/>
                <w:color w:val="010101"/>
                <w:spacing w:val="-5"/>
                <w:w w:val="110"/>
                <w:sz w:val="17"/>
              </w:rPr>
              <w:t> </w:t>
            </w:r>
            <w:r>
              <w:rPr>
                <w:color w:val="010101"/>
                <w:w w:val="110"/>
                <w:sz w:val="17"/>
              </w:rPr>
              <w:t>-</w:t>
            </w:r>
            <w:r>
              <w:rPr>
                <w:color w:val="010101"/>
                <w:spacing w:val="38"/>
                <w:w w:val="110"/>
                <w:sz w:val="17"/>
              </w:rPr>
              <w:t> </w:t>
            </w:r>
            <w:r>
              <w:rPr>
                <w:b/>
                <w:color w:val="010101"/>
                <w:w w:val="110"/>
                <w:sz w:val="17"/>
              </w:rPr>
              <w:t>Test</w:t>
            </w:r>
            <w:r>
              <w:rPr>
                <w:b/>
                <w:color w:val="010101"/>
                <w:spacing w:val="-6"/>
                <w:w w:val="110"/>
                <w:sz w:val="17"/>
              </w:rPr>
              <w:t> </w:t>
            </w:r>
            <w:r>
              <w:rPr>
                <w:b/>
                <w:color w:val="010101"/>
                <w:spacing w:val="-4"/>
                <w:w w:val="110"/>
                <w:sz w:val="17"/>
              </w:rPr>
              <w:t>Codes</w:t>
            </w:r>
          </w:p>
        </w:tc>
      </w:tr>
      <w:tr>
        <w:trPr>
          <w:trHeight w:val="604" w:hRule="atLeast"/>
        </w:trPr>
        <w:tc>
          <w:tcPr>
            <w:tcW w:w="1991" w:type="dxa"/>
            <w:gridSpan w:val="2"/>
            <w:tcBorders>
              <w:top w:val="single" w:sz="6" w:space="0" w:color="000000"/>
              <w:bottom w:val="single" w:sz="18" w:space="0" w:color="000000"/>
            </w:tcBorders>
          </w:tcPr>
          <w:p>
            <w:pPr>
              <w:pStyle w:val="TableParagraph"/>
              <w:numPr>
                <w:ilvl w:val="0"/>
                <w:numId w:val="9"/>
              </w:numPr>
              <w:tabs>
                <w:tab w:pos="317" w:val="left" w:leader="none"/>
              </w:tabs>
              <w:spacing w:line="240" w:lineRule="auto" w:before="11" w:after="0"/>
              <w:ind w:left="317" w:right="0" w:hanging="164"/>
              <w:jc w:val="left"/>
              <w:rPr>
                <w:sz w:val="17"/>
              </w:rPr>
            </w:pPr>
            <w:r>
              <w:rPr>
                <w:b/>
                <w:color w:val="010101"/>
                <w:spacing w:val="-2"/>
                <w:sz w:val="17"/>
              </w:rPr>
              <w:t>M001</w:t>
            </w:r>
            <w:r>
              <w:rPr>
                <w:b/>
                <w:color w:val="010101"/>
                <w:spacing w:val="2"/>
                <w:sz w:val="17"/>
              </w:rPr>
              <w:t> </w:t>
            </w:r>
            <w:r>
              <w:rPr>
                <w:color w:val="010101"/>
                <w:spacing w:val="-2"/>
                <w:sz w:val="17"/>
              </w:rPr>
              <w:t>Alr-O-</w:t>
            </w:r>
            <w:r>
              <w:rPr>
                <w:color w:val="010101"/>
                <w:spacing w:val="-4"/>
                <w:sz w:val="17"/>
              </w:rPr>
              <w:t>Cell</w:t>
            </w:r>
          </w:p>
          <w:p>
            <w:pPr>
              <w:pStyle w:val="TableParagraph"/>
              <w:numPr>
                <w:ilvl w:val="0"/>
                <w:numId w:val="9"/>
              </w:numPr>
              <w:tabs>
                <w:tab w:pos="332" w:val="left" w:leader="none"/>
              </w:tabs>
              <w:spacing w:line="240" w:lineRule="auto" w:before="11" w:after="0"/>
              <w:ind w:left="332" w:right="0" w:hanging="169"/>
              <w:jc w:val="left"/>
              <w:rPr>
                <w:sz w:val="17"/>
              </w:rPr>
            </w:pPr>
            <w:r>
              <w:rPr>
                <w:b/>
                <w:color w:val="010101"/>
                <w:sz w:val="17"/>
              </w:rPr>
              <w:t>M049</w:t>
            </w:r>
            <w:r>
              <w:rPr>
                <w:b/>
                <w:color w:val="010101"/>
                <w:spacing w:val="-11"/>
                <w:sz w:val="17"/>
              </w:rPr>
              <w:t> </w:t>
            </w:r>
            <w:r>
              <w:rPr>
                <w:color w:val="010101"/>
                <w:spacing w:val="-2"/>
                <w:sz w:val="17"/>
              </w:rPr>
              <w:t>BioSIS</w:t>
            </w:r>
          </w:p>
          <w:p>
            <w:pPr>
              <w:pStyle w:val="TableParagraph"/>
              <w:numPr>
                <w:ilvl w:val="0"/>
                <w:numId w:val="9"/>
              </w:numPr>
              <w:tabs>
                <w:tab w:pos="323" w:val="left" w:leader="none"/>
              </w:tabs>
              <w:spacing w:line="160" w:lineRule="exact" w:before="11" w:after="0"/>
              <w:ind w:left="323" w:right="0" w:hanging="160"/>
              <w:jc w:val="left"/>
              <w:rPr>
                <w:sz w:val="17"/>
              </w:rPr>
            </w:pPr>
            <w:r>
              <w:rPr>
                <w:b/>
                <w:color w:val="010101"/>
                <w:sz w:val="17"/>
              </w:rPr>
              <w:t>M030</w:t>
            </w:r>
            <w:r>
              <w:rPr>
                <w:b/>
                <w:color w:val="010101"/>
                <w:spacing w:val="-9"/>
                <w:sz w:val="17"/>
              </w:rPr>
              <w:t> </w:t>
            </w:r>
            <w:r>
              <w:rPr>
                <w:color w:val="010101"/>
                <w:sz w:val="17"/>
              </w:rPr>
              <w:t>Micro</w:t>
            </w:r>
            <w:r>
              <w:rPr>
                <w:color w:val="010101"/>
                <w:spacing w:val="-2"/>
                <w:sz w:val="17"/>
              </w:rPr>
              <w:t> </w:t>
            </w:r>
            <w:r>
              <w:rPr>
                <w:color w:val="010101"/>
                <w:spacing w:val="-10"/>
                <w:sz w:val="17"/>
              </w:rPr>
              <w:t>5</w:t>
            </w:r>
          </w:p>
        </w:tc>
        <w:tc>
          <w:tcPr>
            <w:tcW w:w="1986" w:type="dxa"/>
            <w:gridSpan w:val="2"/>
            <w:tcBorders>
              <w:top w:val="single" w:sz="6" w:space="0" w:color="000000"/>
              <w:bottom w:val="single" w:sz="18" w:space="0" w:color="000000"/>
              <w:right w:val="single" w:sz="2" w:space="0" w:color="000000"/>
            </w:tcBorders>
          </w:tcPr>
          <w:p>
            <w:pPr>
              <w:pStyle w:val="TableParagraph"/>
              <w:numPr>
                <w:ilvl w:val="0"/>
                <w:numId w:val="10"/>
              </w:numPr>
              <w:tabs>
                <w:tab w:pos="336" w:val="left" w:leader="none"/>
              </w:tabs>
              <w:spacing w:line="240" w:lineRule="auto" w:before="15" w:after="0"/>
              <w:ind w:left="336" w:right="0" w:hanging="164"/>
              <w:jc w:val="left"/>
              <w:rPr>
                <w:b/>
                <w:sz w:val="17"/>
              </w:rPr>
            </w:pPr>
            <w:r>
              <w:rPr>
                <w:b/>
                <w:color w:val="010101"/>
                <w:sz w:val="17"/>
              </w:rPr>
              <w:t>M173</w:t>
            </w:r>
            <w:r>
              <w:rPr>
                <w:b/>
                <w:color w:val="010101"/>
                <w:spacing w:val="-12"/>
                <w:sz w:val="17"/>
              </w:rPr>
              <w:t> </w:t>
            </w:r>
            <w:r>
              <w:rPr>
                <w:color w:val="010101"/>
                <w:sz w:val="17"/>
              </w:rPr>
              <w:t>Allegro</w:t>
            </w:r>
            <w:r>
              <w:rPr>
                <w:color w:val="010101"/>
                <w:spacing w:val="-1"/>
                <w:sz w:val="17"/>
              </w:rPr>
              <w:t> </w:t>
            </w:r>
            <w:r>
              <w:rPr>
                <w:b/>
                <w:color w:val="010101"/>
                <w:spacing w:val="-5"/>
                <w:sz w:val="17"/>
              </w:rPr>
              <w:t>M2</w:t>
            </w:r>
          </w:p>
          <w:p>
            <w:pPr>
              <w:pStyle w:val="TableParagraph"/>
              <w:numPr>
                <w:ilvl w:val="0"/>
                <w:numId w:val="10"/>
              </w:numPr>
              <w:tabs>
                <w:tab w:pos="341" w:val="left" w:leader="none"/>
              </w:tabs>
              <w:spacing w:line="240" w:lineRule="auto" w:before="7" w:after="0"/>
              <w:ind w:left="341" w:right="0" w:hanging="159"/>
              <w:jc w:val="left"/>
              <w:rPr>
                <w:sz w:val="17"/>
              </w:rPr>
            </w:pPr>
            <w:r>
              <w:rPr>
                <w:b/>
                <w:color w:val="010101"/>
                <w:sz w:val="17"/>
              </w:rPr>
              <w:t>M003</w:t>
            </w:r>
            <w:r>
              <w:rPr>
                <w:b/>
                <w:color w:val="010101"/>
                <w:spacing w:val="4"/>
                <w:sz w:val="17"/>
              </w:rPr>
              <w:t> </w:t>
            </w:r>
            <w:r>
              <w:rPr>
                <w:color w:val="010101"/>
                <w:spacing w:val="-2"/>
                <w:sz w:val="17"/>
              </w:rPr>
              <w:t>Burkard</w:t>
            </w:r>
          </w:p>
          <w:p>
            <w:pPr>
              <w:pStyle w:val="TableParagraph"/>
              <w:numPr>
                <w:ilvl w:val="0"/>
                <w:numId w:val="10"/>
              </w:numPr>
              <w:tabs>
                <w:tab w:pos="341" w:val="left" w:leader="none"/>
              </w:tabs>
              <w:spacing w:line="160" w:lineRule="exact" w:before="11" w:after="0"/>
              <w:ind w:left="341" w:right="0" w:hanging="169"/>
              <w:jc w:val="left"/>
              <w:rPr>
                <w:sz w:val="17"/>
              </w:rPr>
            </w:pPr>
            <w:r>
              <w:rPr>
                <w:b/>
                <w:color w:val="010101"/>
                <w:sz w:val="17"/>
              </w:rPr>
              <w:t>M174</w:t>
            </w:r>
            <w:r>
              <w:rPr>
                <w:b/>
                <w:color w:val="010101"/>
                <w:spacing w:val="-6"/>
                <w:sz w:val="17"/>
              </w:rPr>
              <w:t> </w:t>
            </w:r>
            <w:r>
              <w:rPr>
                <w:color w:val="010101"/>
                <w:spacing w:val="-2"/>
                <w:sz w:val="17"/>
              </w:rPr>
              <w:t>MoldSnap</w:t>
            </w:r>
          </w:p>
        </w:tc>
        <w:tc>
          <w:tcPr>
            <w:tcW w:w="2083" w:type="dxa"/>
            <w:gridSpan w:val="5"/>
            <w:tcBorders>
              <w:top w:val="single" w:sz="6" w:space="0" w:color="000000"/>
              <w:left w:val="single" w:sz="2" w:space="0" w:color="000000"/>
              <w:bottom w:val="single" w:sz="18" w:space="0" w:color="000000"/>
            </w:tcBorders>
          </w:tcPr>
          <w:p>
            <w:pPr>
              <w:pStyle w:val="TableParagraph"/>
              <w:numPr>
                <w:ilvl w:val="0"/>
                <w:numId w:val="11"/>
              </w:numPr>
              <w:tabs>
                <w:tab w:pos="387" w:val="left" w:leader="none"/>
              </w:tabs>
              <w:spacing w:line="240" w:lineRule="auto" w:before="15" w:after="0"/>
              <w:ind w:left="387" w:right="0" w:hanging="165"/>
              <w:jc w:val="left"/>
              <w:rPr>
                <w:sz w:val="17"/>
              </w:rPr>
            </w:pPr>
            <w:r>
              <w:rPr>
                <w:b/>
                <w:color w:val="010101"/>
                <w:sz w:val="17"/>
              </w:rPr>
              <w:t>M004</w:t>
            </w:r>
            <w:r>
              <w:rPr>
                <w:b/>
                <w:color w:val="010101"/>
                <w:spacing w:val="7"/>
                <w:sz w:val="17"/>
              </w:rPr>
              <w:t> </w:t>
            </w:r>
            <w:r>
              <w:rPr>
                <w:color w:val="010101"/>
                <w:spacing w:val="-2"/>
                <w:sz w:val="17"/>
              </w:rPr>
              <w:t>Allergenco</w:t>
            </w:r>
          </w:p>
          <w:p>
            <w:pPr>
              <w:pStyle w:val="TableParagraph"/>
              <w:numPr>
                <w:ilvl w:val="0"/>
                <w:numId w:val="11"/>
              </w:numPr>
              <w:tabs>
                <w:tab w:pos="396" w:val="left" w:leader="none"/>
              </w:tabs>
              <w:spacing w:line="240" w:lineRule="auto" w:before="12" w:after="0"/>
              <w:ind w:left="396" w:right="0" w:hanging="164"/>
              <w:jc w:val="left"/>
              <w:rPr>
                <w:sz w:val="17"/>
              </w:rPr>
            </w:pPr>
            <w:r>
              <w:rPr>
                <w:b/>
                <w:color w:val="010101"/>
                <w:sz w:val="17"/>
              </w:rPr>
              <w:t>M043</w:t>
            </w:r>
            <w:r>
              <w:rPr>
                <w:b/>
                <w:color w:val="010101"/>
                <w:spacing w:val="-7"/>
                <w:sz w:val="17"/>
              </w:rPr>
              <w:t> </w:t>
            </w:r>
            <w:r>
              <w:rPr>
                <w:color w:val="010101"/>
                <w:spacing w:val="-2"/>
                <w:sz w:val="17"/>
              </w:rPr>
              <w:t>Cyclex</w:t>
            </w:r>
          </w:p>
          <w:p>
            <w:pPr>
              <w:pStyle w:val="TableParagraph"/>
              <w:numPr>
                <w:ilvl w:val="0"/>
                <w:numId w:val="11"/>
              </w:numPr>
              <w:tabs>
                <w:tab w:pos="396" w:val="left" w:leader="none"/>
              </w:tabs>
              <w:spacing w:line="160" w:lineRule="exact" w:before="6" w:after="0"/>
              <w:ind w:left="396" w:right="0" w:hanging="164"/>
              <w:jc w:val="left"/>
              <w:rPr>
                <w:sz w:val="17"/>
              </w:rPr>
            </w:pPr>
            <w:r>
              <w:rPr>
                <w:b/>
                <w:color w:val="010101"/>
                <w:sz w:val="17"/>
              </w:rPr>
              <w:t>M176</w:t>
            </w:r>
            <w:r>
              <w:rPr>
                <w:b/>
                <w:color w:val="010101"/>
                <w:spacing w:val="-3"/>
                <w:sz w:val="17"/>
              </w:rPr>
              <w:t> </w:t>
            </w:r>
            <w:r>
              <w:rPr>
                <w:color w:val="010101"/>
                <w:sz w:val="17"/>
              </w:rPr>
              <w:t>Relle</w:t>
            </w:r>
            <w:r>
              <w:rPr>
                <w:color w:val="010101"/>
                <w:spacing w:val="-5"/>
                <w:sz w:val="17"/>
              </w:rPr>
              <w:t> </w:t>
            </w:r>
            <w:r>
              <w:rPr>
                <w:color w:val="010101"/>
                <w:spacing w:val="-4"/>
                <w:sz w:val="17"/>
              </w:rPr>
              <w:t>Smart</w:t>
            </w:r>
          </w:p>
        </w:tc>
        <w:tc>
          <w:tcPr>
            <w:tcW w:w="2388" w:type="dxa"/>
            <w:gridSpan w:val="5"/>
            <w:tcBorders>
              <w:top w:val="single" w:sz="6" w:space="0" w:color="000000"/>
              <w:bottom w:val="single" w:sz="18" w:space="0" w:color="000000"/>
            </w:tcBorders>
          </w:tcPr>
          <w:p>
            <w:pPr>
              <w:pStyle w:val="TableParagraph"/>
              <w:numPr>
                <w:ilvl w:val="0"/>
                <w:numId w:val="12"/>
              </w:numPr>
              <w:tabs>
                <w:tab w:pos="339" w:val="left" w:leader="none"/>
              </w:tabs>
              <w:spacing w:line="240" w:lineRule="auto" w:before="20" w:after="0"/>
              <w:ind w:left="339" w:right="0" w:hanging="169"/>
              <w:jc w:val="left"/>
              <w:rPr>
                <w:sz w:val="17"/>
              </w:rPr>
            </w:pPr>
            <w:r>
              <w:rPr>
                <w:b/>
                <w:color w:val="010101"/>
                <w:sz w:val="17"/>
              </w:rPr>
              <w:t>M032</w:t>
            </w:r>
            <w:r>
              <w:rPr>
                <w:b/>
                <w:color w:val="010101"/>
                <w:spacing w:val="32"/>
                <w:sz w:val="17"/>
              </w:rPr>
              <w:t> </w:t>
            </w:r>
            <w:r>
              <w:rPr>
                <w:color w:val="010101"/>
                <w:sz w:val="17"/>
              </w:rPr>
              <w:t>A!le</w:t>
            </w:r>
            <w:r>
              <w:rPr>
                <w:color w:val="010101"/>
                <w:spacing w:val="46"/>
                <w:sz w:val="17"/>
              </w:rPr>
              <w:t> </w:t>
            </w:r>
            <w:r>
              <w:rPr>
                <w:color w:val="010101"/>
                <w:sz w:val="17"/>
              </w:rPr>
              <w:t>enco-</w:t>
            </w:r>
            <w:r>
              <w:rPr>
                <w:color w:val="010101"/>
                <w:spacing w:val="-10"/>
                <w:sz w:val="17"/>
              </w:rPr>
              <w:t>D</w:t>
            </w:r>
          </w:p>
          <w:p>
            <w:pPr>
              <w:pStyle w:val="TableParagraph"/>
              <w:numPr>
                <w:ilvl w:val="0"/>
                <w:numId w:val="12"/>
              </w:numPr>
              <w:tabs>
                <w:tab w:pos="344" w:val="left" w:leader="none"/>
              </w:tabs>
              <w:spacing w:line="240" w:lineRule="auto" w:before="7" w:after="0"/>
              <w:ind w:left="344" w:right="0" w:hanging="169"/>
              <w:jc w:val="left"/>
              <w:rPr>
                <w:sz w:val="17"/>
              </w:rPr>
            </w:pPr>
            <w:r>
              <w:rPr>
                <w:b/>
                <w:color w:val="010101"/>
                <w:sz w:val="17"/>
              </w:rPr>
              <w:t>M002</w:t>
            </w:r>
            <w:r>
              <w:rPr>
                <w:b/>
                <w:color w:val="010101"/>
                <w:spacing w:val="-9"/>
                <w:sz w:val="17"/>
              </w:rPr>
              <w:t> </w:t>
            </w:r>
            <w:r>
              <w:rPr>
                <w:color w:val="010101"/>
                <w:sz w:val="17"/>
              </w:rPr>
              <w:t>Cyclex-</w:t>
            </w:r>
            <w:r>
              <w:rPr>
                <w:color w:val="010101"/>
                <w:spacing w:val="-10"/>
                <w:sz w:val="17"/>
              </w:rPr>
              <w:t>d</w:t>
            </w:r>
          </w:p>
          <w:p>
            <w:pPr>
              <w:pStyle w:val="TableParagraph"/>
              <w:numPr>
                <w:ilvl w:val="0"/>
                <w:numId w:val="12"/>
              </w:numPr>
              <w:tabs>
                <w:tab w:pos="344" w:val="left" w:leader="none"/>
              </w:tabs>
              <w:spacing w:line="155" w:lineRule="exact" w:before="11" w:after="0"/>
              <w:ind w:left="344" w:right="0" w:hanging="169"/>
              <w:jc w:val="left"/>
              <w:rPr>
                <w:sz w:val="17"/>
              </w:rPr>
            </w:pPr>
            <w:r>
              <w:rPr>
                <w:b/>
                <w:color w:val="010101"/>
                <w:sz w:val="17"/>
              </w:rPr>
              <w:t>M130</w:t>
            </w:r>
            <w:r>
              <w:rPr>
                <w:b/>
                <w:color w:val="010101"/>
                <w:spacing w:val="-8"/>
                <w:sz w:val="17"/>
              </w:rPr>
              <w:t> </w:t>
            </w:r>
            <w:r>
              <w:rPr>
                <w:color w:val="010101"/>
                <w:sz w:val="17"/>
              </w:rPr>
              <w:t>Via-</w:t>
            </w:r>
            <w:r>
              <w:rPr>
                <w:color w:val="010101"/>
                <w:spacing w:val="-4"/>
                <w:sz w:val="17"/>
              </w:rPr>
              <w:t>Cell</w:t>
            </w:r>
          </w:p>
        </w:tc>
        <w:tc>
          <w:tcPr>
            <w:tcW w:w="2200" w:type="dxa"/>
            <w:gridSpan w:val="3"/>
            <w:tcBorders>
              <w:top w:val="single" w:sz="6" w:space="0" w:color="000000"/>
              <w:bottom w:val="single" w:sz="18" w:space="0" w:color="000000"/>
            </w:tcBorders>
          </w:tcPr>
          <w:p>
            <w:pPr>
              <w:pStyle w:val="TableParagraph"/>
              <w:numPr>
                <w:ilvl w:val="0"/>
                <w:numId w:val="13"/>
              </w:numPr>
              <w:tabs>
                <w:tab w:pos="336" w:val="left" w:leader="none"/>
              </w:tabs>
              <w:spacing w:line="240" w:lineRule="auto" w:before="20" w:after="0"/>
              <w:ind w:left="336" w:right="0" w:hanging="169"/>
              <w:jc w:val="left"/>
              <w:rPr>
                <w:sz w:val="17"/>
              </w:rPr>
            </w:pPr>
            <w:r>
              <w:rPr>
                <w:b/>
                <w:color w:val="010101"/>
                <w:sz w:val="17"/>
              </w:rPr>
              <w:t>M172</w:t>
            </w:r>
            <w:r>
              <w:rPr>
                <w:b/>
                <w:color w:val="010101"/>
                <w:spacing w:val="-7"/>
                <w:sz w:val="17"/>
              </w:rPr>
              <w:t> </w:t>
            </w:r>
            <w:r>
              <w:rPr>
                <w:color w:val="010101"/>
                <w:sz w:val="17"/>
              </w:rPr>
              <w:t>Versa</w:t>
            </w:r>
            <w:r>
              <w:rPr>
                <w:color w:val="010101"/>
                <w:spacing w:val="-1"/>
                <w:sz w:val="17"/>
              </w:rPr>
              <w:t> </w:t>
            </w:r>
            <w:r>
              <w:rPr>
                <w:color w:val="010101"/>
                <w:spacing w:val="-4"/>
                <w:sz w:val="17"/>
              </w:rPr>
              <w:t>Trap</w:t>
            </w:r>
          </w:p>
        </w:tc>
      </w:tr>
      <w:tr>
        <w:trPr>
          <w:trHeight w:val="260" w:hRule="atLeast"/>
        </w:trPr>
        <w:tc>
          <w:tcPr>
            <w:tcW w:w="10648" w:type="dxa"/>
            <w:gridSpan w:val="17"/>
            <w:tcBorders>
              <w:top w:val="single" w:sz="18" w:space="0" w:color="000000"/>
            </w:tcBorders>
          </w:tcPr>
          <w:p>
            <w:pPr>
              <w:pStyle w:val="TableParagraph"/>
              <w:spacing w:line="173" w:lineRule="exact" w:before="68"/>
              <w:ind w:left="2825" w:right="2759"/>
              <w:rPr>
                <w:b/>
                <w:sz w:val="17"/>
              </w:rPr>
            </w:pPr>
            <w:r>
              <w:rPr>
                <w:b/>
                <w:color w:val="010101"/>
                <w:w w:val="110"/>
                <w:sz w:val="17"/>
              </w:rPr>
              <w:t>Other</w:t>
            </w:r>
            <w:r>
              <w:rPr>
                <w:b/>
                <w:color w:val="010101"/>
                <w:spacing w:val="-3"/>
                <w:w w:val="110"/>
                <w:sz w:val="17"/>
              </w:rPr>
              <w:t> </w:t>
            </w:r>
            <w:r>
              <w:rPr>
                <w:b/>
                <w:color w:val="010101"/>
                <w:w w:val="110"/>
                <w:sz w:val="17"/>
              </w:rPr>
              <w:t>Microbioloav</w:t>
            </w:r>
            <w:r>
              <w:rPr>
                <w:b/>
                <w:color w:val="010101"/>
                <w:spacing w:val="24"/>
                <w:w w:val="110"/>
                <w:sz w:val="17"/>
              </w:rPr>
              <w:t> </w:t>
            </w:r>
            <w:r>
              <w:rPr>
                <w:b/>
                <w:color w:val="010101"/>
                <w:w w:val="110"/>
                <w:sz w:val="17"/>
              </w:rPr>
              <w:t>Test</w:t>
            </w:r>
            <w:r>
              <w:rPr>
                <w:b/>
                <w:color w:val="010101"/>
                <w:spacing w:val="-3"/>
                <w:w w:val="110"/>
                <w:sz w:val="17"/>
              </w:rPr>
              <w:t> </w:t>
            </w:r>
            <w:r>
              <w:rPr>
                <w:b/>
                <w:color w:val="010101"/>
                <w:spacing w:val="-2"/>
                <w:w w:val="110"/>
                <w:sz w:val="17"/>
              </w:rPr>
              <w:t>Codes</w:t>
            </w:r>
          </w:p>
        </w:tc>
      </w:tr>
      <w:tr>
        <w:trPr>
          <w:trHeight w:val="2228" w:hRule="atLeast"/>
        </w:trPr>
        <w:tc>
          <w:tcPr>
            <w:tcW w:w="3866" w:type="dxa"/>
            <w:gridSpan w:val="3"/>
          </w:tcPr>
          <w:p>
            <w:pPr>
              <w:pStyle w:val="TableParagraph"/>
              <w:numPr>
                <w:ilvl w:val="0"/>
                <w:numId w:val="14"/>
              </w:numPr>
              <w:tabs>
                <w:tab w:pos="328" w:val="left" w:leader="none"/>
              </w:tabs>
              <w:spacing w:line="236" w:lineRule="exact" w:before="0" w:after="0"/>
              <w:ind w:left="328" w:right="0" w:hanging="223"/>
              <w:jc w:val="left"/>
              <w:rPr>
                <w:color w:val="010101"/>
                <w:position w:val="-3"/>
                <w:sz w:val="27"/>
              </w:rPr>
            </w:pPr>
            <w:r>
              <w:rPr>
                <w:b/>
                <w:color w:val="010101"/>
                <w:sz w:val="17"/>
              </w:rPr>
              <w:t>M041</w:t>
            </w:r>
            <w:r>
              <w:rPr>
                <w:b/>
                <w:color w:val="010101"/>
                <w:spacing w:val="-14"/>
                <w:sz w:val="17"/>
              </w:rPr>
              <w:t> </w:t>
            </w:r>
            <w:r>
              <w:rPr>
                <w:color w:val="010101"/>
                <w:sz w:val="17"/>
              </w:rPr>
              <w:t>Fungal</w:t>
            </w:r>
            <w:r>
              <w:rPr>
                <w:color w:val="010101"/>
                <w:spacing w:val="-5"/>
                <w:sz w:val="17"/>
              </w:rPr>
              <w:t> </w:t>
            </w:r>
            <w:r>
              <w:rPr>
                <w:color w:val="010101"/>
                <w:sz w:val="17"/>
              </w:rPr>
              <w:t>Direct</w:t>
            </w:r>
            <w:r>
              <w:rPr>
                <w:color w:val="010101"/>
                <w:spacing w:val="-2"/>
                <w:sz w:val="17"/>
              </w:rPr>
              <w:t> Examination</w:t>
            </w:r>
          </w:p>
          <w:p>
            <w:pPr>
              <w:pStyle w:val="TableParagraph"/>
              <w:numPr>
                <w:ilvl w:val="0"/>
                <w:numId w:val="14"/>
              </w:numPr>
              <w:tabs>
                <w:tab w:pos="352" w:val="left" w:leader="none"/>
              </w:tabs>
              <w:spacing w:line="141" w:lineRule="exact" w:before="0" w:after="0"/>
              <w:ind w:left="352" w:right="0" w:hanging="240"/>
              <w:jc w:val="left"/>
              <w:rPr>
                <w:color w:val="010101"/>
                <w:position w:val="-2"/>
                <w:sz w:val="23"/>
              </w:rPr>
            </w:pPr>
            <w:r>
              <w:rPr>
                <w:b/>
                <w:color w:val="010101"/>
                <w:w w:val="90"/>
                <w:sz w:val="17"/>
              </w:rPr>
              <w:t>MOOS</w:t>
            </w:r>
            <w:r>
              <w:rPr>
                <w:b/>
                <w:color w:val="010101"/>
                <w:spacing w:val="2"/>
                <w:sz w:val="17"/>
              </w:rPr>
              <w:t> </w:t>
            </w:r>
            <w:r>
              <w:rPr>
                <w:color w:val="010101"/>
                <w:w w:val="90"/>
                <w:sz w:val="17"/>
              </w:rPr>
              <w:t>Viable</w:t>
            </w:r>
            <w:r>
              <w:rPr>
                <w:color w:val="010101"/>
                <w:spacing w:val="7"/>
                <w:sz w:val="17"/>
              </w:rPr>
              <w:t> </w:t>
            </w:r>
            <w:r>
              <w:rPr>
                <w:color w:val="010101"/>
                <w:w w:val="90"/>
                <w:sz w:val="17"/>
              </w:rPr>
              <w:t>Fungi</w:t>
            </w:r>
            <w:r>
              <w:rPr>
                <w:color w:val="010101"/>
                <w:spacing w:val="-10"/>
                <w:w w:val="90"/>
                <w:sz w:val="17"/>
              </w:rPr>
              <w:t> </w:t>
            </w:r>
            <w:r>
              <w:rPr>
                <w:color w:val="010101"/>
                <w:w w:val="90"/>
                <w:sz w:val="17"/>
              </w:rPr>
              <w:t>1D</w:t>
            </w:r>
            <w:r>
              <w:rPr>
                <w:color w:val="010101"/>
                <w:spacing w:val="8"/>
                <w:sz w:val="17"/>
              </w:rPr>
              <w:t> </w:t>
            </w:r>
            <w:r>
              <w:rPr>
                <w:color w:val="010101"/>
                <w:w w:val="90"/>
                <w:sz w:val="17"/>
              </w:rPr>
              <w:t>and</w:t>
            </w:r>
            <w:r>
              <w:rPr>
                <w:color w:val="010101"/>
                <w:sz w:val="17"/>
              </w:rPr>
              <w:t> </w:t>
            </w:r>
            <w:r>
              <w:rPr>
                <w:color w:val="010101"/>
                <w:spacing w:val="-2"/>
                <w:w w:val="90"/>
                <w:sz w:val="17"/>
              </w:rPr>
              <w:t>Count</w:t>
            </w:r>
          </w:p>
          <w:p>
            <w:pPr>
              <w:pStyle w:val="TableParagraph"/>
              <w:spacing w:line="358" w:lineRule="exact" w:before="0"/>
              <w:ind w:left="77"/>
              <w:jc w:val="left"/>
              <w:rPr>
                <w:sz w:val="17"/>
              </w:rPr>
            </w:pPr>
            <w:r>
              <w:rPr>
                <w:color w:val="010101"/>
                <w:spacing w:val="-8"/>
                <w:position w:val="-18"/>
                <w:sz w:val="52"/>
              </w:rPr>
              <w:t>.</w:t>
            </w:r>
            <w:r>
              <w:rPr>
                <w:color w:val="010101"/>
                <w:spacing w:val="-8"/>
                <w:position w:val="-3"/>
                <w:sz w:val="23"/>
              </w:rPr>
              <w:t>•</w:t>
            </w:r>
            <w:r>
              <w:rPr>
                <w:color w:val="010101"/>
                <w:spacing w:val="48"/>
                <w:position w:val="-3"/>
                <w:sz w:val="23"/>
              </w:rPr>
              <w:t> </w:t>
            </w:r>
            <w:r>
              <w:rPr>
                <w:b/>
                <w:color w:val="010101"/>
                <w:spacing w:val="-8"/>
                <w:sz w:val="17"/>
              </w:rPr>
              <w:t>MOOG</w:t>
            </w:r>
            <w:r>
              <w:rPr>
                <w:b/>
                <w:color w:val="010101"/>
                <w:spacing w:val="3"/>
                <w:sz w:val="17"/>
              </w:rPr>
              <w:t> </w:t>
            </w:r>
            <w:r>
              <w:rPr>
                <w:color w:val="010101"/>
                <w:spacing w:val="-8"/>
                <w:sz w:val="17"/>
              </w:rPr>
              <w:t>Viable</w:t>
            </w:r>
            <w:r>
              <w:rPr>
                <w:color w:val="010101"/>
                <w:spacing w:val="3"/>
                <w:sz w:val="17"/>
              </w:rPr>
              <w:t> </w:t>
            </w:r>
            <w:r>
              <w:rPr>
                <w:color w:val="010101"/>
                <w:spacing w:val="-8"/>
                <w:sz w:val="17"/>
              </w:rPr>
              <w:t>Fungi</w:t>
            </w:r>
            <w:r>
              <w:rPr>
                <w:color w:val="010101"/>
                <w:spacing w:val="-5"/>
                <w:sz w:val="17"/>
              </w:rPr>
              <w:t> </w:t>
            </w:r>
            <w:r>
              <w:rPr>
                <w:color w:val="010101"/>
                <w:spacing w:val="-8"/>
                <w:sz w:val="17"/>
              </w:rPr>
              <w:t>ID and</w:t>
            </w:r>
            <w:r>
              <w:rPr>
                <w:color w:val="010101"/>
                <w:spacing w:val="-5"/>
                <w:sz w:val="17"/>
              </w:rPr>
              <w:t> </w:t>
            </w:r>
            <w:r>
              <w:rPr>
                <w:color w:val="010101"/>
                <w:spacing w:val="-8"/>
                <w:sz w:val="17"/>
              </w:rPr>
              <w:t>Count</w:t>
            </w:r>
            <w:r>
              <w:rPr>
                <w:color w:val="010101"/>
                <w:spacing w:val="-4"/>
                <w:sz w:val="17"/>
              </w:rPr>
              <w:t> </w:t>
            </w:r>
            <w:r>
              <w:rPr>
                <w:color w:val="010101"/>
                <w:spacing w:val="-8"/>
                <w:sz w:val="17"/>
              </w:rPr>
              <w:t>(Speciation)</w:t>
            </w:r>
          </w:p>
          <w:p>
            <w:pPr>
              <w:pStyle w:val="TableParagraph"/>
              <w:spacing w:line="95" w:lineRule="exact" w:before="0"/>
              <w:ind w:left="343"/>
              <w:jc w:val="left"/>
              <w:rPr>
                <w:sz w:val="17"/>
              </w:rPr>
            </w:pPr>
            <w:r>
              <w:rPr>
                <w:b/>
                <w:color w:val="010101"/>
                <w:sz w:val="17"/>
              </w:rPr>
              <w:t>M007</w:t>
            </w:r>
            <w:r>
              <w:rPr>
                <w:b/>
                <w:color w:val="010101"/>
                <w:spacing w:val="-14"/>
                <w:sz w:val="17"/>
              </w:rPr>
              <w:t> </w:t>
            </w:r>
            <w:r>
              <w:rPr>
                <w:color w:val="010101"/>
                <w:sz w:val="17"/>
              </w:rPr>
              <w:t>Culturable</w:t>
            </w:r>
            <w:r>
              <w:rPr>
                <w:color w:val="010101"/>
                <w:spacing w:val="-10"/>
                <w:sz w:val="17"/>
              </w:rPr>
              <w:t> </w:t>
            </w:r>
            <w:r>
              <w:rPr>
                <w:color w:val="010101"/>
                <w:spacing w:val="-2"/>
                <w:sz w:val="17"/>
              </w:rPr>
              <w:t>Fungi</w:t>
            </w:r>
          </w:p>
          <w:p>
            <w:pPr>
              <w:pStyle w:val="TableParagraph"/>
              <w:numPr>
                <w:ilvl w:val="0"/>
                <w:numId w:val="14"/>
              </w:numPr>
              <w:tabs>
                <w:tab w:pos="352" w:val="left" w:leader="none"/>
              </w:tabs>
              <w:spacing w:line="233" w:lineRule="exact" w:before="0" w:after="0"/>
              <w:ind w:left="352" w:right="0" w:hanging="240"/>
              <w:jc w:val="left"/>
              <w:rPr>
                <w:color w:val="010101"/>
                <w:position w:val="-3"/>
                <w:sz w:val="23"/>
              </w:rPr>
            </w:pPr>
            <w:r>
              <w:rPr>
                <w:b/>
                <w:color w:val="010101"/>
                <w:spacing w:val="-6"/>
                <w:sz w:val="17"/>
              </w:rPr>
              <w:t>MOOS </w:t>
            </w:r>
            <w:r>
              <w:rPr>
                <w:color w:val="010101"/>
                <w:spacing w:val="-6"/>
                <w:sz w:val="17"/>
              </w:rPr>
              <w:t>Culturable</w:t>
            </w:r>
            <w:r>
              <w:rPr>
                <w:color w:val="010101"/>
                <w:spacing w:val="-3"/>
                <w:sz w:val="17"/>
              </w:rPr>
              <w:t> </w:t>
            </w:r>
            <w:r>
              <w:rPr>
                <w:color w:val="010101"/>
                <w:spacing w:val="-6"/>
                <w:sz w:val="17"/>
              </w:rPr>
              <w:t>Fungi</w:t>
            </w:r>
            <w:r>
              <w:rPr>
                <w:color w:val="010101"/>
                <w:spacing w:val="-5"/>
                <w:sz w:val="17"/>
              </w:rPr>
              <w:t> </w:t>
            </w:r>
            <w:r>
              <w:rPr>
                <w:color w:val="010101"/>
                <w:spacing w:val="-6"/>
                <w:sz w:val="17"/>
              </w:rPr>
              <w:t>(Speciation)</w:t>
            </w:r>
          </w:p>
          <w:p>
            <w:pPr>
              <w:pStyle w:val="TableParagraph"/>
              <w:numPr>
                <w:ilvl w:val="0"/>
                <w:numId w:val="14"/>
              </w:numPr>
              <w:tabs>
                <w:tab w:pos="342" w:val="left" w:leader="none"/>
              </w:tabs>
              <w:spacing w:line="199" w:lineRule="exact" w:before="0" w:after="0"/>
              <w:ind w:left="342" w:right="0" w:hanging="230"/>
              <w:jc w:val="left"/>
              <w:rPr>
                <w:color w:val="010101"/>
                <w:position w:val="-3"/>
                <w:sz w:val="23"/>
              </w:rPr>
            </w:pPr>
            <w:r>
              <w:rPr>
                <w:b/>
                <w:color w:val="010101"/>
                <w:sz w:val="17"/>
              </w:rPr>
              <w:t>M009</w:t>
            </w:r>
            <w:r>
              <w:rPr>
                <w:b/>
                <w:color w:val="010101"/>
                <w:spacing w:val="-12"/>
                <w:sz w:val="17"/>
              </w:rPr>
              <w:t> </w:t>
            </w:r>
            <w:r>
              <w:rPr>
                <w:color w:val="010101"/>
                <w:sz w:val="17"/>
              </w:rPr>
              <w:t>Gram</w:t>
            </w:r>
            <w:r>
              <w:rPr>
                <w:color w:val="010101"/>
                <w:spacing w:val="-12"/>
                <w:sz w:val="17"/>
              </w:rPr>
              <w:t> </w:t>
            </w:r>
            <w:r>
              <w:rPr>
                <w:color w:val="010101"/>
                <w:sz w:val="17"/>
              </w:rPr>
              <w:t>Stain</w:t>
            </w:r>
            <w:r>
              <w:rPr>
                <w:color w:val="010101"/>
                <w:spacing w:val="-11"/>
                <w:sz w:val="17"/>
              </w:rPr>
              <w:t> </w:t>
            </w:r>
            <w:r>
              <w:rPr>
                <w:color w:val="010101"/>
                <w:sz w:val="17"/>
              </w:rPr>
              <w:t>Culturable</w:t>
            </w:r>
            <w:r>
              <w:rPr>
                <w:color w:val="010101"/>
                <w:spacing w:val="-6"/>
                <w:sz w:val="17"/>
              </w:rPr>
              <w:t> </w:t>
            </w:r>
            <w:r>
              <w:rPr>
                <w:color w:val="010101"/>
                <w:spacing w:val="-2"/>
                <w:sz w:val="17"/>
              </w:rPr>
              <w:t>Bacteria</w:t>
            </w:r>
          </w:p>
          <w:p>
            <w:pPr>
              <w:pStyle w:val="TableParagraph"/>
              <w:numPr>
                <w:ilvl w:val="0"/>
                <w:numId w:val="14"/>
              </w:numPr>
              <w:tabs>
                <w:tab w:pos="336" w:val="left" w:leader="none"/>
                <w:tab w:pos="851" w:val="left" w:leader="none"/>
              </w:tabs>
              <w:spacing w:line="199" w:lineRule="auto" w:before="0" w:after="0"/>
              <w:ind w:left="851" w:right="640" w:hanging="754"/>
              <w:jc w:val="left"/>
              <w:rPr>
                <w:color w:val="010101"/>
                <w:position w:val="-2"/>
                <w:sz w:val="23"/>
              </w:rPr>
            </w:pPr>
            <w:r>
              <w:rPr>
                <w:b/>
                <w:color w:val="010101"/>
                <w:sz w:val="17"/>
              </w:rPr>
              <w:t>M010</w:t>
            </w:r>
            <w:r>
              <w:rPr>
                <w:b/>
                <w:color w:val="010101"/>
                <w:spacing w:val="-12"/>
                <w:sz w:val="17"/>
              </w:rPr>
              <w:t> </w:t>
            </w:r>
            <w:r>
              <w:rPr>
                <w:color w:val="010101"/>
                <w:sz w:val="17"/>
              </w:rPr>
              <w:t>Bacterial</w:t>
            </w:r>
            <w:r>
              <w:rPr>
                <w:color w:val="010101"/>
                <w:spacing w:val="-12"/>
                <w:sz w:val="17"/>
              </w:rPr>
              <w:t> </w:t>
            </w:r>
            <w:r>
              <w:rPr>
                <w:color w:val="010101"/>
                <w:sz w:val="17"/>
              </w:rPr>
              <w:t>Count</w:t>
            </w:r>
            <w:r>
              <w:rPr>
                <w:color w:val="010101"/>
                <w:spacing w:val="-3"/>
                <w:sz w:val="17"/>
              </w:rPr>
              <w:t> </w:t>
            </w:r>
            <w:r>
              <w:rPr>
                <w:color w:val="010101"/>
                <w:sz w:val="17"/>
              </w:rPr>
              <w:t>and</w:t>
            </w:r>
            <w:r>
              <w:rPr>
                <w:color w:val="010101"/>
                <w:spacing w:val="-11"/>
                <w:sz w:val="17"/>
              </w:rPr>
              <w:t> </w:t>
            </w:r>
            <w:r>
              <w:rPr>
                <w:color w:val="010101"/>
                <w:sz w:val="17"/>
              </w:rPr>
              <w:t>ID</w:t>
            </w:r>
            <w:r>
              <w:rPr>
                <w:color w:val="010101"/>
                <w:spacing w:val="-12"/>
                <w:sz w:val="17"/>
              </w:rPr>
              <w:t> </w:t>
            </w:r>
            <w:r>
              <w:rPr>
                <w:color w:val="010101"/>
                <w:sz w:val="17"/>
              </w:rPr>
              <w:t>-</w:t>
            </w:r>
            <w:r>
              <w:rPr>
                <w:color w:val="010101"/>
                <w:spacing w:val="34"/>
                <w:sz w:val="17"/>
              </w:rPr>
              <w:t> </w:t>
            </w:r>
            <w:r>
              <w:rPr>
                <w:color w:val="010101"/>
                <w:sz w:val="17"/>
              </w:rPr>
              <w:t>3</w:t>
            </w:r>
            <w:r>
              <w:rPr>
                <w:color w:val="010101"/>
                <w:spacing w:val="-11"/>
                <w:sz w:val="17"/>
              </w:rPr>
              <w:t> </w:t>
            </w:r>
            <w:r>
              <w:rPr>
                <w:color w:val="010101"/>
                <w:sz w:val="17"/>
              </w:rPr>
              <w:t>Most </w:t>
            </w:r>
            <w:r>
              <w:rPr>
                <w:color w:val="010101"/>
                <w:spacing w:val="-2"/>
                <w:sz w:val="17"/>
              </w:rPr>
              <w:t>Prominent</w:t>
            </w:r>
          </w:p>
          <w:p>
            <w:pPr>
              <w:pStyle w:val="TableParagraph"/>
              <w:tabs>
                <w:tab w:pos="3573" w:val="left" w:leader="none"/>
              </w:tabs>
              <w:spacing w:before="0"/>
              <w:ind w:left="18" w:right="-15"/>
              <w:jc w:val="left"/>
              <w:rPr>
                <w:sz w:val="3"/>
              </w:rPr>
            </w:pPr>
            <w:r>
              <w:rPr>
                <w:color w:val="363636"/>
                <w:spacing w:val="-2"/>
                <w:sz w:val="17"/>
              </w:rPr>
              <w:t>·</w:t>
            </w:r>
            <w:r>
              <w:rPr>
                <w:color w:val="010101"/>
                <w:spacing w:val="-2"/>
                <w:sz w:val="17"/>
              </w:rPr>
              <w:t>,•</w:t>
            </w:r>
            <w:r>
              <w:rPr>
                <w:color w:val="010101"/>
                <w:spacing w:val="58"/>
                <w:w w:val="150"/>
                <w:sz w:val="17"/>
              </w:rPr>
              <w:t> </w:t>
            </w:r>
            <w:r>
              <w:rPr>
                <w:color w:val="010101"/>
                <w:spacing w:val="-2"/>
                <w:sz w:val="17"/>
              </w:rPr>
              <w:t>M011-Bacterial</w:t>
            </w:r>
            <w:r>
              <w:rPr>
                <w:color w:val="010101"/>
                <w:spacing w:val="-15"/>
                <w:sz w:val="17"/>
              </w:rPr>
              <w:t> </w:t>
            </w:r>
            <w:r>
              <w:rPr>
                <w:color w:val="010101"/>
                <w:spacing w:val="-2"/>
                <w:sz w:val="17"/>
              </w:rPr>
              <w:t>Ccrunt--anctlD'=</w:t>
            </w:r>
            <w:r>
              <w:rPr>
                <w:color w:val="010101"/>
                <w:spacing w:val="-25"/>
                <w:sz w:val="17"/>
              </w:rPr>
              <w:t> </w:t>
            </w:r>
            <w:r>
              <w:rPr>
                <w:color w:val="010101"/>
                <w:spacing w:val="-2"/>
                <w:sz w:val="17"/>
              </w:rPr>
              <w:t>S-</w:t>
            </w:r>
            <w:r>
              <w:rPr>
                <w:color w:val="010101"/>
                <w:spacing w:val="-4"/>
                <w:sz w:val="17"/>
              </w:rPr>
              <w:t>Mosr</w:t>
            </w:r>
            <w:r>
              <w:rPr>
                <w:color w:val="010101"/>
                <w:sz w:val="17"/>
              </w:rPr>
              <w:tab/>
            </w:r>
            <w:r>
              <w:rPr>
                <w:color w:val="010101"/>
                <w:w w:val="560"/>
                <w:position w:val="11"/>
                <w:sz w:val="3"/>
              </w:rPr>
              <w:t>-</w:t>
            </w:r>
            <w:r>
              <w:rPr>
                <w:color w:val="363636"/>
                <w:w w:val="560"/>
                <w:position w:val="11"/>
                <w:sz w:val="3"/>
              </w:rPr>
              <w:t>c</w:t>
            </w:r>
            <w:r>
              <w:rPr>
                <w:color w:val="363636"/>
                <w:spacing w:val="16"/>
                <w:w w:val="560"/>
                <w:position w:val="11"/>
                <w:sz w:val="3"/>
              </w:rPr>
              <w:t> </w:t>
            </w:r>
            <w:r>
              <w:rPr>
                <w:color w:val="010101"/>
                <w:spacing w:val="-10"/>
                <w:w w:val="560"/>
                <w:position w:val="11"/>
                <w:sz w:val="3"/>
              </w:rPr>
              <w:t>-</w:t>
            </w:r>
          </w:p>
          <w:p>
            <w:pPr>
              <w:pStyle w:val="TableParagraph"/>
              <w:spacing w:line="176" w:lineRule="exact" w:before="4"/>
              <w:ind w:left="851"/>
              <w:jc w:val="left"/>
              <w:rPr>
                <w:sz w:val="17"/>
              </w:rPr>
            </w:pPr>
            <w:r>
              <w:rPr>
                <w:color w:val="010101"/>
                <w:spacing w:val="-2"/>
                <w:sz w:val="17"/>
              </w:rPr>
              <w:t>Prominent</w:t>
            </w:r>
          </w:p>
          <w:p>
            <w:pPr>
              <w:pStyle w:val="TableParagraph"/>
              <w:numPr>
                <w:ilvl w:val="0"/>
                <w:numId w:val="14"/>
              </w:numPr>
              <w:tabs>
                <w:tab w:pos="337" w:val="left" w:leader="none"/>
              </w:tabs>
              <w:spacing w:line="189" w:lineRule="exact" w:before="0" w:after="0"/>
              <w:ind w:left="337" w:right="0" w:hanging="231"/>
              <w:jc w:val="left"/>
              <w:rPr>
                <w:color w:val="010101"/>
                <w:position w:val="-2"/>
                <w:sz w:val="25"/>
              </w:rPr>
            </w:pPr>
            <w:r>
              <w:rPr>
                <w:b/>
                <w:color w:val="010101"/>
                <w:sz w:val="17"/>
              </w:rPr>
              <w:t>M013</w:t>
            </w:r>
            <w:r>
              <w:rPr>
                <w:b/>
                <w:color w:val="010101"/>
                <w:spacing w:val="-12"/>
                <w:sz w:val="17"/>
              </w:rPr>
              <w:t> </w:t>
            </w:r>
            <w:r>
              <w:rPr>
                <w:color w:val="010101"/>
                <w:sz w:val="17"/>
              </w:rPr>
              <w:t>Sewage</w:t>
            </w:r>
            <w:r>
              <w:rPr>
                <w:color w:val="010101"/>
                <w:spacing w:val="-12"/>
                <w:sz w:val="17"/>
              </w:rPr>
              <w:t> </w:t>
            </w:r>
            <w:r>
              <w:rPr>
                <w:color w:val="010101"/>
                <w:sz w:val="17"/>
              </w:rPr>
              <w:t>Contamination</w:t>
            </w:r>
            <w:r>
              <w:rPr>
                <w:color w:val="010101"/>
                <w:spacing w:val="-11"/>
                <w:sz w:val="17"/>
              </w:rPr>
              <w:t> </w:t>
            </w:r>
            <w:r>
              <w:rPr>
                <w:color w:val="181818"/>
                <w:sz w:val="17"/>
              </w:rPr>
              <w:t>in</w:t>
            </w:r>
            <w:r>
              <w:rPr>
                <w:color w:val="181818"/>
                <w:spacing w:val="-6"/>
                <w:sz w:val="17"/>
              </w:rPr>
              <w:t> </w:t>
            </w:r>
            <w:r>
              <w:rPr>
                <w:color w:val="010101"/>
                <w:spacing w:val="-2"/>
                <w:sz w:val="17"/>
              </w:rPr>
              <w:t>Buildings</w:t>
            </w:r>
          </w:p>
        </w:tc>
        <w:tc>
          <w:tcPr>
            <w:tcW w:w="3391" w:type="dxa"/>
            <w:gridSpan w:val="8"/>
          </w:tcPr>
          <w:p>
            <w:pPr>
              <w:pStyle w:val="TableParagraph"/>
              <w:numPr>
                <w:ilvl w:val="0"/>
                <w:numId w:val="15"/>
              </w:numPr>
              <w:tabs>
                <w:tab w:pos="472" w:val="left" w:leader="none"/>
              </w:tabs>
              <w:spacing w:line="236" w:lineRule="exact" w:before="0" w:after="0"/>
              <w:ind w:left="472" w:right="0" w:hanging="373"/>
              <w:jc w:val="left"/>
              <w:rPr>
                <w:color w:val="010101"/>
                <w:position w:val="-3"/>
                <w:sz w:val="27"/>
              </w:rPr>
            </w:pPr>
            <w:r>
              <w:rPr>
                <w:b/>
                <w:color w:val="010101"/>
                <w:sz w:val="17"/>
              </w:rPr>
              <w:t>M014</w:t>
            </w:r>
            <w:r>
              <w:rPr>
                <w:b/>
                <w:color w:val="010101"/>
                <w:spacing w:val="-8"/>
                <w:sz w:val="17"/>
              </w:rPr>
              <w:t> </w:t>
            </w:r>
            <w:r>
              <w:rPr>
                <w:color w:val="010101"/>
                <w:sz w:val="17"/>
              </w:rPr>
              <w:t>Endotoxin</w:t>
            </w:r>
            <w:r>
              <w:rPr>
                <w:color w:val="010101"/>
                <w:spacing w:val="-6"/>
                <w:sz w:val="17"/>
              </w:rPr>
              <w:t> </w:t>
            </w:r>
            <w:r>
              <w:rPr>
                <w:color w:val="010101"/>
                <w:spacing w:val="-2"/>
                <w:sz w:val="17"/>
              </w:rPr>
              <w:t>Analysis</w:t>
            </w:r>
          </w:p>
          <w:p>
            <w:pPr>
              <w:pStyle w:val="TableParagraph"/>
              <w:numPr>
                <w:ilvl w:val="0"/>
                <w:numId w:val="15"/>
              </w:numPr>
              <w:tabs>
                <w:tab w:pos="472" w:val="left" w:leader="none"/>
              </w:tabs>
              <w:spacing w:line="197" w:lineRule="exact" w:before="0" w:after="0"/>
              <w:ind w:left="472" w:right="0" w:hanging="371"/>
              <w:jc w:val="left"/>
              <w:rPr>
                <w:color w:val="010101"/>
                <w:position w:val="-2"/>
                <w:sz w:val="23"/>
              </w:rPr>
            </w:pPr>
            <w:r>
              <w:rPr>
                <w:b/>
                <w:color w:val="010101"/>
                <w:sz w:val="17"/>
              </w:rPr>
              <w:t>M015</w:t>
            </w:r>
            <w:r>
              <w:rPr>
                <w:b/>
                <w:color w:val="010101"/>
                <w:spacing w:val="-3"/>
                <w:sz w:val="17"/>
              </w:rPr>
              <w:t> </w:t>
            </w:r>
            <w:r>
              <w:rPr>
                <w:color w:val="010101"/>
                <w:sz w:val="17"/>
              </w:rPr>
              <w:t>Heterotrophic Plate</w:t>
            </w:r>
            <w:r>
              <w:rPr>
                <w:color w:val="010101"/>
                <w:spacing w:val="-9"/>
                <w:sz w:val="17"/>
              </w:rPr>
              <w:t> </w:t>
            </w:r>
            <w:r>
              <w:rPr>
                <w:color w:val="010101"/>
                <w:spacing w:val="-2"/>
                <w:sz w:val="17"/>
              </w:rPr>
              <w:t>Count</w:t>
            </w:r>
          </w:p>
          <w:p>
            <w:pPr>
              <w:pStyle w:val="TableParagraph"/>
              <w:numPr>
                <w:ilvl w:val="0"/>
                <w:numId w:val="15"/>
              </w:numPr>
              <w:tabs>
                <w:tab w:pos="472" w:val="left" w:leader="none"/>
              </w:tabs>
              <w:spacing w:line="209" w:lineRule="exact" w:before="0" w:after="0"/>
              <w:ind w:left="472" w:right="0" w:hanging="371"/>
              <w:jc w:val="left"/>
              <w:rPr>
                <w:color w:val="010101"/>
                <w:position w:val="-2"/>
                <w:sz w:val="23"/>
              </w:rPr>
            </w:pPr>
            <w:r>
              <w:rPr>
                <w:b/>
                <w:color w:val="010101"/>
                <w:sz w:val="17"/>
              </w:rPr>
              <w:t>M180</w:t>
            </w:r>
            <w:r>
              <w:rPr>
                <w:b/>
                <w:color w:val="010101"/>
                <w:spacing w:val="-11"/>
                <w:sz w:val="17"/>
              </w:rPr>
              <w:t> </w:t>
            </w:r>
            <w:r>
              <w:rPr>
                <w:color w:val="010101"/>
                <w:sz w:val="17"/>
              </w:rPr>
              <w:t>Real</w:t>
            </w:r>
            <w:r>
              <w:rPr>
                <w:color w:val="010101"/>
                <w:spacing w:val="-12"/>
                <w:sz w:val="17"/>
              </w:rPr>
              <w:t> </w:t>
            </w:r>
            <w:r>
              <w:rPr>
                <w:color w:val="010101"/>
                <w:sz w:val="17"/>
              </w:rPr>
              <w:t>Time</w:t>
            </w:r>
            <w:r>
              <w:rPr>
                <w:color w:val="010101"/>
                <w:spacing w:val="-8"/>
                <w:sz w:val="17"/>
              </w:rPr>
              <w:t> </w:t>
            </w:r>
            <w:r>
              <w:rPr>
                <w:color w:val="010101"/>
                <w:sz w:val="17"/>
              </w:rPr>
              <w:t>Q-PCR-ERMI</w:t>
            </w:r>
            <w:r>
              <w:rPr>
                <w:color w:val="010101"/>
                <w:spacing w:val="-2"/>
                <w:sz w:val="17"/>
              </w:rPr>
              <w:t> </w:t>
            </w:r>
            <w:r>
              <w:rPr>
                <w:color w:val="010101"/>
                <w:spacing w:val="-5"/>
                <w:sz w:val="17"/>
              </w:rPr>
              <w:t>36</w:t>
            </w:r>
          </w:p>
          <w:p>
            <w:pPr>
              <w:pStyle w:val="TableParagraph"/>
              <w:numPr>
                <w:ilvl w:val="0"/>
                <w:numId w:val="15"/>
              </w:numPr>
              <w:tabs>
                <w:tab w:pos="471" w:val="left" w:leader="none"/>
              </w:tabs>
              <w:spacing w:line="200" w:lineRule="exact" w:before="0" w:after="0"/>
              <w:ind w:left="471" w:right="0" w:hanging="370"/>
              <w:jc w:val="left"/>
              <w:rPr>
                <w:color w:val="010101"/>
                <w:position w:val="-2"/>
                <w:sz w:val="23"/>
              </w:rPr>
            </w:pPr>
            <w:r>
              <w:rPr>
                <w:color w:val="010101"/>
                <w:spacing w:val="-2"/>
                <w:sz w:val="17"/>
              </w:rPr>
              <w:t>Panel</w:t>
            </w:r>
          </w:p>
          <w:p>
            <w:pPr>
              <w:pStyle w:val="TableParagraph"/>
              <w:numPr>
                <w:ilvl w:val="0"/>
                <w:numId w:val="15"/>
              </w:numPr>
              <w:tabs>
                <w:tab w:pos="472" w:val="left" w:leader="none"/>
              </w:tabs>
              <w:spacing w:line="224" w:lineRule="exact" w:before="0" w:after="0"/>
              <w:ind w:left="472" w:right="0" w:hanging="367"/>
              <w:jc w:val="left"/>
              <w:rPr>
                <w:color w:val="010101"/>
                <w:position w:val="-3"/>
                <w:sz w:val="25"/>
              </w:rPr>
            </w:pPr>
            <w:r>
              <w:rPr>
                <w:b/>
                <w:color w:val="010101"/>
                <w:sz w:val="17"/>
              </w:rPr>
              <w:t>M018</w:t>
            </w:r>
            <w:r>
              <w:rPr>
                <w:b/>
                <w:color w:val="010101"/>
                <w:spacing w:val="-5"/>
                <w:sz w:val="17"/>
              </w:rPr>
              <w:t> </w:t>
            </w:r>
            <w:r>
              <w:rPr>
                <w:color w:val="010101"/>
                <w:sz w:val="17"/>
              </w:rPr>
              <w:t>Total</w:t>
            </w:r>
            <w:r>
              <w:rPr>
                <w:color w:val="010101"/>
                <w:spacing w:val="-4"/>
                <w:sz w:val="17"/>
              </w:rPr>
              <w:t> </w:t>
            </w:r>
            <w:r>
              <w:rPr>
                <w:color w:val="010101"/>
                <w:spacing w:val="-2"/>
                <w:sz w:val="17"/>
              </w:rPr>
              <w:t>Colifom,</w:t>
            </w:r>
          </w:p>
          <w:p>
            <w:pPr>
              <w:pStyle w:val="TableParagraph"/>
              <w:spacing w:line="151" w:lineRule="exact" w:before="0"/>
              <w:ind w:left="954"/>
              <w:jc w:val="left"/>
              <w:rPr>
                <w:sz w:val="17"/>
              </w:rPr>
            </w:pPr>
            <w:r>
              <w:rPr>
                <w:color w:val="010101"/>
                <w:sz w:val="17"/>
              </w:rPr>
              <w:t>(Membrane</w:t>
            </w:r>
            <w:r>
              <w:rPr>
                <w:color w:val="010101"/>
                <w:spacing w:val="-11"/>
                <w:sz w:val="17"/>
              </w:rPr>
              <w:t> </w:t>
            </w:r>
            <w:r>
              <w:rPr>
                <w:color w:val="010101"/>
                <w:spacing w:val="-2"/>
                <w:sz w:val="17"/>
              </w:rPr>
              <w:t>Filtration)</w:t>
            </w:r>
          </w:p>
          <w:p>
            <w:pPr>
              <w:pStyle w:val="TableParagraph"/>
              <w:numPr>
                <w:ilvl w:val="0"/>
                <w:numId w:val="15"/>
              </w:numPr>
              <w:tabs>
                <w:tab w:pos="472" w:val="left" w:leader="none"/>
              </w:tabs>
              <w:spacing w:line="243" w:lineRule="exact" w:before="0" w:after="0"/>
              <w:ind w:left="472" w:right="0" w:hanging="372"/>
              <w:jc w:val="left"/>
              <w:rPr>
                <w:color w:val="010101"/>
                <w:position w:val="-2"/>
                <w:sz w:val="25"/>
              </w:rPr>
            </w:pPr>
            <w:r>
              <w:rPr>
                <w:b/>
                <w:color w:val="010101"/>
                <w:sz w:val="17"/>
              </w:rPr>
              <w:t>M020</w:t>
            </w:r>
            <w:r>
              <w:rPr>
                <w:b/>
                <w:color w:val="010101"/>
                <w:spacing w:val="-9"/>
                <w:sz w:val="17"/>
              </w:rPr>
              <w:t> </w:t>
            </w:r>
            <w:r>
              <w:rPr>
                <w:color w:val="010101"/>
                <w:sz w:val="17"/>
              </w:rPr>
              <w:t>Fecal</w:t>
            </w:r>
            <w:r>
              <w:rPr>
                <w:color w:val="010101"/>
                <w:spacing w:val="-4"/>
                <w:sz w:val="17"/>
              </w:rPr>
              <w:t> </w:t>
            </w:r>
            <w:r>
              <w:rPr>
                <w:i/>
                <w:color w:val="010101"/>
                <w:spacing w:val="-2"/>
                <w:sz w:val="18"/>
              </w:rPr>
              <w:t>Streptococcus</w:t>
            </w:r>
          </w:p>
          <w:p>
            <w:pPr>
              <w:pStyle w:val="TableParagraph"/>
              <w:spacing w:line="147" w:lineRule="exact" w:before="0"/>
              <w:ind w:left="954"/>
              <w:jc w:val="left"/>
              <w:rPr>
                <w:sz w:val="17"/>
              </w:rPr>
            </w:pPr>
            <w:r>
              <w:rPr>
                <w:color w:val="010101"/>
                <w:spacing w:val="-2"/>
                <w:sz w:val="17"/>
              </w:rPr>
              <w:t>(Membrane</w:t>
            </w:r>
            <w:r>
              <w:rPr>
                <w:color w:val="010101"/>
                <w:spacing w:val="2"/>
                <w:sz w:val="17"/>
              </w:rPr>
              <w:t> </w:t>
            </w:r>
            <w:r>
              <w:rPr>
                <w:color w:val="010101"/>
                <w:spacing w:val="-2"/>
                <w:sz w:val="17"/>
              </w:rPr>
              <w:t>Filtration)</w:t>
            </w:r>
          </w:p>
          <w:p>
            <w:pPr>
              <w:pStyle w:val="TableParagraph"/>
              <w:numPr>
                <w:ilvl w:val="0"/>
                <w:numId w:val="15"/>
              </w:numPr>
              <w:tabs>
                <w:tab w:pos="472" w:val="left" w:leader="none"/>
              </w:tabs>
              <w:spacing w:line="256" w:lineRule="exact" w:before="0" w:after="0"/>
              <w:ind w:left="472" w:right="0" w:hanging="373"/>
              <w:jc w:val="left"/>
              <w:rPr>
                <w:color w:val="010101"/>
                <w:position w:val="-4"/>
                <w:sz w:val="27"/>
              </w:rPr>
            </w:pPr>
            <w:r>
              <w:rPr>
                <w:b/>
                <w:color w:val="010101"/>
                <w:spacing w:val="-6"/>
                <w:sz w:val="17"/>
              </w:rPr>
              <w:t>M210-215</w:t>
            </w:r>
            <w:r>
              <w:rPr>
                <w:b/>
                <w:color w:val="010101"/>
                <w:spacing w:val="8"/>
                <w:sz w:val="17"/>
              </w:rPr>
              <w:t> </w:t>
            </w:r>
            <w:r>
              <w:rPr>
                <w:i/>
                <w:color w:val="010101"/>
                <w:spacing w:val="-6"/>
                <w:sz w:val="17"/>
              </w:rPr>
              <w:t>Legionef/</w:t>
            </w:r>
            <w:r>
              <w:rPr>
                <w:color w:val="181818"/>
                <w:spacing w:val="-6"/>
                <w:sz w:val="17"/>
              </w:rPr>
              <w:t>-</w:t>
            </w:r>
            <w:r>
              <w:rPr>
                <w:i/>
                <w:color w:val="010101"/>
                <w:spacing w:val="-6"/>
                <w:sz w:val="17"/>
              </w:rPr>
              <w:t>a</w:t>
            </w:r>
            <w:r>
              <w:rPr>
                <w:i/>
                <w:color w:val="010101"/>
                <w:spacing w:val="14"/>
                <w:sz w:val="17"/>
              </w:rPr>
              <w:t> </w:t>
            </w:r>
            <w:r>
              <w:rPr>
                <w:color w:val="010101"/>
                <w:spacing w:val="-6"/>
                <w:sz w:val="17"/>
              </w:rPr>
              <w:t>Detection</w:t>
            </w:r>
          </w:p>
          <w:p>
            <w:pPr>
              <w:pStyle w:val="TableParagraph"/>
              <w:numPr>
                <w:ilvl w:val="0"/>
                <w:numId w:val="15"/>
              </w:numPr>
              <w:tabs>
                <w:tab w:pos="472" w:val="left" w:leader="none"/>
              </w:tabs>
              <w:spacing w:line="191" w:lineRule="exact" w:before="0" w:after="0"/>
              <w:ind w:left="472" w:right="0" w:hanging="370"/>
              <w:jc w:val="left"/>
              <w:rPr>
                <w:color w:val="010101"/>
                <w:position w:val="-3"/>
                <w:sz w:val="22"/>
              </w:rPr>
            </w:pPr>
            <w:r>
              <w:rPr>
                <w:b/>
                <w:color w:val="010101"/>
                <w:sz w:val="17"/>
              </w:rPr>
              <w:t>M026</w:t>
            </w:r>
            <w:r>
              <w:rPr>
                <w:b/>
                <w:color w:val="010101"/>
                <w:spacing w:val="-5"/>
                <w:sz w:val="17"/>
              </w:rPr>
              <w:t> </w:t>
            </w:r>
            <w:r>
              <w:rPr>
                <w:color w:val="010101"/>
                <w:sz w:val="17"/>
              </w:rPr>
              <w:t>Recreational</w:t>
            </w:r>
            <w:r>
              <w:rPr>
                <w:color w:val="010101"/>
                <w:spacing w:val="-11"/>
                <w:sz w:val="17"/>
              </w:rPr>
              <w:t> </w:t>
            </w:r>
            <w:r>
              <w:rPr>
                <w:color w:val="010101"/>
                <w:sz w:val="17"/>
              </w:rPr>
              <w:t>Water</w:t>
            </w:r>
            <w:r>
              <w:rPr>
                <w:color w:val="010101"/>
                <w:spacing w:val="-7"/>
                <w:sz w:val="17"/>
              </w:rPr>
              <w:t> </w:t>
            </w:r>
            <w:r>
              <w:rPr>
                <w:color w:val="010101"/>
                <w:spacing w:val="-2"/>
                <w:sz w:val="17"/>
              </w:rPr>
              <w:t>Screen</w:t>
            </w:r>
          </w:p>
          <w:p>
            <w:pPr>
              <w:pStyle w:val="TableParagraph"/>
              <w:numPr>
                <w:ilvl w:val="0"/>
                <w:numId w:val="15"/>
              </w:numPr>
              <w:tabs>
                <w:tab w:pos="472" w:val="left" w:leader="none"/>
              </w:tabs>
              <w:spacing w:line="154" w:lineRule="exact" w:before="0" w:after="0"/>
              <w:ind w:left="472" w:right="0" w:hanging="370"/>
              <w:jc w:val="left"/>
              <w:rPr>
                <w:color w:val="010101"/>
                <w:position w:val="-2"/>
                <w:sz w:val="22"/>
              </w:rPr>
            </w:pPr>
            <w:r>
              <w:rPr>
                <w:b/>
                <w:color w:val="010101"/>
                <w:sz w:val="17"/>
              </w:rPr>
              <w:t>M027</w:t>
            </w:r>
            <w:r>
              <w:rPr>
                <w:b/>
                <w:color w:val="010101"/>
                <w:spacing w:val="-12"/>
                <w:sz w:val="17"/>
              </w:rPr>
              <w:t> </w:t>
            </w:r>
            <w:r>
              <w:rPr>
                <w:color w:val="010101"/>
                <w:sz w:val="17"/>
              </w:rPr>
              <w:t>Mycotoxin</w:t>
            </w:r>
            <w:r>
              <w:rPr>
                <w:color w:val="010101"/>
                <w:spacing w:val="-5"/>
                <w:sz w:val="17"/>
              </w:rPr>
              <w:t> </w:t>
            </w:r>
            <w:r>
              <w:rPr>
                <w:color w:val="010101"/>
                <w:spacing w:val="-2"/>
                <w:sz w:val="17"/>
              </w:rPr>
              <w:t>Analysis</w:t>
            </w:r>
          </w:p>
        </w:tc>
        <w:tc>
          <w:tcPr>
            <w:tcW w:w="3391" w:type="dxa"/>
            <w:gridSpan w:val="6"/>
          </w:tcPr>
          <w:p>
            <w:pPr>
              <w:pStyle w:val="TableParagraph"/>
              <w:numPr>
                <w:ilvl w:val="0"/>
                <w:numId w:val="16"/>
              </w:numPr>
              <w:tabs>
                <w:tab w:pos="446" w:val="left" w:leader="none"/>
              </w:tabs>
              <w:spacing w:line="232" w:lineRule="exact" w:before="1" w:after="0"/>
              <w:ind w:left="446" w:right="0" w:hanging="336"/>
              <w:jc w:val="left"/>
              <w:rPr>
                <w:color w:val="010101"/>
                <w:position w:val="-2"/>
                <w:sz w:val="22"/>
              </w:rPr>
            </w:pPr>
            <w:r>
              <w:rPr>
                <w:b/>
                <w:color w:val="010101"/>
                <w:sz w:val="17"/>
              </w:rPr>
              <w:t>M029 </w:t>
            </w:r>
            <w:r>
              <w:rPr>
                <w:i/>
                <w:color w:val="010101"/>
                <w:spacing w:val="-2"/>
                <w:sz w:val="16"/>
              </w:rPr>
              <w:t>Enterococci</w:t>
            </w:r>
          </w:p>
          <w:p>
            <w:pPr>
              <w:pStyle w:val="TableParagraph"/>
              <w:numPr>
                <w:ilvl w:val="0"/>
                <w:numId w:val="16"/>
              </w:numPr>
              <w:tabs>
                <w:tab w:pos="446" w:val="left" w:leader="none"/>
              </w:tabs>
              <w:spacing w:line="192" w:lineRule="exact" w:before="0" w:after="0"/>
              <w:ind w:left="446" w:right="0" w:hanging="336"/>
              <w:jc w:val="left"/>
              <w:rPr>
                <w:color w:val="010101"/>
                <w:position w:val="-2"/>
                <w:sz w:val="22"/>
              </w:rPr>
            </w:pPr>
            <w:r>
              <w:rPr>
                <w:b/>
                <w:color w:val="010101"/>
                <w:sz w:val="17"/>
              </w:rPr>
              <w:t>M019</w:t>
            </w:r>
            <w:r>
              <w:rPr>
                <w:b/>
                <w:color w:val="010101"/>
                <w:spacing w:val="55"/>
                <w:sz w:val="17"/>
              </w:rPr>
              <w:t> </w:t>
            </w:r>
            <w:r>
              <w:rPr>
                <w:color w:val="010101"/>
                <w:sz w:val="17"/>
              </w:rPr>
              <w:t>Fecal</w:t>
            </w:r>
            <w:r>
              <w:rPr>
                <w:color w:val="010101"/>
                <w:spacing w:val="71"/>
                <w:sz w:val="17"/>
              </w:rPr>
              <w:t> </w:t>
            </w:r>
            <w:r>
              <w:rPr>
                <w:color w:val="010101"/>
                <w:spacing w:val="-4"/>
                <w:sz w:val="17"/>
              </w:rPr>
              <w:t>Coli</w:t>
            </w:r>
          </w:p>
          <w:p>
            <w:pPr>
              <w:pStyle w:val="TableParagraph"/>
              <w:numPr>
                <w:ilvl w:val="0"/>
                <w:numId w:val="16"/>
              </w:numPr>
              <w:tabs>
                <w:tab w:pos="441" w:val="left" w:leader="none"/>
              </w:tabs>
              <w:spacing w:line="213" w:lineRule="exact" w:before="0" w:after="0"/>
              <w:ind w:left="441" w:right="0" w:hanging="333"/>
              <w:jc w:val="left"/>
              <w:rPr>
                <w:color w:val="010101"/>
                <w:position w:val="-2"/>
                <w:sz w:val="25"/>
              </w:rPr>
            </w:pPr>
            <w:r>
              <w:rPr>
                <w:b/>
                <w:color w:val="010101"/>
                <w:w w:val="105"/>
                <w:sz w:val="17"/>
              </w:rPr>
              <w:t>M133</w:t>
            </w:r>
            <w:r>
              <w:rPr>
                <w:b/>
                <w:color w:val="010101"/>
                <w:spacing w:val="-4"/>
                <w:w w:val="105"/>
                <w:sz w:val="17"/>
              </w:rPr>
              <w:t> </w:t>
            </w:r>
            <w:r>
              <w:rPr>
                <w:color w:val="010101"/>
                <w:w w:val="105"/>
                <w:sz w:val="17"/>
              </w:rPr>
              <w:t>MRSA</w:t>
            </w:r>
            <w:r>
              <w:rPr>
                <w:color w:val="010101"/>
                <w:spacing w:val="-2"/>
                <w:w w:val="105"/>
                <w:sz w:val="17"/>
              </w:rPr>
              <w:t> </w:t>
            </w:r>
            <w:r>
              <w:rPr>
                <w:color w:val="010101"/>
                <w:w w:val="150"/>
                <w:sz w:val="17"/>
              </w:rPr>
              <w:t>An</w:t>
            </w:r>
            <w:r>
              <w:rPr>
                <w:color w:val="010101"/>
                <w:spacing w:val="4"/>
                <w:w w:val="150"/>
                <w:sz w:val="17"/>
              </w:rPr>
              <w:t> </w:t>
            </w:r>
            <w:r>
              <w:rPr>
                <w:color w:val="010101"/>
                <w:w w:val="150"/>
                <w:sz w:val="17"/>
              </w:rPr>
              <w:t>is</w:t>
            </w:r>
            <w:r>
              <w:rPr>
                <w:color w:val="010101"/>
                <w:spacing w:val="12"/>
                <w:w w:val="150"/>
                <w:sz w:val="17"/>
              </w:rPr>
              <w:t> </w:t>
            </w:r>
            <w:r>
              <w:rPr>
                <w:color w:val="010101"/>
                <w:spacing w:val="-5"/>
                <w:w w:val="105"/>
                <w:sz w:val="23"/>
              </w:rPr>
              <w:t>£?</w:t>
            </w:r>
          </w:p>
          <w:p>
            <w:pPr>
              <w:pStyle w:val="TableParagraph"/>
              <w:numPr>
                <w:ilvl w:val="0"/>
                <w:numId w:val="16"/>
              </w:numPr>
              <w:tabs>
                <w:tab w:pos="431" w:val="left" w:leader="none"/>
              </w:tabs>
              <w:spacing w:line="222" w:lineRule="exact" w:before="0" w:after="0"/>
              <w:ind w:left="431" w:right="0" w:hanging="337"/>
              <w:jc w:val="left"/>
              <w:rPr>
                <w:color w:val="010101"/>
                <w:position w:val="-2"/>
                <w:sz w:val="25"/>
              </w:rPr>
            </w:pPr>
            <w:r>
              <w:rPr>
                <w:b/>
                <w:color w:val="010101"/>
                <w:sz w:val="17"/>
              </w:rPr>
              <w:t>M028</w:t>
            </w:r>
            <w:r>
              <w:rPr>
                <w:b/>
                <w:color w:val="010101"/>
                <w:spacing w:val="-11"/>
                <w:sz w:val="17"/>
              </w:rPr>
              <w:t> </w:t>
            </w:r>
            <w:r>
              <w:rPr>
                <w:i/>
                <w:color w:val="010101"/>
                <w:sz w:val="16"/>
              </w:rPr>
              <w:t>Cryptoco(!6l1s</w:t>
            </w:r>
            <w:r>
              <w:rPr>
                <w:i/>
                <w:color w:val="010101"/>
                <w:spacing w:val="-12"/>
                <w:sz w:val="16"/>
              </w:rPr>
              <w:t> </w:t>
            </w:r>
            <w:r>
              <w:rPr>
                <w:i/>
                <w:color w:val="010101"/>
                <w:spacing w:val="-2"/>
                <w:sz w:val="16"/>
              </w:rPr>
              <w:t>nelifDrmans</w:t>
            </w:r>
          </w:p>
          <w:p>
            <w:pPr>
              <w:pStyle w:val="TableParagraph"/>
              <w:tabs>
                <w:tab w:pos="2130" w:val="left" w:leader="none"/>
                <w:tab w:pos="2587" w:val="left" w:leader="none"/>
              </w:tabs>
              <w:spacing w:line="168" w:lineRule="exact" w:before="0"/>
              <w:ind w:left="445"/>
              <w:jc w:val="left"/>
              <w:rPr>
                <w:sz w:val="17"/>
              </w:rPr>
            </w:pPr>
            <w:r>
              <w:rPr>
                <w:color w:val="010101"/>
                <w:spacing w:val="-2"/>
                <w:w w:val="115"/>
                <w:sz w:val="17"/>
              </w:rPr>
              <w:t>Detection</w:t>
            </w:r>
            <w:r>
              <w:rPr>
                <w:color w:val="010101"/>
                <w:sz w:val="17"/>
              </w:rPr>
              <w:tab/>
            </w:r>
            <w:r>
              <w:rPr>
                <w:color w:val="010101"/>
                <w:spacing w:val="-4"/>
                <w:w w:val="115"/>
                <w:sz w:val="17"/>
              </w:rPr>
              <w:t>:,::</w:t>
            </w:r>
            <w:r>
              <w:rPr>
                <w:color w:val="010101"/>
                <w:sz w:val="17"/>
              </w:rPr>
              <w:tab/>
            </w:r>
            <w:r>
              <w:rPr>
                <w:color w:val="010101"/>
                <w:spacing w:val="-5"/>
                <w:w w:val="115"/>
                <w:sz w:val="17"/>
              </w:rPr>
              <w:t>::o</w:t>
            </w:r>
          </w:p>
          <w:p>
            <w:pPr>
              <w:pStyle w:val="TableParagraph"/>
              <w:numPr>
                <w:ilvl w:val="0"/>
                <w:numId w:val="16"/>
              </w:numPr>
              <w:tabs>
                <w:tab w:pos="441" w:val="left" w:leader="none"/>
                <w:tab w:pos="445" w:val="left" w:leader="none"/>
                <w:tab w:pos="1569" w:val="left" w:leader="none"/>
                <w:tab w:pos="2077" w:val="left" w:leader="none"/>
              </w:tabs>
              <w:spacing w:line="120" w:lineRule="auto" w:before="85" w:after="0"/>
              <w:ind w:left="445" w:right="558" w:hanging="346"/>
              <w:jc w:val="left"/>
              <w:rPr>
                <w:color w:val="010101"/>
                <w:position w:val="-2"/>
                <w:sz w:val="23"/>
              </w:rPr>
            </w:pPr>
            <w:r>
              <w:rPr>
                <w:b/>
                <w:color w:val="010101"/>
                <w:sz w:val="17"/>
              </w:rPr>
              <w:t>M120 </w:t>
            </w:r>
            <w:r>
              <w:rPr>
                <w:i/>
                <w:color w:val="010101"/>
                <w:sz w:val="16"/>
              </w:rPr>
              <w:t>HistoplafNJj</w:t>
            </w:r>
            <w:r>
              <w:rPr>
                <w:i/>
                <w:color w:val="010101"/>
                <w:spacing w:val="40"/>
                <w:sz w:val="16"/>
              </w:rPr>
              <w:t> </w:t>
            </w:r>
            <w:r>
              <w:rPr>
                <w:color w:val="010101"/>
                <w:sz w:val="17"/>
              </w:rPr>
              <w:t>ca ffili!i.!1! </w:t>
            </w:r>
            <w:r>
              <w:rPr>
                <w:color w:val="010101"/>
                <w:spacing w:val="-2"/>
                <w:sz w:val="17"/>
              </w:rPr>
              <w:t>Detection</w:t>
            </w:r>
            <w:r>
              <w:rPr>
                <w:color w:val="010101"/>
                <w:sz w:val="17"/>
              </w:rPr>
              <w:tab/>
            </w:r>
            <w:r>
              <w:rPr>
                <w:rFonts w:ascii="Times New Roman" w:hAnsi="Times New Roman"/>
                <w:i/>
                <w:color w:val="010101"/>
                <w:spacing w:val="-10"/>
                <w:sz w:val="26"/>
              </w:rPr>
              <w:t>w</w:t>
            </w:r>
            <w:r>
              <w:rPr>
                <w:rFonts w:ascii="Times New Roman" w:hAnsi="Times New Roman"/>
                <w:i/>
                <w:color w:val="010101"/>
                <w:sz w:val="26"/>
              </w:rPr>
              <w:tab/>
            </w:r>
            <w:r>
              <w:rPr>
                <w:i/>
                <w:color w:val="010101"/>
                <w:spacing w:val="-2"/>
                <w:w w:val="65"/>
                <w:sz w:val="33"/>
              </w:rPr>
              <w:t>====:g</w:t>
            </w:r>
          </w:p>
          <w:p>
            <w:pPr>
              <w:pStyle w:val="TableParagraph"/>
              <w:numPr>
                <w:ilvl w:val="0"/>
                <w:numId w:val="16"/>
              </w:numPr>
              <w:tabs>
                <w:tab w:pos="445" w:val="left" w:leader="none"/>
              </w:tabs>
              <w:spacing w:line="219" w:lineRule="exact" w:before="0" w:after="0"/>
              <w:ind w:left="445" w:right="-15" w:hanging="336"/>
              <w:jc w:val="left"/>
              <w:rPr>
                <w:color w:val="010101"/>
                <w:sz w:val="23"/>
              </w:rPr>
            </w:pPr>
            <w:r>
              <w:rPr>
                <w:color w:val="010101"/>
                <w:w w:val="135"/>
                <w:sz w:val="17"/>
              </w:rPr>
              <w:t>M033-39</w:t>
            </w:r>
            <w:r>
              <w:rPr>
                <w:color w:val="010101"/>
                <w:w w:val="135"/>
                <w:sz w:val="5"/>
              </w:rPr>
              <w:t>0</w:t>
            </w:r>
            <w:r>
              <w:rPr>
                <w:color w:val="010101"/>
                <w:w w:val="135"/>
                <w:sz w:val="17"/>
              </w:rPr>
              <w:t>6}Ler.</w:t>
            </w:r>
            <w:r>
              <w:rPr>
                <w:color w:val="010101"/>
                <w:spacing w:val="10"/>
                <w:w w:val="135"/>
                <w:sz w:val="17"/>
              </w:rPr>
              <w:t> </w:t>
            </w:r>
            <w:r>
              <w:rPr>
                <w:color w:val="010101"/>
                <w:w w:val="135"/>
                <w:sz w:val="17"/>
              </w:rPr>
              <w:t>n-Te</w:t>
            </w:r>
            <w:r>
              <w:rPr>
                <w:color w:val="010101"/>
                <w:spacing w:val="48"/>
                <w:w w:val="135"/>
                <w:sz w:val="17"/>
              </w:rPr>
              <w:t>  </w:t>
            </w:r>
            <w:r>
              <w:rPr>
                <w:color w:val="010101"/>
                <w:w w:val="135"/>
                <w:sz w:val="17"/>
              </w:rPr>
              <w:t>-</w:t>
            </w:r>
            <w:r>
              <w:rPr>
                <w:color w:val="363636"/>
                <w:w w:val="135"/>
                <w:sz w:val="17"/>
              </w:rPr>
              <w:t>-</w:t>
            </w:r>
            <w:r>
              <w:rPr>
                <w:color w:val="363636"/>
                <w:spacing w:val="53"/>
                <w:w w:val="135"/>
                <w:sz w:val="17"/>
              </w:rPr>
              <w:t> </w:t>
            </w:r>
            <w:r>
              <w:rPr>
                <w:color w:val="363636"/>
                <w:w w:val="135"/>
                <w:sz w:val="17"/>
              </w:rPr>
              <w:t>-</w:t>
            </w:r>
            <w:r>
              <w:rPr>
                <w:color w:val="363636"/>
                <w:spacing w:val="58"/>
                <w:w w:val="135"/>
                <w:sz w:val="17"/>
              </w:rPr>
              <w:t> </w:t>
            </w:r>
            <w:r>
              <w:rPr>
                <w:color w:val="363636"/>
                <w:spacing w:val="-10"/>
                <w:w w:val="125"/>
                <w:position w:val="-2"/>
                <w:sz w:val="36"/>
              </w:rPr>
              <w:t>-</w:t>
            </w:r>
          </w:p>
          <w:p>
            <w:pPr>
              <w:pStyle w:val="TableParagraph"/>
              <w:numPr>
                <w:ilvl w:val="0"/>
                <w:numId w:val="16"/>
              </w:numPr>
              <w:tabs>
                <w:tab w:pos="441" w:val="left" w:leader="none"/>
                <w:tab w:pos="2529" w:val="left" w:leader="none"/>
              </w:tabs>
              <w:spacing w:line="204" w:lineRule="exact" w:before="0" w:after="0"/>
              <w:ind w:left="441" w:right="0" w:hanging="328"/>
              <w:jc w:val="left"/>
              <w:rPr>
                <w:color w:val="010101"/>
                <w:position w:val="-3"/>
                <w:sz w:val="25"/>
              </w:rPr>
            </w:pPr>
            <w:r>
              <w:rPr>
                <w:b/>
                <w:color w:val="010101"/>
                <w:sz w:val="17"/>
              </w:rPr>
              <w:t>M044</w:t>
            </w:r>
            <w:r>
              <w:rPr>
                <w:b/>
                <w:color w:val="010101"/>
                <w:spacing w:val="-1"/>
                <w:sz w:val="17"/>
              </w:rPr>
              <w:t> </w:t>
            </w:r>
            <w:r>
              <w:rPr>
                <w:color w:val="010101"/>
                <w:sz w:val="17"/>
              </w:rPr>
              <w:t>Group</w:t>
            </w:r>
            <w:r>
              <w:rPr>
                <w:color w:val="010101"/>
                <w:spacing w:val="2"/>
                <w:sz w:val="17"/>
              </w:rPr>
              <w:t> </w:t>
            </w:r>
            <w:r>
              <w:rPr>
                <w:color w:val="010101"/>
                <w:sz w:val="17"/>
              </w:rPr>
              <w:t>All</w:t>
            </w:r>
            <w:r>
              <w:rPr>
                <w:color w:val="010101"/>
                <w:spacing w:val="65"/>
                <w:w w:val="150"/>
                <w:sz w:val="17"/>
              </w:rPr>
              <w:t> </w:t>
            </w:r>
            <w:r>
              <w:rPr>
                <w:color w:val="010101"/>
                <w:sz w:val="17"/>
              </w:rPr>
              <w:t>gen</w:t>
            </w:r>
            <w:r>
              <w:rPr>
                <w:color w:val="010101"/>
                <w:spacing w:val="-25"/>
                <w:sz w:val="17"/>
              </w:rPr>
              <w:t> </w:t>
            </w:r>
            <w:r>
              <w:rPr>
                <w:rFonts w:ascii="Times New Roman" w:hAnsi="Times New Roman"/>
                <w:color w:val="010101"/>
                <w:spacing w:val="-10"/>
                <w:sz w:val="23"/>
              </w:rPr>
              <w:t>o</w:t>
            </w:r>
            <w:r>
              <w:rPr>
                <w:rFonts w:ascii="Times New Roman" w:hAnsi="Times New Roman"/>
                <w:color w:val="010101"/>
                <w:sz w:val="23"/>
              </w:rPr>
              <w:tab/>
            </w:r>
            <w:r>
              <w:rPr>
                <w:i/>
                <w:color w:val="010101"/>
                <w:spacing w:val="-5"/>
                <w:sz w:val="17"/>
              </w:rPr>
              <w:t>n,</w:t>
            </w:r>
          </w:p>
          <w:p>
            <w:pPr>
              <w:pStyle w:val="TableParagraph"/>
              <w:spacing w:line="151" w:lineRule="exact" w:before="0"/>
              <w:ind w:left="515"/>
              <w:jc w:val="left"/>
              <w:rPr>
                <w:sz w:val="17"/>
              </w:rPr>
            </w:pPr>
            <w:r>
              <w:rPr>
                <w:color w:val="010101"/>
                <w:sz w:val="17"/>
              </w:rPr>
              <w:t>(Cat,</w:t>
            </w:r>
            <w:r>
              <w:rPr>
                <w:color w:val="010101"/>
                <w:spacing w:val="-4"/>
                <w:sz w:val="17"/>
              </w:rPr>
              <w:t> </w:t>
            </w:r>
            <w:r>
              <w:rPr>
                <w:color w:val="010101"/>
                <w:sz w:val="17"/>
              </w:rPr>
              <w:t>Dog,</w:t>
            </w:r>
            <w:r>
              <w:rPr>
                <w:color w:val="010101"/>
                <w:spacing w:val="-2"/>
                <w:sz w:val="17"/>
              </w:rPr>
              <w:t> Cockroaci.=ousii:ilites)</w:t>
            </w:r>
          </w:p>
          <w:p>
            <w:pPr>
              <w:pStyle w:val="TableParagraph"/>
              <w:numPr>
                <w:ilvl w:val="0"/>
                <w:numId w:val="16"/>
              </w:numPr>
              <w:tabs>
                <w:tab w:pos="446" w:val="left" w:leader="none"/>
              </w:tabs>
              <w:spacing w:line="201" w:lineRule="exact" w:before="0" w:after="0"/>
              <w:ind w:left="446" w:right="0" w:hanging="347"/>
              <w:jc w:val="left"/>
              <w:rPr>
                <w:color w:val="010101"/>
                <w:position w:val="-2"/>
                <w:sz w:val="25"/>
              </w:rPr>
            </w:pPr>
            <w:r>
              <w:rPr>
                <w:b/>
                <w:color w:val="010101"/>
                <w:w w:val="105"/>
                <w:sz w:val="17"/>
              </w:rPr>
              <w:t>Other</w:t>
            </w:r>
            <w:r>
              <w:rPr>
                <w:b/>
                <w:color w:val="010101"/>
                <w:spacing w:val="-6"/>
                <w:w w:val="105"/>
                <w:sz w:val="17"/>
              </w:rPr>
              <w:t> </w:t>
            </w:r>
            <w:r>
              <w:rPr>
                <w:color w:val="010101"/>
                <w:w w:val="105"/>
                <w:sz w:val="17"/>
              </w:rPr>
              <w:t>See</w:t>
            </w:r>
            <w:r>
              <w:rPr>
                <w:color w:val="010101"/>
                <w:spacing w:val="-13"/>
                <w:w w:val="105"/>
                <w:sz w:val="17"/>
              </w:rPr>
              <w:t> </w:t>
            </w:r>
            <w:r>
              <w:rPr>
                <w:color w:val="010101"/>
                <w:w w:val="105"/>
                <w:sz w:val="17"/>
              </w:rPr>
              <w:t>Anaiy°tical</w:t>
            </w:r>
            <w:r>
              <w:rPr>
                <w:color w:val="010101"/>
                <w:spacing w:val="-4"/>
                <w:w w:val="105"/>
                <w:sz w:val="17"/>
              </w:rPr>
              <w:t> </w:t>
            </w:r>
            <w:r>
              <w:rPr>
                <w:color w:val="010101"/>
                <w:w w:val="105"/>
                <w:sz w:val="17"/>
              </w:rPr>
              <w:t>ice</w:t>
            </w:r>
            <w:r>
              <w:rPr>
                <w:color w:val="010101"/>
                <w:spacing w:val="-9"/>
                <w:w w:val="105"/>
                <w:sz w:val="17"/>
              </w:rPr>
              <w:t> </w:t>
            </w:r>
            <w:r>
              <w:rPr>
                <w:color w:val="010101"/>
                <w:spacing w:val="-2"/>
                <w:w w:val="105"/>
                <w:sz w:val="17"/>
              </w:rPr>
              <w:t>Guide</w:t>
            </w:r>
          </w:p>
        </w:tc>
      </w:tr>
      <w:tr>
        <w:trPr>
          <w:trHeight w:val="267" w:hRule="atLeast"/>
        </w:trPr>
        <w:tc>
          <w:tcPr>
            <w:tcW w:w="10648" w:type="dxa"/>
            <w:gridSpan w:val="17"/>
          </w:tcPr>
          <w:p>
            <w:pPr>
              <w:pStyle w:val="TableParagraph"/>
              <w:spacing w:line="80" w:lineRule="exact" w:before="0"/>
              <w:ind w:left="8725"/>
              <w:jc w:val="left"/>
              <w:rPr>
                <w:sz w:val="21"/>
              </w:rPr>
            </w:pPr>
            <w:r>
              <w:rPr>
                <w:color w:val="010101"/>
                <w:w w:val="70"/>
                <w:sz w:val="21"/>
              </w:rPr>
              <w:t>.</w:t>
            </w:r>
            <w:r>
              <w:rPr>
                <w:color w:val="010101"/>
                <w:spacing w:val="66"/>
                <w:sz w:val="21"/>
              </w:rPr>
              <w:t> </w:t>
            </w:r>
            <w:r>
              <w:rPr>
                <w:color w:val="010101"/>
                <w:spacing w:val="-5"/>
                <w:w w:val="70"/>
                <w:sz w:val="21"/>
              </w:rPr>
              <w:t>,,</w:t>
            </w:r>
          </w:p>
          <w:p>
            <w:pPr>
              <w:pStyle w:val="TableParagraph"/>
              <w:tabs>
                <w:tab w:pos="8675" w:val="left" w:leader="none"/>
              </w:tabs>
              <w:spacing w:line="168" w:lineRule="exact" w:before="0"/>
              <w:ind w:left="121"/>
              <w:jc w:val="left"/>
              <w:rPr>
                <w:sz w:val="23"/>
              </w:rPr>
            </w:pPr>
            <w:r>
              <w:rPr>
                <w:b/>
                <w:color w:val="010101"/>
                <w:w w:val="95"/>
                <w:position w:val="1"/>
                <w:sz w:val="17"/>
              </w:rPr>
              <w:t>Preservation</w:t>
            </w:r>
            <w:r>
              <w:rPr>
                <w:b/>
                <w:color w:val="010101"/>
                <w:spacing w:val="24"/>
                <w:position w:val="1"/>
                <w:sz w:val="17"/>
              </w:rPr>
              <w:t> </w:t>
            </w:r>
            <w:r>
              <w:rPr>
                <w:b/>
                <w:color w:val="010101"/>
                <w:w w:val="95"/>
                <w:position w:val="1"/>
                <w:sz w:val="17"/>
              </w:rPr>
              <w:t>Method</w:t>
            </w:r>
            <w:r>
              <w:rPr>
                <w:b/>
                <w:color w:val="010101"/>
                <w:spacing w:val="16"/>
                <w:position w:val="1"/>
                <w:sz w:val="17"/>
              </w:rPr>
              <w:t> </w:t>
            </w:r>
            <w:r>
              <w:rPr>
                <w:b/>
                <w:color w:val="010101"/>
                <w:spacing w:val="-2"/>
                <w:w w:val="95"/>
                <w:position w:val="1"/>
                <w:sz w:val="17"/>
              </w:rPr>
              <w:t>(Water):</w:t>
            </w:r>
            <w:r>
              <w:rPr>
                <w:b/>
                <w:color w:val="010101"/>
                <w:position w:val="1"/>
                <w:sz w:val="17"/>
              </w:rPr>
              <w:tab/>
            </w:r>
            <w:r>
              <w:rPr>
                <w:color w:val="010101"/>
                <w:spacing w:val="-7"/>
                <w:w w:val="95"/>
                <w:sz w:val="23"/>
              </w:rPr>
              <w:t>.o</w:t>
            </w:r>
          </w:p>
        </w:tc>
      </w:tr>
      <w:tr>
        <w:trPr>
          <w:trHeight w:val="580" w:hRule="atLeast"/>
        </w:trPr>
        <w:tc>
          <w:tcPr>
            <w:tcW w:w="5392" w:type="dxa"/>
            <w:gridSpan w:val="7"/>
          </w:tcPr>
          <w:p>
            <w:pPr>
              <w:pStyle w:val="TableParagraph"/>
              <w:spacing w:line="445" w:lineRule="exact" w:before="115"/>
              <w:ind w:left="125"/>
              <w:jc w:val="left"/>
              <w:rPr>
                <w:sz w:val="36"/>
              </w:rPr>
            </w:pPr>
            <w:r>
              <w:rPr>
                <w:color w:val="010101"/>
                <w:spacing w:val="-2"/>
                <w:sz w:val="17"/>
              </w:rPr>
              <w:t>Name</w:t>
            </w:r>
            <w:r>
              <w:rPr>
                <w:color w:val="010101"/>
                <w:spacing w:val="-10"/>
                <w:sz w:val="17"/>
              </w:rPr>
              <w:t> </w:t>
            </w:r>
            <w:r>
              <w:rPr>
                <w:color w:val="010101"/>
                <w:spacing w:val="-2"/>
                <w:sz w:val="17"/>
              </w:rPr>
              <w:t>of</w:t>
            </w:r>
            <w:r>
              <w:rPr>
                <w:color w:val="010101"/>
                <w:spacing w:val="-7"/>
                <w:sz w:val="17"/>
              </w:rPr>
              <w:t> </w:t>
            </w:r>
            <w:r>
              <w:rPr>
                <w:color w:val="010101"/>
                <w:spacing w:val="-2"/>
                <w:sz w:val="17"/>
              </w:rPr>
              <w:t>Sampler;</w:t>
            </w:r>
            <w:r>
              <w:rPr>
                <w:color w:val="010101"/>
                <w:spacing w:val="-10"/>
                <w:sz w:val="17"/>
              </w:rPr>
              <w:t> </w:t>
            </w:r>
            <w:r>
              <w:rPr>
                <w:b/>
                <w:color w:val="010101"/>
                <w:spacing w:val="-2"/>
                <w:sz w:val="37"/>
              </w:rPr>
              <w:t>Jessica</w:t>
            </w:r>
            <w:r>
              <w:rPr>
                <w:b/>
                <w:color w:val="010101"/>
                <w:spacing w:val="-13"/>
                <w:sz w:val="37"/>
              </w:rPr>
              <w:t> </w:t>
            </w:r>
            <w:r>
              <w:rPr>
                <w:color w:val="010101"/>
                <w:spacing w:val="-2"/>
                <w:position w:val="7"/>
                <w:sz w:val="36"/>
              </w:rPr>
              <w:t>Perrini</w:t>
            </w:r>
          </w:p>
        </w:tc>
        <w:tc>
          <w:tcPr>
            <w:tcW w:w="5256" w:type="dxa"/>
            <w:gridSpan w:val="10"/>
          </w:tcPr>
          <w:p>
            <w:pPr>
              <w:pStyle w:val="TableParagraph"/>
              <w:spacing w:line="344" w:lineRule="exact" w:before="22"/>
              <w:ind w:left="3960"/>
              <w:jc w:val="left"/>
              <w:rPr>
                <w:sz w:val="37"/>
              </w:rPr>
            </w:pPr>
            <w:r>
              <w:rPr>
                <w:color w:val="010101"/>
                <w:w w:val="158"/>
                <w:sz w:val="37"/>
              </w:rPr>
              <w:t>'</w:t>
            </w:r>
          </w:p>
          <w:p>
            <w:pPr>
              <w:pStyle w:val="TableParagraph"/>
              <w:spacing w:line="194" w:lineRule="exact" w:before="0"/>
              <w:ind w:left="109"/>
              <w:jc w:val="left"/>
              <w:rPr>
                <w:i/>
                <w:sz w:val="31"/>
              </w:rPr>
            </w:pPr>
            <w:r>
              <w:rPr>
                <w:color w:val="010101"/>
                <w:w w:val="110"/>
                <w:position w:val="2"/>
                <w:sz w:val="17"/>
              </w:rPr>
              <w:t>SiAnature</w:t>
            </w:r>
            <w:r>
              <w:rPr>
                <w:color w:val="010101"/>
                <w:spacing w:val="31"/>
                <w:w w:val="110"/>
                <w:position w:val="2"/>
                <w:sz w:val="17"/>
              </w:rPr>
              <w:t> </w:t>
            </w:r>
            <w:r>
              <w:rPr>
                <w:color w:val="010101"/>
                <w:w w:val="110"/>
                <w:position w:val="2"/>
                <w:sz w:val="17"/>
              </w:rPr>
              <w:t>ofSampler:</w:t>
            </w:r>
            <w:r>
              <w:rPr>
                <w:color w:val="010101"/>
                <w:spacing w:val="65"/>
                <w:w w:val="110"/>
                <w:position w:val="2"/>
                <w:sz w:val="17"/>
              </w:rPr>
              <w:t>  </w:t>
            </w:r>
            <w:r>
              <w:rPr>
                <w:i/>
                <w:color w:val="010101"/>
                <w:spacing w:val="-4"/>
                <w:w w:val="110"/>
                <w:sz w:val="31"/>
              </w:rPr>
              <w:t>1h11</w:t>
            </w:r>
          </w:p>
        </w:tc>
      </w:tr>
      <w:tr>
        <w:trPr>
          <w:trHeight w:val="378" w:hRule="atLeast"/>
        </w:trPr>
        <w:tc>
          <w:tcPr>
            <w:tcW w:w="1707" w:type="dxa"/>
            <w:tcBorders>
              <w:right w:val="single" w:sz="6" w:space="0" w:color="000000"/>
            </w:tcBorders>
          </w:tcPr>
          <w:p>
            <w:pPr>
              <w:pStyle w:val="TableParagraph"/>
              <w:spacing w:before="109"/>
              <w:ind w:left="539"/>
              <w:jc w:val="left"/>
              <w:rPr>
                <w:sz w:val="17"/>
              </w:rPr>
            </w:pPr>
            <w:r>
              <w:rPr>
                <w:color w:val="010101"/>
                <w:spacing w:val="-2"/>
                <w:w w:val="110"/>
                <w:sz w:val="17"/>
              </w:rPr>
              <w:t>Sample#</w:t>
            </w:r>
          </w:p>
        </w:tc>
        <w:tc>
          <w:tcPr>
            <w:tcW w:w="3093" w:type="dxa"/>
            <w:gridSpan w:val="4"/>
            <w:tcBorders>
              <w:left w:val="single" w:sz="6" w:space="0" w:color="000000"/>
              <w:right w:val="single" w:sz="6" w:space="0" w:color="000000"/>
            </w:tcBorders>
          </w:tcPr>
          <w:p>
            <w:pPr>
              <w:pStyle w:val="TableParagraph"/>
              <w:spacing w:before="109"/>
              <w:ind w:left="974"/>
              <w:jc w:val="left"/>
              <w:rPr>
                <w:sz w:val="17"/>
              </w:rPr>
            </w:pPr>
            <w:r>
              <w:rPr>
                <w:color w:val="010101"/>
                <w:sz w:val="17"/>
              </w:rPr>
              <w:t>Sample</w:t>
            </w:r>
            <w:r>
              <w:rPr>
                <w:color w:val="010101"/>
                <w:spacing w:val="14"/>
                <w:sz w:val="17"/>
              </w:rPr>
              <w:t> </w:t>
            </w:r>
            <w:r>
              <w:rPr>
                <w:color w:val="010101"/>
                <w:spacing w:val="-2"/>
                <w:sz w:val="17"/>
              </w:rPr>
              <w:t>Location</w:t>
            </w:r>
          </w:p>
        </w:tc>
        <w:tc>
          <w:tcPr>
            <w:tcW w:w="1260" w:type="dxa"/>
            <w:gridSpan w:val="4"/>
            <w:tcBorders>
              <w:left w:val="single" w:sz="6" w:space="0" w:color="000000"/>
            </w:tcBorders>
          </w:tcPr>
          <w:p>
            <w:pPr>
              <w:pStyle w:val="TableParagraph"/>
              <w:spacing w:line="190" w:lineRule="atLeast" w:before="0"/>
              <w:ind w:left="510" w:right="229" w:hanging="115"/>
              <w:jc w:val="left"/>
              <w:rPr>
                <w:sz w:val="17"/>
              </w:rPr>
            </w:pPr>
            <w:r>
              <w:rPr>
                <w:color w:val="010101"/>
                <w:spacing w:val="-2"/>
                <w:w w:val="105"/>
                <w:sz w:val="17"/>
              </w:rPr>
              <w:t>Sample </w:t>
            </w:r>
            <w:r>
              <w:rPr>
                <w:color w:val="010101"/>
                <w:spacing w:val="-4"/>
                <w:w w:val="105"/>
                <w:sz w:val="17"/>
              </w:rPr>
              <w:t>Tvoe</w:t>
            </w:r>
          </w:p>
        </w:tc>
        <w:tc>
          <w:tcPr>
            <w:tcW w:w="1048" w:type="dxa"/>
          </w:tcPr>
          <w:p>
            <w:pPr>
              <w:pStyle w:val="TableParagraph"/>
              <w:spacing w:line="192" w:lineRule="exact" w:before="0"/>
              <w:ind w:left="329" w:firstLine="28"/>
              <w:jc w:val="left"/>
              <w:rPr>
                <w:sz w:val="17"/>
              </w:rPr>
            </w:pPr>
            <w:r>
              <w:rPr>
                <w:color w:val="010101"/>
                <w:spacing w:val="-4"/>
                <w:w w:val="105"/>
                <w:sz w:val="17"/>
              </w:rPr>
              <w:t>Test </w:t>
            </w:r>
            <w:r>
              <w:rPr>
                <w:color w:val="010101"/>
                <w:spacing w:val="-4"/>
                <w:sz w:val="17"/>
              </w:rPr>
              <w:t>Code</w:t>
            </w:r>
          </w:p>
        </w:tc>
        <w:tc>
          <w:tcPr>
            <w:tcW w:w="1517" w:type="dxa"/>
            <w:gridSpan w:val="5"/>
            <w:tcBorders>
              <w:right w:val="single" w:sz="18" w:space="0" w:color="000000"/>
            </w:tcBorders>
          </w:tcPr>
          <w:p>
            <w:pPr>
              <w:pStyle w:val="TableParagraph"/>
              <w:tabs>
                <w:tab w:pos="1234" w:val="left" w:leader="none"/>
              </w:tabs>
              <w:spacing w:line="81" w:lineRule="auto" w:before="15"/>
              <w:ind w:left="236"/>
              <w:jc w:val="left"/>
              <w:rPr>
                <w:sz w:val="17"/>
              </w:rPr>
            </w:pPr>
            <w:r>
              <w:rPr>
                <w:color w:val="010101"/>
                <w:w w:val="105"/>
                <w:position w:val="-11"/>
                <w:sz w:val="17"/>
              </w:rPr>
              <w:t>V</w:t>
            </w:r>
            <w:r>
              <w:rPr>
                <w:b/>
                <w:color w:val="010101"/>
                <w:w w:val="105"/>
                <w:position w:val="-3"/>
                <w:sz w:val="17"/>
              </w:rPr>
              <w:t>,</w:t>
            </w:r>
            <w:r>
              <w:rPr>
                <w:b/>
                <w:color w:val="010101"/>
                <w:w w:val="105"/>
                <w:sz w:val="17"/>
              </w:rPr>
              <w:t>rlu.,</w:t>
            </w:r>
            <w:r>
              <w:rPr>
                <w:b/>
                <w:color w:val="010101"/>
                <w:spacing w:val="35"/>
                <w:w w:val="105"/>
                <w:sz w:val="17"/>
              </w:rPr>
              <w:t>  </w:t>
            </w:r>
            <w:r>
              <w:rPr>
                <w:color w:val="010101"/>
                <w:spacing w:val="-10"/>
                <w:w w:val="105"/>
                <w:sz w:val="17"/>
              </w:rPr>
              <w:t>-</w:t>
            </w:r>
            <w:r>
              <w:rPr>
                <w:color w:val="010101"/>
                <w:sz w:val="17"/>
              </w:rPr>
              <w:tab/>
            </w:r>
            <w:r>
              <w:rPr>
                <w:color w:val="010101"/>
                <w:w w:val="70"/>
                <w:sz w:val="17"/>
              </w:rPr>
              <w:t>'--</w:t>
            </w:r>
            <w:r>
              <w:rPr>
                <w:color w:val="010101"/>
                <w:spacing w:val="-5"/>
                <w:w w:val="70"/>
                <w:sz w:val="17"/>
              </w:rPr>
              <w:t>""'</w:t>
            </w:r>
          </w:p>
          <w:p>
            <w:pPr>
              <w:pStyle w:val="TableParagraph"/>
              <w:spacing w:line="98" w:lineRule="exact" w:before="0"/>
              <w:ind w:left="601"/>
              <w:jc w:val="left"/>
              <w:rPr>
                <w:sz w:val="17"/>
              </w:rPr>
            </w:pPr>
            <w:r>
              <w:rPr>
                <w:color w:val="010101"/>
                <w:spacing w:val="-2"/>
                <w:w w:val="105"/>
                <w:sz w:val="17"/>
              </w:rPr>
              <w:t>me/Area</w:t>
            </w:r>
          </w:p>
        </w:tc>
        <w:tc>
          <w:tcPr>
            <w:tcW w:w="2023" w:type="dxa"/>
            <w:gridSpan w:val="2"/>
            <w:tcBorders>
              <w:left w:val="single" w:sz="18" w:space="0" w:color="000000"/>
            </w:tcBorders>
          </w:tcPr>
          <w:p>
            <w:pPr>
              <w:pStyle w:val="TableParagraph"/>
              <w:spacing w:before="104"/>
              <w:ind w:left="199"/>
              <w:jc w:val="left"/>
              <w:rPr>
                <w:sz w:val="17"/>
              </w:rPr>
            </w:pPr>
            <w:r>
              <w:rPr>
                <w:color w:val="010101"/>
                <w:sz w:val="17"/>
              </w:rPr>
              <w:t>Date/Time</w:t>
            </w:r>
            <w:r>
              <w:rPr>
                <w:color w:val="010101"/>
                <w:spacing w:val="14"/>
                <w:sz w:val="17"/>
              </w:rPr>
              <w:t> </w:t>
            </w:r>
            <w:r>
              <w:rPr>
                <w:color w:val="010101"/>
                <w:spacing w:val="-2"/>
                <w:sz w:val="17"/>
              </w:rPr>
              <w:t>Collected</w:t>
            </w:r>
          </w:p>
        </w:tc>
      </w:tr>
      <w:tr>
        <w:trPr>
          <w:trHeight w:val="249" w:hRule="atLeast"/>
        </w:trPr>
        <w:tc>
          <w:tcPr>
            <w:tcW w:w="1707" w:type="dxa"/>
            <w:tcBorders>
              <w:bottom w:val="single" w:sz="6" w:space="0" w:color="000000"/>
              <w:right w:val="single" w:sz="2" w:space="0" w:color="000000"/>
            </w:tcBorders>
          </w:tcPr>
          <w:p>
            <w:pPr>
              <w:pStyle w:val="TableParagraph"/>
              <w:spacing w:line="175" w:lineRule="exact" w:before="53"/>
              <w:ind w:left="125"/>
              <w:jc w:val="left"/>
              <w:rPr>
                <w:sz w:val="17"/>
              </w:rPr>
            </w:pPr>
            <w:r>
              <w:rPr>
                <w:color w:val="010101"/>
                <w:spacing w:val="-2"/>
                <w:w w:val="110"/>
                <w:sz w:val="17"/>
              </w:rPr>
              <w:t>Example:A1</w:t>
            </w:r>
          </w:p>
        </w:tc>
        <w:tc>
          <w:tcPr>
            <w:tcW w:w="3093" w:type="dxa"/>
            <w:gridSpan w:val="4"/>
            <w:tcBorders>
              <w:left w:val="single" w:sz="2" w:space="0" w:color="000000"/>
              <w:bottom w:val="single" w:sz="6" w:space="0" w:color="000000"/>
              <w:right w:val="single" w:sz="2" w:space="0" w:color="000000"/>
            </w:tcBorders>
          </w:tcPr>
          <w:p>
            <w:pPr>
              <w:pStyle w:val="TableParagraph"/>
              <w:spacing w:line="166" w:lineRule="exact" w:before="63"/>
              <w:ind w:left="210"/>
              <w:jc w:val="left"/>
              <w:rPr>
                <w:sz w:val="17"/>
              </w:rPr>
            </w:pPr>
            <w:r>
              <w:rPr>
                <w:color w:val="010101"/>
                <w:spacing w:val="-2"/>
                <w:sz w:val="17"/>
              </w:rPr>
              <w:t>Kitchen</w:t>
            </w:r>
          </w:p>
        </w:tc>
        <w:tc>
          <w:tcPr>
            <w:tcW w:w="1260" w:type="dxa"/>
            <w:gridSpan w:val="4"/>
            <w:tcBorders>
              <w:left w:val="single" w:sz="2" w:space="0" w:color="000000"/>
              <w:bottom w:val="single" w:sz="6" w:space="0" w:color="000000"/>
            </w:tcBorders>
          </w:tcPr>
          <w:p>
            <w:pPr>
              <w:pStyle w:val="TableParagraph"/>
              <w:spacing w:line="161" w:lineRule="exact" w:before="67"/>
              <w:ind w:left="216"/>
              <w:jc w:val="left"/>
              <w:rPr>
                <w:sz w:val="17"/>
              </w:rPr>
            </w:pPr>
            <w:r>
              <w:rPr>
                <w:color w:val="010101"/>
                <w:spacing w:val="-5"/>
                <w:sz w:val="17"/>
              </w:rPr>
              <w:t>Air</w:t>
            </w:r>
          </w:p>
        </w:tc>
        <w:tc>
          <w:tcPr>
            <w:tcW w:w="1048" w:type="dxa"/>
            <w:tcBorders>
              <w:bottom w:val="single" w:sz="6" w:space="0" w:color="000000"/>
            </w:tcBorders>
          </w:tcPr>
          <w:p>
            <w:pPr>
              <w:pStyle w:val="TableParagraph"/>
              <w:spacing w:line="166" w:lineRule="exact" w:before="63"/>
              <w:ind w:left="133"/>
              <w:jc w:val="left"/>
              <w:rPr>
                <w:sz w:val="17"/>
              </w:rPr>
            </w:pPr>
            <w:r>
              <w:rPr>
                <w:color w:val="010101"/>
                <w:spacing w:val="-4"/>
                <w:sz w:val="17"/>
              </w:rPr>
              <w:t>M001</w:t>
            </w:r>
          </w:p>
        </w:tc>
        <w:tc>
          <w:tcPr>
            <w:tcW w:w="1517" w:type="dxa"/>
            <w:gridSpan w:val="5"/>
            <w:tcBorders>
              <w:bottom w:val="single" w:sz="6" w:space="0" w:color="000000"/>
              <w:right w:val="single" w:sz="18" w:space="0" w:color="000000"/>
            </w:tcBorders>
          </w:tcPr>
          <w:p>
            <w:pPr>
              <w:pStyle w:val="TableParagraph"/>
              <w:spacing w:line="166" w:lineRule="exact" w:before="63"/>
              <w:ind w:left="99"/>
              <w:jc w:val="left"/>
              <w:rPr>
                <w:sz w:val="17"/>
              </w:rPr>
            </w:pPr>
            <w:r>
              <w:rPr>
                <w:color w:val="010101"/>
                <w:spacing w:val="-5"/>
                <w:sz w:val="17"/>
              </w:rPr>
              <w:t>75L</w:t>
            </w:r>
          </w:p>
        </w:tc>
        <w:tc>
          <w:tcPr>
            <w:tcW w:w="2023" w:type="dxa"/>
            <w:gridSpan w:val="2"/>
            <w:tcBorders>
              <w:left w:val="single" w:sz="18" w:space="0" w:color="000000"/>
              <w:bottom w:val="single" w:sz="6" w:space="0" w:color="000000"/>
            </w:tcBorders>
          </w:tcPr>
          <w:p>
            <w:pPr>
              <w:pStyle w:val="TableParagraph"/>
              <w:spacing w:line="170" w:lineRule="exact" w:before="58"/>
              <w:ind w:left="98"/>
              <w:jc w:val="left"/>
              <w:rPr>
                <w:sz w:val="17"/>
              </w:rPr>
            </w:pPr>
            <w:r>
              <w:rPr>
                <w:color w:val="010101"/>
                <w:sz w:val="17"/>
              </w:rPr>
              <w:t>1/1/12</w:t>
            </w:r>
            <w:r>
              <w:rPr>
                <w:color w:val="010101"/>
                <w:spacing w:val="-8"/>
                <w:sz w:val="17"/>
              </w:rPr>
              <w:t> </w:t>
            </w:r>
            <w:r>
              <w:rPr>
                <w:color w:val="010101"/>
                <w:sz w:val="17"/>
              </w:rPr>
              <w:t>4:00</w:t>
            </w:r>
            <w:r>
              <w:rPr>
                <w:color w:val="010101"/>
                <w:spacing w:val="4"/>
                <w:sz w:val="17"/>
              </w:rPr>
              <w:t> </w:t>
            </w:r>
            <w:r>
              <w:rPr>
                <w:color w:val="010101"/>
                <w:spacing w:val="-5"/>
                <w:sz w:val="17"/>
              </w:rPr>
              <w:t>PM</w:t>
            </w:r>
          </w:p>
        </w:tc>
      </w:tr>
      <w:tr>
        <w:trPr>
          <w:trHeight w:val="273" w:hRule="atLeast"/>
        </w:trPr>
        <w:tc>
          <w:tcPr>
            <w:tcW w:w="1707" w:type="dxa"/>
            <w:tcBorders>
              <w:top w:val="single" w:sz="6" w:space="0" w:color="000000"/>
              <w:bottom w:val="single" w:sz="6" w:space="0" w:color="000000"/>
              <w:right w:val="single" w:sz="2" w:space="0" w:color="000000"/>
            </w:tcBorders>
          </w:tcPr>
          <w:p>
            <w:pPr>
              <w:pStyle w:val="TableParagraph"/>
              <w:tabs>
                <w:tab w:pos="1024" w:val="left" w:leader="none"/>
              </w:tabs>
              <w:spacing w:line="253" w:lineRule="exact" w:before="0"/>
              <w:ind w:left="40"/>
              <w:jc w:val="left"/>
              <w:rPr>
                <w:rFonts w:ascii="Times New Roman" w:hAnsi="Times New Roman"/>
                <w:sz w:val="20"/>
              </w:rPr>
            </w:pPr>
            <w:r>
              <w:rPr>
                <w:rFonts w:ascii="Times New Roman" w:hAnsi="Times New Roman"/>
                <w:b/>
                <w:color w:val="363636"/>
                <w:spacing w:val="-2"/>
                <w:sz w:val="30"/>
              </w:rPr>
              <w:t>·</w:t>
            </w:r>
            <w:r>
              <w:rPr>
                <w:rFonts w:ascii="Times New Roman" w:hAnsi="Times New Roman"/>
                <w:b/>
                <w:color w:val="010101"/>
                <w:spacing w:val="-2"/>
                <w:sz w:val="30"/>
              </w:rPr>
              <w:t>Rt&gt;</w:t>
            </w:r>
            <w:r>
              <w:rPr>
                <w:b/>
                <w:color w:val="010101"/>
                <w:spacing w:val="-2"/>
                <w:sz w:val="16"/>
              </w:rPr>
              <w:t>(J-</w:t>
            </w:r>
            <w:r>
              <w:rPr>
                <w:b/>
                <w:color w:val="010101"/>
                <w:sz w:val="16"/>
              </w:rPr>
              <w:tab/>
            </w:r>
            <w:r>
              <w:rPr>
                <w:b/>
                <w:color w:val="010101"/>
                <w:sz w:val="21"/>
              </w:rPr>
              <w:t>0</w:t>
            </w:r>
            <w:r>
              <w:rPr>
                <w:b/>
                <w:color w:val="010101"/>
                <w:spacing w:val="33"/>
                <w:sz w:val="21"/>
              </w:rPr>
              <w:t>  </w:t>
            </w:r>
            <w:r>
              <w:rPr>
                <w:rFonts w:ascii="Times New Roman" w:hAnsi="Times New Roman"/>
                <w:color w:val="010101"/>
                <w:spacing w:val="-10"/>
                <w:sz w:val="20"/>
              </w:rPr>
              <w:t>I</w:t>
            </w:r>
          </w:p>
        </w:tc>
        <w:tc>
          <w:tcPr>
            <w:tcW w:w="3093" w:type="dxa"/>
            <w:gridSpan w:val="4"/>
            <w:tcBorders>
              <w:top w:val="single" w:sz="6" w:space="0" w:color="000000"/>
              <w:left w:val="single" w:sz="2" w:space="0" w:color="000000"/>
              <w:bottom w:val="single" w:sz="6" w:space="0" w:color="000000"/>
              <w:right w:val="single" w:sz="2" w:space="0" w:color="000000"/>
            </w:tcBorders>
          </w:tcPr>
          <w:p>
            <w:pPr>
              <w:pStyle w:val="TableParagraph"/>
              <w:tabs>
                <w:tab w:pos="1443" w:val="left" w:leader="none"/>
              </w:tabs>
              <w:spacing w:line="253" w:lineRule="exact" w:before="0"/>
              <w:ind w:left="181"/>
              <w:jc w:val="left"/>
              <w:rPr>
                <w:b/>
                <w:sz w:val="26"/>
              </w:rPr>
            </w:pPr>
            <w:r>
              <w:rPr>
                <w:color w:val="010101"/>
                <w:spacing w:val="-10"/>
                <w:position w:val="-3"/>
                <w:sz w:val="52"/>
              </w:rPr>
              <w:t>·</w:t>
            </w:r>
            <w:r>
              <w:rPr>
                <w:color w:val="010101"/>
                <w:position w:val="-3"/>
                <w:sz w:val="52"/>
              </w:rPr>
              <w:tab/>
            </w:r>
            <w:r>
              <w:rPr>
                <w:b/>
                <w:color w:val="010101"/>
                <w:spacing w:val="-5"/>
                <w:sz w:val="26"/>
              </w:rPr>
              <w:t>,A</w:t>
            </w:r>
          </w:p>
        </w:tc>
        <w:tc>
          <w:tcPr>
            <w:tcW w:w="1260" w:type="dxa"/>
            <w:gridSpan w:val="4"/>
            <w:tcBorders>
              <w:top w:val="single" w:sz="6" w:space="0" w:color="000000"/>
              <w:left w:val="single" w:sz="2" w:space="0" w:color="000000"/>
              <w:bottom w:val="single" w:sz="6" w:space="0" w:color="000000"/>
            </w:tcBorders>
          </w:tcPr>
          <w:p>
            <w:pPr>
              <w:pStyle w:val="TableParagraph"/>
              <w:spacing w:before="35"/>
              <w:ind w:left="581" w:right="401"/>
              <w:rPr>
                <w:sz w:val="17"/>
              </w:rPr>
            </w:pPr>
            <w:r>
              <w:rPr>
                <w:color w:val="010101"/>
                <w:spacing w:val="-5"/>
                <w:sz w:val="17"/>
              </w:rPr>
              <w:t>Air</w:t>
            </w:r>
          </w:p>
        </w:tc>
        <w:tc>
          <w:tcPr>
            <w:tcW w:w="1048" w:type="dxa"/>
            <w:tcBorders>
              <w:top w:val="single" w:sz="6" w:space="0" w:color="000000"/>
              <w:bottom w:val="single" w:sz="6" w:space="0" w:color="000000"/>
            </w:tcBorders>
          </w:tcPr>
          <w:p>
            <w:pPr>
              <w:pStyle w:val="TableParagraph"/>
              <w:spacing w:before="44"/>
              <w:ind w:left="335"/>
              <w:jc w:val="left"/>
              <w:rPr>
                <w:sz w:val="17"/>
              </w:rPr>
            </w:pPr>
            <w:r>
              <w:rPr>
                <w:color w:val="010101"/>
                <w:spacing w:val="-4"/>
                <w:sz w:val="17"/>
              </w:rPr>
              <w:t>M001</w:t>
            </w:r>
          </w:p>
        </w:tc>
        <w:tc>
          <w:tcPr>
            <w:tcW w:w="1517" w:type="dxa"/>
            <w:gridSpan w:val="5"/>
            <w:tcBorders>
              <w:top w:val="single" w:sz="6" w:space="0" w:color="000000"/>
              <w:bottom w:val="single" w:sz="6" w:space="0" w:color="000000"/>
              <w:right w:val="single" w:sz="18" w:space="0" w:color="000000"/>
            </w:tcBorders>
          </w:tcPr>
          <w:p>
            <w:pPr>
              <w:pStyle w:val="TableParagraph"/>
              <w:spacing w:before="39"/>
              <w:ind w:left="560" w:right="517"/>
              <w:rPr>
                <w:sz w:val="17"/>
              </w:rPr>
            </w:pPr>
            <w:r>
              <w:rPr>
                <w:color w:val="010101"/>
                <w:spacing w:val="-4"/>
                <w:sz w:val="17"/>
              </w:rPr>
              <w:t>150L</w:t>
            </w:r>
          </w:p>
        </w:tc>
        <w:tc>
          <w:tcPr>
            <w:tcW w:w="2023" w:type="dxa"/>
            <w:gridSpan w:val="2"/>
            <w:tcBorders>
              <w:top w:val="single" w:sz="6" w:space="0" w:color="000000"/>
              <w:left w:val="single" w:sz="18" w:space="0" w:color="000000"/>
              <w:bottom w:val="single" w:sz="6" w:space="0" w:color="000000"/>
            </w:tcBorders>
          </w:tcPr>
          <w:p>
            <w:pPr>
              <w:pStyle w:val="TableParagraph"/>
              <w:spacing w:before="39"/>
              <w:ind w:left="657"/>
              <w:jc w:val="left"/>
              <w:rPr>
                <w:sz w:val="17"/>
              </w:rPr>
            </w:pPr>
            <w:r>
              <w:rPr>
                <w:color w:val="010101"/>
                <w:spacing w:val="-2"/>
                <w:sz w:val="17"/>
              </w:rPr>
              <w:t>8/23/2023</w:t>
            </w:r>
          </w:p>
        </w:tc>
      </w:tr>
      <w:tr>
        <w:trPr>
          <w:trHeight w:val="239" w:hRule="atLeast"/>
        </w:trPr>
        <w:tc>
          <w:tcPr>
            <w:tcW w:w="1707" w:type="dxa"/>
            <w:tcBorders>
              <w:top w:val="single" w:sz="6" w:space="0" w:color="000000"/>
              <w:bottom w:val="single" w:sz="6" w:space="0" w:color="000000"/>
              <w:right w:val="single" w:sz="2" w:space="0" w:color="000000"/>
            </w:tcBorders>
          </w:tcPr>
          <w:p>
            <w:pPr>
              <w:pStyle w:val="TableParagraph"/>
              <w:spacing w:line="151" w:lineRule="exact" w:before="68"/>
              <w:ind w:left="192"/>
              <w:jc w:val="left"/>
              <w:rPr>
                <w:sz w:val="17"/>
              </w:rPr>
            </w:pPr>
            <w:r>
              <w:rPr>
                <w:color w:val="010101"/>
                <w:spacing w:val="-2"/>
                <w:w w:val="205"/>
                <w:sz w:val="17"/>
              </w:rPr>
              <w:t>oLa.:.t'l,</w:t>
            </w:r>
          </w:p>
        </w:tc>
        <w:tc>
          <w:tcPr>
            <w:tcW w:w="3093" w:type="dxa"/>
            <w:gridSpan w:val="4"/>
            <w:tcBorders>
              <w:top w:val="single" w:sz="6" w:space="0" w:color="000000"/>
              <w:left w:val="single" w:sz="2" w:space="0" w:color="000000"/>
              <w:bottom w:val="single" w:sz="6" w:space="0" w:color="000000"/>
              <w:right w:val="single" w:sz="2" w:space="0" w:color="000000"/>
            </w:tcBorders>
          </w:tcPr>
          <w:p>
            <w:pPr>
              <w:pStyle w:val="TableParagraph"/>
              <w:tabs>
                <w:tab w:pos="1346" w:val="left" w:leader="none"/>
              </w:tabs>
              <w:spacing w:line="220" w:lineRule="exact" w:before="0"/>
              <w:ind w:left="325"/>
              <w:jc w:val="left"/>
              <w:rPr>
                <w:rFonts w:ascii="Times New Roman"/>
                <w:sz w:val="25"/>
              </w:rPr>
            </w:pPr>
            <w:r>
              <w:rPr>
                <w:b/>
                <w:color w:val="010101"/>
                <w:spacing w:val="-10"/>
                <w:w w:val="205"/>
                <w:position w:val="2"/>
                <w:sz w:val="33"/>
              </w:rPr>
              <w:t>o</w:t>
            </w:r>
            <w:r>
              <w:rPr>
                <w:b/>
                <w:color w:val="010101"/>
                <w:position w:val="2"/>
                <w:sz w:val="33"/>
              </w:rPr>
              <w:tab/>
            </w:r>
            <w:r>
              <w:rPr>
                <w:rFonts w:ascii="Times New Roman"/>
                <w:color w:val="010101"/>
                <w:spacing w:val="-5"/>
                <w:w w:val="205"/>
                <w:sz w:val="25"/>
              </w:rPr>
              <w:t>II</w:t>
            </w:r>
          </w:p>
        </w:tc>
        <w:tc>
          <w:tcPr>
            <w:tcW w:w="1260" w:type="dxa"/>
            <w:gridSpan w:val="4"/>
            <w:tcBorders>
              <w:top w:val="single" w:sz="6" w:space="0" w:color="000000"/>
              <w:left w:val="single" w:sz="2" w:space="0" w:color="000000"/>
              <w:bottom w:val="single" w:sz="6" w:space="0" w:color="000000"/>
            </w:tcBorders>
          </w:tcPr>
          <w:p>
            <w:pPr>
              <w:pStyle w:val="TableParagraph"/>
              <w:spacing w:line="194" w:lineRule="exact" w:before="25"/>
              <w:ind w:left="589" w:right="401"/>
              <w:rPr>
                <w:sz w:val="17"/>
              </w:rPr>
            </w:pPr>
            <w:r>
              <w:rPr>
                <w:color w:val="010101"/>
                <w:spacing w:val="-5"/>
                <w:sz w:val="17"/>
              </w:rPr>
              <w:t>Air</w:t>
            </w:r>
          </w:p>
        </w:tc>
        <w:tc>
          <w:tcPr>
            <w:tcW w:w="1048" w:type="dxa"/>
            <w:tcBorders>
              <w:top w:val="single" w:sz="6" w:space="0" w:color="000000"/>
              <w:bottom w:val="single" w:sz="6" w:space="0" w:color="000000"/>
            </w:tcBorders>
          </w:tcPr>
          <w:p>
            <w:pPr>
              <w:pStyle w:val="TableParagraph"/>
              <w:spacing w:line="190" w:lineRule="exact" w:before="30"/>
              <w:ind w:left="339"/>
              <w:jc w:val="left"/>
              <w:rPr>
                <w:sz w:val="17"/>
              </w:rPr>
            </w:pPr>
            <w:r>
              <w:rPr>
                <w:color w:val="010101"/>
                <w:spacing w:val="-4"/>
                <w:sz w:val="17"/>
              </w:rPr>
              <w:t>M001</w:t>
            </w:r>
          </w:p>
        </w:tc>
        <w:tc>
          <w:tcPr>
            <w:tcW w:w="557" w:type="dxa"/>
            <w:gridSpan w:val="3"/>
            <w:tcBorders>
              <w:top w:val="single" w:sz="6" w:space="0" w:color="000000"/>
              <w:bottom w:val="single" w:sz="6" w:space="0" w:color="000000"/>
              <w:right w:val="single" w:sz="2" w:space="0" w:color="000000"/>
            </w:tcBorders>
          </w:tcPr>
          <w:p>
            <w:pPr>
              <w:pStyle w:val="TableParagraph"/>
              <w:spacing w:before="0"/>
              <w:ind w:left="0"/>
              <w:jc w:val="left"/>
              <w:rPr>
                <w:rFonts w:ascii="Times New Roman"/>
                <w:sz w:val="16"/>
              </w:rPr>
            </w:pPr>
          </w:p>
        </w:tc>
        <w:tc>
          <w:tcPr>
            <w:tcW w:w="960" w:type="dxa"/>
            <w:gridSpan w:val="2"/>
            <w:tcBorders>
              <w:top w:val="single" w:sz="6" w:space="0" w:color="000000"/>
              <w:left w:val="single" w:sz="2" w:space="0" w:color="000000"/>
              <w:bottom w:val="single" w:sz="6" w:space="0" w:color="000000"/>
              <w:right w:val="single" w:sz="18" w:space="0" w:color="000000"/>
            </w:tcBorders>
          </w:tcPr>
          <w:p>
            <w:pPr>
              <w:pStyle w:val="TableParagraph"/>
              <w:spacing w:before="0"/>
              <w:ind w:left="0"/>
              <w:jc w:val="left"/>
              <w:rPr>
                <w:rFonts w:ascii="Times New Roman"/>
                <w:sz w:val="16"/>
              </w:rPr>
            </w:pPr>
          </w:p>
        </w:tc>
        <w:tc>
          <w:tcPr>
            <w:tcW w:w="1081" w:type="dxa"/>
            <w:tcBorders>
              <w:top w:val="single" w:sz="6" w:space="0" w:color="000000"/>
              <w:left w:val="single" w:sz="18" w:space="0" w:color="000000"/>
              <w:bottom w:val="single" w:sz="6" w:space="0" w:color="000000"/>
            </w:tcBorders>
          </w:tcPr>
          <w:p>
            <w:pPr>
              <w:pStyle w:val="TableParagraph"/>
              <w:spacing w:before="0"/>
              <w:ind w:left="0"/>
              <w:jc w:val="left"/>
              <w:rPr>
                <w:rFonts w:ascii="Times New Roman"/>
                <w:sz w:val="16"/>
              </w:rPr>
            </w:pPr>
          </w:p>
        </w:tc>
        <w:tc>
          <w:tcPr>
            <w:tcW w:w="942" w:type="dxa"/>
            <w:tcBorders>
              <w:top w:val="single" w:sz="6" w:space="0" w:color="000000"/>
              <w:bottom w:val="single" w:sz="6" w:space="0" w:color="000000"/>
            </w:tcBorders>
          </w:tcPr>
          <w:p>
            <w:pPr>
              <w:pStyle w:val="TableParagraph"/>
              <w:spacing w:before="0"/>
              <w:ind w:left="0"/>
              <w:jc w:val="left"/>
              <w:rPr>
                <w:rFonts w:ascii="Times New Roman"/>
                <w:sz w:val="16"/>
              </w:rPr>
            </w:pPr>
          </w:p>
        </w:tc>
      </w:tr>
      <w:tr>
        <w:trPr>
          <w:trHeight w:val="261" w:hRule="atLeast"/>
        </w:trPr>
        <w:tc>
          <w:tcPr>
            <w:tcW w:w="1707" w:type="dxa"/>
            <w:tcBorders>
              <w:top w:val="single" w:sz="6" w:space="0" w:color="000000"/>
              <w:right w:val="single" w:sz="2" w:space="0" w:color="000000"/>
            </w:tcBorders>
          </w:tcPr>
          <w:p>
            <w:pPr>
              <w:pStyle w:val="TableParagraph"/>
              <w:spacing w:line="234" w:lineRule="exact" w:before="7"/>
              <w:ind w:left="100"/>
              <w:jc w:val="left"/>
              <w:rPr>
                <w:b/>
                <w:sz w:val="21"/>
              </w:rPr>
            </w:pPr>
            <w:r>
              <w:rPr>
                <w:b/>
                <w:color w:val="010101"/>
                <w:sz w:val="20"/>
              </w:rPr>
              <w:t>D</w:t>
            </w:r>
            <w:r>
              <w:rPr>
                <w:b/>
                <w:color w:val="010101"/>
                <w:spacing w:val="29"/>
                <w:sz w:val="20"/>
              </w:rPr>
              <w:t> </w:t>
            </w:r>
            <w:r>
              <w:rPr>
                <w:color w:val="010101"/>
                <w:sz w:val="23"/>
              </w:rPr>
              <w:t>I&gt;</w:t>
            </w:r>
            <w:r>
              <w:rPr>
                <w:color w:val="010101"/>
                <w:spacing w:val="-16"/>
                <w:sz w:val="23"/>
              </w:rPr>
              <w:t> </w:t>
            </w:r>
            <w:r>
              <w:rPr>
                <w:b/>
                <w:color w:val="010101"/>
                <w:sz w:val="22"/>
              </w:rPr>
              <w:t>u·</w:t>
            </w:r>
            <w:r>
              <w:rPr>
                <w:b/>
                <w:color w:val="010101"/>
                <w:spacing w:val="-39"/>
                <w:sz w:val="22"/>
              </w:rPr>
              <w:t> </w:t>
            </w:r>
            <w:r>
              <w:rPr>
                <w:color w:val="010101"/>
                <w:sz w:val="22"/>
              </w:rPr>
              <w:t>-</w:t>
            </w:r>
            <w:r>
              <w:rPr>
                <w:color w:val="010101"/>
                <w:spacing w:val="70"/>
                <w:sz w:val="22"/>
              </w:rPr>
              <w:t> </w:t>
            </w:r>
            <w:r>
              <w:rPr>
                <w:b/>
                <w:color w:val="010101"/>
                <w:sz w:val="17"/>
              </w:rPr>
              <w:t>t'l</w:t>
            </w:r>
            <w:r>
              <w:rPr>
                <w:b/>
                <w:color w:val="010101"/>
                <w:spacing w:val="15"/>
                <w:sz w:val="17"/>
              </w:rPr>
              <w:t> </w:t>
            </w:r>
            <w:r>
              <w:rPr>
                <w:b/>
                <w:color w:val="010101"/>
                <w:spacing w:val="-5"/>
                <w:sz w:val="21"/>
              </w:rPr>
              <w:t>"t-</w:t>
            </w:r>
          </w:p>
        </w:tc>
        <w:tc>
          <w:tcPr>
            <w:tcW w:w="3093" w:type="dxa"/>
            <w:gridSpan w:val="4"/>
            <w:tcBorders>
              <w:top w:val="single" w:sz="6" w:space="0" w:color="000000"/>
              <w:left w:val="single" w:sz="2" w:space="0" w:color="000000"/>
              <w:right w:val="single" w:sz="2" w:space="0" w:color="000000"/>
            </w:tcBorders>
          </w:tcPr>
          <w:p>
            <w:pPr>
              <w:pStyle w:val="TableParagraph"/>
              <w:tabs>
                <w:tab w:pos="1156" w:val="left" w:leader="none"/>
              </w:tabs>
              <w:spacing w:line="219" w:lineRule="exact" w:before="21"/>
              <w:ind w:left="260"/>
              <w:jc w:val="left"/>
              <w:rPr>
                <w:b/>
                <w:i/>
                <w:sz w:val="19"/>
              </w:rPr>
            </w:pPr>
            <w:r>
              <w:rPr>
                <w:color w:val="010101"/>
                <w:spacing w:val="-5"/>
                <w:w w:val="280"/>
                <w:position w:val="1"/>
                <w:sz w:val="24"/>
              </w:rPr>
              <w:t>';?</w:t>
            </w:r>
            <w:r>
              <w:rPr>
                <w:color w:val="010101"/>
                <w:position w:val="1"/>
                <w:sz w:val="24"/>
              </w:rPr>
              <w:tab/>
            </w:r>
            <w:r>
              <w:rPr>
                <w:b/>
                <w:i/>
                <w:color w:val="010101"/>
                <w:spacing w:val="-5"/>
                <w:w w:val="310"/>
                <w:sz w:val="19"/>
              </w:rPr>
              <w:t>?t\</w:t>
            </w:r>
          </w:p>
        </w:tc>
        <w:tc>
          <w:tcPr>
            <w:tcW w:w="1260" w:type="dxa"/>
            <w:gridSpan w:val="4"/>
            <w:tcBorders>
              <w:top w:val="single" w:sz="6" w:space="0" w:color="000000"/>
              <w:left w:val="single" w:sz="2" w:space="0" w:color="000000"/>
            </w:tcBorders>
          </w:tcPr>
          <w:p>
            <w:pPr>
              <w:pStyle w:val="TableParagraph"/>
              <w:spacing w:line="192" w:lineRule="exact" w:before="49"/>
              <w:ind w:left="594" w:right="401"/>
              <w:rPr>
                <w:sz w:val="17"/>
              </w:rPr>
            </w:pPr>
            <w:r>
              <w:rPr>
                <w:color w:val="010101"/>
                <w:spacing w:val="-5"/>
                <w:sz w:val="17"/>
              </w:rPr>
              <w:t>Air</w:t>
            </w:r>
          </w:p>
        </w:tc>
        <w:tc>
          <w:tcPr>
            <w:tcW w:w="1048" w:type="dxa"/>
            <w:tcBorders>
              <w:top w:val="single" w:sz="6" w:space="0" w:color="000000"/>
            </w:tcBorders>
          </w:tcPr>
          <w:p>
            <w:pPr>
              <w:pStyle w:val="TableParagraph"/>
              <w:spacing w:line="187" w:lineRule="exact" w:before="54"/>
              <w:ind w:left="335"/>
              <w:jc w:val="left"/>
              <w:rPr>
                <w:sz w:val="17"/>
              </w:rPr>
            </w:pPr>
            <w:r>
              <w:rPr>
                <w:color w:val="010101"/>
                <w:spacing w:val="-4"/>
                <w:sz w:val="17"/>
              </w:rPr>
              <w:t>M001</w:t>
            </w:r>
          </w:p>
        </w:tc>
        <w:tc>
          <w:tcPr>
            <w:tcW w:w="557" w:type="dxa"/>
            <w:gridSpan w:val="3"/>
            <w:tcBorders>
              <w:top w:val="single" w:sz="6" w:space="0" w:color="000000"/>
              <w:right w:val="single" w:sz="2" w:space="0" w:color="000000"/>
            </w:tcBorders>
          </w:tcPr>
          <w:p>
            <w:pPr>
              <w:pStyle w:val="TableParagraph"/>
              <w:spacing w:before="0"/>
              <w:ind w:left="0"/>
              <w:jc w:val="left"/>
              <w:rPr>
                <w:rFonts w:ascii="Times New Roman"/>
                <w:sz w:val="18"/>
              </w:rPr>
            </w:pPr>
          </w:p>
        </w:tc>
        <w:tc>
          <w:tcPr>
            <w:tcW w:w="960" w:type="dxa"/>
            <w:gridSpan w:val="2"/>
            <w:tcBorders>
              <w:top w:val="single" w:sz="6" w:space="0" w:color="000000"/>
              <w:left w:val="single" w:sz="2" w:space="0" w:color="000000"/>
              <w:right w:val="single" w:sz="18" w:space="0" w:color="000000"/>
            </w:tcBorders>
          </w:tcPr>
          <w:p>
            <w:pPr>
              <w:pStyle w:val="TableParagraph"/>
              <w:spacing w:before="0"/>
              <w:ind w:left="0"/>
              <w:jc w:val="left"/>
              <w:rPr>
                <w:rFonts w:ascii="Times New Roman"/>
                <w:sz w:val="18"/>
              </w:rPr>
            </w:pPr>
          </w:p>
        </w:tc>
        <w:tc>
          <w:tcPr>
            <w:tcW w:w="1081" w:type="dxa"/>
            <w:tcBorders>
              <w:top w:val="single" w:sz="6" w:space="0" w:color="000000"/>
              <w:left w:val="single" w:sz="18" w:space="0" w:color="000000"/>
            </w:tcBorders>
          </w:tcPr>
          <w:p>
            <w:pPr>
              <w:pStyle w:val="TableParagraph"/>
              <w:spacing w:before="0"/>
              <w:ind w:left="0"/>
              <w:jc w:val="left"/>
              <w:rPr>
                <w:rFonts w:ascii="Times New Roman"/>
                <w:sz w:val="18"/>
              </w:rPr>
            </w:pPr>
          </w:p>
        </w:tc>
        <w:tc>
          <w:tcPr>
            <w:tcW w:w="942" w:type="dxa"/>
            <w:tcBorders>
              <w:top w:val="single" w:sz="6" w:space="0" w:color="000000"/>
            </w:tcBorders>
          </w:tcPr>
          <w:p>
            <w:pPr>
              <w:pStyle w:val="TableParagraph"/>
              <w:spacing w:before="0"/>
              <w:ind w:left="0"/>
              <w:jc w:val="left"/>
              <w:rPr>
                <w:rFonts w:ascii="Times New Roman"/>
                <w:sz w:val="18"/>
              </w:rPr>
            </w:pPr>
          </w:p>
        </w:tc>
      </w:tr>
      <w:tr>
        <w:trPr>
          <w:trHeight w:val="256" w:hRule="atLeast"/>
        </w:trPr>
        <w:tc>
          <w:tcPr>
            <w:tcW w:w="1707" w:type="dxa"/>
            <w:tcBorders>
              <w:bottom w:val="single" w:sz="6" w:space="0" w:color="000000"/>
              <w:right w:val="single" w:sz="2" w:space="0" w:color="000000"/>
            </w:tcBorders>
          </w:tcPr>
          <w:p>
            <w:pPr>
              <w:pStyle w:val="TableParagraph"/>
              <w:spacing w:line="188" w:lineRule="exact" w:before="47"/>
              <w:ind w:left="115"/>
              <w:jc w:val="left"/>
              <w:rPr>
                <w:b/>
                <w:sz w:val="22"/>
              </w:rPr>
            </w:pPr>
            <w:r>
              <w:rPr>
                <w:b/>
                <w:color w:val="010101"/>
                <w:spacing w:val="2"/>
                <w:w w:val="115"/>
                <w:sz w:val="22"/>
              </w:rPr>
              <w:t>001.J-</w:t>
            </w:r>
            <w:r>
              <w:rPr>
                <w:b/>
                <w:color w:val="010101"/>
                <w:spacing w:val="34"/>
                <w:w w:val="115"/>
                <w:sz w:val="22"/>
              </w:rPr>
              <w:t>  </w:t>
            </w:r>
            <w:r>
              <w:rPr>
                <w:b/>
                <w:color w:val="010101"/>
                <w:spacing w:val="-4"/>
                <w:sz w:val="22"/>
              </w:rPr>
              <w:t>O&lt;.f</w:t>
            </w:r>
          </w:p>
        </w:tc>
        <w:tc>
          <w:tcPr>
            <w:tcW w:w="3093" w:type="dxa"/>
            <w:gridSpan w:val="4"/>
            <w:tcBorders>
              <w:left w:val="single" w:sz="2" w:space="0" w:color="000000"/>
              <w:bottom w:val="single" w:sz="6" w:space="0" w:color="000000"/>
              <w:right w:val="single" w:sz="2" w:space="0" w:color="000000"/>
            </w:tcBorders>
          </w:tcPr>
          <w:p>
            <w:pPr>
              <w:pStyle w:val="TableParagraph"/>
              <w:tabs>
                <w:tab w:pos="1141" w:val="left" w:leader="none"/>
              </w:tabs>
              <w:spacing w:line="236" w:lineRule="exact" w:before="0"/>
              <w:ind w:left="197"/>
              <w:jc w:val="left"/>
              <w:rPr>
                <w:b/>
                <w:sz w:val="27"/>
              </w:rPr>
            </w:pPr>
            <w:r>
              <w:rPr>
                <w:b/>
                <w:color w:val="010101"/>
                <w:spacing w:val="-2"/>
                <w:w w:val="145"/>
                <w:position w:val="4"/>
                <w:sz w:val="20"/>
              </w:rPr>
              <w:t>"'i&gt;-</w:t>
            </w:r>
            <w:r>
              <w:rPr>
                <w:b/>
                <w:color w:val="010101"/>
                <w:position w:val="4"/>
                <w:sz w:val="20"/>
              </w:rPr>
              <w:tab/>
            </w:r>
            <w:r>
              <w:rPr>
                <w:color w:val="010101"/>
                <w:w w:val="50"/>
                <w:sz w:val="39"/>
              </w:rPr>
              <w:t>°'"</w:t>
            </w:r>
            <w:r>
              <w:rPr>
                <w:color w:val="010101"/>
                <w:spacing w:val="-40"/>
                <w:sz w:val="39"/>
              </w:rPr>
              <w:t> </w:t>
            </w:r>
            <w:r>
              <w:rPr>
                <w:b/>
                <w:color w:val="010101"/>
                <w:spacing w:val="-5"/>
                <w:sz w:val="26"/>
              </w:rPr>
              <w:t>e</w:t>
            </w:r>
            <w:r>
              <w:rPr>
                <w:b/>
                <w:color w:val="010101"/>
                <w:spacing w:val="-5"/>
                <w:sz w:val="27"/>
              </w:rPr>
              <w:t>Lt</w:t>
            </w:r>
          </w:p>
        </w:tc>
        <w:tc>
          <w:tcPr>
            <w:tcW w:w="1260" w:type="dxa"/>
            <w:gridSpan w:val="4"/>
            <w:tcBorders>
              <w:left w:val="single" w:sz="2" w:space="0" w:color="000000"/>
              <w:bottom w:val="single" w:sz="6" w:space="0" w:color="000000"/>
            </w:tcBorders>
          </w:tcPr>
          <w:p>
            <w:pPr>
              <w:pStyle w:val="TableParagraph"/>
              <w:spacing w:before="46"/>
              <w:ind w:left="594" w:right="401"/>
              <w:rPr>
                <w:b/>
                <w:sz w:val="16"/>
              </w:rPr>
            </w:pPr>
            <w:r>
              <w:rPr>
                <w:b/>
                <w:color w:val="010101"/>
                <w:spacing w:val="-5"/>
                <w:sz w:val="16"/>
              </w:rPr>
              <w:t>Air</w:t>
            </w:r>
          </w:p>
        </w:tc>
        <w:tc>
          <w:tcPr>
            <w:tcW w:w="1048" w:type="dxa"/>
            <w:tcBorders>
              <w:bottom w:val="single" w:sz="6" w:space="0" w:color="000000"/>
            </w:tcBorders>
          </w:tcPr>
          <w:p>
            <w:pPr>
              <w:pStyle w:val="TableParagraph"/>
              <w:spacing w:before="60"/>
              <w:ind w:left="336"/>
              <w:jc w:val="left"/>
              <w:rPr>
                <w:sz w:val="15"/>
              </w:rPr>
            </w:pPr>
            <w:r>
              <w:rPr>
                <w:color w:val="010101"/>
                <w:spacing w:val="-4"/>
                <w:w w:val="110"/>
                <w:sz w:val="15"/>
              </w:rPr>
              <w:t>M001</w:t>
            </w:r>
          </w:p>
        </w:tc>
        <w:tc>
          <w:tcPr>
            <w:tcW w:w="557" w:type="dxa"/>
            <w:gridSpan w:val="3"/>
            <w:tcBorders>
              <w:bottom w:val="single" w:sz="6" w:space="0" w:color="000000"/>
              <w:right w:val="single" w:sz="2" w:space="0" w:color="000000"/>
            </w:tcBorders>
          </w:tcPr>
          <w:p>
            <w:pPr>
              <w:pStyle w:val="TableParagraph"/>
              <w:spacing w:before="0"/>
              <w:ind w:left="0"/>
              <w:jc w:val="left"/>
              <w:rPr>
                <w:rFonts w:ascii="Times New Roman"/>
                <w:sz w:val="18"/>
              </w:rPr>
            </w:pPr>
          </w:p>
        </w:tc>
        <w:tc>
          <w:tcPr>
            <w:tcW w:w="960" w:type="dxa"/>
            <w:gridSpan w:val="2"/>
            <w:tcBorders>
              <w:left w:val="single" w:sz="2" w:space="0" w:color="000000"/>
              <w:bottom w:val="single" w:sz="6" w:space="0" w:color="000000"/>
              <w:right w:val="single" w:sz="18" w:space="0" w:color="000000"/>
            </w:tcBorders>
          </w:tcPr>
          <w:p>
            <w:pPr>
              <w:pStyle w:val="TableParagraph"/>
              <w:spacing w:before="0"/>
              <w:ind w:left="0"/>
              <w:jc w:val="left"/>
              <w:rPr>
                <w:rFonts w:ascii="Times New Roman"/>
                <w:sz w:val="18"/>
              </w:rPr>
            </w:pPr>
          </w:p>
        </w:tc>
        <w:tc>
          <w:tcPr>
            <w:tcW w:w="1081" w:type="dxa"/>
            <w:tcBorders>
              <w:left w:val="single" w:sz="18" w:space="0" w:color="000000"/>
              <w:bottom w:val="single" w:sz="6" w:space="0" w:color="000000"/>
            </w:tcBorders>
          </w:tcPr>
          <w:p>
            <w:pPr>
              <w:pStyle w:val="TableParagraph"/>
              <w:spacing w:before="0"/>
              <w:ind w:left="0"/>
              <w:jc w:val="left"/>
              <w:rPr>
                <w:rFonts w:ascii="Times New Roman"/>
                <w:sz w:val="18"/>
              </w:rPr>
            </w:pPr>
          </w:p>
        </w:tc>
        <w:tc>
          <w:tcPr>
            <w:tcW w:w="942" w:type="dxa"/>
            <w:tcBorders>
              <w:bottom w:val="single" w:sz="6" w:space="0" w:color="000000"/>
            </w:tcBorders>
          </w:tcPr>
          <w:p>
            <w:pPr>
              <w:pStyle w:val="TableParagraph"/>
              <w:spacing w:before="0"/>
              <w:ind w:left="0"/>
              <w:jc w:val="left"/>
              <w:rPr>
                <w:rFonts w:ascii="Times New Roman"/>
                <w:sz w:val="18"/>
              </w:rPr>
            </w:pPr>
          </w:p>
        </w:tc>
      </w:tr>
      <w:tr>
        <w:trPr>
          <w:trHeight w:val="282" w:hRule="atLeast"/>
        </w:trPr>
        <w:tc>
          <w:tcPr>
            <w:tcW w:w="1707" w:type="dxa"/>
            <w:tcBorders>
              <w:top w:val="single" w:sz="6" w:space="0" w:color="000000"/>
              <w:bottom w:val="single" w:sz="6" w:space="0" w:color="000000"/>
              <w:right w:val="single" w:sz="2" w:space="0" w:color="000000"/>
            </w:tcBorders>
          </w:tcPr>
          <w:p>
            <w:pPr>
              <w:pStyle w:val="TableParagraph"/>
              <w:spacing w:line="263" w:lineRule="exact" w:before="0"/>
              <w:ind w:left="62"/>
              <w:jc w:val="left"/>
              <w:rPr>
                <w:i/>
                <w:sz w:val="29"/>
              </w:rPr>
            </w:pPr>
            <w:r>
              <w:rPr>
                <w:b/>
                <w:color w:val="010101"/>
                <w:w w:val="90"/>
                <w:sz w:val="33"/>
              </w:rPr>
              <w:t>.o</w:t>
            </w:r>
            <w:r>
              <w:rPr>
                <w:b/>
                <w:color w:val="010101"/>
                <w:spacing w:val="-14"/>
                <w:w w:val="90"/>
                <w:sz w:val="33"/>
              </w:rPr>
              <w:t> </w:t>
            </w:r>
            <w:r>
              <w:rPr>
                <w:color w:val="010101"/>
                <w:w w:val="90"/>
                <w:sz w:val="33"/>
              </w:rPr>
              <w:t>'-</w:t>
            </w:r>
            <w:r>
              <w:rPr>
                <w:color w:val="010101"/>
                <w:spacing w:val="-27"/>
                <w:w w:val="90"/>
                <w:sz w:val="33"/>
              </w:rPr>
              <w:t> </w:t>
            </w:r>
            <w:r>
              <w:rPr>
                <w:rFonts w:ascii="Times New Roman"/>
                <w:color w:val="010101"/>
                <w:w w:val="90"/>
                <w:sz w:val="30"/>
              </w:rPr>
              <w:t>1i-</w:t>
            </w:r>
            <w:r>
              <w:rPr>
                <w:rFonts w:ascii="Times New Roman"/>
                <w:color w:val="010101"/>
                <w:spacing w:val="71"/>
                <w:sz w:val="30"/>
              </w:rPr>
              <w:t> </w:t>
            </w:r>
            <w:r>
              <w:rPr>
                <w:i/>
                <w:color w:val="010101"/>
                <w:w w:val="90"/>
                <w:sz w:val="29"/>
              </w:rPr>
              <w:t>o</w:t>
            </w:r>
            <w:r>
              <w:rPr>
                <w:i/>
                <w:color w:val="010101"/>
                <w:spacing w:val="-6"/>
                <w:w w:val="90"/>
                <w:sz w:val="29"/>
              </w:rPr>
              <w:t> </w:t>
            </w:r>
            <w:r>
              <w:rPr>
                <w:i/>
                <w:color w:val="010101"/>
                <w:spacing w:val="-10"/>
                <w:w w:val="90"/>
                <w:sz w:val="29"/>
              </w:rPr>
              <w:t>-</w:t>
            </w:r>
          </w:p>
        </w:tc>
        <w:tc>
          <w:tcPr>
            <w:tcW w:w="3093" w:type="dxa"/>
            <w:gridSpan w:val="4"/>
            <w:tcBorders>
              <w:top w:val="single" w:sz="6" w:space="0" w:color="000000"/>
              <w:left w:val="single" w:sz="2" w:space="0" w:color="000000"/>
              <w:bottom w:val="single" w:sz="6" w:space="0" w:color="000000"/>
              <w:right w:val="single" w:sz="2" w:space="0" w:color="000000"/>
            </w:tcBorders>
          </w:tcPr>
          <w:p>
            <w:pPr>
              <w:pStyle w:val="TableParagraph"/>
              <w:tabs>
                <w:tab w:pos="1173" w:val="left" w:leader="none"/>
                <w:tab w:pos="1910" w:val="left" w:leader="none"/>
              </w:tabs>
              <w:spacing w:line="239" w:lineRule="exact" w:before="24"/>
              <w:ind w:left="165"/>
              <w:jc w:val="left"/>
              <w:rPr>
                <w:sz w:val="17"/>
              </w:rPr>
            </w:pPr>
            <w:r>
              <w:rPr>
                <w:rFonts w:ascii="Times New Roman"/>
                <w:b/>
                <w:color w:val="010101"/>
                <w:spacing w:val="-5"/>
                <w:sz w:val="27"/>
              </w:rPr>
              <w:t>o-</w:t>
            </w:r>
            <w:r>
              <w:rPr>
                <w:rFonts w:ascii="Times New Roman"/>
                <w:b/>
                <w:color w:val="010101"/>
                <w:sz w:val="27"/>
              </w:rPr>
              <w:tab/>
            </w:r>
            <w:r>
              <w:rPr>
                <w:b/>
                <w:color w:val="010101"/>
                <w:spacing w:val="-5"/>
                <w:position w:val="2"/>
                <w:sz w:val="17"/>
              </w:rPr>
              <w:t>3&amp;"</w:t>
            </w:r>
            <w:r>
              <w:rPr>
                <w:b/>
                <w:color w:val="010101"/>
                <w:position w:val="2"/>
                <w:sz w:val="17"/>
              </w:rPr>
              <w:tab/>
            </w:r>
            <w:r>
              <w:rPr>
                <w:color w:val="010101"/>
                <w:spacing w:val="-4"/>
                <w:position w:val="2"/>
                <w:sz w:val="17"/>
              </w:rPr>
              <w:t>,.._</w:t>
            </w:r>
          </w:p>
        </w:tc>
        <w:tc>
          <w:tcPr>
            <w:tcW w:w="1260" w:type="dxa"/>
            <w:gridSpan w:val="4"/>
            <w:tcBorders>
              <w:top w:val="single" w:sz="6" w:space="0" w:color="000000"/>
              <w:left w:val="single" w:sz="2" w:space="0" w:color="000000"/>
              <w:bottom w:val="single" w:sz="6" w:space="0" w:color="000000"/>
              <w:right w:val="single" w:sz="2" w:space="0" w:color="000000"/>
            </w:tcBorders>
          </w:tcPr>
          <w:p>
            <w:pPr>
              <w:pStyle w:val="TableParagraph"/>
              <w:spacing w:before="36"/>
              <w:ind w:left="595" w:right="406"/>
              <w:rPr>
                <w:rFonts w:ascii="Times New Roman"/>
                <w:sz w:val="18"/>
              </w:rPr>
            </w:pPr>
            <w:r>
              <w:rPr>
                <w:rFonts w:ascii="Times New Roman"/>
                <w:color w:val="010101"/>
                <w:spacing w:val="-5"/>
                <w:w w:val="95"/>
                <w:sz w:val="18"/>
              </w:rPr>
              <w:t>Air</w:t>
            </w:r>
          </w:p>
        </w:tc>
        <w:tc>
          <w:tcPr>
            <w:tcW w:w="1048" w:type="dxa"/>
            <w:tcBorders>
              <w:top w:val="single" w:sz="6" w:space="0" w:color="000000"/>
              <w:left w:val="single" w:sz="2" w:space="0" w:color="000000"/>
              <w:bottom w:val="single" w:sz="6" w:space="0" w:color="000000"/>
            </w:tcBorders>
          </w:tcPr>
          <w:p>
            <w:pPr>
              <w:pStyle w:val="TableParagraph"/>
              <w:spacing w:before="49"/>
              <w:ind w:left="357"/>
              <w:jc w:val="left"/>
              <w:rPr>
                <w:sz w:val="17"/>
              </w:rPr>
            </w:pPr>
            <w:r>
              <w:rPr>
                <w:color w:val="010101"/>
                <w:spacing w:val="-4"/>
                <w:sz w:val="17"/>
              </w:rPr>
              <w:t>MD01</w:t>
            </w:r>
          </w:p>
        </w:tc>
        <w:tc>
          <w:tcPr>
            <w:tcW w:w="557" w:type="dxa"/>
            <w:gridSpan w:val="3"/>
            <w:tcBorders>
              <w:top w:val="single" w:sz="6" w:space="0" w:color="000000"/>
              <w:bottom w:val="single" w:sz="6" w:space="0" w:color="000000"/>
              <w:right w:val="single" w:sz="2" w:space="0" w:color="000000"/>
            </w:tcBorders>
          </w:tcPr>
          <w:p>
            <w:pPr>
              <w:pStyle w:val="TableParagraph"/>
              <w:spacing w:before="0"/>
              <w:ind w:left="0"/>
              <w:jc w:val="left"/>
              <w:rPr>
                <w:rFonts w:ascii="Times New Roman"/>
                <w:sz w:val="18"/>
              </w:rPr>
            </w:pPr>
          </w:p>
        </w:tc>
        <w:tc>
          <w:tcPr>
            <w:tcW w:w="960" w:type="dxa"/>
            <w:gridSpan w:val="2"/>
            <w:tcBorders>
              <w:top w:val="single" w:sz="6" w:space="0" w:color="000000"/>
              <w:left w:val="single" w:sz="2" w:space="0" w:color="000000"/>
              <w:bottom w:val="single" w:sz="6" w:space="0" w:color="000000"/>
              <w:right w:val="single" w:sz="18" w:space="0" w:color="000000"/>
            </w:tcBorders>
          </w:tcPr>
          <w:p>
            <w:pPr>
              <w:pStyle w:val="TableParagraph"/>
              <w:spacing w:before="0"/>
              <w:ind w:left="0"/>
              <w:jc w:val="left"/>
              <w:rPr>
                <w:rFonts w:ascii="Times New Roman"/>
                <w:sz w:val="18"/>
              </w:rPr>
            </w:pPr>
          </w:p>
        </w:tc>
        <w:tc>
          <w:tcPr>
            <w:tcW w:w="1081" w:type="dxa"/>
            <w:tcBorders>
              <w:top w:val="single" w:sz="6" w:space="0" w:color="000000"/>
              <w:left w:val="single" w:sz="18" w:space="0" w:color="000000"/>
              <w:bottom w:val="single" w:sz="6" w:space="0" w:color="000000"/>
            </w:tcBorders>
          </w:tcPr>
          <w:p>
            <w:pPr>
              <w:pStyle w:val="TableParagraph"/>
              <w:spacing w:before="0"/>
              <w:ind w:left="0"/>
              <w:jc w:val="left"/>
              <w:rPr>
                <w:rFonts w:ascii="Times New Roman"/>
                <w:sz w:val="18"/>
              </w:rPr>
            </w:pPr>
          </w:p>
        </w:tc>
        <w:tc>
          <w:tcPr>
            <w:tcW w:w="942" w:type="dxa"/>
            <w:tcBorders>
              <w:top w:val="single" w:sz="6" w:space="0" w:color="000000"/>
              <w:bottom w:val="single" w:sz="6" w:space="0" w:color="000000"/>
            </w:tcBorders>
          </w:tcPr>
          <w:p>
            <w:pPr>
              <w:pStyle w:val="TableParagraph"/>
              <w:spacing w:before="0"/>
              <w:ind w:left="0"/>
              <w:jc w:val="left"/>
              <w:rPr>
                <w:rFonts w:ascii="Times New Roman"/>
                <w:sz w:val="18"/>
              </w:rPr>
            </w:pPr>
          </w:p>
        </w:tc>
      </w:tr>
      <w:tr>
        <w:trPr>
          <w:trHeight w:val="258" w:hRule="atLeast"/>
        </w:trPr>
        <w:tc>
          <w:tcPr>
            <w:tcW w:w="1707" w:type="dxa"/>
            <w:tcBorders>
              <w:top w:val="single" w:sz="6" w:space="0" w:color="000000"/>
              <w:bottom w:val="single" w:sz="6" w:space="0" w:color="000000"/>
              <w:right w:val="single" w:sz="2" w:space="0" w:color="000000"/>
            </w:tcBorders>
          </w:tcPr>
          <w:p>
            <w:pPr>
              <w:pStyle w:val="TableParagraph"/>
              <w:spacing w:line="239" w:lineRule="exact" w:before="0"/>
              <w:ind w:left="110"/>
              <w:jc w:val="left"/>
              <w:rPr>
                <w:b/>
                <w:sz w:val="25"/>
              </w:rPr>
            </w:pPr>
            <w:r>
              <w:rPr>
                <w:b/>
                <w:color w:val="010101"/>
                <w:w w:val="195"/>
                <w:sz w:val="20"/>
              </w:rPr>
              <w:t>Q</w:t>
            </w:r>
            <w:r>
              <w:rPr>
                <w:b/>
                <w:color w:val="010101"/>
                <w:spacing w:val="27"/>
                <w:w w:val="195"/>
                <w:sz w:val="20"/>
              </w:rPr>
              <w:t> </w:t>
            </w:r>
            <w:r>
              <w:rPr>
                <w:b/>
                <w:color w:val="010101"/>
                <w:w w:val="195"/>
                <w:sz w:val="20"/>
              </w:rPr>
              <w:t>o-</w:t>
            </w:r>
            <w:r>
              <w:rPr>
                <w:b/>
                <w:color w:val="010101"/>
                <w:spacing w:val="26"/>
                <w:w w:val="195"/>
                <w:sz w:val="20"/>
              </w:rPr>
              <w:t> </w:t>
            </w:r>
            <w:r>
              <w:rPr>
                <w:b/>
                <w:color w:val="010101"/>
                <w:spacing w:val="-5"/>
                <w:w w:val="110"/>
                <w:sz w:val="25"/>
              </w:rPr>
              <w:t>Ob</w:t>
            </w:r>
          </w:p>
        </w:tc>
        <w:tc>
          <w:tcPr>
            <w:tcW w:w="3093" w:type="dxa"/>
            <w:gridSpan w:val="4"/>
            <w:tcBorders>
              <w:top w:val="single" w:sz="6" w:space="0" w:color="000000"/>
              <w:left w:val="single" w:sz="2" w:space="0" w:color="000000"/>
              <w:bottom w:val="single" w:sz="6" w:space="0" w:color="000000"/>
              <w:right w:val="single" w:sz="2" w:space="0" w:color="000000"/>
            </w:tcBorders>
          </w:tcPr>
          <w:p>
            <w:pPr>
              <w:pStyle w:val="TableParagraph"/>
              <w:tabs>
                <w:tab w:pos="1627" w:val="left" w:leader="none"/>
              </w:tabs>
              <w:spacing w:line="239" w:lineRule="exact" w:before="0"/>
              <w:ind w:left="173"/>
              <w:jc w:val="left"/>
              <w:rPr>
                <w:b/>
                <w:sz w:val="24"/>
              </w:rPr>
            </w:pPr>
            <w:r>
              <w:rPr>
                <w:b/>
                <w:color w:val="010101"/>
                <w:w w:val="95"/>
                <w:sz w:val="24"/>
              </w:rPr>
              <w:t>'i?</w:t>
            </w:r>
            <w:r>
              <w:rPr>
                <w:b/>
                <w:color w:val="010101"/>
                <w:spacing w:val="4"/>
                <w:sz w:val="24"/>
              </w:rPr>
              <w:t> </w:t>
            </w:r>
            <w:r>
              <w:rPr>
                <w:b/>
                <w:color w:val="010101"/>
                <w:w w:val="95"/>
                <w:sz w:val="17"/>
              </w:rPr>
              <w:t>fVt\...</w:t>
            </w:r>
            <w:r>
              <w:rPr>
                <w:b/>
                <w:color w:val="010101"/>
                <w:spacing w:val="27"/>
                <w:sz w:val="17"/>
              </w:rPr>
              <w:t> </w:t>
            </w:r>
            <w:r>
              <w:rPr>
                <w:color w:val="010101"/>
                <w:w w:val="95"/>
                <w:sz w:val="17"/>
              </w:rPr>
              <w:t>-</w:t>
            </w:r>
            <w:r>
              <w:rPr>
                <w:color w:val="010101"/>
                <w:spacing w:val="62"/>
                <w:sz w:val="17"/>
              </w:rPr>
              <w:t> </w:t>
            </w:r>
            <w:r>
              <w:rPr>
                <w:color w:val="010101"/>
                <w:spacing w:val="-5"/>
                <w:w w:val="95"/>
                <w:sz w:val="26"/>
              </w:rPr>
              <w:t>..!</w:t>
            </w:r>
            <w:r>
              <w:rPr>
                <w:color w:val="010101"/>
                <w:sz w:val="26"/>
              </w:rPr>
              <w:tab/>
            </w:r>
            <w:r>
              <w:rPr>
                <w:b/>
                <w:color w:val="010101"/>
                <w:spacing w:val="-10"/>
                <w:w w:val="95"/>
                <w:sz w:val="24"/>
              </w:rPr>
              <w:t>3</w:t>
            </w:r>
          </w:p>
        </w:tc>
        <w:tc>
          <w:tcPr>
            <w:tcW w:w="1260" w:type="dxa"/>
            <w:gridSpan w:val="4"/>
            <w:tcBorders>
              <w:top w:val="single" w:sz="6" w:space="0" w:color="000000"/>
              <w:left w:val="single" w:sz="2" w:space="0" w:color="000000"/>
              <w:bottom w:val="single" w:sz="6" w:space="0" w:color="000000"/>
              <w:right w:val="single" w:sz="2" w:space="0" w:color="000000"/>
            </w:tcBorders>
          </w:tcPr>
          <w:p>
            <w:pPr>
              <w:pStyle w:val="TableParagraph"/>
              <w:spacing w:before="25"/>
              <w:ind w:left="595" w:right="405"/>
              <w:rPr>
                <w:sz w:val="17"/>
              </w:rPr>
            </w:pPr>
            <w:r>
              <w:rPr>
                <w:color w:val="010101"/>
                <w:spacing w:val="-5"/>
                <w:sz w:val="17"/>
              </w:rPr>
              <w:t>Air</w:t>
            </w:r>
          </w:p>
        </w:tc>
        <w:tc>
          <w:tcPr>
            <w:tcW w:w="1048" w:type="dxa"/>
            <w:tcBorders>
              <w:top w:val="single" w:sz="6" w:space="0" w:color="000000"/>
              <w:left w:val="single" w:sz="2" w:space="0" w:color="000000"/>
              <w:bottom w:val="single" w:sz="6" w:space="0" w:color="000000"/>
            </w:tcBorders>
          </w:tcPr>
          <w:p>
            <w:pPr>
              <w:pStyle w:val="TableParagraph"/>
              <w:spacing w:before="20"/>
              <w:ind w:left="357"/>
              <w:jc w:val="left"/>
              <w:rPr>
                <w:sz w:val="17"/>
              </w:rPr>
            </w:pPr>
            <w:r>
              <w:rPr>
                <w:color w:val="010101"/>
                <w:w w:val="90"/>
                <w:sz w:val="17"/>
              </w:rPr>
              <w:t>M001</w:t>
            </w:r>
            <w:r>
              <w:rPr>
                <w:color w:val="010101"/>
                <w:spacing w:val="45"/>
                <w:sz w:val="17"/>
              </w:rPr>
              <w:t> </w:t>
            </w:r>
            <w:r>
              <w:rPr>
                <w:color w:val="363636"/>
                <w:spacing w:val="-10"/>
                <w:w w:val="75"/>
                <w:sz w:val="17"/>
              </w:rPr>
              <w:t>•</w:t>
            </w:r>
          </w:p>
        </w:tc>
        <w:tc>
          <w:tcPr>
            <w:tcW w:w="557" w:type="dxa"/>
            <w:gridSpan w:val="3"/>
            <w:tcBorders>
              <w:top w:val="single" w:sz="6" w:space="0" w:color="000000"/>
              <w:bottom w:val="single" w:sz="6" w:space="0" w:color="000000"/>
              <w:right w:val="single" w:sz="2" w:space="0" w:color="000000"/>
            </w:tcBorders>
          </w:tcPr>
          <w:p>
            <w:pPr>
              <w:pStyle w:val="TableParagraph"/>
              <w:spacing w:before="0"/>
              <w:ind w:left="0"/>
              <w:jc w:val="left"/>
              <w:rPr>
                <w:rFonts w:ascii="Times New Roman"/>
                <w:sz w:val="18"/>
              </w:rPr>
            </w:pPr>
          </w:p>
        </w:tc>
        <w:tc>
          <w:tcPr>
            <w:tcW w:w="960" w:type="dxa"/>
            <w:gridSpan w:val="2"/>
            <w:tcBorders>
              <w:top w:val="single" w:sz="6" w:space="0" w:color="000000"/>
              <w:left w:val="single" w:sz="2" w:space="0" w:color="000000"/>
              <w:bottom w:val="single" w:sz="6" w:space="0" w:color="000000"/>
              <w:right w:val="single" w:sz="18" w:space="0" w:color="000000"/>
            </w:tcBorders>
          </w:tcPr>
          <w:p>
            <w:pPr>
              <w:pStyle w:val="TableParagraph"/>
              <w:spacing w:before="0"/>
              <w:ind w:left="0"/>
              <w:jc w:val="left"/>
              <w:rPr>
                <w:rFonts w:ascii="Times New Roman"/>
                <w:sz w:val="18"/>
              </w:rPr>
            </w:pPr>
          </w:p>
        </w:tc>
        <w:tc>
          <w:tcPr>
            <w:tcW w:w="1081" w:type="dxa"/>
            <w:tcBorders>
              <w:top w:val="single" w:sz="6" w:space="0" w:color="000000"/>
              <w:left w:val="single" w:sz="18" w:space="0" w:color="000000"/>
              <w:bottom w:val="single" w:sz="6" w:space="0" w:color="000000"/>
            </w:tcBorders>
          </w:tcPr>
          <w:p>
            <w:pPr>
              <w:pStyle w:val="TableParagraph"/>
              <w:spacing w:before="0"/>
              <w:ind w:left="0"/>
              <w:jc w:val="left"/>
              <w:rPr>
                <w:rFonts w:ascii="Times New Roman"/>
                <w:sz w:val="18"/>
              </w:rPr>
            </w:pPr>
          </w:p>
        </w:tc>
        <w:tc>
          <w:tcPr>
            <w:tcW w:w="942" w:type="dxa"/>
            <w:tcBorders>
              <w:top w:val="single" w:sz="6" w:space="0" w:color="000000"/>
              <w:bottom w:val="single" w:sz="6" w:space="0" w:color="000000"/>
            </w:tcBorders>
          </w:tcPr>
          <w:p>
            <w:pPr>
              <w:pStyle w:val="TableParagraph"/>
              <w:spacing w:before="0"/>
              <w:ind w:left="0"/>
              <w:jc w:val="left"/>
              <w:rPr>
                <w:rFonts w:ascii="Times New Roman"/>
                <w:sz w:val="18"/>
              </w:rPr>
            </w:pPr>
          </w:p>
        </w:tc>
      </w:tr>
      <w:tr>
        <w:trPr>
          <w:trHeight w:val="246" w:hRule="atLeast"/>
        </w:trPr>
        <w:tc>
          <w:tcPr>
            <w:tcW w:w="1707" w:type="dxa"/>
            <w:tcBorders>
              <w:top w:val="single" w:sz="6" w:space="0" w:color="000000"/>
              <w:right w:val="single" w:sz="2" w:space="0" w:color="000000"/>
            </w:tcBorders>
          </w:tcPr>
          <w:p>
            <w:pPr>
              <w:pStyle w:val="TableParagraph"/>
              <w:tabs>
                <w:tab w:pos="638" w:val="left" w:leader="none"/>
              </w:tabs>
              <w:spacing w:line="227" w:lineRule="exact" w:before="0"/>
              <w:ind w:left="93"/>
              <w:jc w:val="left"/>
              <w:rPr>
                <w:rFonts w:ascii="Times New Roman"/>
                <w:sz w:val="29"/>
              </w:rPr>
            </w:pPr>
            <w:r>
              <w:rPr>
                <w:color w:val="010101"/>
                <w:w w:val="65"/>
                <w:sz w:val="28"/>
              </w:rPr>
              <w:t>Q</w:t>
            </w:r>
            <w:r>
              <w:rPr>
                <w:color w:val="010101"/>
                <w:spacing w:val="48"/>
                <w:sz w:val="28"/>
              </w:rPr>
              <w:t> </w:t>
            </w:r>
            <w:r>
              <w:rPr>
                <w:color w:val="010101"/>
                <w:spacing w:val="-5"/>
                <w:w w:val="65"/>
                <w:sz w:val="24"/>
              </w:rPr>
              <w:t>fl.</w:t>
            </w:r>
            <w:r>
              <w:rPr>
                <w:color w:val="010101"/>
                <w:sz w:val="24"/>
              </w:rPr>
              <w:tab/>
            </w:r>
            <w:r>
              <w:rPr>
                <w:rFonts w:ascii="Times New Roman"/>
                <w:color w:val="010101"/>
                <w:sz w:val="29"/>
              </w:rPr>
              <w:t>u</w:t>
            </w:r>
            <w:r>
              <w:rPr>
                <w:rFonts w:ascii="Times New Roman"/>
                <w:color w:val="010101"/>
                <w:spacing w:val="-8"/>
                <w:sz w:val="29"/>
              </w:rPr>
              <w:t> </w:t>
            </w:r>
            <w:r>
              <w:rPr>
                <w:rFonts w:ascii="Times New Roman"/>
                <w:color w:val="010101"/>
                <w:sz w:val="29"/>
              </w:rPr>
              <w:t>-</w:t>
            </w:r>
            <w:r>
              <w:rPr>
                <w:rFonts w:ascii="Times New Roman"/>
                <w:color w:val="010101"/>
                <w:spacing w:val="45"/>
                <w:w w:val="150"/>
                <w:sz w:val="29"/>
              </w:rPr>
              <w:t> </w:t>
            </w:r>
            <w:r>
              <w:rPr>
                <w:rFonts w:ascii="Times New Roman"/>
                <w:color w:val="010101"/>
                <w:sz w:val="29"/>
              </w:rPr>
              <w:t>e</w:t>
            </w:r>
            <w:r>
              <w:rPr>
                <w:rFonts w:ascii="Times New Roman"/>
                <w:color w:val="010101"/>
                <w:spacing w:val="-30"/>
                <w:sz w:val="29"/>
              </w:rPr>
              <w:t> </w:t>
            </w:r>
            <w:r>
              <w:rPr>
                <w:rFonts w:ascii="Times New Roman"/>
                <w:color w:val="010101"/>
                <w:spacing w:val="-5"/>
                <w:sz w:val="29"/>
              </w:rPr>
              <w:t>..,</w:t>
            </w:r>
          </w:p>
        </w:tc>
        <w:tc>
          <w:tcPr>
            <w:tcW w:w="3093" w:type="dxa"/>
            <w:gridSpan w:val="4"/>
            <w:tcBorders>
              <w:top w:val="single" w:sz="6" w:space="0" w:color="000000"/>
              <w:left w:val="single" w:sz="2" w:space="0" w:color="000000"/>
              <w:right w:val="single" w:sz="2" w:space="0" w:color="000000"/>
            </w:tcBorders>
          </w:tcPr>
          <w:p>
            <w:pPr>
              <w:pStyle w:val="TableParagraph"/>
              <w:tabs>
                <w:tab w:pos="1525" w:val="left" w:leader="none"/>
              </w:tabs>
              <w:spacing w:line="227" w:lineRule="exact" w:before="0"/>
              <w:ind w:left="198"/>
              <w:jc w:val="left"/>
              <w:rPr>
                <w:sz w:val="28"/>
              </w:rPr>
            </w:pPr>
            <w:r>
              <w:rPr>
                <w:rFonts w:ascii="Courier New"/>
                <w:b/>
                <w:color w:val="010101"/>
                <w:w w:val="80"/>
                <w:sz w:val="24"/>
              </w:rPr>
              <w:t>li-"""</w:t>
            </w:r>
            <w:r>
              <w:rPr>
                <w:rFonts w:ascii="Courier New"/>
                <w:b/>
                <w:color w:val="010101"/>
                <w:spacing w:val="46"/>
                <w:sz w:val="24"/>
              </w:rPr>
              <w:t> </w:t>
            </w:r>
            <w:r>
              <w:rPr>
                <w:b/>
                <w:i/>
                <w:color w:val="010101"/>
                <w:spacing w:val="-5"/>
                <w:w w:val="80"/>
                <w:position w:val="1"/>
                <w:sz w:val="28"/>
              </w:rPr>
              <w:t>t'-</w:t>
            </w:r>
            <w:r>
              <w:rPr>
                <w:b/>
                <w:i/>
                <w:color w:val="010101"/>
                <w:position w:val="1"/>
                <w:sz w:val="28"/>
              </w:rPr>
              <w:tab/>
            </w:r>
            <w:r>
              <w:rPr>
                <w:color w:val="010101"/>
                <w:spacing w:val="-10"/>
                <w:w w:val="85"/>
                <w:position w:val="1"/>
                <w:sz w:val="28"/>
              </w:rPr>
              <w:t>\</w:t>
            </w:r>
          </w:p>
        </w:tc>
        <w:tc>
          <w:tcPr>
            <w:tcW w:w="1260" w:type="dxa"/>
            <w:gridSpan w:val="4"/>
            <w:tcBorders>
              <w:top w:val="single" w:sz="6" w:space="0" w:color="000000"/>
              <w:left w:val="single" w:sz="2" w:space="0" w:color="000000"/>
              <w:right w:val="single" w:sz="2" w:space="0" w:color="000000"/>
            </w:tcBorders>
          </w:tcPr>
          <w:p>
            <w:pPr>
              <w:pStyle w:val="TableParagraph"/>
              <w:spacing w:before="30"/>
              <w:ind w:left="592" w:right="406"/>
              <w:rPr>
                <w:sz w:val="17"/>
              </w:rPr>
            </w:pPr>
            <w:r>
              <w:rPr>
                <w:color w:val="010101"/>
                <w:spacing w:val="-5"/>
                <w:sz w:val="17"/>
              </w:rPr>
              <w:t>Air</w:t>
            </w:r>
          </w:p>
        </w:tc>
        <w:tc>
          <w:tcPr>
            <w:tcW w:w="1048" w:type="dxa"/>
            <w:tcBorders>
              <w:top w:val="single" w:sz="6" w:space="0" w:color="000000"/>
              <w:left w:val="single" w:sz="2" w:space="0" w:color="000000"/>
            </w:tcBorders>
          </w:tcPr>
          <w:p>
            <w:pPr>
              <w:pStyle w:val="TableParagraph"/>
              <w:spacing w:before="30"/>
              <w:ind w:left="357"/>
              <w:jc w:val="left"/>
              <w:rPr>
                <w:sz w:val="17"/>
              </w:rPr>
            </w:pPr>
            <w:r>
              <w:rPr>
                <w:color w:val="010101"/>
                <w:spacing w:val="-4"/>
                <w:sz w:val="17"/>
              </w:rPr>
              <w:t>M001</w:t>
            </w:r>
          </w:p>
        </w:tc>
        <w:tc>
          <w:tcPr>
            <w:tcW w:w="557" w:type="dxa"/>
            <w:gridSpan w:val="3"/>
            <w:tcBorders>
              <w:top w:val="single" w:sz="6" w:space="0" w:color="000000"/>
              <w:right w:val="single" w:sz="2" w:space="0" w:color="000000"/>
            </w:tcBorders>
          </w:tcPr>
          <w:p>
            <w:pPr>
              <w:pStyle w:val="TableParagraph"/>
              <w:spacing w:before="0"/>
              <w:ind w:left="0"/>
              <w:jc w:val="left"/>
              <w:rPr>
                <w:rFonts w:ascii="Times New Roman"/>
                <w:sz w:val="16"/>
              </w:rPr>
            </w:pPr>
          </w:p>
        </w:tc>
        <w:tc>
          <w:tcPr>
            <w:tcW w:w="960" w:type="dxa"/>
            <w:gridSpan w:val="2"/>
            <w:tcBorders>
              <w:top w:val="single" w:sz="6" w:space="0" w:color="000000"/>
              <w:left w:val="single" w:sz="2" w:space="0" w:color="000000"/>
              <w:right w:val="single" w:sz="18" w:space="0" w:color="000000"/>
            </w:tcBorders>
          </w:tcPr>
          <w:p>
            <w:pPr>
              <w:pStyle w:val="TableParagraph"/>
              <w:spacing w:line="214" w:lineRule="exact"/>
              <w:ind w:left="121"/>
              <w:rPr>
                <w:i/>
                <w:sz w:val="24"/>
              </w:rPr>
            </w:pPr>
            <w:r>
              <w:rPr>
                <w:i/>
                <w:color w:val="010101"/>
                <w:w w:val="96"/>
                <w:sz w:val="24"/>
              </w:rPr>
              <w:t>I</w:t>
            </w:r>
          </w:p>
        </w:tc>
        <w:tc>
          <w:tcPr>
            <w:tcW w:w="1081" w:type="dxa"/>
            <w:tcBorders>
              <w:top w:val="single" w:sz="6" w:space="0" w:color="000000"/>
              <w:left w:val="single" w:sz="18" w:space="0" w:color="000000"/>
            </w:tcBorders>
          </w:tcPr>
          <w:p>
            <w:pPr>
              <w:pStyle w:val="TableParagraph"/>
              <w:spacing w:before="0"/>
              <w:ind w:left="0"/>
              <w:jc w:val="left"/>
              <w:rPr>
                <w:rFonts w:ascii="Times New Roman"/>
                <w:sz w:val="16"/>
              </w:rPr>
            </w:pPr>
          </w:p>
        </w:tc>
        <w:tc>
          <w:tcPr>
            <w:tcW w:w="942" w:type="dxa"/>
            <w:tcBorders>
              <w:top w:val="single" w:sz="6" w:space="0" w:color="000000"/>
            </w:tcBorders>
          </w:tcPr>
          <w:p>
            <w:pPr>
              <w:pStyle w:val="TableParagraph"/>
              <w:spacing w:line="186" w:lineRule="exact" w:before="40"/>
              <w:ind w:left="261"/>
              <w:jc w:val="left"/>
              <w:rPr>
                <w:i/>
                <w:sz w:val="21"/>
              </w:rPr>
            </w:pPr>
            <w:r>
              <w:rPr>
                <w:i/>
                <w:color w:val="010101"/>
                <w:w w:val="110"/>
                <w:sz w:val="21"/>
              </w:rPr>
              <w:t>I</w:t>
            </w:r>
          </w:p>
        </w:tc>
      </w:tr>
      <w:tr>
        <w:trPr>
          <w:trHeight w:val="253" w:hRule="atLeast"/>
        </w:trPr>
        <w:tc>
          <w:tcPr>
            <w:tcW w:w="1707" w:type="dxa"/>
            <w:tcBorders>
              <w:right w:val="single" w:sz="2" w:space="0" w:color="000000"/>
            </w:tcBorders>
          </w:tcPr>
          <w:p>
            <w:pPr>
              <w:pStyle w:val="TableParagraph"/>
              <w:spacing w:line="234" w:lineRule="exact" w:before="0"/>
              <w:ind w:left="64"/>
              <w:jc w:val="left"/>
              <w:rPr>
                <w:rFonts w:ascii="Courier New"/>
                <w:b/>
                <w:sz w:val="42"/>
              </w:rPr>
            </w:pPr>
            <w:r>
              <w:rPr>
                <w:b/>
                <w:color w:val="010101"/>
                <w:w w:val="110"/>
                <w:sz w:val="28"/>
              </w:rPr>
              <w:t>Qou-</w:t>
            </w:r>
            <w:r>
              <w:rPr>
                <w:b/>
                <w:color w:val="010101"/>
                <w:spacing w:val="51"/>
                <w:w w:val="110"/>
                <w:sz w:val="28"/>
              </w:rPr>
              <w:t>  </w:t>
            </w:r>
            <w:r>
              <w:rPr>
                <w:rFonts w:ascii="Courier New"/>
                <w:b/>
                <w:color w:val="010101"/>
                <w:spacing w:val="-5"/>
                <w:w w:val="95"/>
                <w:sz w:val="42"/>
              </w:rPr>
              <w:t>ov</w:t>
            </w:r>
          </w:p>
        </w:tc>
        <w:tc>
          <w:tcPr>
            <w:tcW w:w="3093" w:type="dxa"/>
            <w:gridSpan w:val="4"/>
            <w:tcBorders>
              <w:left w:val="single" w:sz="2" w:space="0" w:color="000000"/>
              <w:right w:val="single" w:sz="2" w:space="0" w:color="000000"/>
            </w:tcBorders>
          </w:tcPr>
          <w:p>
            <w:pPr>
              <w:pStyle w:val="TableParagraph"/>
              <w:spacing w:line="210" w:lineRule="exact" w:before="23"/>
              <w:ind w:left="161"/>
              <w:jc w:val="left"/>
              <w:rPr>
                <w:b/>
                <w:sz w:val="22"/>
              </w:rPr>
            </w:pPr>
            <w:r>
              <w:rPr>
                <w:b/>
                <w:color w:val="010101"/>
                <w:sz w:val="15"/>
              </w:rPr>
              <w:t>"Q&gt;</w:t>
            </w:r>
            <w:r>
              <w:rPr>
                <w:b/>
                <w:color w:val="010101"/>
                <w:spacing w:val="24"/>
                <w:w w:val="145"/>
                <w:sz w:val="15"/>
              </w:rPr>
              <w:t>  </w:t>
            </w:r>
            <w:r>
              <w:rPr>
                <w:color w:val="010101"/>
                <w:w w:val="145"/>
                <w:sz w:val="14"/>
              </w:rPr>
              <w:t>I\..</w:t>
            </w:r>
            <w:r>
              <w:rPr>
                <w:color w:val="010101"/>
                <w:spacing w:val="58"/>
                <w:w w:val="145"/>
                <w:sz w:val="14"/>
              </w:rPr>
              <w:t> </w:t>
            </w:r>
            <w:r>
              <w:rPr>
                <w:color w:val="010101"/>
                <w:spacing w:val="-57"/>
                <w:w w:val="145"/>
                <w:sz w:val="14"/>
              </w:rPr>
              <w:t>-</w:t>
            </w:r>
            <w:r>
              <w:rPr>
                <w:color w:val="010101"/>
                <w:position w:val="-33"/>
                <w:sz w:val="58"/>
              </w:rPr>
              <w:t>-</w:t>
            </w:r>
            <w:r>
              <w:rPr>
                <w:color w:val="010101"/>
                <w:spacing w:val="76"/>
                <w:w w:val="150"/>
                <w:position w:val="-33"/>
                <w:sz w:val="58"/>
              </w:rPr>
              <w:t> </w:t>
            </w:r>
            <w:r>
              <w:rPr>
                <w:b/>
                <w:color w:val="010101"/>
                <w:spacing w:val="-5"/>
                <w:w w:val="145"/>
                <w:sz w:val="22"/>
              </w:rPr>
              <w:t>64</w:t>
            </w:r>
          </w:p>
        </w:tc>
        <w:tc>
          <w:tcPr>
            <w:tcW w:w="1260" w:type="dxa"/>
            <w:gridSpan w:val="4"/>
            <w:tcBorders>
              <w:left w:val="single" w:sz="2" w:space="0" w:color="000000"/>
              <w:right w:val="single" w:sz="2" w:space="0" w:color="000000"/>
            </w:tcBorders>
          </w:tcPr>
          <w:p>
            <w:pPr>
              <w:pStyle w:val="TableParagraph"/>
              <w:spacing w:before="22"/>
              <w:ind w:left="595" w:right="400"/>
              <w:rPr>
                <w:sz w:val="17"/>
              </w:rPr>
            </w:pPr>
            <w:r>
              <w:rPr>
                <w:color w:val="010101"/>
                <w:spacing w:val="-5"/>
                <w:sz w:val="17"/>
              </w:rPr>
              <w:t>Air</w:t>
            </w:r>
          </w:p>
        </w:tc>
        <w:tc>
          <w:tcPr>
            <w:tcW w:w="1048" w:type="dxa"/>
            <w:tcBorders>
              <w:left w:val="single" w:sz="2" w:space="0" w:color="000000"/>
            </w:tcBorders>
          </w:tcPr>
          <w:p>
            <w:pPr>
              <w:pStyle w:val="TableParagraph"/>
              <w:spacing w:before="27"/>
              <w:ind w:left="366"/>
              <w:jc w:val="left"/>
              <w:rPr>
                <w:sz w:val="17"/>
              </w:rPr>
            </w:pPr>
            <w:r>
              <w:rPr>
                <w:color w:val="010101"/>
                <w:spacing w:val="-4"/>
                <w:sz w:val="17"/>
              </w:rPr>
              <w:t>M001</w:t>
            </w:r>
          </w:p>
        </w:tc>
        <w:tc>
          <w:tcPr>
            <w:tcW w:w="557" w:type="dxa"/>
            <w:gridSpan w:val="3"/>
            <w:tcBorders>
              <w:right w:val="single" w:sz="6" w:space="0" w:color="000000"/>
            </w:tcBorders>
          </w:tcPr>
          <w:p>
            <w:pPr>
              <w:pStyle w:val="TableParagraph"/>
              <w:spacing w:line="234" w:lineRule="exact" w:before="0"/>
              <w:ind w:left="0" w:right="-58"/>
              <w:jc w:val="right"/>
              <w:rPr>
                <w:rFonts w:ascii="Times New Roman"/>
                <w:sz w:val="25"/>
              </w:rPr>
            </w:pPr>
            <w:r>
              <w:rPr>
                <w:rFonts w:ascii="Times New Roman"/>
                <w:color w:val="010101"/>
                <w:w w:val="94"/>
                <w:sz w:val="25"/>
              </w:rPr>
              <w:t>\</w:t>
            </w:r>
          </w:p>
        </w:tc>
        <w:tc>
          <w:tcPr>
            <w:tcW w:w="960" w:type="dxa"/>
            <w:gridSpan w:val="2"/>
            <w:tcBorders>
              <w:left w:val="single" w:sz="6" w:space="0" w:color="000000"/>
              <w:right w:val="single" w:sz="18" w:space="0" w:color="000000"/>
            </w:tcBorders>
          </w:tcPr>
          <w:p>
            <w:pPr>
              <w:pStyle w:val="TableParagraph"/>
              <w:spacing w:line="234" w:lineRule="exact" w:before="0"/>
              <w:ind w:left="0" w:right="16"/>
              <w:rPr>
                <w:i/>
                <w:sz w:val="31"/>
              </w:rPr>
            </w:pPr>
            <w:r>
              <w:rPr>
                <w:i/>
                <w:color w:val="010101"/>
                <w:w w:val="94"/>
                <w:sz w:val="31"/>
              </w:rPr>
              <w:t>I</w:t>
            </w:r>
          </w:p>
        </w:tc>
        <w:tc>
          <w:tcPr>
            <w:tcW w:w="1081" w:type="dxa"/>
            <w:tcBorders>
              <w:left w:val="single" w:sz="18" w:space="0" w:color="000000"/>
              <w:right w:val="single" w:sz="2" w:space="0" w:color="000000"/>
            </w:tcBorders>
          </w:tcPr>
          <w:p>
            <w:pPr>
              <w:pStyle w:val="TableParagraph"/>
              <w:spacing w:line="234" w:lineRule="exact" w:before="0"/>
              <w:ind w:left="0" w:right="69"/>
              <w:jc w:val="right"/>
              <w:rPr>
                <w:sz w:val="30"/>
              </w:rPr>
            </w:pPr>
            <w:r>
              <w:rPr>
                <w:color w:val="010101"/>
                <w:w w:val="90"/>
                <w:sz w:val="30"/>
              </w:rPr>
              <w:t>\</w:t>
            </w:r>
          </w:p>
        </w:tc>
        <w:tc>
          <w:tcPr>
            <w:tcW w:w="942" w:type="dxa"/>
            <w:tcBorders>
              <w:left w:val="single" w:sz="2" w:space="0" w:color="000000"/>
              <w:right w:val="single" w:sz="2" w:space="0" w:color="000000"/>
            </w:tcBorders>
          </w:tcPr>
          <w:p>
            <w:pPr>
              <w:pStyle w:val="TableParagraph"/>
              <w:spacing w:line="234" w:lineRule="exact" w:before="0"/>
              <w:ind w:left="191"/>
              <w:jc w:val="left"/>
              <w:rPr>
                <w:i/>
                <w:sz w:val="31"/>
              </w:rPr>
            </w:pPr>
            <w:r>
              <w:rPr>
                <w:i/>
                <w:color w:val="010101"/>
                <w:w w:val="90"/>
                <w:sz w:val="31"/>
              </w:rPr>
              <w:t>I</w:t>
            </w:r>
          </w:p>
        </w:tc>
      </w:tr>
      <w:tr>
        <w:trPr>
          <w:trHeight w:val="229" w:hRule="atLeast"/>
        </w:trPr>
        <w:tc>
          <w:tcPr>
            <w:tcW w:w="1707" w:type="dxa"/>
            <w:tcBorders>
              <w:right w:val="single" w:sz="2" w:space="0" w:color="000000"/>
            </w:tcBorders>
          </w:tcPr>
          <w:p>
            <w:pPr>
              <w:pStyle w:val="TableParagraph"/>
              <w:spacing w:line="210" w:lineRule="exact" w:before="0"/>
              <w:ind w:left="329"/>
              <w:jc w:val="left"/>
              <w:rPr>
                <w:sz w:val="28"/>
              </w:rPr>
            </w:pPr>
            <w:r>
              <w:rPr>
                <w:b/>
                <w:color w:val="010101"/>
                <w:w w:val="120"/>
                <w:sz w:val="22"/>
              </w:rPr>
              <w:t>DI.I-</w:t>
            </w:r>
            <w:r>
              <w:rPr>
                <w:b/>
                <w:color w:val="010101"/>
                <w:spacing w:val="28"/>
                <w:w w:val="120"/>
                <w:sz w:val="22"/>
              </w:rPr>
              <w:t>  </w:t>
            </w:r>
            <w:r>
              <w:rPr>
                <w:color w:val="010101"/>
                <w:w w:val="120"/>
                <w:sz w:val="24"/>
              </w:rPr>
              <w:t>0</w:t>
            </w:r>
            <w:r>
              <w:rPr>
                <w:color w:val="010101"/>
                <w:spacing w:val="8"/>
                <w:w w:val="120"/>
                <w:sz w:val="24"/>
              </w:rPr>
              <w:t> </w:t>
            </w:r>
            <w:r>
              <w:rPr>
                <w:color w:val="010101"/>
                <w:spacing w:val="-7"/>
                <w:sz w:val="28"/>
              </w:rPr>
              <w:t>ct</w:t>
            </w:r>
          </w:p>
        </w:tc>
        <w:tc>
          <w:tcPr>
            <w:tcW w:w="3093" w:type="dxa"/>
            <w:gridSpan w:val="4"/>
            <w:tcBorders>
              <w:left w:val="single" w:sz="2" w:space="0" w:color="000000"/>
              <w:right w:val="single" w:sz="6" w:space="0" w:color="000000"/>
            </w:tcBorders>
          </w:tcPr>
          <w:p>
            <w:pPr>
              <w:pStyle w:val="TableParagraph"/>
              <w:tabs>
                <w:tab w:pos="1329" w:val="left" w:leader="none"/>
                <w:tab w:pos="3170" w:val="right" w:leader="dot"/>
              </w:tabs>
              <w:spacing w:line="209" w:lineRule="exact" w:before="0"/>
              <w:ind w:left="216" w:right="-101"/>
              <w:jc w:val="left"/>
              <w:rPr>
                <w:b/>
                <w:sz w:val="22"/>
              </w:rPr>
            </w:pPr>
            <w:r>
              <w:rPr>
                <w:rFonts w:ascii="Times New Roman"/>
                <w:color w:val="010101"/>
                <w:w w:val="115"/>
                <w:position w:val="-2"/>
                <w:sz w:val="27"/>
              </w:rPr>
              <w:t>-</w:t>
            </w:r>
            <w:r>
              <w:rPr>
                <w:rFonts w:ascii="Times New Roman"/>
                <w:color w:val="010101"/>
                <w:spacing w:val="-4"/>
                <w:w w:val="115"/>
                <w:position w:val="-2"/>
                <w:sz w:val="27"/>
              </w:rPr>
              <w:t>e,""</w:t>
            </w:r>
            <w:r>
              <w:rPr>
                <w:rFonts w:ascii="Times New Roman"/>
                <w:color w:val="010101"/>
                <w:position w:val="-2"/>
                <w:sz w:val="27"/>
              </w:rPr>
              <w:tab/>
            </w:r>
            <w:r>
              <w:rPr>
                <w:b/>
                <w:color w:val="010101"/>
                <w:w w:val="90"/>
                <w:sz w:val="24"/>
              </w:rPr>
              <w:t>t-lll.\\wr..,.</w:t>
            </w:r>
            <w:r>
              <w:rPr>
                <w:b/>
                <w:color w:val="010101"/>
                <w:spacing w:val="47"/>
                <w:w w:val="150"/>
                <w:sz w:val="24"/>
              </w:rPr>
              <w:t> </w:t>
            </w:r>
            <w:r>
              <w:rPr>
                <w:b/>
                <w:color w:val="010101"/>
                <w:spacing w:val="-5"/>
                <w:w w:val="90"/>
                <w:sz w:val="22"/>
              </w:rPr>
              <w:t>,.</w:t>
            </w:r>
            <w:r>
              <w:rPr>
                <w:b/>
                <w:color w:val="010101"/>
                <w:sz w:val="22"/>
              </w:rPr>
              <w:tab/>
            </w:r>
            <w:r>
              <w:rPr>
                <w:b/>
                <w:color w:val="010101"/>
                <w:spacing w:val="-10"/>
                <w:w w:val="115"/>
                <w:sz w:val="22"/>
              </w:rPr>
              <w:t>2</w:t>
            </w:r>
          </w:p>
        </w:tc>
        <w:tc>
          <w:tcPr>
            <w:tcW w:w="1260" w:type="dxa"/>
            <w:gridSpan w:val="4"/>
            <w:tcBorders>
              <w:left w:val="single" w:sz="6" w:space="0" w:color="000000"/>
            </w:tcBorders>
          </w:tcPr>
          <w:p>
            <w:pPr>
              <w:pStyle w:val="TableParagraph"/>
              <w:spacing w:before="8"/>
              <w:ind w:left="600" w:right="403"/>
              <w:rPr>
                <w:sz w:val="17"/>
              </w:rPr>
            </w:pPr>
            <w:r>
              <w:rPr>
                <w:color w:val="010101"/>
                <w:spacing w:val="-5"/>
                <w:sz w:val="17"/>
              </w:rPr>
              <w:t>Air</w:t>
            </w:r>
          </w:p>
        </w:tc>
        <w:tc>
          <w:tcPr>
            <w:tcW w:w="1048" w:type="dxa"/>
          </w:tcPr>
          <w:p>
            <w:pPr>
              <w:pStyle w:val="TableParagraph"/>
              <w:spacing w:line="192" w:lineRule="exact" w:before="17"/>
              <w:ind w:left="344"/>
              <w:jc w:val="left"/>
              <w:rPr>
                <w:sz w:val="17"/>
              </w:rPr>
            </w:pPr>
            <w:r>
              <w:rPr>
                <w:color w:val="010101"/>
                <w:spacing w:val="-4"/>
                <w:sz w:val="17"/>
              </w:rPr>
              <w:t>M001</w:t>
            </w:r>
          </w:p>
        </w:tc>
        <w:tc>
          <w:tcPr>
            <w:tcW w:w="557" w:type="dxa"/>
            <w:gridSpan w:val="3"/>
            <w:tcBorders>
              <w:right w:val="single" w:sz="2" w:space="0" w:color="000000"/>
            </w:tcBorders>
          </w:tcPr>
          <w:p>
            <w:pPr>
              <w:pStyle w:val="TableParagraph"/>
              <w:spacing w:before="0"/>
              <w:ind w:left="0"/>
              <w:jc w:val="left"/>
              <w:rPr>
                <w:rFonts w:ascii="Times New Roman"/>
                <w:sz w:val="16"/>
              </w:rPr>
            </w:pPr>
          </w:p>
        </w:tc>
        <w:tc>
          <w:tcPr>
            <w:tcW w:w="960" w:type="dxa"/>
            <w:gridSpan w:val="2"/>
            <w:tcBorders>
              <w:left w:val="single" w:sz="2" w:space="0" w:color="000000"/>
              <w:right w:val="single" w:sz="18" w:space="0" w:color="000000"/>
            </w:tcBorders>
          </w:tcPr>
          <w:p>
            <w:pPr>
              <w:pStyle w:val="TableParagraph"/>
              <w:tabs>
                <w:tab w:pos="320" w:val="left" w:leader="none"/>
              </w:tabs>
              <w:spacing w:line="210" w:lineRule="exact" w:before="0"/>
              <w:ind w:left="59"/>
              <w:jc w:val="left"/>
              <w:rPr>
                <w:i/>
                <w:sz w:val="29"/>
              </w:rPr>
            </w:pPr>
            <w:r>
              <w:rPr>
                <w:color w:val="010101"/>
                <w:spacing w:val="-10"/>
                <w:sz w:val="29"/>
              </w:rPr>
              <w:t>'</w:t>
            </w:r>
            <w:r>
              <w:rPr>
                <w:color w:val="010101"/>
                <w:sz w:val="29"/>
              </w:rPr>
              <w:tab/>
            </w:r>
            <w:r>
              <w:rPr>
                <w:i/>
                <w:color w:val="010101"/>
                <w:spacing w:val="-10"/>
                <w:sz w:val="29"/>
              </w:rPr>
              <w:t>I</w:t>
            </w:r>
          </w:p>
        </w:tc>
        <w:tc>
          <w:tcPr>
            <w:tcW w:w="2023" w:type="dxa"/>
            <w:gridSpan w:val="2"/>
            <w:tcBorders>
              <w:left w:val="single" w:sz="18" w:space="0" w:color="000000"/>
              <w:right w:val="single" w:sz="2" w:space="0" w:color="000000"/>
            </w:tcBorders>
          </w:tcPr>
          <w:p>
            <w:pPr>
              <w:pStyle w:val="TableParagraph"/>
              <w:spacing w:line="210" w:lineRule="exact" w:before="0"/>
              <w:ind w:left="965" w:right="774"/>
              <w:rPr>
                <w:sz w:val="28"/>
              </w:rPr>
            </w:pPr>
            <w:r>
              <w:rPr>
                <w:color w:val="010101"/>
                <w:spacing w:val="-5"/>
                <w:sz w:val="28"/>
              </w:rPr>
              <w:t>\I/</w:t>
            </w:r>
          </w:p>
        </w:tc>
      </w:tr>
      <w:tr>
        <w:trPr>
          <w:trHeight w:val="275" w:hRule="atLeast"/>
        </w:trPr>
        <w:tc>
          <w:tcPr>
            <w:tcW w:w="5733" w:type="dxa"/>
            <w:gridSpan w:val="8"/>
            <w:tcBorders>
              <w:bottom w:val="single" w:sz="6" w:space="0" w:color="000000"/>
              <w:right w:val="single" w:sz="6" w:space="0" w:color="000000"/>
            </w:tcBorders>
          </w:tcPr>
          <w:p>
            <w:pPr>
              <w:pStyle w:val="TableParagraph"/>
              <w:tabs>
                <w:tab w:pos="2150" w:val="left" w:leader="none"/>
                <w:tab w:pos="3133" w:val="left" w:leader="none"/>
              </w:tabs>
              <w:spacing w:line="58" w:lineRule="exact" w:before="0"/>
              <w:ind w:left="106"/>
              <w:jc w:val="left"/>
              <w:rPr>
                <w:sz w:val="32"/>
              </w:rPr>
            </w:pPr>
            <w:r>
              <w:rPr>
                <w:color w:val="010101"/>
                <w:w w:val="110"/>
                <w:sz w:val="17"/>
              </w:rPr>
              <w:t>CliontSampl</w:t>
            </w:r>
            <w:r>
              <w:rPr>
                <w:color w:val="010101"/>
                <w:spacing w:val="58"/>
                <w:w w:val="110"/>
                <w:sz w:val="17"/>
              </w:rPr>
              <w:t> </w:t>
            </w:r>
            <w:r>
              <w:rPr>
                <w:color w:val="010101"/>
                <w:w w:val="110"/>
                <w:sz w:val="15"/>
              </w:rPr>
              <w:t>#</w:t>
            </w:r>
            <w:r>
              <w:rPr>
                <w:color w:val="010101"/>
                <w:spacing w:val="38"/>
                <w:w w:val="110"/>
                <w:sz w:val="15"/>
              </w:rPr>
              <w:t> </w:t>
            </w:r>
            <w:r>
              <w:rPr>
                <w:color w:val="010101"/>
                <w:spacing w:val="-4"/>
                <w:w w:val="110"/>
                <w:sz w:val="17"/>
              </w:rPr>
              <w:t>(s):</w:t>
            </w:r>
            <w:r>
              <w:rPr>
                <w:color w:val="010101"/>
                <w:sz w:val="17"/>
              </w:rPr>
              <w:tab/>
            </w:r>
            <w:r>
              <w:rPr>
                <w:color w:val="010101"/>
                <w:spacing w:val="-10"/>
                <w:position w:val="-2"/>
                <w:sz w:val="34"/>
              </w:rPr>
              <w:t>I</w:t>
            </w:r>
            <w:r>
              <w:rPr>
                <w:color w:val="010101"/>
                <w:position w:val="-2"/>
                <w:sz w:val="34"/>
              </w:rPr>
              <w:tab/>
            </w:r>
            <w:r>
              <w:rPr>
                <w:color w:val="010101"/>
                <w:spacing w:val="-10"/>
                <w:position w:val="-2"/>
                <w:sz w:val="32"/>
              </w:rPr>
              <w:t>-</w:t>
            </w:r>
          </w:p>
          <w:p>
            <w:pPr>
              <w:pStyle w:val="TableParagraph"/>
              <w:spacing w:line="52" w:lineRule="exact" w:before="0"/>
              <w:ind w:left="0" w:right="1737"/>
              <w:jc w:val="right"/>
              <w:rPr>
                <w:rFonts w:ascii="Times New Roman"/>
                <w:sz w:val="9"/>
              </w:rPr>
            </w:pPr>
            <w:r>
              <w:rPr>
                <w:rFonts w:ascii="Times New Roman"/>
                <w:color w:val="010101"/>
                <w:w w:val="72"/>
                <w:sz w:val="9"/>
              </w:rPr>
              <w:t>I</w:t>
            </w:r>
          </w:p>
        </w:tc>
        <w:tc>
          <w:tcPr>
            <w:tcW w:w="4915" w:type="dxa"/>
            <w:gridSpan w:val="9"/>
            <w:tcBorders>
              <w:left w:val="single" w:sz="6" w:space="0" w:color="000000"/>
              <w:bottom w:val="single" w:sz="6" w:space="0" w:color="000000"/>
              <w:right w:val="single" w:sz="2" w:space="0" w:color="000000"/>
            </w:tcBorders>
          </w:tcPr>
          <w:p>
            <w:pPr>
              <w:pStyle w:val="TableParagraph"/>
              <w:spacing w:line="255" w:lineRule="exact" w:before="0"/>
              <w:ind w:left="125"/>
              <w:jc w:val="left"/>
              <w:rPr>
                <w:b/>
                <w:sz w:val="31"/>
              </w:rPr>
            </w:pPr>
            <w:r>
              <w:rPr>
                <w:color w:val="010101"/>
                <w:w w:val="110"/>
                <w:sz w:val="17"/>
              </w:rPr>
              <w:t>Total#</w:t>
            </w:r>
            <w:r>
              <w:rPr>
                <w:color w:val="010101"/>
                <w:spacing w:val="-5"/>
                <w:w w:val="110"/>
                <w:sz w:val="17"/>
              </w:rPr>
              <w:t> </w:t>
            </w:r>
            <w:r>
              <w:rPr>
                <w:color w:val="010101"/>
                <w:w w:val="110"/>
                <w:sz w:val="17"/>
              </w:rPr>
              <w:t>of</w:t>
            </w:r>
            <w:r>
              <w:rPr>
                <w:color w:val="010101"/>
                <w:spacing w:val="-11"/>
                <w:w w:val="110"/>
                <w:sz w:val="17"/>
              </w:rPr>
              <w:t> </w:t>
            </w:r>
            <w:r>
              <w:rPr>
                <w:color w:val="010101"/>
                <w:w w:val="110"/>
                <w:sz w:val="17"/>
              </w:rPr>
              <w:t>Samples:</w:t>
            </w:r>
            <w:r>
              <w:rPr>
                <w:color w:val="010101"/>
                <w:spacing w:val="15"/>
                <w:w w:val="110"/>
                <w:sz w:val="17"/>
              </w:rPr>
              <w:t> </w:t>
            </w:r>
            <w:r>
              <w:rPr>
                <w:b/>
                <w:color w:val="010101"/>
                <w:spacing w:val="-2"/>
                <w:w w:val="110"/>
                <w:sz w:val="24"/>
              </w:rPr>
              <w:t>.,O</w:t>
            </w:r>
            <w:r>
              <w:rPr>
                <w:b/>
                <w:color w:val="010101"/>
                <w:spacing w:val="-2"/>
                <w:w w:val="110"/>
                <w:sz w:val="31"/>
              </w:rPr>
              <w:t>Kl</w:t>
            </w:r>
          </w:p>
        </w:tc>
      </w:tr>
      <w:tr>
        <w:trPr>
          <w:trHeight w:val="381" w:hRule="atLeast"/>
        </w:trPr>
        <w:tc>
          <w:tcPr>
            <w:tcW w:w="5065" w:type="dxa"/>
            <w:gridSpan w:val="6"/>
            <w:tcBorders>
              <w:top w:val="single" w:sz="6" w:space="0" w:color="000000"/>
            </w:tcBorders>
          </w:tcPr>
          <w:p>
            <w:pPr>
              <w:pStyle w:val="TableParagraph"/>
              <w:tabs>
                <w:tab w:pos="2268" w:val="left" w:leader="none"/>
              </w:tabs>
              <w:spacing w:line="255" w:lineRule="exact" w:before="0"/>
              <w:ind w:left="1174"/>
              <w:jc w:val="left"/>
              <w:rPr>
                <w:i/>
                <w:sz w:val="47"/>
              </w:rPr>
            </w:pPr>
            <w:r>
              <w:rPr>
                <w:color w:val="181818"/>
                <w:spacing w:val="-10"/>
                <w:w w:val="70"/>
                <w:sz w:val="17"/>
              </w:rPr>
              <w:t>'</w:t>
            </w:r>
            <w:r>
              <w:rPr>
                <w:color w:val="181818"/>
                <w:sz w:val="17"/>
              </w:rPr>
              <w:tab/>
            </w:r>
            <w:r>
              <w:rPr>
                <w:i/>
                <w:color w:val="010101"/>
                <w:spacing w:val="-10"/>
                <w:w w:val="70"/>
                <w:position w:val="-18"/>
                <w:sz w:val="47"/>
              </w:rPr>
              <w:t>A</w:t>
            </w:r>
          </w:p>
          <w:p>
            <w:pPr>
              <w:pStyle w:val="TableParagraph"/>
              <w:tabs>
                <w:tab w:pos="4151" w:val="left" w:leader="none"/>
                <w:tab w:pos="4822" w:val="left" w:leader="none"/>
              </w:tabs>
              <w:spacing w:line="106" w:lineRule="exact" w:before="0"/>
              <w:ind w:left="106"/>
              <w:jc w:val="left"/>
              <w:rPr>
                <w:rFonts w:ascii="Times New Roman"/>
                <w:sz w:val="20"/>
              </w:rPr>
            </w:pPr>
            <w:r>
              <w:rPr>
                <w:color w:val="010101"/>
                <w:spacing w:val="-2"/>
                <w:w w:val="105"/>
                <w:sz w:val="17"/>
              </w:rPr>
              <w:t>Relinquished,</w:t>
            </w:r>
            <w:r>
              <w:rPr>
                <w:color w:val="010101"/>
                <w:spacing w:val="-10"/>
                <w:w w:val="105"/>
                <w:sz w:val="17"/>
              </w:rPr>
              <w:t> </w:t>
            </w:r>
            <w:r>
              <w:rPr>
                <w:color w:val="010101"/>
                <w:spacing w:val="-2"/>
                <w:w w:val="105"/>
                <w:sz w:val="17"/>
              </w:rPr>
              <w:t>(Client):</w:t>
            </w:r>
            <w:r>
              <w:rPr>
                <w:color w:val="010101"/>
                <w:sz w:val="17"/>
              </w:rPr>
              <w:tab/>
            </w:r>
            <w:r>
              <w:rPr>
                <w:rFonts w:ascii="Times New Roman"/>
                <w:color w:val="010101"/>
                <w:spacing w:val="-10"/>
                <w:w w:val="105"/>
                <w:position w:val="1"/>
                <w:sz w:val="26"/>
              </w:rPr>
              <w:t>-</w:t>
            </w:r>
            <w:r>
              <w:rPr>
                <w:rFonts w:ascii="Times New Roman"/>
                <w:color w:val="010101"/>
                <w:position w:val="1"/>
                <w:sz w:val="26"/>
              </w:rPr>
              <w:tab/>
            </w:r>
            <w:r>
              <w:rPr>
                <w:rFonts w:ascii="Times New Roman"/>
                <w:color w:val="010101"/>
                <w:spacing w:val="-10"/>
                <w:w w:val="105"/>
                <w:position w:val="2"/>
                <w:sz w:val="20"/>
              </w:rPr>
              <w:t>-</w:t>
            </w:r>
          </w:p>
        </w:tc>
        <w:tc>
          <w:tcPr>
            <w:tcW w:w="2384" w:type="dxa"/>
            <w:gridSpan w:val="6"/>
            <w:tcBorders>
              <w:top w:val="single" w:sz="6" w:space="0" w:color="000000"/>
            </w:tcBorders>
          </w:tcPr>
          <w:p>
            <w:pPr>
              <w:pStyle w:val="TableParagraph"/>
              <w:spacing w:line="238" w:lineRule="exact" w:before="123"/>
              <w:ind w:left="103"/>
              <w:jc w:val="left"/>
              <w:rPr>
                <w:sz w:val="26"/>
              </w:rPr>
            </w:pPr>
            <w:r>
              <w:rPr>
                <w:color w:val="010101"/>
                <w:spacing w:val="-2"/>
                <w:w w:val="120"/>
                <w:position w:val="1"/>
                <w:sz w:val="17"/>
              </w:rPr>
              <w:t>Date:</w:t>
            </w:r>
            <w:r>
              <w:rPr>
                <w:color w:val="010101"/>
                <w:spacing w:val="53"/>
                <w:w w:val="130"/>
                <w:position w:val="1"/>
                <w:sz w:val="17"/>
              </w:rPr>
              <w:t> </w:t>
            </w:r>
            <w:r>
              <w:rPr>
                <w:color w:val="010101"/>
                <w:spacing w:val="-2"/>
                <w:w w:val="130"/>
                <w:sz w:val="26"/>
              </w:rPr>
              <w:t>V/l7/2"t</w:t>
            </w:r>
          </w:p>
        </w:tc>
        <w:tc>
          <w:tcPr>
            <w:tcW w:w="3199" w:type="dxa"/>
            <w:gridSpan w:val="5"/>
            <w:tcBorders>
              <w:top w:val="single" w:sz="6" w:space="0" w:color="000000"/>
              <w:right w:val="single" w:sz="2" w:space="0" w:color="000000"/>
            </w:tcBorders>
          </w:tcPr>
          <w:p>
            <w:pPr>
              <w:pStyle w:val="TableParagraph"/>
              <w:spacing w:before="2"/>
              <w:ind w:left="0"/>
              <w:jc w:val="left"/>
              <w:rPr>
                <w:sz w:val="17"/>
              </w:rPr>
            </w:pPr>
          </w:p>
          <w:p>
            <w:pPr>
              <w:pStyle w:val="TableParagraph"/>
              <w:spacing w:line="163" w:lineRule="exact" w:before="1"/>
              <w:ind w:left="99"/>
              <w:jc w:val="left"/>
              <w:rPr>
                <w:sz w:val="17"/>
              </w:rPr>
            </w:pPr>
            <w:r>
              <w:rPr>
                <w:color w:val="010101"/>
                <w:spacing w:val="-2"/>
                <w:w w:val="110"/>
                <w:sz w:val="17"/>
              </w:rPr>
              <w:t>Time:</w:t>
            </w:r>
          </w:p>
        </w:tc>
      </w:tr>
      <w:tr>
        <w:trPr>
          <w:trHeight w:val="383" w:hRule="atLeast"/>
        </w:trPr>
        <w:tc>
          <w:tcPr>
            <w:tcW w:w="5065" w:type="dxa"/>
            <w:gridSpan w:val="6"/>
          </w:tcPr>
          <w:p>
            <w:pPr>
              <w:pStyle w:val="TableParagraph"/>
              <w:spacing w:before="8"/>
              <w:ind w:left="0"/>
              <w:jc w:val="left"/>
              <w:rPr>
                <w:sz w:val="15"/>
              </w:rPr>
            </w:pPr>
          </w:p>
          <w:p>
            <w:pPr>
              <w:pStyle w:val="TableParagraph"/>
              <w:spacing w:line="182" w:lineRule="exact" w:before="0"/>
              <w:ind w:left="115"/>
              <w:jc w:val="left"/>
              <w:rPr>
                <w:sz w:val="17"/>
              </w:rPr>
            </w:pPr>
            <w:r>
              <w:rPr>
                <w:color w:val="010101"/>
                <w:spacing w:val="-8"/>
                <w:w w:val="125"/>
                <w:sz w:val="17"/>
              </w:rPr>
              <w:t>Received</w:t>
            </w:r>
            <w:r>
              <w:rPr>
                <w:color w:val="010101"/>
                <w:spacing w:val="-11"/>
                <w:w w:val="125"/>
                <w:sz w:val="17"/>
              </w:rPr>
              <w:t> </w:t>
            </w:r>
            <w:r>
              <w:rPr>
                <w:color w:val="010101"/>
                <w:spacing w:val="4"/>
                <w:w w:val="185"/>
                <w:sz w:val="17"/>
              </w:rPr>
              <w:t>(</w:t>
            </w:r>
            <w:r>
              <w:rPr>
                <w:color w:val="010101"/>
                <w:spacing w:val="3"/>
                <w:w w:val="185"/>
                <w:sz w:val="17"/>
              </w:rPr>
              <w:t>Clientl</w:t>
            </w:r>
            <w:r>
              <w:rPr>
                <w:color w:val="010101"/>
                <w:spacing w:val="-112"/>
                <w:w w:val="185"/>
                <w:sz w:val="17"/>
              </w:rPr>
              <w:t>a</w:t>
            </w:r>
            <w:r>
              <w:rPr>
                <w:color w:val="010101"/>
                <w:spacing w:val="4"/>
                <w:w w:val="185"/>
                <w:sz w:val="17"/>
              </w:rPr>
              <w:t>_</w:t>
            </w:r>
            <w:r>
              <w:rPr>
                <w:color w:val="010101"/>
                <w:spacing w:val="13"/>
                <w:w w:val="185"/>
                <w:sz w:val="17"/>
              </w:rPr>
              <w:t> </w:t>
            </w:r>
            <w:r>
              <w:rPr>
                <w:color w:val="010101"/>
                <w:spacing w:val="-10"/>
                <w:w w:val="185"/>
                <w:sz w:val="17"/>
              </w:rPr>
              <w:t>/</w:t>
            </w:r>
          </w:p>
        </w:tc>
        <w:tc>
          <w:tcPr>
            <w:tcW w:w="2384" w:type="dxa"/>
            <w:gridSpan w:val="6"/>
          </w:tcPr>
          <w:p>
            <w:pPr>
              <w:pStyle w:val="TableParagraph"/>
              <w:spacing w:before="0"/>
              <w:ind w:left="0"/>
              <w:jc w:val="left"/>
              <w:rPr>
                <w:sz w:val="17"/>
              </w:rPr>
            </w:pPr>
          </w:p>
          <w:p>
            <w:pPr>
              <w:pStyle w:val="TableParagraph"/>
              <w:spacing w:line="168" w:lineRule="exact" w:before="0"/>
              <w:ind w:left="108"/>
              <w:jc w:val="left"/>
              <w:rPr>
                <w:sz w:val="17"/>
              </w:rPr>
            </w:pPr>
            <w:r>
              <w:rPr>
                <w:color w:val="010101"/>
                <w:w w:val="185"/>
                <w:sz w:val="17"/>
              </w:rPr>
              <w:t>Oate:&lt;J/J-</w:t>
            </w:r>
            <w:r>
              <w:rPr>
                <w:color w:val="010101"/>
                <w:spacing w:val="-5"/>
                <w:w w:val="190"/>
                <w:sz w:val="17"/>
              </w:rPr>
              <w:t>3/</w:t>
            </w:r>
          </w:p>
        </w:tc>
        <w:tc>
          <w:tcPr>
            <w:tcW w:w="3199" w:type="dxa"/>
            <w:gridSpan w:val="5"/>
            <w:tcBorders>
              <w:right w:val="single" w:sz="2" w:space="0" w:color="000000"/>
            </w:tcBorders>
          </w:tcPr>
          <w:p>
            <w:pPr>
              <w:pStyle w:val="TableParagraph"/>
              <w:spacing w:line="208" w:lineRule="exact" w:before="82"/>
              <w:ind w:left="99"/>
              <w:jc w:val="left"/>
              <w:rPr>
                <w:rFonts w:ascii="Times New Roman"/>
                <w:sz w:val="22"/>
              </w:rPr>
            </w:pPr>
            <w:r>
              <w:rPr>
                <w:color w:val="010101"/>
                <w:w w:val="125"/>
                <w:position w:val="-4"/>
                <w:sz w:val="17"/>
              </w:rPr>
              <w:t>Time:</w:t>
            </w:r>
            <w:r>
              <w:rPr>
                <w:color w:val="010101"/>
                <w:spacing w:val="59"/>
                <w:w w:val="125"/>
                <w:position w:val="-4"/>
                <w:sz w:val="17"/>
              </w:rPr>
              <w:t> </w:t>
            </w:r>
            <w:r>
              <w:rPr>
                <w:rFonts w:ascii="Times New Roman"/>
                <w:color w:val="010101"/>
                <w:w w:val="125"/>
                <w:sz w:val="22"/>
              </w:rPr>
              <w:t>/</w:t>
            </w:r>
            <w:r>
              <w:rPr>
                <w:rFonts w:ascii="Times New Roman"/>
                <w:color w:val="010101"/>
                <w:spacing w:val="23"/>
                <w:w w:val="130"/>
                <w:sz w:val="22"/>
              </w:rPr>
              <w:t> </w:t>
            </w:r>
            <w:r>
              <w:rPr>
                <w:rFonts w:ascii="Times New Roman"/>
                <w:color w:val="010101"/>
                <w:spacing w:val="-4"/>
                <w:w w:val="130"/>
                <w:sz w:val="22"/>
              </w:rPr>
              <w:t>'3on</w:t>
            </w:r>
          </w:p>
          <w:p>
            <w:pPr>
              <w:pStyle w:val="TableParagraph"/>
              <w:spacing w:line="73" w:lineRule="exact" w:before="0"/>
              <w:ind w:left="0" w:right="641"/>
              <w:rPr>
                <w:sz w:val="27"/>
              </w:rPr>
            </w:pPr>
            <w:r>
              <w:rPr>
                <w:color w:val="010101"/>
                <w:w w:val="110"/>
                <w:sz w:val="27"/>
              </w:rPr>
              <w:t>.</w:t>
            </w:r>
          </w:p>
        </w:tc>
      </w:tr>
      <w:tr>
        <w:trPr>
          <w:trHeight w:val="561" w:hRule="atLeast"/>
        </w:trPr>
        <w:tc>
          <w:tcPr>
            <w:tcW w:w="10648" w:type="dxa"/>
            <w:gridSpan w:val="17"/>
          </w:tcPr>
          <w:p>
            <w:pPr>
              <w:pStyle w:val="TableParagraph"/>
              <w:tabs>
                <w:tab w:pos="1555" w:val="left" w:leader="none"/>
                <w:tab w:pos="2009" w:val="left" w:leader="none"/>
                <w:tab w:pos="2510" w:val="left" w:leader="none"/>
                <w:tab w:pos="5628" w:val="left" w:leader="none"/>
                <w:tab w:pos="6119" w:val="left" w:leader="none"/>
              </w:tabs>
              <w:spacing w:line="227" w:lineRule="exact" w:before="0"/>
              <w:ind w:left="130"/>
              <w:jc w:val="left"/>
              <w:rPr>
                <w:rFonts w:ascii="Times New Roman"/>
                <w:sz w:val="23"/>
              </w:rPr>
            </w:pPr>
            <w:r>
              <w:rPr>
                <w:color w:val="010101"/>
                <w:spacing w:val="-2"/>
                <w:w w:val="110"/>
                <w:position w:val="2"/>
                <w:sz w:val="17"/>
              </w:rPr>
              <w:t>Comments:</w:t>
            </w:r>
            <w:r>
              <w:rPr>
                <w:color w:val="010101"/>
                <w:position w:val="2"/>
                <w:sz w:val="17"/>
              </w:rPr>
              <w:tab/>
            </w:r>
            <w:r>
              <w:rPr>
                <w:color w:val="010101"/>
                <w:spacing w:val="-5"/>
                <w:w w:val="110"/>
                <w:position w:val="12"/>
                <w:sz w:val="17"/>
              </w:rPr>
              <w:t>.,.</w:t>
            </w:r>
            <w:r>
              <w:rPr>
                <w:color w:val="010101"/>
                <w:position w:val="12"/>
                <w:sz w:val="17"/>
              </w:rPr>
              <w:tab/>
            </w:r>
            <w:r>
              <w:rPr>
                <w:rFonts w:ascii="Times New Roman"/>
                <w:color w:val="010101"/>
                <w:spacing w:val="-10"/>
                <w:w w:val="110"/>
                <w:sz w:val="22"/>
              </w:rPr>
              <w:t>/</w:t>
            </w:r>
            <w:r>
              <w:rPr>
                <w:rFonts w:ascii="Times New Roman"/>
                <w:color w:val="010101"/>
                <w:sz w:val="22"/>
              </w:rPr>
              <w:tab/>
            </w:r>
            <w:r>
              <w:rPr>
                <w:rFonts w:ascii="Times New Roman"/>
                <w:color w:val="010101"/>
                <w:spacing w:val="-10"/>
                <w:w w:val="110"/>
                <w:position w:val="10"/>
                <w:sz w:val="20"/>
              </w:rPr>
              <w:t>-</w:t>
            </w:r>
            <w:r>
              <w:rPr>
                <w:rFonts w:ascii="Times New Roman"/>
                <w:color w:val="010101"/>
                <w:position w:val="10"/>
                <w:sz w:val="20"/>
              </w:rPr>
              <w:tab/>
            </w:r>
            <w:r>
              <w:rPr>
                <w:rFonts w:ascii="Times New Roman"/>
                <w:color w:val="010101"/>
                <w:spacing w:val="-10"/>
                <w:w w:val="110"/>
                <w:position w:val="3"/>
                <w:sz w:val="19"/>
              </w:rPr>
              <w:t>/</w:t>
            </w:r>
            <w:r>
              <w:rPr>
                <w:rFonts w:ascii="Times New Roman"/>
                <w:color w:val="010101"/>
                <w:position w:val="3"/>
                <w:sz w:val="19"/>
              </w:rPr>
              <w:tab/>
            </w:r>
            <w:r>
              <w:rPr>
                <w:rFonts w:ascii="Times New Roman"/>
                <w:color w:val="010101"/>
                <w:spacing w:val="-10"/>
                <w:w w:val="110"/>
                <w:sz w:val="23"/>
              </w:rPr>
              <w:t>/</w:t>
            </w:r>
          </w:p>
        </w:tc>
      </w:tr>
    </w:tbl>
    <w:p>
      <w:pPr>
        <w:spacing w:line="240" w:lineRule="auto" w:before="0"/>
        <w:rPr>
          <w:sz w:val="23"/>
        </w:rPr>
      </w:pPr>
    </w:p>
    <w:p>
      <w:pPr>
        <w:spacing w:before="89"/>
        <w:ind w:left="3087" w:right="2562" w:firstLine="0"/>
        <w:jc w:val="center"/>
        <w:rPr>
          <w:sz w:val="17"/>
        </w:rPr>
      </w:pPr>
      <w:r>
        <w:rPr/>
        <mc:AlternateContent>
          <mc:Choice Requires="wps">
            <w:drawing>
              <wp:anchor distT="0" distB="0" distL="0" distR="0" allowOverlap="1" layoutInCell="1" locked="0" behindDoc="0" simplePos="0" relativeHeight="15733248">
                <wp:simplePos x="0" y="0"/>
                <wp:positionH relativeFrom="page">
                  <wp:posOffset>58002</wp:posOffset>
                </wp:positionH>
                <wp:positionV relativeFrom="paragraph">
                  <wp:posOffset>-580190</wp:posOffset>
                </wp:positionV>
                <wp:extent cx="1270" cy="952500"/>
                <wp:effectExtent l="0" t="0" r="0" b="0"/>
                <wp:wrapNone/>
                <wp:docPr id="19" name="Graphic 19"/>
                <wp:cNvGraphicFramePr>
                  <a:graphicFrameLocks/>
                </wp:cNvGraphicFramePr>
                <a:graphic>
                  <a:graphicData uri="http://schemas.microsoft.com/office/word/2010/wordprocessingShape">
                    <wps:wsp>
                      <wps:cNvPr id="19" name="Graphic 19"/>
                      <wps:cNvSpPr/>
                      <wps:spPr>
                        <a:xfrm>
                          <a:off x="0" y="0"/>
                          <a:ext cx="1270" cy="952500"/>
                        </a:xfrm>
                        <a:custGeom>
                          <a:avLst/>
                          <a:gdLst/>
                          <a:ahLst/>
                          <a:cxnLst/>
                          <a:rect l="l" t="t" r="r" b="b"/>
                          <a:pathLst>
                            <a:path w="0" h="952500">
                              <a:moveTo>
                                <a:pt x="0" y="952128"/>
                              </a:moveTo>
                              <a:lnTo>
                                <a:pt x="0" y="0"/>
                              </a:lnTo>
                            </a:path>
                          </a:pathLst>
                        </a:custGeom>
                        <a:ln w="15263">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3248" from="4.567155pt,29.286459pt" to="4.567155pt,-45.684296pt" stroked="true" strokeweight="1.201883pt" strokecolor="#000000">
                <v:stroke dashstyle="solid"/>
                <w10:wrap type="none"/>
              </v:line>
            </w:pict>
          </mc:Fallback>
        </mc:AlternateContent>
      </w:r>
      <w:r>
        <w:rPr>
          <w:color w:val="010101"/>
          <w:w w:val="90"/>
          <w:sz w:val="17"/>
        </w:rPr>
        <w:t>Page</w:t>
      </w:r>
      <w:r>
        <w:rPr>
          <w:color w:val="010101"/>
          <w:spacing w:val="-6"/>
          <w:w w:val="90"/>
          <w:sz w:val="17"/>
        </w:rPr>
        <w:t> </w:t>
      </w:r>
      <w:r>
        <w:rPr>
          <w:color w:val="010101"/>
          <w:w w:val="90"/>
          <w:sz w:val="17"/>
        </w:rPr>
        <w:t>1</w:t>
      </w:r>
      <w:r>
        <w:rPr>
          <w:color w:val="010101"/>
          <w:spacing w:val="-7"/>
          <w:w w:val="90"/>
          <w:sz w:val="17"/>
        </w:rPr>
        <w:t> </w:t>
      </w:r>
      <w:r>
        <w:rPr>
          <w:color w:val="010101"/>
          <w:w w:val="90"/>
          <w:sz w:val="17"/>
        </w:rPr>
        <w:t>of</w:t>
      </w:r>
      <w:r>
        <w:rPr>
          <w:color w:val="010101"/>
          <w:spacing w:val="-7"/>
          <w:w w:val="90"/>
          <w:sz w:val="17"/>
        </w:rPr>
        <w:t> </w:t>
      </w:r>
      <w:r>
        <w:rPr>
          <w:color w:val="010101"/>
          <w:w w:val="90"/>
          <w:sz w:val="34"/>
        </w:rPr>
        <w:t>_J,_</w:t>
      </w:r>
      <w:r>
        <w:rPr>
          <w:color w:val="010101"/>
          <w:spacing w:val="-28"/>
          <w:w w:val="90"/>
          <w:sz w:val="34"/>
        </w:rPr>
        <w:t> </w:t>
      </w:r>
      <w:r>
        <w:rPr>
          <w:color w:val="010101"/>
          <w:spacing w:val="-2"/>
          <w:w w:val="90"/>
          <w:sz w:val="17"/>
        </w:rPr>
        <w:t>pages</w:t>
      </w:r>
    </w:p>
    <w:p>
      <w:pPr>
        <w:spacing w:line="240" w:lineRule="auto" w:before="0"/>
        <w:rPr>
          <w:sz w:val="20"/>
        </w:rPr>
      </w:pPr>
    </w:p>
    <w:p>
      <w:pPr>
        <w:tabs>
          <w:tab w:pos="6561" w:val="right" w:leader="none"/>
        </w:tabs>
        <w:spacing w:before="268"/>
        <w:ind w:left="4854" w:right="0" w:firstLine="0"/>
        <w:jc w:val="left"/>
        <w:rPr>
          <w:rFonts w:ascii="Courier New"/>
          <w:sz w:val="20"/>
        </w:rPr>
      </w:pPr>
      <w:r>
        <w:rPr/>
        <mc:AlternateContent>
          <mc:Choice Requires="wps">
            <w:drawing>
              <wp:anchor distT="0" distB="0" distL="0" distR="0" allowOverlap="1" layoutInCell="1" locked="0" behindDoc="0" simplePos="0" relativeHeight="15733760">
                <wp:simplePos x="0" y="0"/>
                <wp:positionH relativeFrom="page">
                  <wp:posOffset>52440</wp:posOffset>
                </wp:positionH>
                <wp:positionV relativeFrom="paragraph">
                  <wp:posOffset>263274</wp:posOffset>
                </wp:positionV>
                <wp:extent cx="81280" cy="135255"/>
                <wp:effectExtent l="0" t="0" r="0" b="0"/>
                <wp:wrapNone/>
                <wp:docPr id="20" name="Textbox 20"/>
                <wp:cNvGraphicFramePr>
                  <a:graphicFrameLocks/>
                </wp:cNvGraphicFramePr>
                <a:graphic>
                  <a:graphicData uri="http://schemas.microsoft.com/office/word/2010/wordprocessingShape">
                    <wps:wsp>
                      <wps:cNvPr id="20" name="Textbox 20"/>
                      <wps:cNvSpPr txBox="1"/>
                      <wps:spPr>
                        <a:xfrm>
                          <a:off x="0" y="0"/>
                          <a:ext cx="81280" cy="135255"/>
                        </a:xfrm>
                        <a:prstGeom prst="rect">
                          <a:avLst/>
                        </a:prstGeom>
                      </wps:spPr>
                      <wps:txbx>
                        <w:txbxContent>
                          <w:p>
                            <w:pPr>
                              <w:spacing w:line="212" w:lineRule="exact" w:before="0"/>
                              <w:ind w:left="0" w:right="0" w:firstLine="0"/>
                              <w:jc w:val="left"/>
                              <w:rPr>
                                <w:sz w:val="19"/>
                              </w:rPr>
                            </w:pPr>
                            <w:r>
                              <w:rPr>
                                <w:color w:val="010101"/>
                                <w:w w:val="111"/>
                                <w:sz w:val="19"/>
                              </w:rPr>
                              <w:t>■</w:t>
                            </w:r>
                          </w:p>
                        </w:txbxContent>
                      </wps:txbx>
                      <wps:bodyPr wrap="square" lIns="0" tIns="0" rIns="0" bIns="0" rtlCol="0">
                        <a:noAutofit/>
                      </wps:bodyPr>
                    </wps:wsp>
                  </a:graphicData>
                </a:graphic>
              </wp:anchor>
            </w:drawing>
          </mc:Choice>
          <mc:Fallback>
            <w:pict>
              <v:shape style="position:absolute;margin-left:4.129147pt;margin-top:20.730286pt;width:6.4pt;height:10.65pt;mso-position-horizontal-relative:page;mso-position-vertical-relative:paragraph;z-index:15733760" type="#_x0000_t202" id="docshape8" filled="false" stroked="false">
                <v:textbox inset="0,0,0,0">
                  <w:txbxContent>
                    <w:p>
                      <w:pPr>
                        <w:spacing w:line="212" w:lineRule="exact" w:before="0"/>
                        <w:ind w:left="0" w:right="0" w:firstLine="0"/>
                        <w:jc w:val="left"/>
                        <w:rPr>
                          <w:sz w:val="19"/>
                        </w:rPr>
                      </w:pPr>
                      <w:r>
                        <w:rPr>
                          <w:color w:val="010101"/>
                          <w:w w:val="111"/>
                          <w:sz w:val="19"/>
                        </w:rPr>
                        <w:t>■</w:t>
                      </w:r>
                    </w:p>
                  </w:txbxContent>
                </v:textbox>
                <w10:wrap type="none"/>
              </v:shape>
            </w:pict>
          </mc:Fallback>
        </mc:AlternateContent>
      </w:r>
      <w:r>
        <w:rPr>
          <w:rFonts w:ascii="Courier New"/>
          <w:sz w:val="20"/>
        </w:rPr>
        <w:t>Page 1 </w:t>
      </w:r>
      <w:r>
        <w:rPr>
          <w:rFonts w:ascii="Courier New"/>
          <w:spacing w:val="-5"/>
          <w:sz w:val="20"/>
        </w:rPr>
        <w:t>Of</w:t>
      </w:r>
      <w:r>
        <w:rPr>
          <w:rFonts w:ascii="Courier New"/>
          <w:sz w:val="20"/>
        </w:rPr>
        <w:tab/>
      </w:r>
      <w:r>
        <w:rPr>
          <w:rFonts w:ascii="Courier New"/>
          <w:spacing w:val="-10"/>
          <w:sz w:val="20"/>
        </w:rPr>
        <w:t>2</w:t>
      </w:r>
    </w:p>
    <w:p>
      <w:pPr>
        <w:spacing w:after="0"/>
        <w:jc w:val="left"/>
        <w:rPr>
          <w:rFonts w:ascii="Courier New"/>
          <w:sz w:val="20"/>
        </w:rPr>
        <w:sectPr>
          <w:type w:val="continuous"/>
          <w:pgSz w:w="12240" w:h="15840"/>
          <w:pgMar w:header="248" w:footer="0" w:top="0" w:bottom="0" w:left="0" w:right="520"/>
        </w:sectPr>
      </w:pPr>
    </w:p>
    <w:p>
      <w:pPr>
        <w:spacing w:before="82"/>
        <w:ind w:left="3230" w:right="3824" w:firstLine="0"/>
        <w:jc w:val="center"/>
        <w:rPr>
          <w:b/>
          <w:sz w:val="25"/>
        </w:rPr>
      </w:pPr>
      <w:r>
        <w:rPr/>
        <mc:AlternateContent>
          <mc:Choice Requires="wps">
            <w:drawing>
              <wp:anchor distT="0" distB="0" distL="0" distR="0" allowOverlap="1" layoutInCell="1" locked="0" behindDoc="0" simplePos="0" relativeHeight="15734784">
                <wp:simplePos x="0" y="0"/>
                <wp:positionH relativeFrom="page">
                  <wp:posOffset>4579</wp:posOffset>
                </wp:positionH>
                <wp:positionV relativeFrom="page">
                  <wp:posOffset>3301947</wp:posOffset>
                </wp:positionV>
                <wp:extent cx="1270" cy="1599565"/>
                <wp:effectExtent l="0" t="0" r="0" b="0"/>
                <wp:wrapNone/>
                <wp:docPr id="22" name="Graphic 22"/>
                <wp:cNvGraphicFramePr>
                  <a:graphicFrameLocks/>
                </wp:cNvGraphicFramePr>
                <a:graphic>
                  <a:graphicData uri="http://schemas.microsoft.com/office/word/2010/wordprocessingShape">
                    <wps:wsp>
                      <wps:cNvPr id="22" name="Graphic 22"/>
                      <wps:cNvSpPr/>
                      <wps:spPr>
                        <a:xfrm>
                          <a:off x="0" y="0"/>
                          <a:ext cx="1270" cy="1599565"/>
                        </a:xfrm>
                        <a:custGeom>
                          <a:avLst/>
                          <a:gdLst/>
                          <a:ahLst/>
                          <a:cxnLst/>
                          <a:rect l="l" t="t" r="r" b="b"/>
                          <a:pathLst>
                            <a:path w="0" h="1599565">
                              <a:moveTo>
                                <a:pt x="0" y="1599087"/>
                              </a:moveTo>
                              <a:lnTo>
                                <a:pt x="0" y="0"/>
                              </a:lnTo>
                            </a:path>
                          </a:pathLst>
                        </a:custGeom>
                        <a:ln w="15264">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734784" from=".360571pt,385.908301pt" to=".360571pt,259.99588pt" stroked="true" strokeweight="1.201904pt" strokecolor="#000000">
                <v:stroke dashstyle="solid"/>
                <w10:wrap type="none"/>
              </v:line>
            </w:pict>
          </mc:Fallback>
        </mc:AlternateContent>
      </w:r>
      <w:r>
        <w:rPr/>
        <mc:AlternateContent>
          <mc:Choice Requires="wps">
            <w:drawing>
              <wp:anchor distT="0" distB="0" distL="0" distR="0" allowOverlap="1" layoutInCell="1" locked="0" behindDoc="0" simplePos="0" relativeHeight="15735296">
                <wp:simplePos x="0" y="0"/>
                <wp:positionH relativeFrom="page">
                  <wp:posOffset>0</wp:posOffset>
                </wp:positionH>
                <wp:positionV relativeFrom="page">
                  <wp:posOffset>5059723</wp:posOffset>
                </wp:positionV>
                <wp:extent cx="21590" cy="4998720"/>
                <wp:effectExtent l="0" t="0" r="0" b="0"/>
                <wp:wrapNone/>
                <wp:docPr id="23" name="Graphic 23"/>
                <wp:cNvGraphicFramePr>
                  <a:graphicFrameLocks/>
                </wp:cNvGraphicFramePr>
                <a:graphic>
                  <a:graphicData uri="http://schemas.microsoft.com/office/word/2010/wordprocessingShape">
                    <wps:wsp>
                      <wps:cNvPr id="23" name="Graphic 23"/>
                      <wps:cNvSpPr/>
                      <wps:spPr>
                        <a:xfrm>
                          <a:off x="0" y="0"/>
                          <a:ext cx="21590" cy="4998720"/>
                        </a:xfrm>
                        <a:custGeom>
                          <a:avLst/>
                          <a:gdLst/>
                          <a:ahLst/>
                          <a:cxnLst/>
                          <a:rect l="l" t="t" r="r" b="b"/>
                          <a:pathLst>
                            <a:path w="21590" h="4998720">
                              <a:moveTo>
                                <a:pt x="0" y="0"/>
                              </a:moveTo>
                              <a:lnTo>
                                <a:pt x="21369" y="0"/>
                              </a:lnTo>
                              <a:lnTo>
                                <a:pt x="21369" y="4998676"/>
                              </a:lnTo>
                              <a:lnTo>
                                <a:pt x="0" y="4998676"/>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0pt;margin-top:398.403412pt;width:1.682666pt;height:393.596601pt;mso-position-horizontal-relative:page;mso-position-vertical-relative:page;z-index:15735296" id="docshape10" filled="true" fillcolor="#000000" stroked="false">
                <v:fill type="solid"/>
                <w10:wrap type="none"/>
              </v:rect>
            </w:pict>
          </mc:Fallback>
        </mc:AlternateContent>
      </w:r>
      <w:r>
        <w:rPr/>
        <mc:AlternateContent>
          <mc:Choice Requires="wps">
            <w:drawing>
              <wp:anchor distT="0" distB="0" distL="0" distR="0" allowOverlap="1" layoutInCell="1" locked="0" behindDoc="0" simplePos="0" relativeHeight="15735808">
                <wp:simplePos x="0" y="0"/>
                <wp:positionH relativeFrom="page">
                  <wp:posOffset>3040625</wp:posOffset>
                </wp:positionH>
                <wp:positionV relativeFrom="page">
                  <wp:posOffset>10038562</wp:posOffset>
                </wp:positionV>
                <wp:extent cx="4640580" cy="9525"/>
                <wp:effectExtent l="0" t="0" r="0" b="0"/>
                <wp:wrapNone/>
                <wp:docPr id="24" name="Graphic 24"/>
                <wp:cNvGraphicFramePr>
                  <a:graphicFrameLocks/>
                </wp:cNvGraphicFramePr>
                <a:graphic>
                  <a:graphicData uri="http://schemas.microsoft.com/office/word/2010/wordprocessingShape">
                    <wps:wsp>
                      <wps:cNvPr id="24" name="Graphic 24"/>
                      <wps:cNvSpPr/>
                      <wps:spPr>
                        <a:xfrm>
                          <a:off x="0" y="0"/>
                          <a:ext cx="4640580" cy="9525"/>
                        </a:xfrm>
                        <a:custGeom>
                          <a:avLst/>
                          <a:gdLst/>
                          <a:ahLst/>
                          <a:cxnLst/>
                          <a:rect l="l" t="t" r="r" b="b"/>
                          <a:pathLst>
                            <a:path w="4640580" h="9525">
                              <a:moveTo>
                                <a:pt x="0" y="0"/>
                              </a:moveTo>
                              <a:lnTo>
                                <a:pt x="4640333" y="0"/>
                              </a:lnTo>
                              <a:lnTo>
                                <a:pt x="4640333" y="9155"/>
                              </a:lnTo>
                              <a:lnTo>
                                <a:pt x="0" y="9155"/>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239.419357pt;margin-top:790.437988pt;width:365.380617pt;height:.720873pt;mso-position-horizontal-relative:page;mso-position-vertical-relative:page;z-index:15735808" id="docshape11" filled="true" fillcolor="#000000" stroked="false">
                <v:fill type="solid"/>
                <w10:wrap type="none"/>
              </v:rect>
            </w:pict>
          </mc:Fallback>
        </mc:AlternateContent>
      </w:r>
      <w:r>
        <w:rPr>
          <w:b/>
          <w:color w:val="010101"/>
          <w:w w:val="105"/>
          <w:sz w:val="25"/>
        </w:rPr>
        <w:t>Microbiology</w:t>
      </w:r>
      <w:r>
        <w:rPr>
          <w:b/>
          <w:color w:val="010101"/>
          <w:spacing w:val="6"/>
          <w:w w:val="105"/>
          <w:sz w:val="25"/>
        </w:rPr>
        <w:t> </w:t>
      </w:r>
      <w:r>
        <w:rPr>
          <w:b/>
          <w:color w:val="010101"/>
          <w:w w:val="105"/>
          <w:sz w:val="25"/>
        </w:rPr>
        <w:t>Chain</w:t>
      </w:r>
      <w:r>
        <w:rPr>
          <w:b/>
          <w:color w:val="010101"/>
          <w:spacing w:val="-12"/>
          <w:w w:val="105"/>
          <w:sz w:val="25"/>
        </w:rPr>
        <w:t> </w:t>
      </w:r>
      <w:r>
        <w:rPr>
          <w:b/>
          <w:color w:val="010101"/>
          <w:w w:val="105"/>
          <w:sz w:val="25"/>
        </w:rPr>
        <w:t>of</w:t>
      </w:r>
      <w:r>
        <w:rPr>
          <w:b/>
          <w:color w:val="010101"/>
          <w:spacing w:val="-15"/>
          <w:w w:val="105"/>
          <w:sz w:val="25"/>
        </w:rPr>
        <w:t> </w:t>
      </w:r>
      <w:r>
        <w:rPr>
          <w:b/>
          <w:color w:val="010101"/>
          <w:spacing w:val="-2"/>
          <w:w w:val="105"/>
          <w:sz w:val="25"/>
        </w:rPr>
        <w:t>Custody</w:t>
      </w:r>
    </w:p>
    <w:p>
      <w:pPr>
        <w:spacing w:before="10"/>
        <w:ind w:left="3230" w:right="3815" w:firstLine="0"/>
        <w:jc w:val="center"/>
        <w:rPr>
          <w:i/>
          <w:sz w:val="18"/>
        </w:rPr>
      </w:pPr>
      <w:r>
        <w:rPr>
          <w:b/>
          <w:color w:val="010101"/>
          <w:sz w:val="22"/>
        </w:rPr>
        <w:t>EMSL</w:t>
      </w:r>
      <w:r>
        <w:rPr>
          <w:b/>
          <w:color w:val="010101"/>
          <w:spacing w:val="29"/>
          <w:sz w:val="22"/>
        </w:rPr>
        <w:t> </w:t>
      </w:r>
      <w:r>
        <w:rPr>
          <w:b/>
          <w:color w:val="010101"/>
          <w:sz w:val="22"/>
        </w:rPr>
        <w:t>Order</w:t>
      </w:r>
      <w:r>
        <w:rPr>
          <w:b/>
          <w:color w:val="010101"/>
          <w:spacing w:val="21"/>
          <w:sz w:val="22"/>
        </w:rPr>
        <w:t> </w:t>
      </w:r>
      <w:r>
        <w:rPr>
          <w:b/>
          <w:color w:val="010101"/>
          <w:sz w:val="22"/>
        </w:rPr>
        <w:t>Number</w:t>
      </w:r>
      <w:r>
        <w:rPr>
          <w:b/>
          <w:color w:val="010101"/>
          <w:spacing w:val="10"/>
          <w:sz w:val="22"/>
        </w:rPr>
        <w:t> </w:t>
      </w:r>
      <w:r>
        <w:rPr>
          <w:i/>
          <w:color w:val="010101"/>
          <w:sz w:val="16"/>
        </w:rPr>
        <w:t>(Lab</w:t>
      </w:r>
      <w:r>
        <w:rPr>
          <w:i/>
          <w:color w:val="010101"/>
          <w:spacing w:val="2"/>
          <w:sz w:val="16"/>
        </w:rPr>
        <w:t> </w:t>
      </w:r>
      <w:r>
        <w:rPr>
          <w:i/>
          <w:color w:val="010101"/>
          <w:sz w:val="16"/>
        </w:rPr>
        <w:t>Use</w:t>
      </w:r>
      <w:r>
        <w:rPr>
          <w:i/>
          <w:color w:val="010101"/>
          <w:spacing w:val="11"/>
          <w:sz w:val="16"/>
        </w:rPr>
        <w:t> </w:t>
      </w:r>
      <w:r>
        <w:rPr>
          <w:i/>
          <w:color w:val="010101"/>
          <w:spacing w:val="-2"/>
          <w:sz w:val="18"/>
        </w:rPr>
        <w:t>Only):</w:t>
      </w:r>
    </w:p>
    <w:p>
      <w:pPr>
        <w:spacing w:line="240" w:lineRule="auto" w:before="10"/>
        <w:rPr>
          <w:i/>
          <w:sz w:val="15"/>
        </w:rPr>
      </w:pPr>
    </w:p>
    <w:p>
      <w:pPr>
        <w:spacing w:before="0"/>
        <w:ind w:left="0" w:right="1825" w:firstLine="0"/>
        <w:jc w:val="right"/>
        <w:rPr>
          <w:sz w:val="15"/>
        </w:rPr>
      </w:pPr>
      <w:r>
        <w:rPr/>
        <mc:AlternateContent>
          <mc:Choice Requires="wps">
            <w:drawing>
              <wp:anchor distT="0" distB="0" distL="0" distR="0" allowOverlap="1" layoutInCell="1" locked="0" behindDoc="0" simplePos="0" relativeHeight="15734272">
                <wp:simplePos x="0" y="0"/>
                <wp:positionH relativeFrom="page">
                  <wp:posOffset>2686496</wp:posOffset>
                </wp:positionH>
                <wp:positionV relativeFrom="paragraph">
                  <wp:posOffset>-44931</wp:posOffset>
                </wp:positionV>
                <wp:extent cx="2576830" cy="232410"/>
                <wp:effectExtent l="0" t="0" r="0" b="0"/>
                <wp:wrapNone/>
                <wp:docPr id="25" name="Group 25"/>
                <wp:cNvGraphicFramePr>
                  <a:graphicFrameLocks/>
                </wp:cNvGraphicFramePr>
                <a:graphic>
                  <a:graphicData uri="http://schemas.microsoft.com/office/word/2010/wordprocessingGroup">
                    <wpg:wgp>
                      <wpg:cNvPr id="25" name="Group 25"/>
                      <wpg:cNvGrpSpPr/>
                      <wpg:grpSpPr>
                        <a:xfrm>
                          <a:off x="0" y="0"/>
                          <a:ext cx="2576830" cy="232410"/>
                          <a:chExt cx="2576830" cy="232410"/>
                        </a:xfrm>
                      </wpg:grpSpPr>
                      <pic:pic>
                        <pic:nvPicPr>
                          <pic:cNvPr id="26" name="Image 26"/>
                          <pic:cNvPicPr/>
                        </pic:nvPicPr>
                        <pic:blipFill>
                          <a:blip r:embed="rId16" cstate="print"/>
                          <a:stretch>
                            <a:fillRect/>
                          </a:stretch>
                        </pic:blipFill>
                        <pic:spPr>
                          <a:xfrm>
                            <a:off x="720470" y="12207"/>
                            <a:ext cx="1636321" cy="207515"/>
                          </a:xfrm>
                          <a:prstGeom prst="rect">
                            <a:avLst/>
                          </a:prstGeom>
                        </pic:spPr>
                      </pic:pic>
                      <wps:wsp>
                        <wps:cNvPr id="27" name="Graphic 27"/>
                        <wps:cNvSpPr/>
                        <wps:spPr>
                          <a:xfrm>
                            <a:off x="0" y="6103"/>
                            <a:ext cx="2576830" cy="220345"/>
                          </a:xfrm>
                          <a:custGeom>
                            <a:avLst/>
                            <a:gdLst/>
                            <a:ahLst/>
                            <a:cxnLst/>
                            <a:rect l="l" t="t" r="r" b="b"/>
                            <a:pathLst>
                              <a:path w="2576830" h="220345">
                                <a:moveTo>
                                  <a:pt x="0" y="0"/>
                                </a:moveTo>
                                <a:lnTo>
                                  <a:pt x="2576594" y="0"/>
                                </a:lnTo>
                              </a:path>
                              <a:path w="2576830" h="220345">
                                <a:moveTo>
                                  <a:pt x="0" y="219721"/>
                                </a:moveTo>
                                <a:lnTo>
                                  <a:pt x="2576594" y="219721"/>
                                </a:lnTo>
                              </a:path>
                            </a:pathLst>
                          </a:custGeom>
                          <a:ln w="1220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211.535187pt;margin-top:-3.537922pt;width:202.9pt;height:18.3pt;mso-position-horizontal-relative:page;mso-position-vertical-relative:paragraph;z-index:15734272" id="docshapegroup12" coordorigin="4231,-71" coordsize="4058,366">
                <v:shape style="position:absolute;left:5365;top:-52;width:2577;height:327" type="#_x0000_t75" id="docshape13" stroked="false">
                  <v:imagedata r:id="rId16" o:title=""/>
                </v:shape>
                <v:shape style="position:absolute;left:4230;top:-62;width:4058;height:347" id="docshape14" coordorigin="4231,-61" coordsize="4058,347" path="m4231,-61l8288,-61m4231,285l8288,285e" filled="false" stroked="true" strokeweight=".961344pt" strokecolor="#000000">
                  <v:path arrowok="t"/>
                  <v:stroke dashstyle="solid"/>
                </v:shape>
                <w10:wrap type="none"/>
              </v:group>
            </w:pict>
          </mc:Fallback>
        </mc:AlternateContent>
      </w:r>
      <w:r>
        <w:rPr>
          <w:color w:val="010101"/>
          <w:spacing w:val="-2"/>
          <w:w w:val="105"/>
          <w:sz w:val="15"/>
        </w:rPr>
        <w:t>PHONE:</w:t>
      </w:r>
    </w:p>
    <w:p>
      <w:pPr>
        <w:spacing w:before="20"/>
        <w:ind w:left="0" w:right="1783" w:firstLine="0"/>
        <w:jc w:val="right"/>
        <w:rPr>
          <w:sz w:val="18"/>
        </w:rPr>
      </w:pPr>
      <w:r>
        <w:rPr>
          <w:color w:val="010101"/>
          <w:spacing w:val="-4"/>
          <w:sz w:val="18"/>
        </w:rPr>
        <w:t>FAX:</w:t>
      </w:r>
    </w:p>
    <w:p>
      <w:pPr>
        <w:spacing w:line="240" w:lineRule="auto" w:before="0"/>
        <w:rPr>
          <w:sz w:val="20"/>
        </w:rPr>
      </w:pPr>
    </w:p>
    <w:p>
      <w:pPr>
        <w:spacing w:before="150"/>
        <w:ind w:left="218" w:right="0" w:firstLine="0"/>
        <w:jc w:val="left"/>
        <w:rPr>
          <w:i/>
          <w:sz w:val="18"/>
        </w:rPr>
      </w:pPr>
      <w:r>
        <w:rPr>
          <w:i/>
          <w:color w:val="010101"/>
          <w:w w:val="105"/>
          <w:sz w:val="18"/>
        </w:rPr>
        <w:t>Additional</w:t>
      </w:r>
      <w:r>
        <w:rPr>
          <w:i/>
          <w:color w:val="010101"/>
          <w:spacing w:val="-11"/>
          <w:w w:val="105"/>
          <w:sz w:val="18"/>
        </w:rPr>
        <w:t> </w:t>
      </w:r>
      <w:r>
        <w:rPr>
          <w:i/>
          <w:color w:val="010101"/>
          <w:w w:val="105"/>
          <w:sz w:val="18"/>
        </w:rPr>
        <w:t>Pages</w:t>
      </w:r>
      <w:r>
        <w:rPr>
          <w:i/>
          <w:color w:val="010101"/>
          <w:spacing w:val="-14"/>
          <w:w w:val="105"/>
          <w:sz w:val="18"/>
        </w:rPr>
        <w:t> </w:t>
      </w:r>
      <w:r>
        <w:rPr>
          <w:i/>
          <w:color w:val="010101"/>
          <w:w w:val="105"/>
          <w:sz w:val="18"/>
        </w:rPr>
        <w:t>of</w:t>
      </w:r>
      <w:r>
        <w:rPr>
          <w:i/>
          <w:color w:val="010101"/>
          <w:spacing w:val="-13"/>
          <w:w w:val="105"/>
          <w:sz w:val="18"/>
        </w:rPr>
        <w:t> </w:t>
      </w:r>
      <w:r>
        <w:rPr>
          <w:i/>
          <w:color w:val="010101"/>
          <w:w w:val="105"/>
          <w:sz w:val="18"/>
        </w:rPr>
        <w:t>the</w:t>
      </w:r>
      <w:r>
        <w:rPr>
          <w:i/>
          <w:color w:val="010101"/>
          <w:spacing w:val="-13"/>
          <w:w w:val="105"/>
          <w:sz w:val="18"/>
        </w:rPr>
        <w:t> </w:t>
      </w:r>
      <w:r>
        <w:rPr>
          <w:i/>
          <w:color w:val="010101"/>
          <w:w w:val="105"/>
          <w:sz w:val="18"/>
        </w:rPr>
        <w:t>Chain</w:t>
      </w:r>
      <w:r>
        <w:rPr>
          <w:i/>
          <w:color w:val="010101"/>
          <w:spacing w:val="-13"/>
          <w:w w:val="105"/>
          <w:sz w:val="18"/>
        </w:rPr>
        <w:t> </w:t>
      </w:r>
      <w:r>
        <w:rPr>
          <w:i/>
          <w:color w:val="010101"/>
          <w:w w:val="105"/>
          <w:sz w:val="18"/>
        </w:rPr>
        <w:t>of</w:t>
      </w:r>
      <w:r>
        <w:rPr>
          <w:i/>
          <w:color w:val="010101"/>
          <w:spacing w:val="-13"/>
          <w:w w:val="105"/>
          <w:sz w:val="18"/>
        </w:rPr>
        <w:t> </w:t>
      </w:r>
      <w:r>
        <w:rPr>
          <w:i/>
          <w:color w:val="010101"/>
          <w:w w:val="105"/>
          <w:sz w:val="18"/>
        </w:rPr>
        <w:t>Custody</w:t>
      </w:r>
      <w:r>
        <w:rPr>
          <w:i/>
          <w:color w:val="010101"/>
          <w:spacing w:val="-13"/>
          <w:w w:val="105"/>
          <w:sz w:val="18"/>
        </w:rPr>
        <w:t> </w:t>
      </w:r>
      <w:r>
        <w:rPr>
          <w:i/>
          <w:color w:val="010101"/>
          <w:w w:val="105"/>
          <w:sz w:val="18"/>
        </w:rPr>
        <w:t>are</w:t>
      </w:r>
      <w:r>
        <w:rPr>
          <w:i/>
          <w:color w:val="010101"/>
          <w:spacing w:val="-13"/>
          <w:w w:val="105"/>
          <w:sz w:val="18"/>
        </w:rPr>
        <w:t> </w:t>
      </w:r>
      <w:r>
        <w:rPr>
          <w:i/>
          <w:color w:val="010101"/>
          <w:w w:val="105"/>
          <w:sz w:val="18"/>
        </w:rPr>
        <w:t>only</w:t>
      </w:r>
      <w:r>
        <w:rPr>
          <w:i/>
          <w:color w:val="010101"/>
          <w:spacing w:val="-5"/>
          <w:w w:val="105"/>
          <w:sz w:val="18"/>
        </w:rPr>
        <w:t> </w:t>
      </w:r>
      <w:r>
        <w:rPr>
          <w:i/>
          <w:color w:val="010101"/>
          <w:w w:val="105"/>
          <w:sz w:val="18"/>
        </w:rPr>
        <w:t>necessary</w:t>
      </w:r>
      <w:r>
        <w:rPr>
          <w:i/>
          <w:color w:val="010101"/>
          <w:spacing w:val="-12"/>
          <w:w w:val="105"/>
          <w:sz w:val="18"/>
        </w:rPr>
        <w:t> </w:t>
      </w:r>
      <w:r>
        <w:rPr>
          <w:b/>
          <w:i/>
          <w:color w:val="010101"/>
          <w:w w:val="105"/>
          <w:sz w:val="19"/>
        </w:rPr>
        <w:t>if</w:t>
      </w:r>
      <w:r>
        <w:rPr>
          <w:b/>
          <w:i/>
          <w:color w:val="010101"/>
          <w:spacing w:val="-14"/>
          <w:w w:val="105"/>
          <w:sz w:val="19"/>
        </w:rPr>
        <w:t> </w:t>
      </w:r>
      <w:r>
        <w:rPr>
          <w:i/>
          <w:color w:val="010101"/>
          <w:w w:val="105"/>
          <w:sz w:val="18"/>
        </w:rPr>
        <w:t>needed</w:t>
      </w:r>
      <w:r>
        <w:rPr>
          <w:i/>
          <w:color w:val="010101"/>
          <w:spacing w:val="-13"/>
          <w:w w:val="105"/>
          <w:sz w:val="18"/>
        </w:rPr>
        <w:t> </w:t>
      </w:r>
      <w:r>
        <w:rPr>
          <w:i/>
          <w:color w:val="010101"/>
          <w:w w:val="105"/>
          <w:sz w:val="18"/>
        </w:rPr>
        <w:t>for</w:t>
      </w:r>
      <w:r>
        <w:rPr>
          <w:i/>
          <w:color w:val="010101"/>
          <w:spacing w:val="-13"/>
          <w:w w:val="105"/>
          <w:sz w:val="18"/>
        </w:rPr>
        <w:t> </w:t>
      </w:r>
      <w:r>
        <w:rPr>
          <w:i/>
          <w:color w:val="010101"/>
          <w:w w:val="105"/>
          <w:sz w:val="18"/>
        </w:rPr>
        <w:t>additional</w:t>
      </w:r>
      <w:r>
        <w:rPr>
          <w:i/>
          <w:color w:val="010101"/>
          <w:spacing w:val="-12"/>
          <w:w w:val="105"/>
          <w:sz w:val="18"/>
        </w:rPr>
        <w:t> </w:t>
      </w:r>
      <w:r>
        <w:rPr>
          <w:i/>
          <w:color w:val="010101"/>
          <w:w w:val="105"/>
          <w:sz w:val="18"/>
        </w:rPr>
        <w:t>sample</w:t>
      </w:r>
      <w:r>
        <w:rPr>
          <w:i/>
          <w:color w:val="010101"/>
          <w:spacing w:val="-3"/>
          <w:w w:val="105"/>
          <w:sz w:val="18"/>
        </w:rPr>
        <w:t> </w:t>
      </w:r>
      <w:r>
        <w:rPr>
          <w:i/>
          <w:color w:val="010101"/>
          <w:spacing w:val="-2"/>
          <w:w w:val="105"/>
          <w:sz w:val="18"/>
        </w:rPr>
        <w:t>information</w:t>
      </w:r>
    </w:p>
    <w:p>
      <w:pPr>
        <w:spacing w:line="240" w:lineRule="auto" w:before="0" w:after="1"/>
        <w:rPr>
          <w:i/>
          <w:sz w:val="9"/>
        </w:rPr>
      </w:pPr>
    </w:p>
    <w:tbl>
      <w:tblPr>
        <w:tblW w:w="0" w:type="auto"/>
        <w:jc w:val="left"/>
        <w:tblInd w:w="14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61"/>
        <w:gridCol w:w="1102"/>
        <w:gridCol w:w="3018"/>
        <w:gridCol w:w="1181"/>
        <w:gridCol w:w="1003"/>
        <w:gridCol w:w="787"/>
        <w:gridCol w:w="725"/>
        <w:gridCol w:w="869"/>
        <w:gridCol w:w="263"/>
        <w:gridCol w:w="1051"/>
      </w:tblGrid>
      <w:tr>
        <w:trPr>
          <w:trHeight w:val="385" w:hRule="atLeast"/>
        </w:trPr>
        <w:tc>
          <w:tcPr>
            <w:tcW w:w="1763" w:type="dxa"/>
            <w:gridSpan w:val="2"/>
            <w:tcBorders>
              <w:bottom w:val="single" w:sz="6" w:space="0" w:color="000000"/>
            </w:tcBorders>
          </w:tcPr>
          <w:p>
            <w:pPr>
              <w:pStyle w:val="TableParagraph"/>
              <w:spacing w:before="109"/>
              <w:ind w:left="503"/>
              <w:jc w:val="left"/>
              <w:rPr>
                <w:b/>
                <w:sz w:val="16"/>
              </w:rPr>
            </w:pPr>
            <w:r>
              <w:rPr>
                <w:b/>
                <w:color w:val="010101"/>
                <w:spacing w:val="-2"/>
                <w:w w:val="110"/>
                <w:sz w:val="16"/>
              </w:rPr>
              <w:t>Sample#</w:t>
            </w:r>
          </w:p>
        </w:tc>
        <w:tc>
          <w:tcPr>
            <w:tcW w:w="3018" w:type="dxa"/>
            <w:tcBorders>
              <w:bottom w:val="single" w:sz="6" w:space="0" w:color="000000"/>
            </w:tcBorders>
          </w:tcPr>
          <w:p>
            <w:pPr>
              <w:pStyle w:val="TableParagraph"/>
              <w:spacing w:before="113"/>
              <w:ind w:left="836"/>
              <w:jc w:val="left"/>
              <w:rPr>
                <w:b/>
                <w:sz w:val="16"/>
              </w:rPr>
            </w:pPr>
            <w:r>
              <w:rPr>
                <w:b/>
                <w:color w:val="010101"/>
                <w:w w:val="105"/>
                <w:sz w:val="16"/>
              </w:rPr>
              <w:t>Sample</w:t>
            </w:r>
            <w:r>
              <w:rPr>
                <w:b/>
                <w:color w:val="010101"/>
                <w:spacing w:val="-9"/>
                <w:w w:val="105"/>
                <w:sz w:val="16"/>
              </w:rPr>
              <w:t> </w:t>
            </w:r>
            <w:r>
              <w:rPr>
                <w:b/>
                <w:color w:val="010101"/>
                <w:spacing w:val="-2"/>
                <w:w w:val="105"/>
                <w:sz w:val="16"/>
              </w:rPr>
              <w:t>Location</w:t>
            </w:r>
          </w:p>
        </w:tc>
        <w:tc>
          <w:tcPr>
            <w:tcW w:w="1181" w:type="dxa"/>
            <w:tcBorders>
              <w:bottom w:val="single" w:sz="6" w:space="0" w:color="000000"/>
            </w:tcBorders>
          </w:tcPr>
          <w:p>
            <w:pPr>
              <w:pStyle w:val="TableParagraph"/>
              <w:spacing w:line="190" w:lineRule="atLeast" w:before="0"/>
              <w:ind w:left="397" w:hanging="113"/>
              <w:jc w:val="left"/>
              <w:rPr>
                <w:b/>
                <w:sz w:val="16"/>
              </w:rPr>
            </w:pPr>
            <w:r>
              <w:rPr>
                <w:b/>
                <w:color w:val="010101"/>
                <w:spacing w:val="-2"/>
                <w:w w:val="105"/>
                <w:sz w:val="16"/>
              </w:rPr>
              <w:t>Sample </w:t>
            </w:r>
            <w:r>
              <w:rPr>
                <w:b/>
                <w:color w:val="010101"/>
                <w:spacing w:val="-4"/>
                <w:w w:val="105"/>
                <w:sz w:val="16"/>
              </w:rPr>
              <w:t>Type</w:t>
            </w:r>
          </w:p>
        </w:tc>
        <w:tc>
          <w:tcPr>
            <w:tcW w:w="1003" w:type="dxa"/>
            <w:tcBorders>
              <w:bottom w:val="single" w:sz="6" w:space="0" w:color="000000"/>
            </w:tcBorders>
          </w:tcPr>
          <w:p>
            <w:pPr>
              <w:pStyle w:val="TableParagraph"/>
              <w:spacing w:before="8"/>
              <w:ind w:left="322"/>
              <w:jc w:val="left"/>
              <w:rPr>
                <w:b/>
                <w:sz w:val="17"/>
              </w:rPr>
            </w:pPr>
            <w:r>
              <w:rPr>
                <w:b/>
                <w:color w:val="010101"/>
                <w:spacing w:val="-4"/>
                <w:w w:val="105"/>
                <w:sz w:val="17"/>
              </w:rPr>
              <w:t>Test</w:t>
            </w:r>
          </w:p>
          <w:p>
            <w:pPr>
              <w:pStyle w:val="TableParagraph"/>
              <w:spacing w:line="156" w:lineRule="exact" w:before="6"/>
              <w:ind w:left="299"/>
              <w:jc w:val="left"/>
              <w:rPr>
                <w:b/>
                <w:sz w:val="16"/>
              </w:rPr>
            </w:pPr>
            <w:r>
              <w:rPr>
                <w:b/>
                <w:color w:val="010101"/>
                <w:spacing w:val="-4"/>
                <w:w w:val="105"/>
                <w:sz w:val="16"/>
              </w:rPr>
              <w:t>Code</w:t>
            </w:r>
          </w:p>
        </w:tc>
        <w:tc>
          <w:tcPr>
            <w:tcW w:w="1512" w:type="dxa"/>
            <w:gridSpan w:val="2"/>
            <w:tcBorders>
              <w:bottom w:val="single" w:sz="6" w:space="0" w:color="000000"/>
            </w:tcBorders>
          </w:tcPr>
          <w:p>
            <w:pPr>
              <w:pStyle w:val="TableParagraph"/>
              <w:spacing w:before="113"/>
              <w:ind w:left="260"/>
              <w:jc w:val="left"/>
              <w:rPr>
                <w:b/>
                <w:sz w:val="16"/>
              </w:rPr>
            </w:pPr>
            <w:r>
              <w:rPr>
                <w:b/>
                <w:color w:val="010101"/>
                <w:spacing w:val="-2"/>
                <w:w w:val="105"/>
                <w:sz w:val="16"/>
              </w:rPr>
              <w:t>Volume/Area</w:t>
            </w:r>
          </w:p>
        </w:tc>
        <w:tc>
          <w:tcPr>
            <w:tcW w:w="1132" w:type="dxa"/>
            <w:gridSpan w:val="2"/>
            <w:tcBorders>
              <w:bottom w:val="single" w:sz="6" w:space="0" w:color="000000"/>
              <w:right w:val="nil"/>
            </w:tcBorders>
          </w:tcPr>
          <w:p>
            <w:pPr>
              <w:pStyle w:val="TableParagraph"/>
              <w:spacing w:before="113"/>
              <w:ind w:left="313"/>
              <w:jc w:val="left"/>
              <w:rPr>
                <w:b/>
                <w:sz w:val="16"/>
              </w:rPr>
            </w:pPr>
            <w:r>
              <w:rPr>
                <w:b/>
                <w:color w:val="010101"/>
                <w:spacing w:val="-2"/>
                <w:w w:val="105"/>
                <w:sz w:val="16"/>
              </w:rPr>
              <w:t>Date/Time</w:t>
            </w:r>
          </w:p>
        </w:tc>
        <w:tc>
          <w:tcPr>
            <w:tcW w:w="1051" w:type="dxa"/>
            <w:tcBorders>
              <w:left w:val="nil"/>
              <w:bottom w:val="single" w:sz="6" w:space="0" w:color="000000"/>
            </w:tcBorders>
          </w:tcPr>
          <w:p>
            <w:pPr>
              <w:pStyle w:val="TableParagraph"/>
              <w:spacing w:before="113"/>
              <w:ind w:left="46"/>
              <w:jc w:val="left"/>
              <w:rPr>
                <w:b/>
                <w:sz w:val="16"/>
              </w:rPr>
            </w:pPr>
            <w:r>
              <w:rPr>
                <w:b/>
                <w:color w:val="010101"/>
                <w:spacing w:val="-2"/>
                <w:w w:val="105"/>
                <w:sz w:val="16"/>
              </w:rPr>
              <w:t>Collected</w:t>
            </w:r>
          </w:p>
        </w:tc>
      </w:tr>
      <w:tr>
        <w:trPr>
          <w:trHeight w:val="379" w:hRule="atLeast"/>
        </w:trPr>
        <w:tc>
          <w:tcPr>
            <w:tcW w:w="1763" w:type="dxa"/>
            <w:gridSpan w:val="2"/>
            <w:tcBorders>
              <w:top w:val="single" w:sz="6" w:space="0" w:color="000000"/>
              <w:bottom w:val="single" w:sz="6" w:space="0" w:color="000000"/>
            </w:tcBorders>
          </w:tcPr>
          <w:p>
            <w:pPr>
              <w:pStyle w:val="TableParagraph"/>
              <w:spacing w:line="359" w:lineRule="exact" w:before="0"/>
              <w:ind w:left="82"/>
              <w:jc w:val="left"/>
              <w:rPr>
                <w:sz w:val="33"/>
              </w:rPr>
            </w:pPr>
            <w:r>
              <w:rPr>
                <w:color w:val="010101"/>
                <w:w w:val="115"/>
                <w:sz w:val="41"/>
              </w:rPr>
              <w:t>R.</w:t>
            </w:r>
            <w:r>
              <w:rPr>
                <w:color w:val="010101"/>
                <w:spacing w:val="-30"/>
                <w:w w:val="115"/>
                <w:sz w:val="41"/>
              </w:rPr>
              <w:t> </w:t>
            </w:r>
            <w:r>
              <w:rPr>
                <w:color w:val="010101"/>
                <w:w w:val="115"/>
                <w:sz w:val="33"/>
              </w:rPr>
              <w:t>u-</w:t>
            </w:r>
            <w:r>
              <w:rPr>
                <w:color w:val="010101"/>
                <w:spacing w:val="-5"/>
                <w:w w:val="115"/>
                <w:sz w:val="33"/>
              </w:rPr>
              <w:t>10</w:t>
            </w:r>
          </w:p>
        </w:tc>
        <w:tc>
          <w:tcPr>
            <w:tcW w:w="3018" w:type="dxa"/>
            <w:tcBorders>
              <w:top w:val="single" w:sz="6" w:space="0" w:color="000000"/>
              <w:bottom w:val="single" w:sz="6" w:space="0" w:color="000000"/>
            </w:tcBorders>
          </w:tcPr>
          <w:p>
            <w:pPr>
              <w:pStyle w:val="TableParagraph"/>
              <w:tabs>
                <w:tab w:pos="1650" w:val="left" w:leader="none"/>
              </w:tabs>
              <w:spacing w:line="288" w:lineRule="exact" w:before="71"/>
              <w:ind w:left="121"/>
              <w:jc w:val="left"/>
              <w:rPr>
                <w:b/>
                <w:sz w:val="29"/>
              </w:rPr>
            </w:pPr>
            <w:r>
              <w:rPr>
                <w:b/>
                <w:color w:val="010101"/>
                <w:w w:val="110"/>
                <w:sz w:val="30"/>
              </w:rPr>
              <w:t>t,\</w:t>
            </w:r>
            <w:r>
              <w:rPr>
                <w:b/>
                <w:color w:val="010101"/>
                <w:w w:val="110"/>
                <w:sz w:val="24"/>
              </w:rPr>
              <w:t>la\</w:t>
            </w:r>
            <w:r>
              <w:rPr>
                <w:b/>
                <w:color w:val="010101"/>
                <w:w w:val="110"/>
                <w:sz w:val="17"/>
              </w:rPr>
              <w:t>\uJ</w:t>
            </w:r>
            <w:r>
              <w:rPr>
                <w:b/>
                <w:color w:val="010101"/>
                <w:spacing w:val="27"/>
                <w:w w:val="110"/>
                <w:sz w:val="17"/>
              </w:rPr>
              <w:t> </w:t>
            </w:r>
            <w:r>
              <w:rPr>
                <w:b/>
                <w:color w:val="010101"/>
                <w:w w:val="110"/>
                <w:sz w:val="15"/>
              </w:rPr>
              <w:t>ti</w:t>
            </w:r>
            <w:r>
              <w:rPr>
                <w:b/>
                <w:color w:val="010101"/>
                <w:spacing w:val="9"/>
                <w:w w:val="110"/>
                <w:sz w:val="15"/>
              </w:rPr>
              <w:t> </w:t>
            </w:r>
            <w:r>
              <w:rPr>
                <w:b/>
                <w:color w:val="010101"/>
                <w:spacing w:val="-5"/>
                <w:w w:val="110"/>
                <w:sz w:val="16"/>
              </w:rPr>
              <w:t>Lt</w:t>
            </w:r>
            <w:r>
              <w:rPr>
                <w:b/>
                <w:color w:val="010101"/>
                <w:sz w:val="16"/>
              </w:rPr>
              <w:tab/>
            </w:r>
            <w:r>
              <w:rPr>
                <w:b/>
                <w:color w:val="010101"/>
                <w:w w:val="115"/>
                <w:sz w:val="19"/>
              </w:rPr>
              <w:t>ft,\</w:t>
            </w:r>
            <w:r>
              <w:rPr>
                <w:b/>
                <w:color w:val="010101"/>
                <w:spacing w:val="79"/>
                <w:w w:val="115"/>
                <w:sz w:val="19"/>
              </w:rPr>
              <w:t> </w:t>
            </w:r>
            <w:r>
              <w:rPr>
                <w:i/>
                <w:color w:val="010101"/>
                <w:w w:val="115"/>
                <w:sz w:val="19"/>
              </w:rPr>
              <w:t>]</w:t>
            </w:r>
            <w:r>
              <w:rPr>
                <w:i/>
                <w:color w:val="010101"/>
                <w:spacing w:val="29"/>
                <w:w w:val="115"/>
                <w:sz w:val="19"/>
              </w:rPr>
              <w:t>  </w:t>
            </w:r>
            <w:r>
              <w:rPr>
                <w:b/>
                <w:color w:val="010101"/>
                <w:spacing w:val="-5"/>
                <w:w w:val="110"/>
                <w:sz w:val="29"/>
              </w:rPr>
              <w:t>J\</w:t>
            </w:r>
          </w:p>
        </w:tc>
        <w:tc>
          <w:tcPr>
            <w:tcW w:w="1181" w:type="dxa"/>
            <w:tcBorders>
              <w:top w:val="single" w:sz="6" w:space="0" w:color="000000"/>
              <w:bottom w:val="single" w:sz="6" w:space="0" w:color="000000"/>
            </w:tcBorders>
          </w:tcPr>
          <w:p>
            <w:pPr>
              <w:pStyle w:val="TableParagraph"/>
              <w:spacing w:before="60"/>
              <w:ind w:left="0" w:right="396"/>
              <w:jc w:val="right"/>
              <w:rPr>
                <w:sz w:val="25"/>
              </w:rPr>
            </w:pPr>
            <w:r>
              <w:rPr>
                <w:color w:val="010101"/>
                <w:spacing w:val="-5"/>
                <w:sz w:val="25"/>
              </w:rPr>
              <w:t>Air</w:t>
            </w:r>
          </w:p>
        </w:tc>
        <w:tc>
          <w:tcPr>
            <w:tcW w:w="1003" w:type="dxa"/>
            <w:tcBorders>
              <w:top w:val="single" w:sz="6" w:space="0" w:color="000000"/>
              <w:bottom w:val="single" w:sz="6" w:space="0" w:color="000000"/>
            </w:tcBorders>
          </w:tcPr>
          <w:p>
            <w:pPr>
              <w:pStyle w:val="TableParagraph"/>
              <w:spacing w:before="70"/>
              <w:ind w:left="162" w:right="116"/>
              <w:rPr>
                <w:sz w:val="25"/>
              </w:rPr>
            </w:pPr>
            <w:r>
              <w:rPr>
                <w:color w:val="010101"/>
                <w:spacing w:val="-4"/>
                <w:sz w:val="25"/>
              </w:rPr>
              <w:t>M001</w:t>
            </w:r>
          </w:p>
        </w:tc>
        <w:tc>
          <w:tcPr>
            <w:tcW w:w="1512" w:type="dxa"/>
            <w:gridSpan w:val="2"/>
            <w:tcBorders>
              <w:top w:val="single" w:sz="6" w:space="0" w:color="000000"/>
              <w:bottom w:val="single" w:sz="6" w:space="0" w:color="000000"/>
            </w:tcBorders>
          </w:tcPr>
          <w:p>
            <w:pPr>
              <w:pStyle w:val="TableParagraph"/>
              <w:spacing w:before="65"/>
              <w:ind w:left="488"/>
              <w:jc w:val="left"/>
              <w:rPr>
                <w:sz w:val="25"/>
              </w:rPr>
            </w:pPr>
            <w:r>
              <w:rPr>
                <w:color w:val="010101"/>
                <w:spacing w:val="-4"/>
                <w:sz w:val="25"/>
              </w:rPr>
              <w:t>150L</w:t>
            </w:r>
          </w:p>
        </w:tc>
        <w:tc>
          <w:tcPr>
            <w:tcW w:w="2183" w:type="dxa"/>
            <w:gridSpan w:val="3"/>
            <w:tcBorders>
              <w:top w:val="single" w:sz="6" w:space="0" w:color="000000"/>
              <w:bottom w:val="single" w:sz="6" w:space="0" w:color="000000"/>
            </w:tcBorders>
          </w:tcPr>
          <w:p>
            <w:pPr>
              <w:pStyle w:val="TableParagraph"/>
              <w:spacing w:line="306" w:lineRule="exact" w:before="53"/>
              <w:ind w:left="554"/>
              <w:jc w:val="left"/>
              <w:rPr>
                <w:rFonts w:ascii="Times New Roman"/>
                <w:sz w:val="27"/>
              </w:rPr>
            </w:pPr>
            <w:r>
              <w:rPr>
                <w:rFonts w:ascii="Times New Roman"/>
                <w:color w:val="010101"/>
                <w:spacing w:val="-2"/>
                <w:sz w:val="27"/>
              </w:rPr>
              <w:t>8/23/2023</w:t>
            </w:r>
          </w:p>
        </w:tc>
      </w:tr>
      <w:tr>
        <w:trPr>
          <w:trHeight w:val="398" w:hRule="atLeast"/>
        </w:trPr>
        <w:tc>
          <w:tcPr>
            <w:tcW w:w="1763" w:type="dxa"/>
            <w:gridSpan w:val="2"/>
            <w:tcBorders>
              <w:top w:val="single" w:sz="6" w:space="0" w:color="000000"/>
              <w:bottom w:val="single" w:sz="6" w:space="0" w:color="000000"/>
            </w:tcBorders>
          </w:tcPr>
          <w:p>
            <w:pPr>
              <w:pStyle w:val="TableParagraph"/>
              <w:spacing w:before="8"/>
              <w:ind w:left="0"/>
              <w:jc w:val="left"/>
              <w:rPr>
                <w:i/>
                <w:sz w:val="17"/>
              </w:rPr>
            </w:pPr>
          </w:p>
          <w:p>
            <w:pPr>
              <w:pStyle w:val="TableParagraph"/>
              <w:spacing w:line="175" w:lineRule="exact" w:before="0"/>
              <w:ind w:left="36"/>
              <w:jc w:val="left"/>
              <w:rPr>
                <w:b/>
                <w:sz w:val="20"/>
              </w:rPr>
            </w:pPr>
            <w:r>
              <w:rPr>
                <w:b/>
                <w:color w:val="010101"/>
                <w:w w:val="170"/>
                <w:sz w:val="20"/>
              </w:rPr>
              <w:t>"'0\.A-</w:t>
            </w:r>
            <w:r>
              <w:rPr>
                <w:b/>
                <w:color w:val="010101"/>
                <w:spacing w:val="-5"/>
                <w:w w:val="175"/>
                <w:sz w:val="20"/>
              </w:rPr>
              <w:t>lt</w:t>
            </w:r>
          </w:p>
        </w:tc>
        <w:tc>
          <w:tcPr>
            <w:tcW w:w="3018" w:type="dxa"/>
            <w:tcBorders>
              <w:top w:val="single" w:sz="6" w:space="0" w:color="000000"/>
              <w:bottom w:val="single" w:sz="6" w:space="0" w:color="000000"/>
            </w:tcBorders>
          </w:tcPr>
          <w:p>
            <w:pPr>
              <w:pStyle w:val="TableParagraph"/>
              <w:spacing w:line="151" w:lineRule="exact" w:before="0"/>
              <w:ind w:left="0" w:right="245"/>
              <w:rPr>
                <w:rFonts w:ascii="Times New Roman"/>
                <w:sz w:val="16"/>
              </w:rPr>
            </w:pPr>
            <w:r>
              <w:rPr>
                <w:rFonts w:ascii="Times New Roman"/>
                <w:color w:val="010101"/>
                <w:w w:val="102"/>
                <w:sz w:val="16"/>
              </w:rPr>
              <w:t>I</w:t>
            </w:r>
          </w:p>
          <w:p>
            <w:pPr>
              <w:pStyle w:val="TableParagraph"/>
              <w:tabs>
                <w:tab w:pos="999" w:val="left" w:leader="none"/>
              </w:tabs>
              <w:spacing w:line="228" w:lineRule="exact" w:before="0"/>
              <w:ind w:left="195"/>
              <w:jc w:val="left"/>
              <w:rPr>
                <w:b/>
                <w:sz w:val="24"/>
              </w:rPr>
            </w:pPr>
            <w:r>
              <w:rPr>
                <w:rFonts w:ascii="Times New Roman"/>
                <w:b/>
                <w:color w:val="010101"/>
                <w:spacing w:val="-5"/>
                <w:w w:val="120"/>
                <w:sz w:val="29"/>
              </w:rPr>
              <w:t>M.</w:t>
            </w:r>
            <w:r>
              <w:rPr>
                <w:rFonts w:ascii="Times New Roman"/>
                <w:b/>
                <w:color w:val="010101"/>
                <w:sz w:val="29"/>
              </w:rPr>
              <w:tab/>
            </w:r>
            <w:r>
              <w:rPr>
                <w:b/>
                <w:color w:val="010101"/>
                <w:w w:val="180"/>
                <w:position w:val="2"/>
                <w:sz w:val="24"/>
              </w:rPr>
              <w:t>2-</w:t>
            </w:r>
            <w:r>
              <w:rPr>
                <w:b/>
                <w:color w:val="010101"/>
                <w:spacing w:val="-5"/>
                <w:w w:val="180"/>
                <w:position w:val="2"/>
                <w:sz w:val="24"/>
              </w:rPr>
              <w:t>0;</w:t>
            </w:r>
          </w:p>
        </w:tc>
        <w:tc>
          <w:tcPr>
            <w:tcW w:w="1181" w:type="dxa"/>
            <w:tcBorders>
              <w:top w:val="single" w:sz="6" w:space="0" w:color="000000"/>
              <w:bottom w:val="single" w:sz="6" w:space="0" w:color="000000"/>
            </w:tcBorders>
          </w:tcPr>
          <w:p>
            <w:pPr>
              <w:pStyle w:val="TableParagraph"/>
              <w:spacing w:before="75"/>
              <w:ind w:left="0" w:right="401"/>
              <w:jc w:val="right"/>
              <w:rPr>
                <w:sz w:val="25"/>
              </w:rPr>
            </w:pPr>
            <w:r>
              <w:rPr>
                <w:color w:val="010101"/>
                <w:spacing w:val="-5"/>
                <w:sz w:val="25"/>
              </w:rPr>
              <w:t>Air</w:t>
            </w:r>
          </w:p>
        </w:tc>
        <w:tc>
          <w:tcPr>
            <w:tcW w:w="1003" w:type="dxa"/>
            <w:tcBorders>
              <w:top w:val="single" w:sz="6" w:space="0" w:color="000000"/>
              <w:bottom w:val="single" w:sz="6" w:space="0" w:color="000000"/>
            </w:tcBorders>
          </w:tcPr>
          <w:p>
            <w:pPr>
              <w:pStyle w:val="TableParagraph"/>
              <w:spacing w:before="84"/>
              <w:ind w:left="155" w:right="116"/>
              <w:rPr>
                <w:sz w:val="25"/>
              </w:rPr>
            </w:pPr>
            <w:r>
              <w:rPr>
                <w:color w:val="010101"/>
                <w:spacing w:val="-4"/>
                <w:sz w:val="25"/>
              </w:rPr>
              <w:t>M001</w:t>
            </w:r>
          </w:p>
        </w:tc>
        <w:tc>
          <w:tcPr>
            <w:tcW w:w="1512" w:type="dxa"/>
            <w:gridSpan w:val="2"/>
            <w:tcBorders>
              <w:top w:val="single" w:sz="6" w:space="0" w:color="000000"/>
              <w:bottom w:val="single" w:sz="6" w:space="0" w:color="000000"/>
            </w:tcBorders>
          </w:tcPr>
          <w:p>
            <w:pPr>
              <w:pStyle w:val="TableParagraph"/>
              <w:spacing w:before="0"/>
              <w:ind w:left="0"/>
              <w:jc w:val="left"/>
              <w:rPr>
                <w:i/>
                <w:sz w:val="8"/>
              </w:rPr>
            </w:pPr>
          </w:p>
          <w:p>
            <w:pPr>
              <w:pStyle w:val="TableParagraph"/>
              <w:spacing w:before="0"/>
              <w:ind w:left="0"/>
              <w:jc w:val="left"/>
              <w:rPr>
                <w:i/>
                <w:sz w:val="8"/>
              </w:rPr>
            </w:pPr>
          </w:p>
          <w:p>
            <w:pPr>
              <w:pStyle w:val="TableParagraph"/>
              <w:spacing w:before="11"/>
              <w:ind w:left="0"/>
              <w:jc w:val="left"/>
              <w:rPr>
                <w:i/>
                <w:sz w:val="11"/>
              </w:rPr>
            </w:pPr>
          </w:p>
          <w:p>
            <w:pPr>
              <w:pStyle w:val="TableParagraph"/>
              <w:spacing w:line="57" w:lineRule="exact" w:before="0"/>
              <w:ind w:left="0" w:right="418"/>
              <w:rPr>
                <w:rFonts w:ascii="Times New Roman"/>
                <w:i/>
                <w:sz w:val="8"/>
              </w:rPr>
            </w:pPr>
            <w:r>
              <w:rPr>
                <w:rFonts w:ascii="Times New Roman"/>
                <w:i/>
                <w:color w:val="010101"/>
                <w:w w:val="64"/>
                <w:sz w:val="8"/>
              </w:rPr>
              <w:t>I</w:t>
            </w:r>
          </w:p>
        </w:tc>
        <w:tc>
          <w:tcPr>
            <w:tcW w:w="2183" w:type="dxa"/>
            <w:gridSpan w:val="3"/>
            <w:tcBorders>
              <w:top w:val="single" w:sz="6" w:space="0" w:color="000000"/>
              <w:bottom w:val="single" w:sz="6" w:space="0" w:color="000000"/>
            </w:tcBorders>
          </w:tcPr>
          <w:p>
            <w:pPr>
              <w:pStyle w:val="TableParagraph"/>
              <w:spacing w:before="9"/>
              <w:ind w:left="0"/>
              <w:jc w:val="left"/>
              <w:rPr>
                <w:i/>
                <w:sz w:val="19"/>
              </w:rPr>
            </w:pPr>
          </w:p>
          <w:p>
            <w:pPr>
              <w:pStyle w:val="TableParagraph"/>
              <w:spacing w:line="150" w:lineRule="exact" w:before="0"/>
              <w:ind w:left="642"/>
              <w:jc w:val="left"/>
              <w:rPr>
                <w:rFonts w:ascii="Times New Roman"/>
                <w:sz w:val="18"/>
              </w:rPr>
            </w:pPr>
            <w:r>
              <w:rPr>
                <w:rFonts w:ascii="Times New Roman"/>
                <w:color w:val="010101"/>
                <w:w w:val="64"/>
                <w:sz w:val="18"/>
              </w:rPr>
              <w:t>I</w:t>
            </w:r>
          </w:p>
        </w:tc>
      </w:tr>
      <w:tr>
        <w:trPr>
          <w:trHeight w:val="393" w:hRule="atLeast"/>
        </w:trPr>
        <w:tc>
          <w:tcPr>
            <w:tcW w:w="1763" w:type="dxa"/>
            <w:gridSpan w:val="2"/>
            <w:tcBorders>
              <w:top w:val="single" w:sz="6" w:space="0" w:color="000000"/>
              <w:bottom w:val="single" w:sz="6" w:space="0" w:color="000000"/>
            </w:tcBorders>
          </w:tcPr>
          <w:p>
            <w:pPr>
              <w:pStyle w:val="TableParagraph"/>
              <w:tabs>
                <w:tab w:pos="1253" w:val="left" w:leader="none"/>
              </w:tabs>
              <w:spacing w:line="325" w:lineRule="exact" w:before="48"/>
              <w:ind w:left="166"/>
              <w:jc w:val="left"/>
              <w:rPr>
                <w:sz w:val="28"/>
              </w:rPr>
            </w:pPr>
            <w:r>
              <w:rPr>
                <w:b/>
                <w:color w:val="010101"/>
                <w:w w:val="75"/>
                <w:sz w:val="35"/>
              </w:rPr>
              <w:t>e» </w:t>
            </w:r>
            <w:r>
              <w:rPr>
                <w:b/>
                <w:color w:val="010101"/>
                <w:w w:val="75"/>
                <w:sz w:val="22"/>
              </w:rPr>
              <w:t>e.1.A</w:t>
            </w:r>
            <w:r>
              <w:rPr>
                <w:b/>
                <w:color w:val="010101"/>
                <w:spacing w:val="-11"/>
                <w:sz w:val="22"/>
              </w:rPr>
              <w:t> </w:t>
            </w:r>
            <w:r>
              <w:rPr>
                <w:color w:val="010101"/>
                <w:spacing w:val="-10"/>
                <w:w w:val="75"/>
                <w:sz w:val="22"/>
              </w:rPr>
              <w:t>-</w:t>
            </w:r>
            <w:r>
              <w:rPr>
                <w:color w:val="010101"/>
                <w:sz w:val="22"/>
              </w:rPr>
              <w:tab/>
            </w:r>
            <w:r>
              <w:rPr>
                <w:color w:val="010101"/>
                <w:spacing w:val="-5"/>
                <w:w w:val="85"/>
                <w:sz w:val="28"/>
              </w:rPr>
              <w:t>\?</w:t>
            </w:r>
          </w:p>
        </w:tc>
        <w:tc>
          <w:tcPr>
            <w:tcW w:w="3018" w:type="dxa"/>
            <w:tcBorders>
              <w:top w:val="single" w:sz="6" w:space="0" w:color="000000"/>
              <w:bottom w:val="single" w:sz="6" w:space="0" w:color="000000"/>
            </w:tcBorders>
          </w:tcPr>
          <w:p>
            <w:pPr>
              <w:pStyle w:val="TableParagraph"/>
              <w:spacing w:line="249" w:lineRule="exact" w:before="125"/>
              <w:ind w:left="506"/>
              <w:jc w:val="left"/>
              <w:rPr>
                <w:rFonts w:ascii="Times New Roman"/>
                <w:b/>
                <w:sz w:val="27"/>
              </w:rPr>
            </w:pPr>
            <w:r>
              <w:rPr>
                <w:rFonts w:ascii="Times New Roman"/>
                <w:b/>
                <w:color w:val="010101"/>
                <w:w w:val="215"/>
                <w:sz w:val="27"/>
              </w:rPr>
              <w:t>Mo)</w:t>
            </w:r>
            <w:r>
              <w:rPr>
                <w:rFonts w:ascii="Times New Roman"/>
                <w:b/>
                <w:color w:val="010101"/>
                <w:spacing w:val="-1"/>
                <w:w w:val="215"/>
                <w:sz w:val="27"/>
              </w:rPr>
              <w:t> </w:t>
            </w:r>
            <w:r>
              <w:rPr>
                <w:rFonts w:ascii="Times New Roman"/>
                <w:b/>
                <w:color w:val="010101"/>
                <w:spacing w:val="-5"/>
                <w:w w:val="215"/>
                <w:sz w:val="27"/>
              </w:rPr>
              <w:t>\t\</w:t>
            </w:r>
          </w:p>
        </w:tc>
        <w:tc>
          <w:tcPr>
            <w:tcW w:w="1181" w:type="dxa"/>
            <w:tcBorders>
              <w:top w:val="single" w:sz="6" w:space="0" w:color="000000"/>
              <w:bottom w:val="single" w:sz="6" w:space="0" w:color="000000"/>
            </w:tcBorders>
          </w:tcPr>
          <w:p>
            <w:pPr>
              <w:pStyle w:val="TableParagraph"/>
              <w:spacing w:before="65"/>
              <w:ind w:left="0" w:right="401"/>
              <w:jc w:val="right"/>
              <w:rPr>
                <w:sz w:val="25"/>
              </w:rPr>
            </w:pPr>
            <w:r>
              <w:rPr>
                <w:color w:val="010101"/>
                <w:spacing w:val="-5"/>
                <w:sz w:val="25"/>
              </w:rPr>
              <w:t>Air</w:t>
            </w:r>
          </w:p>
        </w:tc>
        <w:tc>
          <w:tcPr>
            <w:tcW w:w="1003" w:type="dxa"/>
            <w:tcBorders>
              <w:top w:val="single" w:sz="6" w:space="0" w:color="000000"/>
              <w:bottom w:val="single" w:sz="6" w:space="0" w:color="000000"/>
            </w:tcBorders>
          </w:tcPr>
          <w:p>
            <w:pPr>
              <w:pStyle w:val="TableParagraph"/>
              <w:spacing w:before="70"/>
              <w:ind w:left="152" w:right="116"/>
              <w:rPr>
                <w:sz w:val="25"/>
              </w:rPr>
            </w:pPr>
            <w:r>
              <w:rPr>
                <w:color w:val="010101"/>
                <w:spacing w:val="-4"/>
                <w:sz w:val="25"/>
              </w:rPr>
              <w:t>M001</w:t>
            </w:r>
          </w:p>
        </w:tc>
        <w:tc>
          <w:tcPr>
            <w:tcW w:w="1512" w:type="dxa"/>
            <w:gridSpan w:val="2"/>
            <w:tcBorders>
              <w:top w:val="single" w:sz="6" w:space="0" w:color="000000"/>
              <w:bottom w:val="single" w:sz="6" w:space="0" w:color="000000"/>
            </w:tcBorders>
          </w:tcPr>
          <w:p>
            <w:pPr>
              <w:pStyle w:val="TableParagraph"/>
              <w:spacing w:line="373" w:lineRule="exact" w:before="0"/>
              <w:ind w:left="0" w:right="353"/>
              <w:rPr>
                <w:rFonts w:ascii="Times New Roman"/>
                <w:sz w:val="48"/>
              </w:rPr>
            </w:pPr>
            <w:r>
              <w:rPr>
                <w:rFonts w:ascii="Times New Roman"/>
                <w:color w:val="010101"/>
                <w:w w:val="66"/>
                <w:sz w:val="48"/>
              </w:rPr>
              <w:t>\</w:t>
            </w:r>
          </w:p>
        </w:tc>
        <w:tc>
          <w:tcPr>
            <w:tcW w:w="869" w:type="dxa"/>
            <w:tcBorders>
              <w:top w:val="single" w:sz="6" w:space="0" w:color="000000"/>
              <w:bottom w:val="single" w:sz="6" w:space="0" w:color="000000"/>
              <w:right w:val="single" w:sz="2" w:space="0" w:color="000000"/>
            </w:tcBorders>
          </w:tcPr>
          <w:p>
            <w:pPr>
              <w:pStyle w:val="TableParagraph"/>
              <w:spacing w:before="0"/>
              <w:ind w:left="0"/>
              <w:jc w:val="left"/>
              <w:rPr>
                <w:rFonts w:ascii="Times New Roman"/>
                <w:sz w:val="24"/>
              </w:rPr>
            </w:pPr>
          </w:p>
        </w:tc>
        <w:tc>
          <w:tcPr>
            <w:tcW w:w="1314" w:type="dxa"/>
            <w:gridSpan w:val="2"/>
            <w:tcBorders>
              <w:top w:val="single" w:sz="6" w:space="0" w:color="000000"/>
              <w:left w:val="single" w:sz="2" w:space="0" w:color="000000"/>
              <w:bottom w:val="single" w:sz="6" w:space="0" w:color="000000"/>
            </w:tcBorders>
          </w:tcPr>
          <w:p>
            <w:pPr>
              <w:pStyle w:val="TableParagraph"/>
              <w:spacing w:before="0"/>
              <w:ind w:left="0"/>
              <w:jc w:val="left"/>
              <w:rPr>
                <w:rFonts w:ascii="Times New Roman"/>
                <w:sz w:val="24"/>
              </w:rPr>
            </w:pPr>
          </w:p>
        </w:tc>
      </w:tr>
      <w:tr>
        <w:trPr>
          <w:trHeight w:val="388" w:hRule="atLeast"/>
        </w:trPr>
        <w:tc>
          <w:tcPr>
            <w:tcW w:w="661" w:type="dxa"/>
            <w:tcBorders>
              <w:top w:val="single" w:sz="6" w:space="0" w:color="000000"/>
              <w:bottom w:val="single" w:sz="6" w:space="0" w:color="000000"/>
              <w:right w:val="nil"/>
            </w:tcBorders>
          </w:tcPr>
          <w:p>
            <w:pPr>
              <w:pStyle w:val="TableParagraph"/>
              <w:spacing w:line="222" w:lineRule="exact" w:before="147"/>
              <w:ind w:left="277"/>
              <w:jc w:val="left"/>
              <w:rPr>
                <w:b/>
                <w:sz w:val="23"/>
              </w:rPr>
            </w:pPr>
            <w:r>
              <w:rPr>
                <w:b/>
                <w:color w:val="010101"/>
                <w:w w:val="66"/>
                <w:sz w:val="23"/>
              </w:rPr>
              <w:t>0</w:t>
            </w:r>
          </w:p>
        </w:tc>
        <w:tc>
          <w:tcPr>
            <w:tcW w:w="1102" w:type="dxa"/>
            <w:tcBorders>
              <w:top w:val="single" w:sz="6" w:space="0" w:color="000000"/>
              <w:left w:val="nil"/>
              <w:bottom w:val="single" w:sz="6" w:space="0" w:color="000000"/>
            </w:tcBorders>
          </w:tcPr>
          <w:p>
            <w:pPr>
              <w:pStyle w:val="TableParagraph"/>
              <w:spacing w:line="203" w:lineRule="exact" w:before="165"/>
              <w:ind w:left="53"/>
              <w:jc w:val="left"/>
              <w:rPr>
                <w:b/>
                <w:i/>
                <w:sz w:val="21"/>
              </w:rPr>
            </w:pPr>
            <w:r>
              <w:rPr>
                <w:b/>
                <w:i/>
                <w:color w:val="010101"/>
                <w:w w:val="260"/>
                <w:sz w:val="21"/>
              </w:rPr>
              <w:t>\A-</w:t>
            </w:r>
            <w:r>
              <w:rPr>
                <w:b/>
                <w:i/>
                <w:color w:val="010101"/>
                <w:spacing w:val="-10"/>
                <w:w w:val="260"/>
                <w:sz w:val="21"/>
              </w:rPr>
              <w:t>\</w:t>
            </w:r>
          </w:p>
        </w:tc>
        <w:tc>
          <w:tcPr>
            <w:tcW w:w="3018" w:type="dxa"/>
            <w:tcBorders>
              <w:top w:val="single" w:sz="6" w:space="0" w:color="000000"/>
              <w:bottom w:val="single" w:sz="6" w:space="0" w:color="000000"/>
            </w:tcBorders>
          </w:tcPr>
          <w:p>
            <w:pPr>
              <w:pStyle w:val="TableParagraph"/>
              <w:tabs>
                <w:tab w:pos="1411" w:val="left" w:leader="none"/>
              </w:tabs>
              <w:spacing w:line="278" w:lineRule="exact" w:before="90"/>
              <w:ind w:left="671"/>
              <w:jc w:val="left"/>
              <w:rPr>
                <w:b/>
                <w:sz w:val="29"/>
              </w:rPr>
            </w:pPr>
            <w:r>
              <w:rPr>
                <w:b/>
                <w:color w:val="010101"/>
                <w:spacing w:val="-5"/>
                <w:w w:val="115"/>
                <w:sz w:val="27"/>
              </w:rPr>
              <w:t>'M.</w:t>
            </w:r>
            <w:r>
              <w:rPr>
                <w:b/>
                <w:color w:val="010101"/>
                <w:sz w:val="27"/>
              </w:rPr>
              <w:tab/>
            </w:r>
            <w:r>
              <w:rPr>
                <w:b/>
                <w:color w:val="010101"/>
                <w:spacing w:val="-4"/>
                <w:w w:val="115"/>
                <w:sz w:val="29"/>
              </w:rPr>
              <w:t>d0d.</w:t>
            </w:r>
          </w:p>
        </w:tc>
        <w:tc>
          <w:tcPr>
            <w:tcW w:w="1181" w:type="dxa"/>
            <w:tcBorders>
              <w:top w:val="single" w:sz="6" w:space="0" w:color="000000"/>
              <w:bottom w:val="single" w:sz="6" w:space="0" w:color="000000"/>
            </w:tcBorders>
          </w:tcPr>
          <w:p>
            <w:pPr>
              <w:pStyle w:val="TableParagraph"/>
              <w:spacing w:before="51"/>
              <w:ind w:left="0" w:right="392"/>
              <w:jc w:val="right"/>
              <w:rPr>
                <w:sz w:val="27"/>
              </w:rPr>
            </w:pPr>
            <w:r>
              <w:rPr>
                <w:color w:val="010101"/>
                <w:spacing w:val="-5"/>
                <w:sz w:val="27"/>
              </w:rPr>
              <w:t>Air</w:t>
            </w:r>
          </w:p>
        </w:tc>
        <w:tc>
          <w:tcPr>
            <w:tcW w:w="1003" w:type="dxa"/>
            <w:tcBorders>
              <w:top w:val="single" w:sz="6" w:space="0" w:color="000000"/>
              <w:bottom w:val="single" w:sz="6" w:space="0" w:color="000000"/>
            </w:tcBorders>
          </w:tcPr>
          <w:p>
            <w:pPr>
              <w:pStyle w:val="TableParagraph"/>
              <w:spacing w:before="75"/>
              <w:ind w:left="164" w:right="116"/>
              <w:rPr>
                <w:sz w:val="25"/>
              </w:rPr>
            </w:pPr>
            <w:r>
              <w:rPr>
                <w:color w:val="010101"/>
                <w:spacing w:val="-4"/>
                <w:sz w:val="25"/>
              </w:rPr>
              <w:t>M001</w:t>
            </w:r>
          </w:p>
        </w:tc>
        <w:tc>
          <w:tcPr>
            <w:tcW w:w="787" w:type="dxa"/>
            <w:tcBorders>
              <w:top w:val="single" w:sz="6" w:space="0" w:color="000000"/>
              <w:bottom w:val="single" w:sz="6" w:space="0" w:color="000000"/>
              <w:right w:val="single" w:sz="2" w:space="0" w:color="000000"/>
            </w:tcBorders>
          </w:tcPr>
          <w:p>
            <w:pPr>
              <w:pStyle w:val="TableParagraph"/>
              <w:spacing w:before="0"/>
              <w:ind w:left="0"/>
              <w:jc w:val="left"/>
              <w:rPr>
                <w:rFonts w:ascii="Times New Roman"/>
                <w:sz w:val="24"/>
              </w:rPr>
            </w:pPr>
          </w:p>
        </w:tc>
        <w:tc>
          <w:tcPr>
            <w:tcW w:w="725" w:type="dxa"/>
            <w:tcBorders>
              <w:top w:val="single" w:sz="6" w:space="0" w:color="000000"/>
              <w:left w:val="single" w:sz="2" w:space="0" w:color="000000"/>
              <w:bottom w:val="single" w:sz="6" w:space="0" w:color="000000"/>
            </w:tcBorders>
          </w:tcPr>
          <w:p>
            <w:pPr>
              <w:pStyle w:val="TableParagraph"/>
              <w:spacing w:before="0"/>
              <w:ind w:left="0"/>
              <w:jc w:val="left"/>
              <w:rPr>
                <w:rFonts w:ascii="Times New Roman"/>
                <w:sz w:val="24"/>
              </w:rPr>
            </w:pPr>
          </w:p>
        </w:tc>
        <w:tc>
          <w:tcPr>
            <w:tcW w:w="869" w:type="dxa"/>
            <w:tcBorders>
              <w:top w:val="single" w:sz="6" w:space="0" w:color="000000"/>
              <w:bottom w:val="single" w:sz="6" w:space="0" w:color="000000"/>
              <w:right w:val="single" w:sz="2" w:space="0" w:color="000000"/>
            </w:tcBorders>
          </w:tcPr>
          <w:p>
            <w:pPr>
              <w:pStyle w:val="TableParagraph"/>
              <w:spacing w:line="182" w:lineRule="exact" w:before="187"/>
              <w:ind w:left="409" w:right="295"/>
              <w:rPr>
                <w:rFonts w:ascii="Times New Roman"/>
                <w:sz w:val="31"/>
              </w:rPr>
            </w:pPr>
            <w:r>
              <w:rPr>
                <w:rFonts w:ascii="Times New Roman"/>
                <w:color w:val="010101"/>
                <w:spacing w:val="-45"/>
                <w:w w:val="55"/>
                <w:sz w:val="26"/>
              </w:rPr>
              <w:t>-</w:t>
            </w:r>
            <w:r>
              <w:rPr>
                <w:rFonts w:ascii="Times New Roman"/>
                <w:color w:val="010101"/>
                <w:spacing w:val="-10"/>
                <w:w w:val="65"/>
                <w:position w:val="-14"/>
                <w:sz w:val="31"/>
              </w:rPr>
              <w:t>=</w:t>
            </w:r>
          </w:p>
        </w:tc>
        <w:tc>
          <w:tcPr>
            <w:tcW w:w="1314" w:type="dxa"/>
            <w:gridSpan w:val="2"/>
            <w:tcBorders>
              <w:top w:val="single" w:sz="6" w:space="0" w:color="000000"/>
              <w:left w:val="single" w:sz="2" w:space="0" w:color="000000"/>
              <w:bottom w:val="single" w:sz="6" w:space="0" w:color="000000"/>
            </w:tcBorders>
          </w:tcPr>
          <w:p>
            <w:pPr>
              <w:pStyle w:val="TableParagraph"/>
              <w:spacing w:before="0"/>
              <w:ind w:left="0"/>
              <w:jc w:val="left"/>
              <w:rPr>
                <w:rFonts w:ascii="Times New Roman"/>
                <w:sz w:val="24"/>
              </w:rPr>
            </w:pPr>
          </w:p>
        </w:tc>
      </w:tr>
      <w:tr>
        <w:trPr>
          <w:trHeight w:val="412" w:hRule="atLeast"/>
        </w:trPr>
        <w:tc>
          <w:tcPr>
            <w:tcW w:w="1763" w:type="dxa"/>
            <w:gridSpan w:val="2"/>
            <w:tcBorders>
              <w:top w:val="single" w:sz="6" w:space="0" w:color="000000"/>
              <w:bottom w:val="single" w:sz="6" w:space="0" w:color="000000"/>
            </w:tcBorders>
          </w:tcPr>
          <w:p>
            <w:pPr>
              <w:pStyle w:val="TableParagraph"/>
              <w:spacing w:line="338" w:lineRule="exact" w:before="54"/>
              <w:ind w:left="170"/>
              <w:jc w:val="left"/>
              <w:rPr>
                <w:rFonts w:ascii="Times New Roman"/>
                <w:b/>
                <w:sz w:val="34"/>
              </w:rPr>
            </w:pPr>
            <w:r>
              <w:rPr>
                <w:rFonts w:ascii="Times New Roman"/>
                <w:b/>
                <w:i/>
                <w:color w:val="010101"/>
                <w:w w:val="115"/>
                <w:sz w:val="22"/>
              </w:rPr>
              <w:t>Q</w:t>
            </w:r>
            <w:r>
              <w:rPr>
                <w:rFonts w:ascii="Times New Roman"/>
                <w:b/>
                <w:i/>
                <w:color w:val="010101"/>
                <w:spacing w:val="30"/>
                <w:w w:val="115"/>
                <w:sz w:val="22"/>
              </w:rPr>
              <w:t>  </w:t>
            </w:r>
            <w:r>
              <w:rPr>
                <w:b/>
                <w:color w:val="010101"/>
                <w:w w:val="115"/>
                <w:sz w:val="23"/>
              </w:rPr>
              <w:t>C&gt;.</w:t>
            </w:r>
            <w:r>
              <w:rPr>
                <w:b/>
                <w:color w:val="010101"/>
                <w:spacing w:val="20"/>
                <w:w w:val="115"/>
                <w:sz w:val="23"/>
              </w:rPr>
              <w:t> </w:t>
            </w:r>
            <w:r>
              <w:rPr>
                <w:b/>
                <w:color w:val="010101"/>
                <w:w w:val="115"/>
                <w:sz w:val="23"/>
              </w:rPr>
              <w:t>-</w:t>
            </w:r>
            <w:r>
              <w:rPr>
                <w:b/>
                <w:color w:val="010101"/>
                <w:spacing w:val="16"/>
                <w:w w:val="115"/>
                <w:sz w:val="23"/>
              </w:rPr>
              <w:t>  </w:t>
            </w:r>
            <w:r>
              <w:rPr>
                <w:rFonts w:ascii="Times New Roman"/>
                <w:b/>
                <w:color w:val="010101"/>
                <w:spacing w:val="-5"/>
                <w:w w:val="90"/>
                <w:sz w:val="34"/>
              </w:rPr>
              <w:t>IL\</w:t>
            </w:r>
          </w:p>
        </w:tc>
        <w:tc>
          <w:tcPr>
            <w:tcW w:w="3018" w:type="dxa"/>
            <w:tcBorders>
              <w:top w:val="single" w:sz="6" w:space="0" w:color="000000"/>
              <w:bottom w:val="single" w:sz="6" w:space="0" w:color="000000"/>
            </w:tcBorders>
          </w:tcPr>
          <w:p>
            <w:pPr>
              <w:pStyle w:val="TableParagraph"/>
              <w:spacing w:line="333" w:lineRule="exact" w:before="59"/>
              <w:ind w:left="93"/>
              <w:jc w:val="left"/>
              <w:rPr>
                <w:rFonts w:ascii="Times New Roman"/>
                <w:sz w:val="34"/>
              </w:rPr>
            </w:pPr>
            <w:r>
              <w:rPr>
                <w:b/>
                <w:color w:val="010101"/>
                <w:spacing w:val="-8"/>
                <w:sz w:val="29"/>
              </w:rPr>
              <w:t>'Hh</w:t>
            </w:r>
            <w:r>
              <w:rPr>
                <w:color w:val="010101"/>
                <w:spacing w:val="-8"/>
                <w:sz w:val="29"/>
              </w:rPr>
              <w:t>\.\</w:t>
            </w:r>
            <w:r>
              <w:rPr>
                <w:color w:val="010101"/>
                <w:spacing w:val="-13"/>
                <w:sz w:val="29"/>
              </w:rPr>
              <w:t> </w:t>
            </w:r>
            <w:r>
              <w:rPr>
                <w:b/>
                <w:color w:val="010101"/>
                <w:spacing w:val="-8"/>
                <w:sz w:val="20"/>
              </w:rPr>
              <w:t>\11</w:t>
            </w:r>
            <w:r>
              <w:rPr>
                <w:b/>
                <w:color w:val="010101"/>
                <w:spacing w:val="-6"/>
                <w:sz w:val="20"/>
              </w:rPr>
              <w:t> </w:t>
            </w:r>
            <w:r>
              <w:rPr>
                <w:rFonts w:ascii="Times New Roman"/>
                <w:b/>
                <w:color w:val="010101"/>
                <w:spacing w:val="-8"/>
                <w:sz w:val="18"/>
              </w:rPr>
              <w:t>lHA</w:t>
            </w:r>
            <w:r>
              <w:rPr>
                <w:rFonts w:ascii="Times New Roman"/>
                <w:b/>
                <w:color w:val="010101"/>
                <w:spacing w:val="74"/>
                <w:sz w:val="18"/>
              </w:rPr>
              <w:t> </w:t>
            </w:r>
            <w:r>
              <w:rPr>
                <w:b/>
                <w:i/>
                <w:color w:val="010101"/>
                <w:spacing w:val="-8"/>
                <w:sz w:val="20"/>
              </w:rPr>
              <w:t>O</w:t>
            </w:r>
            <w:r>
              <w:rPr>
                <w:b/>
                <w:i/>
                <w:color w:val="010101"/>
                <w:spacing w:val="-20"/>
                <w:sz w:val="20"/>
              </w:rPr>
              <w:t> </w:t>
            </w:r>
            <w:r>
              <w:rPr>
                <w:color w:val="010101"/>
                <w:spacing w:val="-8"/>
                <w:sz w:val="16"/>
              </w:rPr>
              <w:t>I\</w:t>
            </w:r>
            <w:r>
              <w:rPr>
                <w:color w:val="010101"/>
                <w:spacing w:val="74"/>
                <w:sz w:val="16"/>
              </w:rPr>
              <w:t> </w:t>
            </w:r>
            <w:r>
              <w:rPr>
                <w:rFonts w:ascii="Times New Roman"/>
                <w:color w:val="010101"/>
                <w:spacing w:val="-8"/>
                <w:sz w:val="30"/>
              </w:rPr>
              <w:t>2f2</w:t>
            </w:r>
            <w:r>
              <w:rPr>
                <w:rFonts w:ascii="Times New Roman"/>
                <w:color w:val="010101"/>
                <w:spacing w:val="-36"/>
                <w:sz w:val="30"/>
              </w:rPr>
              <w:t> </w:t>
            </w:r>
            <w:r>
              <w:rPr>
                <w:color w:val="010101"/>
                <w:spacing w:val="-8"/>
                <w:sz w:val="27"/>
              </w:rPr>
              <w:t>i,</w:t>
            </w:r>
            <w:r>
              <w:rPr>
                <w:color w:val="010101"/>
                <w:sz w:val="27"/>
              </w:rPr>
              <w:t> </w:t>
            </w:r>
            <w:r>
              <w:rPr>
                <w:rFonts w:ascii="Times New Roman"/>
                <w:color w:val="010101"/>
                <w:spacing w:val="-8"/>
                <w:sz w:val="34"/>
              </w:rPr>
              <w:t>2J1</w:t>
            </w:r>
          </w:p>
        </w:tc>
        <w:tc>
          <w:tcPr>
            <w:tcW w:w="1181" w:type="dxa"/>
            <w:tcBorders>
              <w:top w:val="single" w:sz="6" w:space="0" w:color="000000"/>
              <w:bottom w:val="single" w:sz="6" w:space="0" w:color="000000"/>
            </w:tcBorders>
          </w:tcPr>
          <w:p>
            <w:pPr>
              <w:pStyle w:val="TableParagraph"/>
              <w:spacing w:before="65"/>
              <w:ind w:left="0" w:right="392"/>
              <w:jc w:val="right"/>
              <w:rPr>
                <w:sz w:val="25"/>
              </w:rPr>
            </w:pPr>
            <w:r>
              <w:rPr>
                <w:color w:val="010101"/>
                <w:spacing w:val="-5"/>
                <w:sz w:val="25"/>
              </w:rPr>
              <w:t>Air</w:t>
            </w:r>
          </w:p>
        </w:tc>
        <w:tc>
          <w:tcPr>
            <w:tcW w:w="1003" w:type="dxa"/>
            <w:tcBorders>
              <w:top w:val="single" w:sz="6" w:space="0" w:color="000000"/>
              <w:bottom w:val="single" w:sz="6" w:space="0" w:color="000000"/>
            </w:tcBorders>
          </w:tcPr>
          <w:p>
            <w:pPr>
              <w:pStyle w:val="TableParagraph"/>
              <w:spacing w:before="70"/>
              <w:ind w:left="164" w:right="116"/>
              <w:rPr>
                <w:sz w:val="25"/>
              </w:rPr>
            </w:pPr>
            <w:r>
              <w:rPr>
                <w:color w:val="010101"/>
                <w:spacing w:val="-4"/>
                <w:sz w:val="25"/>
              </w:rPr>
              <w:t>M001</w:t>
            </w:r>
          </w:p>
        </w:tc>
        <w:tc>
          <w:tcPr>
            <w:tcW w:w="787" w:type="dxa"/>
            <w:tcBorders>
              <w:top w:val="single" w:sz="6" w:space="0" w:color="000000"/>
              <w:bottom w:val="single" w:sz="6" w:space="0" w:color="000000"/>
              <w:right w:val="single" w:sz="2" w:space="0" w:color="000000"/>
            </w:tcBorders>
          </w:tcPr>
          <w:p>
            <w:pPr>
              <w:pStyle w:val="TableParagraph"/>
              <w:spacing w:before="0"/>
              <w:ind w:left="0"/>
              <w:jc w:val="left"/>
              <w:rPr>
                <w:rFonts w:ascii="Times New Roman"/>
                <w:sz w:val="24"/>
              </w:rPr>
            </w:pPr>
          </w:p>
        </w:tc>
        <w:tc>
          <w:tcPr>
            <w:tcW w:w="725" w:type="dxa"/>
            <w:tcBorders>
              <w:top w:val="single" w:sz="6" w:space="0" w:color="000000"/>
              <w:left w:val="single" w:sz="2" w:space="0" w:color="000000"/>
              <w:bottom w:val="single" w:sz="6" w:space="0" w:color="000000"/>
            </w:tcBorders>
          </w:tcPr>
          <w:p>
            <w:pPr>
              <w:pStyle w:val="TableParagraph"/>
              <w:spacing w:before="0"/>
              <w:ind w:left="0"/>
              <w:jc w:val="left"/>
              <w:rPr>
                <w:rFonts w:ascii="Times New Roman"/>
                <w:sz w:val="24"/>
              </w:rPr>
            </w:pPr>
          </w:p>
        </w:tc>
        <w:tc>
          <w:tcPr>
            <w:tcW w:w="869" w:type="dxa"/>
            <w:tcBorders>
              <w:top w:val="single" w:sz="6" w:space="0" w:color="000000"/>
              <w:bottom w:val="single" w:sz="6" w:space="0" w:color="000000"/>
              <w:right w:val="single" w:sz="2" w:space="0" w:color="000000"/>
            </w:tcBorders>
          </w:tcPr>
          <w:p>
            <w:pPr>
              <w:pStyle w:val="TableParagraph"/>
              <w:spacing w:line="247" w:lineRule="exact" w:before="0"/>
              <w:ind w:left="415"/>
              <w:jc w:val="left"/>
              <w:rPr>
                <w:sz w:val="27"/>
              </w:rPr>
            </w:pPr>
            <w:r>
              <w:rPr>
                <w:color w:val="010101"/>
                <w:spacing w:val="-2"/>
                <w:w w:val="60"/>
                <w:sz w:val="27"/>
              </w:rPr>
              <w:t>......</w:t>
            </w:r>
          </w:p>
        </w:tc>
        <w:tc>
          <w:tcPr>
            <w:tcW w:w="1314" w:type="dxa"/>
            <w:gridSpan w:val="2"/>
            <w:tcBorders>
              <w:top w:val="single" w:sz="6" w:space="0" w:color="000000"/>
              <w:left w:val="single" w:sz="2" w:space="0" w:color="000000"/>
              <w:bottom w:val="single" w:sz="6" w:space="0" w:color="000000"/>
            </w:tcBorders>
          </w:tcPr>
          <w:p>
            <w:pPr>
              <w:pStyle w:val="TableParagraph"/>
              <w:spacing w:line="393" w:lineRule="exact" w:before="0"/>
              <w:ind w:left="64"/>
              <w:jc w:val="left"/>
              <w:rPr>
                <w:sz w:val="11"/>
              </w:rPr>
            </w:pPr>
            <w:r>
              <w:rPr>
                <w:color w:val="010101"/>
                <w:spacing w:val="-210"/>
                <w:w w:val="90"/>
                <w:position w:val="-32"/>
                <w:sz w:val="64"/>
              </w:rPr>
              <w:t>-</w:t>
            </w:r>
            <w:r>
              <w:rPr>
                <w:rFonts w:ascii="Times New Roman"/>
                <w:color w:val="010101"/>
                <w:spacing w:val="-106"/>
                <w:w w:val="90"/>
                <w:position w:val="-15"/>
                <w:sz w:val="39"/>
              </w:rPr>
              <w:t>-</w:t>
            </w:r>
            <w:r>
              <w:rPr>
                <w:color w:val="010101"/>
                <w:spacing w:val="-5"/>
                <w:w w:val="80"/>
                <w:sz w:val="11"/>
              </w:rPr>
              <w:t>C")</w:t>
            </w:r>
          </w:p>
        </w:tc>
      </w:tr>
      <w:tr>
        <w:trPr>
          <w:trHeight w:val="393" w:hRule="atLeast"/>
        </w:trPr>
        <w:tc>
          <w:tcPr>
            <w:tcW w:w="1763" w:type="dxa"/>
            <w:gridSpan w:val="2"/>
            <w:tcBorders>
              <w:top w:val="single" w:sz="6" w:space="0" w:color="000000"/>
              <w:bottom w:val="single" w:sz="6" w:space="0" w:color="000000"/>
            </w:tcBorders>
          </w:tcPr>
          <w:p>
            <w:pPr>
              <w:pStyle w:val="TableParagraph"/>
              <w:spacing w:line="297" w:lineRule="exact" w:before="76"/>
              <w:ind w:left="135"/>
              <w:jc w:val="left"/>
              <w:rPr>
                <w:b/>
                <w:sz w:val="29"/>
              </w:rPr>
            </w:pPr>
            <w:r>
              <w:rPr>
                <w:b/>
                <w:color w:val="010101"/>
                <w:w w:val="120"/>
                <w:sz w:val="29"/>
              </w:rPr>
              <w:t>P.\A--</w:t>
            </w:r>
            <w:r>
              <w:rPr>
                <w:b/>
                <w:color w:val="010101"/>
                <w:spacing w:val="74"/>
                <w:w w:val="150"/>
                <w:sz w:val="29"/>
              </w:rPr>
              <w:t> </w:t>
            </w:r>
            <w:r>
              <w:rPr>
                <w:b/>
                <w:color w:val="010101"/>
                <w:spacing w:val="-5"/>
                <w:w w:val="120"/>
                <w:sz w:val="29"/>
              </w:rPr>
              <w:t>IS-</w:t>
            </w:r>
          </w:p>
        </w:tc>
        <w:tc>
          <w:tcPr>
            <w:tcW w:w="3018" w:type="dxa"/>
            <w:tcBorders>
              <w:top w:val="single" w:sz="6" w:space="0" w:color="000000"/>
              <w:bottom w:val="single" w:sz="6" w:space="0" w:color="000000"/>
            </w:tcBorders>
          </w:tcPr>
          <w:p>
            <w:pPr>
              <w:pStyle w:val="TableParagraph"/>
              <w:tabs>
                <w:tab w:pos="1253" w:val="left" w:leader="none"/>
              </w:tabs>
              <w:spacing w:before="155"/>
              <w:ind w:left="592"/>
              <w:jc w:val="left"/>
              <w:rPr>
                <w:sz w:val="18"/>
              </w:rPr>
            </w:pPr>
            <w:r>
              <w:rPr>
                <w:color w:val="010101"/>
                <w:spacing w:val="-2"/>
                <w:w w:val="110"/>
                <w:sz w:val="18"/>
              </w:rPr>
              <w:t>\\.-</w:t>
            </w:r>
            <w:r>
              <w:rPr>
                <w:color w:val="010101"/>
                <w:spacing w:val="-5"/>
                <w:w w:val="130"/>
                <w:sz w:val="18"/>
              </w:rPr>
              <w:t>'\</w:t>
            </w:r>
            <w:r>
              <w:rPr>
                <w:color w:val="010101"/>
                <w:sz w:val="18"/>
              </w:rPr>
              <w:tab/>
            </w:r>
            <w:r>
              <w:rPr>
                <w:color w:val="010101"/>
                <w:w w:val="275"/>
                <w:sz w:val="18"/>
              </w:rPr>
              <w:t>I'</w:t>
            </w:r>
            <w:r>
              <w:rPr>
                <w:color w:val="010101"/>
                <w:spacing w:val="24"/>
                <w:w w:val="275"/>
                <w:sz w:val="18"/>
              </w:rPr>
              <w:t> </w:t>
            </w:r>
            <w:r>
              <w:rPr>
                <w:color w:val="010101"/>
                <w:spacing w:val="-5"/>
                <w:w w:val="270"/>
                <w:sz w:val="18"/>
              </w:rPr>
              <w:t>(\</w:t>
            </w:r>
          </w:p>
        </w:tc>
        <w:tc>
          <w:tcPr>
            <w:tcW w:w="1181" w:type="dxa"/>
            <w:tcBorders>
              <w:top w:val="single" w:sz="6" w:space="0" w:color="000000"/>
              <w:bottom w:val="single" w:sz="6" w:space="0" w:color="000000"/>
            </w:tcBorders>
          </w:tcPr>
          <w:p>
            <w:pPr>
              <w:pStyle w:val="TableParagraph"/>
              <w:spacing w:before="41"/>
              <w:ind w:left="0" w:right="401"/>
              <w:jc w:val="right"/>
              <w:rPr>
                <w:sz w:val="25"/>
              </w:rPr>
            </w:pPr>
            <w:r>
              <w:rPr>
                <w:color w:val="010101"/>
                <w:spacing w:val="-5"/>
                <w:sz w:val="25"/>
              </w:rPr>
              <w:t>Air</w:t>
            </w:r>
          </w:p>
        </w:tc>
        <w:tc>
          <w:tcPr>
            <w:tcW w:w="1003" w:type="dxa"/>
            <w:tcBorders>
              <w:top w:val="single" w:sz="6" w:space="0" w:color="000000"/>
              <w:bottom w:val="single" w:sz="6" w:space="0" w:color="000000"/>
            </w:tcBorders>
          </w:tcPr>
          <w:p>
            <w:pPr>
              <w:pStyle w:val="TableParagraph"/>
              <w:spacing w:before="46"/>
              <w:ind w:left="164" w:right="116"/>
              <w:rPr>
                <w:sz w:val="25"/>
              </w:rPr>
            </w:pPr>
            <w:r>
              <w:rPr>
                <w:color w:val="010101"/>
                <w:spacing w:val="-4"/>
                <w:sz w:val="25"/>
              </w:rPr>
              <w:t>M001</w:t>
            </w:r>
          </w:p>
        </w:tc>
        <w:tc>
          <w:tcPr>
            <w:tcW w:w="787" w:type="dxa"/>
            <w:tcBorders>
              <w:top w:val="single" w:sz="6" w:space="0" w:color="000000"/>
              <w:bottom w:val="single" w:sz="6" w:space="0" w:color="000000"/>
              <w:right w:val="single" w:sz="2" w:space="0" w:color="000000"/>
            </w:tcBorders>
          </w:tcPr>
          <w:p>
            <w:pPr>
              <w:pStyle w:val="TableParagraph"/>
              <w:spacing w:before="0"/>
              <w:ind w:left="0"/>
              <w:jc w:val="left"/>
              <w:rPr>
                <w:rFonts w:ascii="Times New Roman"/>
                <w:sz w:val="24"/>
              </w:rPr>
            </w:pPr>
          </w:p>
        </w:tc>
        <w:tc>
          <w:tcPr>
            <w:tcW w:w="725" w:type="dxa"/>
            <w:tcBorders>
              <w:top w:val="single" w:sz="6" w:space="0" w:color="000000"/>
              <w:left w:val="single" w:sz="2" w:space="0" w:color="000000"/>
              <w:bottom w:val="single" w:sz="6" w:space="0" w:color="000000"/>
            </w:tcBorders>
          </w:tcPr>
          <w:p>
            <w:pPr>
              <w:pStyle w:val="TableParagraph"/>
              <w:spacing w:before="0"/>
              <w:ind w:left="0"/>
              <w:jc w:val="left"/>
              <w:rPr>
                <w:rFonts w:ascii="Times New Roman"/>
                <w:sz w:val="24"/>
              </w:rPr>
            </w:pPr>
          </w:p>
        </w:tc>
        <w:tc>
          <w:tcPr>
            <w:tcW w:w="869" w:type="dxa"/>
            <w:tcBorders>
              <w:top w:val="single" w:sz="6" w:space="0" w:color="000000"/>
              <w:bottom w:val="single" w:sz="6" w:space="0" w:color="000000"/>
              <w:right w:val="single" w:sz="2" w:space="0" w:color="000000"/>
            </w:tcBorders>
          </w:tcPr>
          <w:p>
            <w:pPr>
              <w:pStyle w:val="TableParagraph"/>
              <w:spacing w:line="327" w:lineRule="exact" w:before="0"/>
              <w:ind w:left="381"/>
              <w:jc w:val="left"/>
              <w:rPr>
                <w:sz w:val="15"/>
              </w:rPr>
            </w:pPr>
            <w:r>
              <w:rPr>
                <w:color w:val="010101"/>
                <w:spacing w:val="-40"/>
                <w:w w:val="105"/>
                <w:sz w:val="15"/>
              </w:rPr>
              <w:t>c</w:t>
            </w:r>
            <w:r>
              <w:rPr>
                <w:rFonts w:ascii="Times New Roman"/>
                <w:i/>
                <w:color w:val="010101"/>
                <w:spacing w:val="-40"/>
                <w:w w:val="105"/>
                <w:position w:val="10"/>
                <w:sz w:val="25"/>
              </w:rPr>
              <w:t>E</w:t>
            </w:r>
            <w:r>
              <w:rPr>
                <w:color w:val="010101"/>
                <w:spacing w:val="-40"/>
                <w:w w:val="105"/>
                <w:sz w:val="15"/>
              </w:rPr>
              <w:t>;-</w:t>
            </w:r>
            <w:r>
              <w:rPr>
                <w:color w:val="010101"/>
                <w:spacing w:val="-10"/>
                <w:w w:val="110"/>
                <w:sz w:val="15"/>
              </w:rPr>
              <w:t>,</w:t>
            </w:r>
          </w:p>
        </w:tc>
        <w:tc>
          <w:tcPr>
            <w:tcW w:w="263" w:type="dxa"/>
            <w:tcBorders>
              <w:top w:val="single" w:sz="6" w:space="0" w:color="000000"/>
              <w:left w:val="single" w:sz="2" w:space="0" w:color="000000"/>
              <w:bottom w:val="single" w:sz="6" w:space="0" w:color="000000"/>
              <w:right w:val="nil"/>
            </w:tcBorders>
          </w:tcPr>
          <w:p>
            <w:pPr>
              <w:pStyle w:val="TableParagraph"/>
              <w:spacing w:line="203" w:lineRule="exact" w:before="0"/>
              <w:ind w:left="59"/>
              <w:jc w:val="left"/>
              <w:rPr>
                <w:rFonts w:ascii="Times New Roman"/>
                <w:sz w:val="26"/>
              </w:rPr>
            </w:pPr>
            <w:r>
              <w:rPr>
                <w:rFonts w:ascii="Times New Roman"/>
                <w:color w:val="010101"/>
                <w:w w:val="102"/>
                <w:sz w:val="26"/>
              </w:rPr>
              <w:t>z</w:t>
            </w:r>
          </w:p>
          <w:p>
            <w:pPr>
              <w:pStyle w:val="TableParagraph"/>
              <w:spacing w:line="171" w:lineRule="exact" w:before="0"/>
              <w:ind w:left="50" w:right="-15"/>
              <w:jc w:val="left"/>
              <w:rPr>
                <w:sz w:val="18"/>
              </w:rPr>
            </w:pPr>
            <w:r>
              <w:rPr>
                <w:color w:val="010101"/>
                <w:spacing w:val="-5"/>
                <w:w w:val="110"/>
                <w:sz w:val="18"/>
              </w:rPr>
              <w:t>J&gt;</w:t>
            </w:r>
          </w:p>
        </w:tc>
        <w:tc>
          <w:tcPr>
            <w:tcW w:w="1051" w:type="dxa"/>
            <w:tcBorders>
              <w:top w:val="single" w:sz="6" w:space="0" w:color="000000"/>
              <w:left w:val="nil"/>
              <w:bottom w:val="single" w:sz="6" w:space="0" w:color="000000"/>
            </w:tcBorders>
          </w:tcPr>
          <w:p>
            <w:pPr>
              <w:pStyle w:val="TableParagraph"/>
              <w:spacing w:line="177" w:lineRule="exact" w:before="59"/>
              <w:ind w:left="246"/>
              <w:jc w:val="left"/>
              <w:rPr>
                <w:sz w:val="17"/>
              </w:rPr>
            </w:pPr>
            <w:r>
              <w:rPr>
                <w:color w:val="010101"/>
                <w:spacing w:val="-5"/>
                <w:sz w:val="17"/>
              </w:rPr>
              <w:t>;;o</w:t>
            </w:r>
          </w:p>
          <w:p>
            <w:pPr>
              <w:pStyle w:val="TableParagraph"/>
              <w:spacing w:line="138" w:lineRule="exact" w:before="0"/>
              <w:ind w:left="246"/>
              <w:jc w:val="left"/>
              <w:rPr>
                <w:sz w:val="15"/>
              </w:rPr>
            </w:pPr>
            <w:r>
              <w:rPr>
                <w:color w:val="010101"/>
                <w:spacing w:val="-5"/>
                <w:w w:val="110"/>
                <w:sz w:val="15"/>
              </w:rPr>
              <w:t>rn</w:t>
            </w:r>
          </w:p>
        </w:tc>
      </w:tr>
      <w:tr>
        <w:trPr>
          <w:trHeight w:val="359" w:hRule="atLeast"/>
        </w:trPr>
        <w:tc>
          <w:tcPr>
            <w:tcW w:w="1763" w:type="dxa"/>
            <w:gridSpan w:val="2"/>
            <w:tcBorders>
              <w:top w:val="single" w:sz="6" w:space="0" w:color="000000"/>
              <w:bottom w:val="single" w:sz="6" w:space="0" w:color="000000"/>
            </w:tcBorders>
          </w:tcPr>
          <w:p>
            <w:pPr>
              <w:pStyle w:val="TableParagraph"/>
              <w:spacing w:line="340" w:lineRule="exact" w:before="0"/>
              <w:ind w:left="217"/>
              <w:jc w:val="left"/>
              <w:rPr>
                <w:rFonts w:ascii="Times New Roman"/>
                <w:sz w:val="44"/>
              </w:rPr>
            </w:pPr>
            <w:r>
              <w:rPr>
                <w:rFonts w:ascii="Times New Roman"/>
                <w:color w:val="010101"/>
                <w:w w:val="130"/>
                <w:sz w:val="44"/>
              </w:rPr>
              <w:t>'2..e</w:t>
            </w:r>
            <w:r>
              <w:rPr>
                <w:rFonts w:ascii="Times New Roman"/>
                <w:color w:val="010101"/>
                <w:spacing w:val="-5"/>
                <w:w w:val="130"/>
                <w:sz w:val="44"/>
              </w:rPr>
              <w:t> .,</w:t>
            </w:r>
          </w:p>
        </w:tc>
        <w:tc>
          <w:tcPr>
            <w:tcW w:w="3018" w:type="dxa"/>
            <w:tcBorders>
              <w:top w:val="single" w:sz="6" w:space="0" w:color="000000"/>
              <w:bottom w:val="single" w:sz="6" w:space="0" w:color="000000"/>
            </w:tcBorders>
          </w:tcPr>
          <w:p>
            <w:pPr>
              <w:pStyle w:val="TableParagraph"/>
              <w:spacing w:line="340" w:lineRule="exact" w:before="0"/>
              <w:ind w:left="213"/>
              <w:jc w:val="left"/>
              <w:rPr>
                <w:b/>
                <w:sz w:val="27"/>
              </w:rPr>
            </w:pPr>
            <w:r>
              <w:rPr>
                <w:i/>
                <w:color w:val="010101"/>
                <w:sz w:val="37"/>
              </w:rPr>
              <w:t>o</w:t>
            </w:r>
            <w:r>
              <w:rPr>
                <w:i/>
                <w:color w:val="010101"/>
                <w:spacing w:val="-8"/>
                <w:sz w:val="37"/>
              </w:rPr>
              <w:t> </w:t>
            </w:r>
            <w:r>
              <w:rPr>
                <w:b/>
                <w:color w:val="010101"/>
                <w:sz w:val="24"/>
              </w:rPr>
              <w:t>k--\</w:t>
            </w:r>
            <w:r>
              <w:rPr>
                <w:b/>
                <w:color w:val="010101"/>
                <w:spacing w:val="59"/>
                <w:w w:val="150"/>
                <w:sz w:val="24"/>
              </w:rPr>
              <w:t> </w:t>
            </w:r>
            <w:r>
              <w:rPr>
                <w:b/>
                <w:color w:val="010101"/>
                <w:spacing w:val="-2"/>
                <w:sz w:val="27"/>
              </w:rPr>
              <w:t>e)o/.,,</w:t>
            </w:r>
          </w:p>
        </w:tc>
        <w:tc>
          <w:tcPr>
            <w:tcW w:w="1181" w:type="dxa"/>
            <w:tcBorders>
              <w:top w:val="single" w:sz="6" w:space="0" w:color="000000"/>
              <w:bottom w:val="single" w:sz="6" w:space="0" w:color="000000"/>
            </w:tcBorders>
          </w:tcPr>
          <w:p>
            <w:pPr>
              <w:pStyle w:val="TableParagraph"/>
              <w:spacing w:before="32"/>
              <w:ind w:left="0" w:right="401"/>
              <w:jc w:val="right"/>
              <w:rPr>
                <w:sz w:val="25"/>
              </w:rPr>
            </w:pPr>
            <w:r>
              <w:rPr>
                <w:color w:val="010101"/>
                <w:spacing w:val="-5"/>
                <w:sz w:val="25"/>
              </w:rPr>
              <w:t>Air</w:t>
            </w:r>
          </w:p>
        </w:tc>
        <w:tc>
          <w:tcPr>
            <w:tcW w:w="1003" w:type="dxa"/>
            <w:tcBorders>
              <w:top w:val="single" w:sz="6" w:space="0" w:color="000000"/>
              <w:bottom w:val="single" w:sz="6" w:space="0" w:color="000000"/>
            </w:tcBorders>
          </w:tcPr>
          <w:p>
            <w:pPr>
              <w:pStyle w:val="TableParagraph"/>
              <w:spacing w:before="32"/>
              <w:ind w:left="164" w:right="116"/>
              <w:rPr>
                <w:sz w:val="25"/>
              </w:rPr>
            </w:pPr>
            <w:r>
              <w:rPr>
                <w:color w:val="010101"/>
                <w:spacing w:val="-4"/>
                <w:sz w:val="25"/>
              </w:rPr>
              <w:t>M001</w:t>
            </w:r>
          </w:p>
        </w:tc>
        <w:tc>
          <w:tcPr>
            <w:tcW w:w="787" w:type="dxa"/>
            <w:tcBorders>
              <w:top w:val="single" w:sz="6" w:space="0" w:color="000000"/>
              <w:bottom w:val="single" w:sz="6" w:space="0" w:color="000000"/>
            </w:tcBorders>
          </w:tcPr>
          <w:p>
            <w:pPr>
              <w:pStyle w:val="TableParagraph"/>
              <w:spacing w:before="0"/>
              <w:ind w:left="0"/>
              <w:jc w:val="left"/>
              <w:rPr>
                <w:rFonts w:ascii="Times New Roman"/>
                <w:sz w:val="24"/>
              </w:rPr>
            </w:pPr>
          </w:p>
        </w:tc>
        <w:tc>
          <w:tcPr>
            <w:tcW w:w="725" w:type="dxa"/>
            <w:tcBorders>
              <w:top w:val="single" w:sz="6" w:space="0" w:color="000000"/>
              <w:bottom w:val="single" w:sz="6" w:space="0" w:color="000000"/>
            </w:tcBorders>
          </w:tcPr>
          <w:p>
            <w:pPr>
              <w:pStyle w:val="TableParagraph"/>
              <w:spacing w:before="0"/>
              <w:ind w:left="0"/>
              <w:jc w:val="left"/>
              <w:rPr>
                <w:rFonts w:ascii="Times New Roman"/>
                <w:sz w:val="24"/>
              </w:rPr>
            </w:pPr>
          </w:p>
        </w:tc>
        <w:tc>
          <w:tcPr>
            <w:tcW w:w="869" w:type="dxa"/>
            <w:tcBorders>
              <w:top w:val="single" w:sz="6" w:space="0" w:color="000000"/>
              <w:bottom w:val="single" w:sz="6" w:space="0" w:color="000000"/>
            </w:tcBorders>
          </w:tcPr>
          <w:p>
            <w:pPr>
              <w:pStyle w:val="TableParagraph"/>
              <w:spacing w:line="120" w:lineRule="auto" w:before="0"/>
              <w:ind w:left="366"/>
              <w:jc w:val="left"/>
              <w:rPr>
                <w:rFonts w:ascii="Times New Roman"/>
                <w:b/>
                <w:sz w:val="25"/>
              </w:rPr>
            </w:pPr>
            <w:r>
              <w:rPr>
                <w:rFonts w:ascii="Times New Roman"/>
                <w:b/>
                <w:color w:val="010101"/>
                <w:spacing w:val="-137"/>
                <w:w w:val="101"/>
                <w:sz w:val="17"/>
              </w:rPr>
              <w:t>N</w:t>
            </w:r>
            <w:r>
              <w:rPr>
                <w:rFonts w:ascii="Times New Roman"/>
                <w:b/>
                <w:color w:val="010101"/>
                <w:spacing w:val="-11"/>
                <w:w w:val="128"/>
                <w:position w:val="-15"/>
                <w:sz w:val="25"/>
              </w:rPr>
              <w:t>w</w:t>
            </w:r>
          </w:p>
        </w:tc>
        <w:tc>
          <w:tcPr>
            <w:tcW w:w="1314" w:type="dxa"/>
            <w:gridSpan w:val="2"/>
            <w:tcBorders>
              <w:top w:val="single" w:sz="6" w:space="0" w:color="000000"/>
              <w:bottom w:val="single" w:sz="6" w:space="0" w:color="000000"/>
            </w:tcBorders>
          </w:tcPr>
          <w:p>
            <w:pPr>
              <w:pStyle w:val="TableParagraph"/>
              <w:spacing w:line="199" w:lineRule="exact" w:before="11"/>
              <w:ind w:left="17" w:right="473"/>
              <w:rPr>
                <w:rFonts w:ascii="Times New Roman"/>
                <w:sz w:val="17"/>
              </w:rPr>
            </w:pPr>
            <w:r>
              <w:rPr>
                <w:rFonts w:ascii="Times New Roman"/>
                <w:color w:val="010101"/>
                <w:spacing w:val="-30"/>
                <w:w w:val="140"/>
                <w:sz w:val="17"/>
              </w:rPr>
              <w:t>r-</w:t>
            </w:r>
            <w:r>
              <w:rPr>
                <w:color w:val="010101"/>
                <w:spacing w:val="-30"/>
                <w:w w:val="140"/>
                <w:position w:val="-4"/>
                <w:sz w:val="16"/>
              </w:rPr>
              <w:t>-</w:t>
            </w:r>
            <w:r>
              <w:rPr>
                <w:rFonts w:ascii="Times New Roman"/>
                <w:color w:val="010101"/>
                <w:spacing w:val="-55"/>
                <w:w w:val="140"/>
                <w:sz w:val="17"/>
              </w:rPr>
              <w:t>,</w:t>
            </w:r>
            <w:r>
              <w:rPr>
                <w:color w:val="010101"/>
                <w:spacing w:val="-55"/>
                <w:w w:val="140"/>
                <w:position w:val="-4"/>
                <w:sz w:val="16"/>
              </w:rPr>
              <w:t>-</w:t>
            </w:r>
            <w:r>
              <w:rPr>
                <w:rFonts w:ascii="Times New Roman"/>
                <w:color w:val="010101"/>
                <w:spacing w:val="-30"/>
                <w:w w:val="140"/>
                <w:sz w:val="17"/>
              </w:rPr>
              <w:t>c-</w:t>
            </w:r>
            <w:r>
              <w:rPr>
                <w:color w:val="010101"/>
                <w:spacing w:val="-30"/>
                <w:w w:val="140"/>
                <w:position w:val="-4"/>
                <w:sz w:val="16"/>
              </w:rPr>
              <w:t>.</w:t>
            </w:r>
            <w:r>
              <w:rPr>
                <w:rFonts w:ascii="Times New Roman"/>
                <w:color w:val="010101"/>
                <w:spacing w:val="-30"/>
                <w:w w:val="140"/>
                <w:sz w:val="17"/>
              </w:rPr>
              <w:t>.</w:t>
            </w:r>
            <w:r>
              <w:rPr>
                <w:color w:val="010101"/>
                <w:spacing w:val="-30"/>
                <w:w w:val="140"/>
                <w:position w:val="-4"/>
                <w:sz w:val="16"/>
              </w:rPr>
              <w:t>.</w:t>
            </w:r>
            <w:r>
              <w:rPr>
                <w:rFonts w:ascii="Times New Roman"/>
                <w:color w:val="010101"/>
                <w:spacing w:val="-30"/>
                <w:w w:val="140"/>
                <w:sz w:val="17"/>
              </w:rPr>
              <w:t>&gt;</w:t>
            </w:r>
          </w:p>
          <w:p>
            <w:pPr>
              <w:pStyle w:val="TableParagraph"/>
              <w:spacing w:line="129" w:lineRule="exact" w:before="0"/>
              <w:ind w:left="17" w:right="504"/>
              <w:rPr>
                <w:sz w:val="18"/>
              </w:rPr>
            </w:pPr>
            <w:r>
              <w:rPr>
                <w:color w:val="010101"/>
                <w:w w:val="200"/>
                <w:position w:val="4"/>
                <w:sz w:val="16"/>
              </w:rPr>
              <w:t>Z</w:t>
            </w:r>
            <w:r>
              <w:rPr>
                <w:color w:val="010101"/>
                <w:spacing w:val="-68"/>
                <w:w w:val="200"/>
                <w:position w:val="4"/>
                <w:sz w:val="16"/>
              </w:rPr>
              <w:t> </w:t>
            </w:r>
            <w:r>
              <w:rPr>
                <w:color w:val="010101"/>
                <w:spacing w:val="-5"/>
                <w:w w:val="200"/>
                <w:sz w:val="18"/>
              </w:rPr>
              <w:t>en-</w:t>
            </w:r>
          </w:p>
        </w:tc>
      </w:tr>
      <w:tr>
        <w:trPr>
          <w:trHeight w:val="379" w:hRule="atLeast"/>
        </w:trPr>
        <w:tc>
          <w:tcPr>
            <w:tcW w:w="661" w:type="dxa"/>
            <w:tcBorders>
              <w:top w:val="single" w:sz="6" w:space="0" w:color="000000"/>
              <w:bottom w:val="single" w:sz="6" w:space="0" w:color="000000"/>
              <w:right w:val="nil"/>
            </w:tcBorders>
          </w:tcPr>
          <w:p>
            <w:pPr>
              <w:pStyle w:val="TableParagraph"/>
              <w:spacing w:line="255" w:lineRule="exact" w:before="104"/>
              <w:ind w:left="229"/>
              <w:jc w:val="left"/>
              <w:rPr>
                <w:sz w:val="25"/>
              </w:rPr>
            </w:pPr>
            <w:r>
              <w:rPr>
                <w:color w:val="010101"/>
                <w:w w:val="202"/>
                <w:sz w:val="25"/>
              </w:rPr>
              <w:t>Q</w:t>
            </w:r>
          </w:p>
        </w:tc>
        <w:tc>
          <w:tcPr>
            <w:tcW w:w="1102" w:type="dxa"/>
            <w:tcBorders>
              <w:top w:val="single" w:sz="6" w:space="0" w:color="000000"/>
              <w:left w:val="nil"/>
              <w:bottom w:val="single" w:sz="6" w:space="0" w:color="000000"/>
            </w:tcBorders>
          </w:tcPr>
          <w:p>
            <w:pPr>
              <w:pStyle w:val="TableParagraph"/>
              <w:spacing w:line="255" w:lineRule="exact" w:before="104"/>
              <w:ind w:left="412"/>
              <w:jc w:val="left"/>
              <w:rPr>
                <w:sz w:val="25"/>
              </w:rPr>
            </w:pPr>
            <w:r>
              <w:rPr>
                <w:color w:val="010101"/>
                <w:sz w:val="25"/>
              </w:rPr>
              <w:t>..</w:t>
            </w:r>
            <w:r>
              <w:rPr>
                <w:color w:val="010101"/>
                <w:spacing w:val="-9"/>
                <w:sz w:val="25"/>
              </w:rPr>
              <w:t> </w:t>
            </w:r>
            <w:r>
              <w:rPr>
                <w:color w:val="010101"/>
                <w:spacing w:val="-5"/>
                <w:sz w:val="25"/>
              </w:rPr>
              <w:t>\)</w:t>
            </w:r>
          </w:p>
        </w:tc>
        <w:tc>
          <w:tcPr>
            <w:tcW w:w="3018" w:type="dxa"/>
            <w:tcBorders>
              <w:top w:val="single" w:sz="6" w:space="0" w:color="000000"/>
              <w:bottom w:val="single" w:sz="6" w:space="0" w:color="000000"/>
            </w:tcBorders>
          </w:tcPr>
          <w:p>
            <w:pPr>
              <w:pStyle w:val="TableParagraph"/>
              <w:spacing w:line="315" w:lineRule="exact" w:before="43"/>
              <w:ind w:left="469"/>
              <w:jc w:val="left"/>
              <w:rPr>
                <w:sz w:val="34"/>
              </w:rPr>
            </w:pPr>
            <w:r>
              <w:rPr>
                <w:b/>
                <w:color w:val="010101"/>
                <w:spacing w:val="-2"/>
                <w:w w:val="90"/>
                <w:sz w:val="31"/>
              </w:rPr>
              <w:t>-a,</w:t>
            </w:r>
            <w:r>
              <w:rPr>
                <w:b/>
                <w:color w:val="010101"/>
                <w:spacing w:val="-27"/>
                <w:w w:val="90"/>
                <w:sz w:val="31"/>
              </w:rPr>
              <w:t> </w:t>
            </w:r>
            <w:r>
              <w:rPr>
                <w:color w:val="010101"/>
                <w:spacing w:val="-2"/>
                <w:w w:val="90"/>
                <w:sz w:val="31"/>
              </w:rPr>
              <w:t>\'\-\</w:t>
            </w:r>
            <w:r>
              <w:rPr>
                <w:color w:val="010101"/>
                <w:spacing w:val="53"/>
                <w:sz w:val="31"/>
              </w:rPr>
              <w:t> </w:t>
            </w:r>
            <w:r>
              <w:rPr>
                <w:b/>
                <w:i/>
                <w:color w:val="010101"/>
                <w:spacing w:val="-2"/>
                <w:w w:val="90"/>
                <w:sz w:val="31"/>
              </w:rPr>
              <w:t>d</w:t>
            </w:r>
            <w:r>
              <w:rPr>
                <w:b/>
                <w:i/>
                <w:color w:val="010101"/>
                <w:spacing w:val="51"/>
                <w:sz w:val="31"/>
              </w:rPr>
              <w:t> </w:t>
            </w:r>
            <w:r>
              <w:rPr>
                <w:b/>
                <w:i/>
                <w:color w:val="010101"/>
                <w:spacing w:val="-2"/>
                <w:w w:val="90"/>
                <w:sz w:val="31"/>
              </w:rPr>
              <w:t>O</w:t>
            </w:r>
            <w:r>
              <w:rPr>
                <w:b/>
                <w:i/>
                <w:color w:val="010101"/>
                <w:spacing w:val="-27"/>
                <w:w w:val="90"/>
                <w:sz w:val="31"/>
              </w:rPr>
              <w:t> </w:t>
            </w:r>
            <w:r>
              <w:rPr>
                <w:color w:val="010101"/>
                <w:spacing w:val="-5"/>
                <w:w w:val="90"/>
                <w:sz w:val="34"/>
              </w:rPr>
              <w:t>.S-</w:t>
            </w:r>
          </w:p>
        </w:tc>
        <w:tc>
          <w:tcPr>
            <w:tcW w:w="1181" w:type="dxa"/>
            <w:tcBorders>
              <w:top w:val="single" w:sz="6" w:space="0" w:color="000000"/>
              <w:bottom w:val="single" w:sz="6" w:space="0" w:color="000000"/>
            </w:tcBorders>
          </w:tcPr>
          <w:p>
            <w:pPr>
              <w:pStyle w:val="TableParagraph"/>
              <w:spacing w:before="56"/>
              <w:ind w:left="0" w:right="396"/>
              <w:jc w:val="right"/>
              <w:rPr>
                <w:sz w:val="25"/>
              </w:rPr>
            </w:pPr>
            <w:r>
              <w:rPr>
                <w:color w:val="010101"/>
                <w:spacing w:val="-5"/>
                <w:sz w:val="25"/>
              </w:rPr>
              <w:t>Air</w:t>
            </w:r>
          </w:p>
        </w:tc>
        <w:tc>
          <w:tcPr>
            <w:tcW w:w="1003" w:type="dxa"/>
            <w:tcBorders>
              <w:top w:val="single" w:sz="6" w:space="0" w:color="000000"/>
              <w:bottom w:val="single" w:sz="6" w:space="0" w:color="000000"/>
            </w:tcBorders>
          </w:tcPr>
          <w:p>
            <w:pPr>
              <w:pStyle w:val="TableParagraph"/>
              <w:spacing w:before="60"/>
              <w:ind w:left="164" w:right="116"/>
              <w:rPr>
                <w:sz w:val="25"/>
              </w:rPr>
            </w:pPr>
            <w:r>
              <w:rPr>
                <w:color w:val="010101"/>
                <w:spacing w:val="-4"/>
                <w:sz w:val="25"/>
              </w:rPr>
              <w:t>M001</w:t>
            </w:r>
          </w:p>
        </w:tc>
        <w:tc>
          <w:tcPr>
            <w:tcW w:w="787" w:type="dxa"/>
            <w:tcBorders>
              <w:top w:val="single" w:sz="6" w:space="0" w:color="000000"/>
              <w:bottom w:val="single" w:sz="6" w:space="0" w:color="000000"/>
            </w:tcBorders>
          </w:tcPr>
          <w:p>
            <w:pPr>
              <w:pStyle w:val="TableParagraph"/>
              <w:spacing w:before="0"/>
              <w:ind w:left="0"/>
              <w:jc w:val="left"/>
              <w:rPr>
                <w:rFonts w:ascii="Times New Roman"/>
                <w:sz w:val="24"/>
              </w:rPr>
            </w:pPr>
          </w:p>
        </w:tc>
        <w:tc>
          <w:tcPr>
            <w:tcW w:w="725" w:type="dxa"/>
            <w:tcBorders>
              <w:top w:val="single" w:sz="6" w:space="0" w:color="000000"/>
              <w:bottom w:val="single" w:sz="6" w:space="0" w:color="000000"/>
            </w:tcBorders>
          </w:tcPr>
          <w:p>
            <w:pPr>
              <w:pStyle w:val="TableParagraph"/>
              <w:spacing w:before="0"/>
              <w:ind w:left="0"/>
              <w:jc w:val="left"/>
              <w:rPr>
                <w:rFonts w:ascii="Times New Roman"/>
                <w:sz w:val="24"/>
              </w:rPr>
            </w:pPr>
          </w:p>
        </w:tc>
        <w:tc>
          <w:tcPr>
            <w:tcW w:w="869" w:type="dxa"/>
            <w:tcBorders>
              <w:top w:val="single" w:sz="6" w:space="0" w:color="000000"/>
              <w:bottom w:val="single" w:sz="6" w:space="0" w:color="000000"/>
            </w:tcBorders>
          </w:tcPr>
          <w:p>
            <w:pPr>
              <w:pStyle w:val="TableParagraph"/>
              <w:spacing w:before="60"/>
              <w:ind w:left="326" w:right="286"/>
              <w:rPr>
                <w:sz w:val="22"/>
              </w:rPr>
            </w:pPr>
            <w:r>
              <w:rPr>
                <w:color w:val="010101"/>
                <w:spacing w:val="-5"/>
                <w:sz w:val="22"/>
              </w:rPr>
              <w:t>1}</w:t>
            </w:r>
          </w:p>
        </w:tc>
        <w:tc>
          <w:tcPr>
            <w:tcW w:w="1314" w:type="dxa"/>
            <w:gridSpan w:val="2"/>
            <w:tcBorders>
              <w:top w:val="single" w:sz="6" w:space="0" w:color="000000"/>
              <w:bottom w:val="single" w:sz="6" w:space="0" w:color="000000"/>
            </w:tcBorders>
          </w:tcPr>
          <w:p>
            <w:pPr>
              <w:pStyle w:val="TableParagraph"/>
              <w:spacing w:line="120" w:lineRule="auto" w:before="40"/>
              <w:ind w:left="7"/>
              <w:jc w:val="left"/>
              <w:rPr>
                <w:sz w:val="31"/>
              </w:rPr>
            </w:pPr>
            <w:r>
              <w:rPr>
                <w:color w:val="010101"/>
                <w:spacing w:val="-170"/>
                <w:w w:val="101"/>
                <w:sz w:val="31"/>
              </w:rPr>
              <w:t>a</w:t>
            </w:r>
            <w:r>
              <w:rPr>
                <w:rFonts w:ascii="Times New Roman"/>
                <w:color w:val="010101"/>
                <w:w w:val="98"/>
                <w:position w:val="-11"/>
                <w:sz w:val="23"/>
              </w:rPr>
              <w:t>z</w:t>
            </w:r>
            <w:r>
              <w:rPr>
                <w:rFonts w:ascii="Times New Roman"/>
                <w:color w:val="010101"/>
                <w:spacing w:val="11"/>
                <w:position w:val="-11"/>
                <w:sz w:val="23"/>
              </w:rPr>
              <w:t> </w:t>
            </w:r>
            <w:r>
              <w:rPr>
                <w:color w:val="010101"/>
                <w:sz w:val="31"/>
              </w:rPr>
              <w:t>'</w:t>
            </w:r>
            <w:r>
              <w:rPr>
                <w:color w:val="010101"/>
                <w:spacing w:val="73"/>
                <w:w w:val="150"/>
                <w:sz w:val="31"/>
              </w:rPr>
              <w:t> </w:t>
            </w:r>
            <w:r>
              <w:rPr>
                <w:color w:val="010101"/>
                <w:spacing w:val="-5"/>
                <w:sz w:val="31"/>
              </w:rPr>
              <w:t>;;,</w:t>
            </w:r>
          </w:p>
          <w:p>
            <w:pPr>
              <w:pStyle w:val="TableParagraph"/>
              <w:spacing w:line="37" w:lineRule="exact" w:before="0"/>
              <w:ind w:left="17" w:right="151"/>
              <w:rPr>
                <w:sz w:val="11"/>
              </w:rPr>
            </w:pPr>
            <w:r>
              <w:rPr>
                <w:color w:val="010101"/>
                <w:spacing w:val="-2"/>
                <w:w w:val="150"/>
                <w:sz w:val="11"/>
              </w:rPr>
              <w:t>!'--</w:t>
            </w:r>
            <w:r>
              <w:rPr>
                <w:color w:val="010101"/>
                <w:spacing w:val="-10"/>
                <w:w w:val="150"/>
                <w:sz w:val="11"/>
              </w:rPr>
              <w:t>i</w:t>
            </w:r>
          </w:p>
        </w:tc>
      </w:tr>
      <w:tr>
        <w:trPr>
          <w:trHeight w:val="441" w:hRule="atLeast"/>
        </w:trPr>
        <w:tc>
          <w:tcPr>
            <w:tcW w:w="1763" w:type="dxa"/>
            <w:gridSpan w:val="2"/>
            <w:tcBorders>
              <w:top w:val="single" w:sz="6" w:space="0" w:color="000000"/>
              <w:bottom w:val="single" w:sz="2" w:space="0" w:color="000000"/>
            </w:tcBorders>
          </w:tcPr>
          <w:p>
            <w:pPr>
              <w:pStyle w:val="TableParagraph"/>
              <w:spacing w:line="422" w:lineRule="exact" w:before="0"/>
              <w:ind w:left="196"/>
              <w:jc w:val="left"/>
              <w:rPr>
                <w:rFonts w:ascii="Times New Roman" w:hAnsi="Times New Roman"/>
                <w:b/>
                <w:sz w:val="37"/>
              </w:rPr>
            </w:pPr>
            <w:r>
              <w:rPr>
                <w:rFonts w:ascii="Times New Roman" w:hAnsi="Times New Roman"/>
                <w:i/>
                <w:color w:val="010101"/>
                <w:w w:val="95"/>
                <w:sz w:val="46"/>
              </w:rPr>
              <w:t>«</w:t>
            </w:r>
            <w:r>
              <w:rPr>
                <w:b/>
                <w:i/>
                <w:color w:val="010101"/>
                <w:w w:val="95"/>
                <w:sz w:val="24"/>
              </w:rPr>
              <w:t>Q.</w:t>
            </w:r>
            <w:r>
              <w:rPr>
                <w:b/>
                <w:i/>
                <w:color w:val="010101"/>
                <w:spacing w:val="-6"/>
                <w:w w:val="95"/>
                <w:sz w:val="24"/>
              </w:rPr>
              <w:t> </w:t>
            </w:r>
            <w:r>
              <w:rPr>
                <w:b/>
                <w:color w:val="010101"/>
                <w:w w:val="95"/>
                <w:sz w:val="25"/>
              </w:rPr>
              <w:t>f...t-</w:t>
            </w:r>
            <w:r>
              <w:rPr>
                <w:b/>
                <w:color w:val="010101"/>
                <w:spacing w:val="31"/>
                <w:sz w:val="25"/>
              </w:rPr>
              <w:t> </w:t>
            </w:r>
            <w:r>
              <w:rPr>
                <w:rFonts w:ascii="Times New Roman" w:hAnsi="Times New Roman"/>
                <w:color w:val="010101"/>
                <w:w w:val="95"/>
                <w:sz w:val="29"/>
              </w:rPr>
              <w:t>I</w:t>
            </w:r>
            <w:r>
              <w:rPr>
                <w:rFonts w:ascii="Times New Roman" w:hAnsi="Times New Roman"/>
                <w:color w:val="010101"/>
                <w:spacing w:val="15"/>
                <w:sz w:val="29"/>
              </w:rPr>
              <w:t> </w:t>
            </w:r>
            <w:r>
              <w:rPr>
                <w:rFonts w:ascii="Times New Roman" w:hAnsi="Times New Roman"/>
                <w:b/>
                <w:color w:val="010101"/>
                <w:spacing w:val="-10"/>
                <w:w w:val="95"/>
                <w:sz w:val="37"/>
              </w:rPr>
              <w:t>y</w:t>
            </w:r>
          </w:p>
        </w:tc>
        <w:tc>
          <w:tcPr>
            <w:tcW w:w="3018" w:type="dxa"/>
            <w:tcBorders>
              <w:top w:val="single" w:sz="6" w:space="0" w:color="000000"/>
              <w:bottom w:val="single" w:sz="6" w:space="0" w:color="000000"/>
            </w:tcBorders>
          </w:tcPr>
          <w:p>
            <w:pPr>
              <w:pStyle w:val="TableParagraph"/>
              <w:tabs>
                <w:tab w:pos="1276" w:val="left" w:leader="none"/>
              </w:tabs>
              <w:spacing w:line="422" w:lineRule="exact" w:before="0"/>
              <w:ind w:left="412"/>
              <w:jc w:val="left"/>
              <w:rPr>
                <w:sz w:val="25"/>
              </w:rPr>
            </w:pPr>
            <w:r>
              <w:rPr>
                <w:i/>
                <w:color w:val="010101"/>
                <w:spacing w:val="-5"/>
                <w:w w:val="135"/>
                <w:sz w:val="47"/>
              </w:rPr>
              <w:t>re</w:t>
            </w:r>
            <w:r>
              <w:rPr>
                <w:i/>
                <w:color w:val="010101"/>
                <w:sz w:val="47"/>
              </w:rPr>
              <w:tab/>
            </w:r>
            <w:r>
              <w:rPr>
                <w:color w:val="010101"/>
                <w:spacing w:val="-2"/>
                <w:w w:val="140"/>
                <w:sz w:val="25"/>
              </w:rPr>
              <w:t>.:;)0)5</w:t>
            </w:r>
          </w:p>
        </w:tc>
        <w:tc>
          <w:tcPr>
            <w:tcW w:w="1181" w:type="dxa"/>
            <w:tcBorders>
              <w:top w:val="single" w:sz="6" w:space="0" w:color="000000"/>
              <w:bottom w:val="single" w:sz="2" w:space="0" w:color="000000"/>
            </w:tcBorders>
          </w:tcPr>
          <w:p>
            <w:pPr>
              <w:pStyle w:val="TableParagraph"/>
              <w:spacing w:before="60"/>
              <w:ind w:left="0" w:right="387"/>
              <w:jc w:val="right"/>
              <w:rPr>
                <w:sz w:val="25"/>
              </w:rPr>
            </w:pPr>
            <w:r>
              <w:rPr>
                <w:color w:val="010101"/>
                <w:spacing w:val="-5"/>
                <w:sz w:val="25"/>
              </w:rPr>
              <w:t>Air</w:t>
            </w:r>
          </w:p>
        </w:tc>
        <w:tc>
          <w:tcPr>
            <w:tcW w:w="1003" w:type="dxa"/>
            <w:tcBorders>
              <w:top w:val="single" w:sz="6" w:space="0" w:color="000000"/>
              <w:bottom w:val="single" w:sz="2" w:space="0" w:color="000000"/>
            </w:tcBorders>
          </w:tcPr>
          <w:p>
            <w:pPr>
              <w:pStyle w:val="TableParagraph"/>
              <w:spacing w:before="70"/>
              <w:ind w:left="174" w:right="116"/>
              <w:rPr>
                <w:sz w:val="25"/>
              </w:rPr>
            </w:pPr>
            <w:r>
              <w:rPr>
                <w:color w:val="010101"/>
                <w:spacing w:val="-4"/>
                <w:sz w:val="25"/>
              </w:rPr>
              <w:t>M001</w:t>
            </w:r>
          </w:p>
        </w:tc>
        <w:tc>
          <w:tcPr>
            <w:tcW w:w="787" w:type="dxa"/>
            <w:tcBorders>
              <w:top w:val="single" w:sz="6" w:space="0" w:color="000000"/>
              <w:bottom w:val="single" w:sz="2" w:space="0" w:color="000000"/>
              <w:right w:val="single" w:sz="2" w:space="0" w:color="000000"/>
            </w:tcBorders>
          </w:tcPr>
          <w:p>
            <w:pPr>
              <w:pStyle w:val="TableParagraph"/>
              <w:spacing w:before="0"/>
              <w:ind w:left="0"/>
              <w:jc w:val="left"/>
              <w:rPr>
                <w:rFonts w:ascii="Times New Roman"/>
                <w:sz w:val="24"/>
              </w:rPr>
            </w:pPr>
          </w:p>
        </w:tc>
        <w:tc>
          <w:tcPr>
            <w:tcW w:w="725" w:type="dxa"/>
            <w:tcBorders>
              <w:top w:val="single" w:sz="6" w:space="0" w:color="000000"/>
              <w:left w:val="single" w:sz="2" w:space="0" w:color="000000"/>
              <w:bottom w:val="single" w:sz="2" w:space="0" w:color="000000"/>
            </w:tcBorders>
          </w:tcPr>
          <w:p>
            <w:pPr>
              <w:pStyle w:val="TableParagraph"/>
              <w:spacing w:before="0"/>
              <w:ind w:left="0"/>
              <w:jc w:val="left"/>
              <w:rPr>
                <w:rFonts w:ascii="Times New Roman"/>
                <w:sz w:val="24"/>
              </w:rPr>
            </w:pPr>
          </w:p>
        </w:tc>
        <w:tc>
          <w:tcPr>
            <w:tcW w:w="869" w:type="dxa"/>
            <w:tcBorders>
              <w:top w:val="single" w:sz="6" w:space="0" w:color="000000"/>
              <w:bottom w:val="single" w:sz="2" w:space="0" w:color="000000"/>
            </w:tcBorders>
          </w:tcPr>
          <w:p>
            <w:pPr>
              <w:pStyle w:val="TableParagraph"/>
              <w:spacing w:line="320" w:lineRule="exact" w:before="102"/>
              <w:ind w:left="505"/>
              <w:jc w:val="left"/>
              <w:rPr>
                <w:rFonts w:ascii="Times New Roman"/>
                <w:sz w:val="31"/>
              </w:rPr>
            </w:pPr>
            <w:r>
              <w:rPr>
                <w:rFonts w:ascii="Times New Roman"/>
                <w:color w:val="010101"/>
                <w:w w:val="71"/>
                <w:sz w:val="31"/>
              </w:rPr>
              <w:t>.</w:t>
            </w:r>
          </w:p>
        </w:tc>
        <w:tc>
          <w:tcPr>
            <w:tcW w:w="1314" w:type="dxa"/>
            <w:gridSpan w:val="2"/>
            <w:tcBorders>
              <w:top w:val="single" w:sz="6" w:space="0" w:color="000000"/>
              <w:bottom w:val="single" w:sz="2" w:space="0" w:color="000000"/>
            </w:tcBorders>
          </w:tcPr>
          <w:p>
            <w:pPr>
              <w:pStyle w:val="TableParagraph"/>
              <w:spacing w:line="134" w:lineRule="auto" w:before="139"/>
              <w:ind w:left="6"/>
              <w:jc w:val="left"/>
              <w:rPr>
                <w:sz w:val="18"/>
              </w:rPr>
            </w:pPr>
            <w:r>
              <w:rPr>
                <w:color w:val="010101"/>
                <w:spacing w:val="-44"/>
                <w:w w:val="80"/>
                <w:sz w:val="18"/>
              </w:rPr>
              <w:t>i</w:t>
            </w:r>
            <w:r>
              <w:rPr>
                <w:rFonts w:ascii="Times New Roman"/>
                <w:color w:val="010101"/>
                <w:spacing w:val="-44"/>
                <w:w w:val="80"/>
                <w:position w:val="-17"/>
                <w:sz w:val="32"/>
              </w:rPr>
              <w:t>-</w:t>
            </w:r>
            <w:r>
              <w:rPr>
                <w:color w:val="010101"/>
                <w:spacing w:val="-7"/>
                <w:sz w:val="18"/>
              </w:rPr>
              <w:t>2:</w:t>
            </w:r>
          </w:p>
        </w:tc>
      </w:tr>
      <w:tr>
        <w:trPr>
          <w:trHeight w:val="335" w:hRule="atLeast"/>
        </w:trPr>
        <w:tc>
          <w:tcPr>
            <w:tcW w:w="1763" w:type="dxa"/>
            <w:gridSpan w:val="2"/>
            <w:tcBorders>
              <w:top w:val="single" w:sz="2" w:space="0" w:color="000000"/>
              <w:bottom w:val="single" w:sz="6" w:space="0" w:color="000000"/>
            </w:tcBorders>
          </w:tcPr>
          <w:p>
            <w:pPr>
              <w:pStyle w:val="TableParagraph"/>
              <w:tabs>
                <w:tab w:pos="839" w:val="left" w:leader="none"/>
              </w:tabs>
              <w:spacing w:line="297" w:lineRule="exact" w:before="19"/>
              <w:ind w:left="163"/>
              <w:jc w:val="left"/>
              <w:rPr>
                <w:b/>
                <w:sz w:val="28"/>
              </w:rPr>
            </w:pPr>
            <w:r>
              <w:rPr>
                <w:color w:val="010101"/>
                <w:spacing w:val="-1"/>
                <w:w w:val="70"/>
                <w:sz w:val="28"/>
              </w:rPr>
              <w:t>C</w:t>
            </w:r>
            <w:r>
              <w:rPr>
                <w:color w:val="010101"/>
                <w:spacing w:val="-101"/>
                <w:w w:val="70"/>
                <w:sz w:val="28"/>
              </w:rPr>
              <w:t>&gt;</w:t>
            </w:r>
            <w:r>
              <w:rPr>
                <w:rFonts w:ascii="Times New Roman"/>
                <w:color w:val="010101"/>
                <w:spacing w:val="-21"/>
                <w:w w:val="99"/>
                <w:position w:val="-17"/>
                <w:sz w:val="45"/>
              </w:rPr>
              <w:t>-</w:t>
            </w:r>
            <w:r>
              <w:rPr>
                <w:b/>
                <w:i/>
                <w:color w:val="010101"/>
                <w:spacing w:val="-10"/>
                <w:w w:val="95"/>
                <w:sz w:val="27"/>
              </w:rPr>
              <w:t>0</w:t>
            </w:r>
            <w:r>
              <w:rPr>
                <w:b/>
                <w:i/>
                <w:color w:val="010101"/>
                <w:sz w:val="27"/>
              </w:rPr>
              <w:tab/>
            </w:r>
            <w:r>
              <w:rPr>
                <w:b/>
                <w:i/>
                <w:color w:val="010101"/>
                <w:spacing w:val="22"/>
                <w:w w:val="73"/>
                <w:sz w:val="32"/>
              </w:rPr>
              <w:t>I</w:t>
            </w:r>
            <w:r>
              <w:rPr>
                <w:b/>
                <w:i/>
                <w:color w:val="010101"/>
                <w:spacing w:val="-112"/>
                <w:w w:val="73"/>
                <w:sz w:val="32"/>
              </w:rPr>
              <w:t>A</w:t>
            </w:r>
            <w:r>
              <w:rPr>
                <w:rFonts w:ascii="Times New Roman"/>
                <w:color w:val="010101"/>
                <w:spacing w:val="23"/>
                <w:w w:val="94"/>
                <w:position w:val="-8"/>
                <w:sz w:val="31"/>
              </w:rPr>
              <w:t>.</w:t>
            </w:r>
            <w:r>
              <w:rPr>
                <w:rFonts w:ascii="Times New Roman"/>
                <w:color w:val="010101"/>
                <w:spacing w:val="-19"/>
                <w:position w:val="-8"/>
                <w:sz w:val="31"/>
              </w:rPr>
              <w:t> </w:t>
            </w:r>
            <w:r>
              <w:rPr>
                <w:b/>
                <w:i/>
                <w:color w:val="010101"/>
                <w:spacing w:val="-22"/>
                <w:w w:val="80"/>
                <w:sz w:val="32"/>
              </w:rPr>
              <w:t>-1</w:t>
            </w:r>
            <w:r>
              <w:rPr>
                <w:rFonts w:ascii="Times New Roman"/>
                <w:color w:val="010101"/>
                <w:spacing w:val="-22"/>
                <w:w w:val="80"/>
                <w:position w:val="-7"/>
                <w:sz w:val="20"/>
              </w:rPr>
              <w:t>,</w:t>
            </w:r>
            <w:r>
              <w:rPr>
                <w:rFonts w:ascii="Times New Roman"/>
                <w:color w:val="010101"/>
                <w:spacing w:val="1"/>
                <w:position w:val="-7"/>
                <w:sz w:val="20"/>
              </w:rPr>
              <w:t> </w:t>
            </w:r>
            <w:r>
              <w:rPr>
                <w:b/>
                <w:color w:val="010101"/>
                <w:spacing w:val="-22"/>
                <w:w w:val="80"/>
                <w:sz w:val="28"/>
              </w:rPr>
              <w:t>C,</w:t>
            </w:r>
          </w:p>
        </w:tc>
        <w:tc>
          <w:tcPr>
            <w:tcW w:w="3018" w:type="dxa"/>
            <w:tcBorders>
              <w:top w:val="single" w:sz="6" w:space="0" w:color="000000"/>
              <w:bottom w:val="single" w:sz="6" w:space="0" w:color="000000"/>
            </w:tcBorders>
          </w:tcPr>
          <w:p>
            <w:pPr>
              <w:pStyle w:val="TableParagraph"/>
              <w:tabs>
                <w:tab w:pos="1422" w:val="left" w:leader="none"/>
                <w:tab w:pos="2015" w:val="left" w:leader="none"/>
              </w:tabs>
              <w:spacing w:line="316" w:lineRule="exact" w:before="0"/>
              <w:ind w:left="547"/>
              <w:jc w:val="left"/>
              <w:rPr>
                <w:b/>
                <w:i/>
                <w:sz w:val="37"/>
              </w:rPr>
            </w:pPr>
            <w:r>
              <w:rPr>
                <w:color w:val="010101"/>
                <w:spacing w:val="-2"/>
                <w:w w:val="85"/>
                <w:sz w:val="29"/>
              </w:rPr>
              <w:t>e...Y\.\</w:t>
            </w:r>
            <w:r>
              <w:rPr>
                <w:color w:val="010101"/>
                <w:sz w:val="29"/>
              </w:rPr>
              <w:tab/>
            </w:r>
            <w:r>
              <w:rPr>
                <w:b/>
                <w:color w:val="010101"/>
                <w:spacing w:val="-5"/>
                <w:w w:val="85"/>
                <w:position w:val="5"/>
                <w:sz w:val="25"/>
              </w:rPr>
              <w:t>;JO</w:t>
            </w:r>
            <w:r>
              <w:rPr>
                <w:b/>
                <w:color w:val="010101"/>
                <w:position w:val="5"/>
                <w:sz w:val="25"/>
              </w:rPr>
              <w:tab/>
            </w:r>
            <w:r>
              <w:rPr>
                <w:b/>
                <w:i/>
                <w:color w:val="010101"/>
                <w:spacing w:val="-5"/>
                <w:w w:val="85"/>
                <w:position w:val="5"/>
                <w:sz w:val="37"/>
              </w:rPr>
              <w:t>l.f</w:t>
            </w:r>
          </w:p>
        </w:tc>
        <w:tc>
          <w:tcPr>
            <w:tcW w:w="1181" w:type="dxa"/>
            <w:tcBorders>
              <w:top w:val="single" w:sz="2" w:space="0" w:color="000000"/>
              <w:bottom w:val="single" w:sz="6" w:space="0" w:color="000000"/>
            </w:tcBorders>
          </w:tcPr>
          <w:p>
            <w:pPr>
              <w:pStyle w:val="TableParagraph"/>
              <w:spacing w:before="17"/>
              <w:ind w:left="0" w:right="396"/>
              <w:jc w:val="right"/>
              <w:rPr>
                <w:sz w:val="25"/>
              </w:rPr>
            </w:pPr>
            <w:r>
              <w:rPr>
                <w:color w:val="010101"/>
                <w:spacing w:val="-5"/>
                <w:sz w:val="25"/>
              </w:rPr>
              <w:t>Air</w:t>
            </w:r>
          </w:p>
        </w:tc>
        <w:tc>
          <w:tcPr>
            <w:tcW w:w="1003" w:type="dxa"/>
            <w:tcBorders>
              <w:top w:val="single" w:sz="2" w:space="0" w:color="000000"/>
              <w:bottom w:val="single" w:sz="6" w:space="0" w:color="000000"/>
            </w:tcBorders>
          </w:tcPr>
          <w:p>
            <w:pPr>
              <w:pStyle w:val="TableParagraph"/>
              <w:spacing w:before="22"/>
              <w:ind w:left="162" w:right="116"/>
              <w:rPr>
                <w:sz w:val="25"/>
              </w:rPr>
            </w:pPr>
            <w:r>
              <w:rPr>
                <w:color w:val="010101"/>
                <w:spacing w:val="-4"/>
                <w:sz w:val="25"/>
              </w:rPr>
              <w:t>M001</w:t>
            </w:r>
          </w:p>
        </w:tc>
        <w:tc>
          <w:tcPr>
            <w:tcW w:w="787" w:type="dxa"/>
            <w:tcBorders>
              <w:top w:val="single" w:sz="2" w:space="0" w:color="000000"/>
              <w:bottom w:val="single" w:sz="6" w:space="0" w:color="000000"/>
              <w:right w:val="single" w:sz="2" w:space="0" w:color="000000"/>
            </w:tcBorders>
          </w:tcPr>
          <w:p>
            <w:pPr>
              <w:pStyle w:val="TableParagraph"/>
              <w:spacing w:before="0"/>
              <w:ind w:left="0"/>
              <w:jc w:val="left"/>
              <w:rPr>
                <w:rFonts w:ascii="Times New Roman"/>
                <w:sz w:val="24"/>
              </w:rPr>
            </w:pPr>
          </w:p>
        </w:tc>
        <w:tc>
          <w:tcPr>
            <w:tcW w:w="725" w:type="dxa"/>
            <w:tcBorders>
              <w:top w:val="single" w:sz="2" w:space="0" w:color="000000"/>
              <w:left w:val="single" w:sz="2" w:space="0" w:color="000000"/>
              <w:bottom w:val="single" w:sz="6" w:space="0" w:color="000000"/>
            </w:tcBorders>
          </w:tcPr>
          <w:p>
            <w:pPr>
              <w:pStyle w:val="TableParagraph"/>
              <w:spacing w:before="0"/>
              <w:ind w:left="0"/>
              <w:jc w:val="left"/>
              <w:rPr>
                <w:rFonts w:ascii="Times New Roman"/>
                <w:sz w:val="24"/>
              </w:rPr>
            </w:pPr>
          </w:p>
        </w:tc>
        <w:tc>
          <w:tcPr>
            <w:tcW w:w="869" w:type="dxa"/>
            <w:tcBorders>
              <w:top w:val="single" w:sz="2" w:space="0" w:color="000000"/>
              <w:bottom w:val="single" w:sz="6" w:space="0" w:color="000000"/>
            </w:tcBorders>
          </w:tcPr>
          <w:p>
            <w:pPr>
              <w:pStyle w:val="TableParagraph"/>
              <w:spacing w:before="25"/>
              <w:ind w:left="0" w:right="154"/>
              <w:rPr>
                <w:sz w:val="19"/>
              </w:rPr>
            </w:pPr>
            <w:r>
              <w:rPr>
                <w:color w:val="010101"/>
                <w:w w:val="100"/>
                <w:sz w:val="19"/>
              </w:rPr>
              <w:t>0</w:t>
            </w:r>
          </w:p>
        </w:tc>
        <w:tc>
          <w:tcPr>
            <w:tcW w:w="1314" w:type="dxa"/>
            <w:gridSpan w:val="2"/>
            <w:tcBorders>
              <w:top w:val="single" w:sz="2" w:space="0" w:color="000000"/>
              <w:bottom w:val="single" w:sz="6" w:space="0" w:color="000000"/>
            </w:tcBorders>
          </w:tcPr>
          <w:p>
            <w:pPr>
              <w:pStyle w:val="TableParagraph"/>
              <w:spacing w:before="0"/>
              <w:ind w:left="0"/>
              <w:jc w:val="left"/>
              <w:rPr>
                <w:rFonts w:ascii="Times New Roman"/>
                <w:sz w:val="24"/>
              </w:rPr>
            </w:pPr>
          </w:p>
        </w:tc>
      </w:tr>
      <w:tr>
        <w:trPr>
          <w:trHeight w:val="465" w:hRule="atLeast"/>
        </w:trPr>
        <w:tc>
          <w:tcPr>
            <w:tcW w:w="1763" w:type="dxa"/>
            <w:gridSpan w:val="2"/>
            <w:vMerge w:val="restart"/>
            <w:tcBorders>
              <w:top w:val="single" w:sz="6" w:space="0" w:color="000000"/>
              <w:bottom w:val="single" w:sz="6" w:space="0" w:color="000000"/>
            </w:tcBorders>
          </w:tcPr>
          <w:p>
            <w:pPr>
              <w:pStyle w:val="TableParagraph"/>
              <w:spacing w:line="477" w:lineRule="exact" w:before="0"/>
              <w:ind w:left="167"/>
              <w:jc w:val="left"/>
              <w:rPr>
                <w:rFonts w:ascii="Times New Roman"/>
                <w:sz w:val="33"/>
              </w:rPr>
            </w:pPr>
            <w:r>
              <w:rPr>
                <w:rFonts w:ascii="Times New Roman"/>
                <w:i/>
                <w:color w:val="010101"/>
                <w:w w:val="85"/>
                <w:sz w:val="42"/>
              </w:rPr>
              <w:t>a</w:t>
            </w:r>
            <w:r>
              <w:rPr>
                <w:rFonts w:ascii="Times New Roman"/>
                <w:i/>
                <w:color w:val="010101"/>
                <w:spacing w:val="-6"/>
                <w:w w:val="85"/>
                <w:sz w:val="42"/>
              </w:rPr>
              <w:t> </w:t>
            </w:r>
            <w:r>
              <w:rPr>
                <w:color w:val="010101"/>
                <w:w w:val="85"/>
                <w:sz w:val="32"/>
              </w:rPr>
              <w:t>o</w:t>
            </w:r>
            <w:r>
              <w:rPr>
                <w:color w:val="010101"/>
                <w:spacing w:val="-8"/>
                <w:sz w:val="32"/>
              </w:rPr>
              <w:t> </w:t>
            </w:r>
            <w:r>
              <w:rPr>
                <w:rFonts w:ascii="Times New Roman"/>
                <w:color w:val="010101"/>
                <w:w w:val="85"/>
                <w:sz w:val="33"/>
              </w:rPr>
              <w:t>kl::-</w:t>
            </w:r>
            <w:r>
              <w:rPr>
                <w:rFonts w:ascii="Times New Roman"/>
                <w:color w:val="010101"/>
                <w:spacing w:val="-2"/>
                <w:w w:val="70"/>
                <w:sz w:val="33"/>
              </w:rPr>
              <w:t>2.._b_</w:t>
            </w:r>
          </w:p>
          <w:p>
            <w:pPr>
              <w:pStyle w:val="TableParagraph"/>
              <w:tabs>
                <w:tab w:pos="1179" w:val="left" w:leader="none"/>
              </w:tabs>
              <w:spacing w:line="269" w:lineRule="exact" w:before="16"/>
              <w:ind w:left="161" w:right="-15"/>
              <w:jc w:val="left"/>
              <w:rPr>
                <w:sz w:val="25"/>
              </w:rPr>
            </w:pPr>
            <w:r>
              <w:rPr>
                <w:i/>
                <w:color w:val="010101"/>
                <w:spacing w:val="-2"/>
                <w:w w:val="110"/>
                <w:sz w:val="25"/>
                <w:u w:val="thick" w:color="010101"/>
              </w:rPr>
              <w:t>(,?i2.</w:t>
            </w:r>
            <w:r>
              <w:rPr>
                <w:color w:val="010101"/>
                <w:spacing w:val="-2"/>
                <w:w w:val="110"/>
                <w:sz w:val="23"/>
                <w:u w:val="thick" w:color="010101"/>
              </w:rPr>
              <w:t>l..1</w:t>
            </w:r>
            <w:r>
              <w:rPr>
                <w:color w:val="010101"/>
                <w:sz w:val="23"/>
              </w:rPr>
              <w:tab/>
            </w:r>
            <w:r>
              <w:rPr>
                <w:color w:val="010101"/>
                <w:w w:val="110"/>
                <w:sz w:val="25"/>
              </w:rPr>
              <w:t>-i:-</w:t>
            </w:r>
            <w:r>
              <w:rPr>
                <w:color w:val="010101"/>
                <w:spacing w:val="-5"/>
                <w:w w:val="110"/>
                <w:sz w:val="25"/>
              </w:rPr>
              <w:t>r-</w:t>
            </w:r>
          </w:p>
        </w:tc>
        <w:tc>
          <w:tcPr>
            <w:tcW w:w="3018" w:type="dxa"/>
            <w:vMerge w:val="restart"/>
            <w:tcBorders>
              <w:top w:val="single" w:sz="6" w:space="0" w:color="000000"/>
              <w:bottom w:val="single" w:sz="6" w:space="0" w:color="000000"/>
            </w:tcBorders>
          </w:tcPr>
          <w:p>
            <w:pPr>
              <w:pStyle w:val="TableParagraph"/>
              <w:spacing w:before="1"/>
              <w:ind w:left="0"/>
              <w:jc w:val="left"/>
              <w:rPr>
                <w:i/>
                <w:sz w:val="40"/>
              </w:rPr>
            </w:pPr>
          </w:p>
          <w:p>
            <w:pPr>
              <w:pStyle w:val="TableParagraph"/>
              <w:spacing w:line="301" w:lineRule="exact" w:before="0"/>
              <w:ind w:left="33"/>
              <w:jc w:val="left"/>
              <w:rPr>
                <w:rFonts w:ascii="Times New Roman"/>
                <w:sz w:val="22"/>
              </w:rPr>
            </w:pPr>
            <w:r>
              <w:rPr>
                <w:color w:val="010101"/>
                <w:w w:val="130"/>
                <w:sz w:val="33"/>
              </w:rPr>
              <w:t>-</w:t>
            </w:r>
            <w:r>
              <w:rPr>
                <w:color w:val="010101"/>
                <w:w w:val="110"/>
                <w:sz w:val="33"/>
              </w:rPr>
              <w:t>R""...</w:t>
            </w:r>
            <w:r>
              <w:rPr>
                <w:color w:val="010101"/>
                <w:spacing w:val="34"/>
                <w:w w:val="110"/>
                <w:sz w:val="33"/>
              </w:rPr>
              <w:t> </w:t>
            </w:r>
            <w:r>
              <w:rPr>
                <w:i/>
                <w:color w:val="010101"/>
                <w:sz w:val="23"/>
              </w:rPr>
              <w:t>J</w:t>
            </w:r>
            <w:r>
              <w:rPr>
                <w:i/>
                <w:color w:val="010101"/>
                <w:spacing w:val="38"/>
                <w:w w:val="110"/>
                <w:sz w:val="23"/>
              </w:rPr>
              <w:t>  </w:t>
            </w:r>
            <w:r>
              <w:rPr>
                <w:rFonts w:ascii="Times New Roman"/>
                <w:color w:val="010101"/>
                <w:spacing w:val="-10"/>
                <w:w w:val="110"/>
                <w:sz w:val="22"/>
              </w:rPr>
              <w:t>h</w:t>
            </w:r>
          </w:p>
        </w:tc>
        <w:tc>
          <w:tcPr>
            <w:tcW w:w="1181" w:type="dxa"/>
            <w:tcBorders>
              <w:top w:val="single" w:sz="6" w:space="0" w:color="000000"/>
              <w:bottom w:val="single" w:sz="2" w:space="0" w:color="000000"/>
            </w:tcBorders>
          </w:tcPr>
          <w:p>
            <w:pPr>
              <w:pStyle w:val="TableParagraph"/>
              <w:spacing w:before="65"/>
              <w:ind w:left="0" w:right="396"/>
              <w:jc w:val="right"/>
              <w:rPr>
                <w:sz w:val="25"/>
              </w:rPr>
            </w:pPr>
            <w:r>
              <w:rPr>
                <w:color w:val="010101"/>
                <w:spacing w:val="-5"/>
                <w:sz w:val="25"/>
              </w:rPr>
              <w:t>Air</w:t>
            </w:r>
          </w:p>
        </w:tc>
        <w:tc>
          <w:tcPr>
            <w:tcW w:w="1003" w:type="dxa"/>
            <w:tcBorders>
              <w:top w:val="single" w:sz="6" w:space="0" w:color="000000"/>
              <w:bottom w:val="single" w:sz="2" w:space="0" w:color="000000"/>
            </w:tcBorders>
          </w:tcPr>
          <w:p>
            <w:pPr>
              <w:pStyle w:val="TableParagraph"/>
              <w:spacing w:before="70"/>
              <w:ind w:left="162" w:right="116"/>
              <w:rPr>
                <w:sz w:val="25"/>
              </w:rPr>
            </w:pPr>
            <w:r>
              <w:rPr>
                <w:color w:val="010101"/>
                <w:spacing w:val="-4"/>
                <w:sz w:val="25"/>
              </w:rPr>
              <w:t>M001</w:t>
            </w:r>
          </w:p>
        </w:tc>
        <w:tc>
          <w:tcPr>
            <w:tcW w:w="787" w:type="dxa"/>
            <w:tcBorders>
              <w:top w:val="single" w:sz="6" w:space="0" w:color="000000"/>
              <w:bottom w:val="single" w:sz="2" w:space="0" w:color="000000"/>
              <w:right w:val="single" w:sz="6" w:space="0" w:color="000000"/>
            </w:tcBorders>
          </w:tcPr>
          <w:p>
            <w:pPr>
              <w:pStyle w:val="TableParagraph"/>
              <w:spacing w:before="0"/>
              <w:ind w:left="0"/>
              <w:jc w:val="left"/>
              <w:rPr>
                <w:rFonts w:ascii="Times New Roman"/>
                <w:sz w:val="24"/>
              </w:rPr>
            </w:pPr>
          </w:p>
        </w:tc>
        <w:tc>
          <w:tcPr>
            <w:tcW w:w="725" w:type="dxa"/>
            <w:tcBorders>
              <w:top w:val="single" w:sz="6" w:space="0" w:color="000000"/>
              <w:left w:val="single" w:sz="6" w:space="0" w:color="000000"/>
              <w:bottom w:val="single" w:sz="2" w:space="0" w:color="000000"/>
            </w:tcBorders>
          </w:tcPr>
          <w:p>
            <w:pPr>
              <w:pStyle w:val="TableParagraph"/>
              <w:spacing w:before="0"/>
              <w:ind w:left="0"/>
              <w:jc w:val="left"/>
              <w:rPr>
                <w:rFonts w:ascii="Times New Roman"/>
                <w:sz w:val="24"/>
              </w:rPr>
            </w:pPr>
          </w:p>
        </w:tc>
        <w:tc>
          <w:tcPr>
            <w:tcW w:w="869" w:type="dxa"/>
            <w:tcBorders>
              <w:top w:val="single" w:sz="6" w:space="0" w:color="000000"/>
              <w:bottom w:val="single" w:sz="2" w:space="0" w:color="000000"/>
              <w:right w:val="single" w:sz="2" w:space="0" w:color="000000"/>
            </w:tcBorders>
          </w:tcPr>
          <w:p>
            <w:pPr>
              <w:pStyle w:val="TableParagraph"/>
              <w:spacing w:before="0"/>
              <w:ind w:left="0"/>
              <w:jc w:val="left"/>
              <w:rPr>
                <w:rFonts w:ascii="Times New Roman"/>
                <w:sz w:val="24"/>
              </w:rPr>
            </w:pPr>
          </w:p>
        </w:tc>
        <w:tc>
          <w:tcPr>
            <w:tcW w:w="1314" w:type="dxa"/>
            <w:gridSpan w:val="2"/>
            <w:tcBorders>
              <w:top w:val="single" w:sz="6" w:space="0" w:color="000000"/>
              <w:left w:val="single" w:sz="2" w:space="0" w:color="000000"/>
              <w:bottom w:val="single" w:sz="2" w:space="0" w:color="000000"/>
            </w:tcBorders>
          </w:tcPr>
          <w:p>
            <w:pPr>
              <w:pStyle w:val="TableParagraph"/>
              <w:spacing w:before="0"/>
              <w:ind w:left="0"/>
              <w:jc w:val="left"/>
              <w:rPr>
                <w:rFonts w:ascii="Times New Roman"/>
                <w:sz w:val="24"/>
              </w:rPr>
            </w:pPr>
          </w:p>
        </w:tc>
      </w:tr>
      <w:tr>
        <w:trPr>
          <w:trHeight w:val="302" w:hRule="atLeast"/>
        </w:trPr>
        <w:tc>
          <w:tcPr>
            <w:tcW w:w="1763" w:type="dxa"/>
            <w:gridSpan w:val="2"/>
            <w:vMerge/>
            <w:tcBorders>
              <w:top w:val="nil"/>
              <w:bottom w:val="single" w:sz="6" w:space="0" w:color="000000"/>
            </w:tcBorders>
          </w:tcPr>
          <w:p>
            <w:pPr>
              <w:rPr>
                <w:sz w:val="2"/>
                <w:szCs w:val="2"/>
              </w:rPr>
            </w:pPr>
          </w:p>
        </w:tc>
        <w:tc>
          <w:tcPr>
            <w:tcW w:w="3018" w:type="dxa"/>
            <w:vMerge/>
            <w:tcBorders>
              <w:top w:val="nil"/>
              <w:bottom w:val="single" w:sz="6" w:space="0" w:color="000000"/>
            </w:tcBorders>
          </w:tcPr>
          <w:p>
            <w:pPr>
              <w:rPr>
                <w:sz w:val="2"/>
                <w:szCs w:val="2"/>
              </w:rPr>
            </w:pPr>
          </w:p>
        </w:tc>
        <w:tc>
          <w:tcPr>
            <w:tcW w:w="1181" w:type="dxa"/>
            <w:tcBorders>
              <w:top w:val="single" w:sz="2" w:space="0" w:color="000000"/>
              <w:bottom w:val="single" w:sz="6" w:space="0" w:color="000000"/>
            </w:tcBorders>
          </w:tcPr>
          <w:p>
            <w:pPr>
              <w:pStyle w:val="TableParagraph"/>
              <w:spacing w:line="267" w:lineRule="exact" w:before="0"/>
              <w:ind w:left="0" w:right="396"/>
              <w:jc w:val="right"/>
              <w:rPr>
                <w:sz w:val="25"/>
              </w:rPr>
            </w:pPr>
            <w:r>
              <w:rPr>
                <w:color w:val="010101"/>
                <w:spacing w:val="-5"/>
                <w:sz w:val="25"/>
              </w:rPr>
              <w:t>Air</w:t>
            </w:r>
          </w:p>
        </w:tc>
        <w:tc>
          <w:tcPr>
            <w:tcW w:w="1003" w:type="dxa"/>
            <w:tcBorders>
              <w:top w:val="single" w:sz="2" w:space="0" w:color="000000"/>
              <w:bottom w:val="single" w:sz="6" w:space="0" w:color="000000"/>
            </w:tcBorders>
          </w:tcPr>
          <w:p>
            <w:pPr>
              <w:pStyle w:val="TableParagraph"/>
              <w:spacing w:line="276" w:lineRule="exact" w:before="0"/>
              <w:ind w:left="174" w:right="116"/>
              <w:rPr>
                <w:sz w:val="25"/>
              </w:rPr>
            </w:pPr>
            <w:r>
              <w:rPr>
                <w:color w:val="010101"/>
                <w:spacing w:val="-4"/>
                <w:sz w:val="25"/>
              </w:rPr>
              <w:t>M001</w:t>
            </w:r>
          </w:p>
        </w:tc>
        <w:tc>
          <w:tcPr>
            <w:tcW w:w="787" w:type="dxa"/>
            <w:tcBorders>
              <w:top w:val="single" w:sz="2" w:space="0" w:color="000000"/>
              <w:bottom w:val="single" w:sz="6" w:space="0" w:color="000000"/>
              <w:right w:val="single" w:sz="2" w:space="0" w:color="000000"/>
            </w:tcBorders>
          </w:tcPr>
          <w:p>
            <w:pPr>
              <w:pStyle w:val="TableParagraph"/>
              <w:spacing w:before="0"/>
              <w:ind w:left="0"/>
              <w:jc w:val="left"/>
              <w:rPr>
                <w:rFonts w:ascii="Times New Roman"/>
                <w:sz w:val="22"/>
              </w:rPr>
            </w:pPr>
          </w:p>
        </w:tc>
        <w:tc>
          <w:tcPr>
            <w:tcW w:w="725" w:type="dxa"/>
            <w:tcBorders>
              <w:top w:val="single" w:sz="2" w:space="0" w:color="000000"/>
              <w:left w:val="single" w:sz="2" w:space="0" w:color="000000"/>
              <w:bottom w:val="single" w:sz="6" w:space="0" w:color="000000"/>
            </w:tcBorders>
          </w:tcPr>
          <w:p>
            <w:pPr>
              <w:pStyle w:val="TableParagraph"/>
              <w:spacing w:line="159" w:lineRule="exact" w:before="0"/>
              <w:ind w:left="0" w:right="58"/>
              <w:jc w:val="right"/>
              <w:rPr>
                <w:rFonts w:ascii="Times New Roman"/>
                <w:sz w:val="19"/>
              </w:rPr>
            </w:pPr>
            <w:r>
              <w:rPr>
                <w:rFonts w:ascii="Times New Roman"/>
                <w:color w:val="010101"/>
                <w:w w:val="108"/>
                <w:sz w:val="19"/>
              </w:rPr>
              <w:t>-</w:t>
            </w:r>
          </w:p>
        </w:tc>
        <w:tc>
          <w:tcPr>
            <w:tcW w:w="869" w:type="dxa"/>
            <w:tcBorders>
              <w:top w:val="single" w:sz="2" w:space="0" w:color="000000"/>
              <w:bottom w:val="single" w:sz="6" w:space="0" w:color="000000"/>
              <w:right w:val="single" w:sz="2" w:space="0" w:color="000000"/>
            </w:tcBorders>
          </w:tcPr>
          <w:p>
            <w:pPr>
              <w:pStyle w:val="TableParagraph"/>
              <w:spacing w:line="137" w:lineRule="exact" w:before="0"/>
              <w:ind w:left="0" w:right="119"/>
              <w:jc w:val="right"/>
              <w:rPr>
                <w:sz w:val="16"/>
              </w:rPr>
            </w:pPr>
            <w:r>
              <w:rPr>
                <w:color w:val="010101"/>
                <w:sz w:val="16"/>
              </w:rPr>
              <w:t>-</w:t>
            </w:r>
            <w:r>
              <w:rPr>
                <w:color w:val="010101"/>
                <w:spacing w:val="-10"/>
                <w:sz w:val="16"/>
              </w:rPr>
              <w:t>-</w:t>
            </w:r>
          </w:p>
        </w:tc>
        <w:tc>
          <w:tcPr>
            <w:tcW w:w="1314" w:type="dxa"/>
            <w:gridSpan w:val="2"/>
            <w:tcBorders>
              <w:top w:val="single" w:sz="2" w:space="0" w:color="000000"/>
              <w:left w:val="single" w:sz="2" w:space="0" w:color="000000"/>
              <w:bottom w:val="single" w:sz="6" w:space="0" w:color="000000"/>
            </w:tcBorders>
          </w:tcPr>
          <w:p>
            <w:pPr>
              <w:pStyle w:val="TableParagraph"/>
              <w:tabs>
                <w:tab w:pos="1070" w:val="left" w:leader="none"/>
              </w:tabs>
              <w:spacing w:line="193" w:lineRule="exact" w:before="0"/>
              <w:ind w:left="179" w:right="-44"/>
              <w:jc w:val="left"/>
              <w:rPr>
                <w:rFonts w:ascii="Times New Roman"/>
                <w:sz w:val="26"/>
              </w:rPr>
            </w:pPr>
            <w:r>
              <w:rPr>
                <w:rFonts w:ascii="Times New Roman"/>
                <w:color w:val="282828"/>
                <w:spacing w:val="-10"/>
                <w:w w:val="90"/>
                <w:sz w:val="26"/>
              </w:rPr>
              <w:t>-</w:t>
            </w:r>
            <w:r>
              <w:rPr>
                <w:rFonts w:ascii="Times New Roman"/>
                <w:color w:val="282828"/>
                <w:sz w:val="26"/>
              </w:rPr>
              <w:tab/>
            </w:r>
            <w:r>
              <w:rPr>
                <w:rFonts w:ascii="Times New Roman"/>
                <w:color w:val="010101"/>
                <w:w w:val="90"/>
                <w:position w:val="1"/>
                <w:sz w:val="20"/>
              </w:rPr>
              <w:t>-</w:t>
            </w:r>
            <w:r>
              <w:rPr>
                <w:rFonts w:ascii="Times New Roman"/>
                <w:color w:val="010101"/>
                <w:spacing w:val="58"/>
                <w:w w:val="150"/>
                <w:position w:val="1"/>
                <w:sz w:val="20"/>
              </w:rPr>
              <w:t> </w:t>
            </w:r>
            <w:r>
              <w:rPr>
                <w:rFonts w:ascii="Times New Roman"/>
                <w:color w:val="010101"/>
                <w:spacing w:val="-13"/>
                <w:w w:val="90"/>
                <w:position w:val="1"/>
                <w:sz w:val="26"/>
              </w:rPr>
              <w:t>-</w:t>
            </w:r>
          </w:p>
        </w:tc>
      </w:tr>
      <w:tr>
        <w:trPr>
          <w:trHeight w:val="431" w:hRule="atLeast"/>
        </w:trPr>
        <w:tc>
          <w:tcPr>
            <w:tcW w:w="1763" w:type="dxa"/>
            <w:gridSpan w:val="2"/>
            <w:tcBorders>
              <w:top w:val="single" w:sz="6" w:space="0" w:color="000000"/>
              <w:bottom w:val="single" w:sz="2" w:space="0" w:color="000000"/>
            </w:tcBorders>
          </w:tcPr>
          <w:p>
            <w:pPr>
              <w:pStyle w:val="TableParagraph"/>
              <w:spacing w:line="298" w:lineRule="exact" w:before="114"/>
              <w:ind w:left="193"/>
              <w:jc w:val="left"/>
              <w:rPr>
                <w:b/>
                <w:sz w:val="26"/>
              </w:rPr>
            </w:pPr>
            <w:r>
              <w:rPr>
                <w:b/>
                <w:color w:val="010101"/>
                <w:w w:val="90"/>
                <w:sz w:val="28"/>
              </w:rPr>
              <w:t>f.r2.t.-t·</w:t>
            </w:r>
            <w:r>
              <w:rPr>
                <w:b/>
                <w:color w:val="010101"/>
                <w:spacing w:val="68"/>
                <w:sz w:val="28"/>
              </w:rPr>
              <w:t> </w:t>
            </w:r>
            <w:r>
              <w:rPr>
                <w:b/>
                <w:color w:val="010101"/>
                <w:spacing w:val="-5"/>
                <w:w w:val="90"/>
                <w:sz w:val="26"/>
              </w:rPr>
              <w:t>27</w:t>
            </w:r>
          </w:p>
        </w:tc>
        <w:tc>
          <w:tcPr>
            <w:tcW w:w="3018" w:type="dxa"/>
            <w:tcBorders>
              <w:top w:val="single" w:sz="6" w:space="0" w:color="000000"/>
              <w:bottom w:val="single" w:sz="6" w:space="0" w:color="000000"/>
            </w:tcBorders>
          </w:tcPr>
          <w:p>
            <w:pPr>
              <w:pStyle w:val="TableParagraph"/>
              <w:tabs>
                <w:tab w:pos="1256" w:val="left" w:leader="none"/>
              </w:tabs>
              <w:spacing w:line="305" w:lineRule="exact" w:before="106"/>
              <w:ind w:left="333"/>
              <w:jc w:val="left"/>
              <w:rPr>
                <w:rFonts w:ascii="Times New Roman"/>
                <w:i/>
                <w:sz w:val="65"/>
              </w:rPr>
            </w:pPr>
            <w:r>
              <w:rPr>
                <w:b/>
                <w:color w:val="010101"/>
                <w:w w:val="95"/>
                <w:position w:val="4"/>
                <w:sz w:val="25"/>
              </w:rPr>
              <w:t>.p</w:t>
            </w:r>
            <w:r>
              <w:rPr>
                <w:b/>
                <w:color w:val="010101"/>
                <w:spacing w:val="28"/>
                <w:position w:val="4"/>
                <w:sz w:val="25"/>
              </w:rPr>
              <w:t> </w:t>
            </w:r>
            <w:r>
              <w:rPr>
                <w:rFonts w:ascii="Times New Roman"/>
                <w:b/>
                <w:color w:val="010101"/>
                <w:spacing w:val="-10"/>
                <w:w w:val="95"/>
                <w:position w:val="4"/>
                <w:sz w:val="23"/>
              </w:rPr>
              <w:t>M</w:t>
            </w:r>
            <w:r>
              <w:rPr>
                <w:rFonts w:ascii="Times New Roman"/>
                <w:b/>
                <w:color w:val="010101"/>
                <w:position w:val="4"/>
                <w:sz w:val="23"/>
              </w:rPr>
              <w:tab/>
            </w:r>
            <w:r>
              <w:rPr>
                <w:rFonts w:ascii="Times New Roman"/>
                <w:b/>
                <w:i/>
                <w:color w:val="010101"/>
                <w:w w:val="85"/>
                <w:sz w:val="30"/>
              </w:rPr>
              <w:t>IOI</w:t>
            </w:r>
            <w:r>
              <w:rPr>
                <w:rFonts w:ascii="Times New Roman"/>
                <w:b/>
                <w:i/>
                <w:color w:val="010101"/>
                <w:spacing w:val="60"/>
                <w:sz w:val="30"/>
              </w:rPr>
              <w:t> </w:t>
            </w:r>
            <w:r>
              <w:rPr>
                <w:b/>
                <w:i/>
                <w:color w:val="010101"/>
                <w:spacing w:val="-55"/>
                <w:w w:val="83"/>
                <w:sz w:val="28"/>
              </w:rPr>
              <w:t>l</w:t>
            </w:r>
            <w:r>
              <w:rPr>
                <w:rFonts w:ascii="Times New Roman"/>
                <w:i/>
                <w:color w:val="010101"/>
                <w:spacing w:val="-159"/>
                <w:w w:val="88"/>
                <w:position w:val="-37"/>
                <w:sz w:val="65"/>
              </w:rPr>
              <w:t>s</w:t>
            </w:r>
            <w:r>
              <w:rPr>
                <w:b/>
                <w:i/>
                <w:color w:val="010101"/>
                <w:w w:val="83"/>
                <w:sz w:val="28"/>
              </w:rPr>
              <w:t>'t</w:t>
            </w:r>
            <w:r>
              <w:rPr>
                <w:b/>
                <w:i/>
                <w:color w:val="010101"/>
                <w:spacing w:val="-33"/>
                <w:w w:val="84"/>
                <w:sz w:val="28"/>
              </w:rPr>
              <w:t> </w:t>
            </w:r>
            <w:r>
              <w:rPr>
                <w:rFonts w:ascii="Times New Roman"/>
                <w:i/>
                <w:color w:val="010101"/>
                <w:spacing w:val="-10"/>
                <w:w w:val="85"/>
                <w:position w:val="-37"/>
                <w:sz w:val="65"/>
              </w:rPr>
              <w:t>-</w:t>
            </w:r>
          </w:p>
        </w:tc>
        <w:tc>
          <w:tcPr>
            <w:tcW w:w="1181" w:type="dxa"/>
            <w:tcBorders>
              <w:top w:val="single" w:sz="6" w:space="0" w:color="000000"/>
              <w:bottom w:val="single" w:sz="6" w:space="0" w:color="000000"/>
            </w:tcBorders>
          </w:tcPr>
          <w:p>
            <w:pPr>
              <w:pStyle w:val="TableParagraph"/>
              <w:spacing w:before="65"/>
              <w:ind w:left="0" w:right="396"/>
              <w:jc w:val="right"/>
              <w:rPr>
                <w:sz w:val="25"/>
              </w:rPr>
            </w:pPr>
            <w:r>
              <w:rPr>
                <w:color w:val="010101"/>
                <w:spacing w:val="-5"/>
                <w:sz w:val="25"/>
              </w:rPr>
              <w:t>Air</w:t>
            </w:r>
          </w:p>
        </w:tc>
        <w:tc>
          <w:tcPr>
            <w:tcW w:w="1003" w:type="dxa"/>
            <w:tcBorders>
              <w:top w:val="single" w:sz="6" w:space="0" w:color="000000"/>
              <w:bottom w:val="single" w:sz="2" w:space="0" w:color="000000"/>
            </w:tcBorders>
          </w:tcPr>
          <w:p>
            <w:pPr>
              <w:pStyle w:val="TableParagraph"/>
              <w:spacing w:before="75"/>
              <w:ind w:left="179" w:right="111"/>
              <w:rPr>
                <w:sz w:val="25"/>
              </w:rPr>
            </w:pPr>
            <w:r>
              <w:rPr>
                <w:color w:val="010101"/>
                <w:spacing w:val="-4"/>
                <w:sz w:val="25"/>
              </w:rPr>
              <w:t>M001</w:t>
            </w:r>
          </w:p>
        </w:tc>
        <w:tc>
          <w:tcPr>
            <w:tcW w:w="787" w:type="dxa"/>
            <w:tcBorders>
              <w:top w:val="single" w:sz="6" w:space="0" w:color="000000"/>
              <w:bottom w:val="single" w:sz="2" w:space="0" w:color="000000"/>
              <w:right w:val="single" w:sz="2" w:space="0" w:color="000000"/>
            </w:tcBorders>
          </w:tcPr>
          <w:p>
            <w:pPr>
              <w:pStyle w:val="TableParagraph"/>
              <w:spacing w:before="0"/>
              <w:ind w:left="0"/>
              <w:jc w:val="left"/>
              <w:rPr>
                <w:rFonts w:ascii="Times New Roman"/>
                <w:sz w:val="24"/>
              </w:rPr>
            </w:pPr>
          </w:p>
        </w:tc>
        <w:tc>
          <w:tcPr>
            <w:tcW w:w="725" w:type="dxa"/>
            <w:tcBorders>
              <w:top w:val="single" w:sz="6" w:space="0" w:color="000000"/>
              <w:left w:val="single" w:sz="2" w:space="0" w:color="000000"/>
              <w:bottom w:val="single" w:sz="2" w:space="0" w:color="000000"/>
            </w:tcBorders>
          </w:tcPr>
          <w:p>
            <w:pPr>
              <w:pStyle w:val="TableParagraph"/>
              <w:spacing w:before="0"/>
              <w:ind w:left="0"/>
              <w:jc w:val="left"/>
              <w:rPr>
                <w:rFonts w:ascii="Times New Roman"/>
                <w:sz w:val="24"/>
              </w:rPr>
            </w:pPr>
          </w:p>
        </w:tc>
        <w:tc>
          <w:tcPr>
            <w:tcW w:w="869" w:type="dxa"/>
            <w:tcBorders>
              <w:top w:val="single" w:sz="6" w:space="0" w:color="000000"/>
              <w:bottom w:val="single" w:sz="2" w:space="0" w:color="000000"/>
              <w:right w:val="single" w:sz="2" w:space="0" w:color="000000"/>
            </w:tcBorders>
          </w:tcPr>
          <w:p>
            <w:pPr>
              <w:pStyle w:val="TableParagraph"/>
              <w:spacing w:before="0"/>
              <w:ind w:left="0"/>
              <w:jc w:val="left"/>
              <w:rPr>
                <w:rFonts w:ascii="Times New Roman"/>
                <w:sz w:val="24"/>
              </w:rPr>
            </w:pPr>
          </w:p>
        </w:tc>
        <w:tc>
          <w:tcPr>
            <w:tcW w:w="1314" w:type="dxa"/>
            <w:gridSpan w:val="2"/>
            <w:tcBorders>
              <w:top w:val="single" w:sz="6" w:space="0" w:color="000000"/>
              <w:left w:val="single" w:sz="2" w:space="0" w:color="000000"/>
              <w:bottom w:val="single" w:sz="2" w:space="0" w:color="000000"/>
            </w:tcBorders>
          </w:tcPr>
          <w:p>
            <w:pPr>
              <w:pStyle w:val="TableParagraph"/>
              <w:spacing w:before="0"/>
              <w:ind w:left="0"/>
              <w:jc w:val="left"/>
              <w:rPr>
                <w:rFonts w:ascii="Times New Roman"/>
                <w:sz w:val="24"/>
              </w:rPr>
            </w:pPr>
          </w:p>
        </w:tc>
      </w:tr>
      <w:tr>
        <w:trPr>
          <w:trHeight w:val="331" w:hRule="atLeast"/>
        </w:trPr>
        <w:tc>
          <w:tcPr>
            <w:tcW w:w="1763" w:type="dxa"/>
            <w:gridSpan w:val="2"/>
            <w:tcBorders>
              <w:top w:val="single" w:sz="2" w:space="0" w:color="000000"/>
              <w:bottom w:val="single" w:sz="6" w:space="0" w:color="000000"/>
            </w:tcBorders>
          </w:tcPr>
          <w:p>
            <w:pPr>
              <w:pStyle w:val="TableParagraph"/>
              <w:spacing w:line="259" w:lineRule="exact" w:before="52"/>
              <w:ind w:left="186"/>
              <w:jc w:val="left"/>
              <w:rPr>
                <w:rFonts w:ascii="Times New Roman"/>
                <w:b/>
                <w:sz w:val="25"/>
              </w:rPr>
            </w:pPr>
            <w:r>
              <w:rPr>
                <w:b/>
                <w:i/>
                <w:color w:val="010101"/>
                <w:w w:val="180"/>
                <w:sz w:val="28"/>
              </w:rPr>
              <w:t>fl,</w:t>
            </w:r>
            <w:r>
              <w:rPr>
                <w:b/>
                <w:i/>
                <w:color w:val="010101"/>
                <w:spacing w:val="-85"/>
                <w:w w:val="180"/>
                <w:sz w:val="28"/>
              </w:rPr>
              <w:t> </w:t>
            </w:r>
            <w:r>
              <w:rPr>
                <w:b/>
                <w:color w:val="010101"/>
                <w:w w:val="95"/>
                <w:sz w:val="25"/>
              </w:rPr>
              <w:t>Lt</w:t>
            </w:r>
            <w:r>
              <w:rPr>
                <w:b/>
                <w:color w:val="010101"/>
                <w:spacing w:val="-14"/>
                <w:w w:val="95"/>
                <w:sz w:val="25"/>
              </w:rPr>
              <w:t> </w:t>
            </w:r>
            <w:r>
              <w:rPr>
                <w:b/>
                <w:color w:val="010101"/>
                <w:w w:val="95"/>
                <w:sz w:val="25"/>
              </w:rPr>
              <w:t>...</w:t>
            </w:r>
            <w:r>
              <w:rPr>
                <w:b/>
                <w:color w:val="010101"/>
                <w:spacing w:val="-6"/>
                <w:w w:val="95"/>
                <w:sz w:val="25"/>
              </w:rPr>
              <w:t> </w:t>
            </w:r>
            <w:r>
              <w:rPr>
                <w:b/>
                <w:color w:val="010101"/>
                <w:w w:val="95"/>
                <w:sz w:val="25"/>
              </w:rPr>
              <w:t>2</w:t>
            </w:r>
            <w:r>
              <w:rPr>
                <w:b/>
                <w:color w:val="010101"/>
                <w:spacing w:val="17"/>
                <w:sz w:val="25"/>
              </w:rPr>
              <w:t> </w:t>
            </w:r>
            <w:r>
              <w:rPr>
                <w:rFonts w:ascii="Times New Roman"/>
                <w:b/>
                <w:color w:val="010101"/>
                <w:spacing w:val="-5"/>
                <w:w w:val="95"/>
                <w:sz w:val="25"/>
              </w:rPr>
              <w:t>'l</w:t>
            </w:r>
          </w:p>
        </w:tc>
        <w:tc>
          <w:tcPr>
            <w:tcW w:w="3018" w:type="dxa"/>
            <w:tcBorders>
              <w:top w:val="single" w:sz="6" w:space="0" w:color="000000"/>
              <w:bottom w:val="single" w:sz="6" w:space="0" w:color="000000"/>
            </w:tcBorders>
          </w:tcPr>
          <w:p>
            <w:pPr>
              <w:pStyle w:val="TableParagraph"/>
              <w:tabs>
                <w:tab w:pos="1367" w:val="left" w:leader="none"/>
              </w:tabs>
              <w:spacing w:line="244" w:lineRule="exact" w:before="67"/>
              <w:ind w:left="564"/>
              <w:jc w:val="left"/>
              <w:rPr>
                <w:rFonts w:ascii="Times New Roman" w:hAnsi="Times New Roman"/>
                <w:i/>
                <w:sz w:val="27"/>
              </w:rPr>
            </w:pPr>
            <w:r>
              <w:rPr>
                <w:rFonts w:ascii="Times New Roman" w:hAnsi="Times New Roman"/>
                <w:color w:val="010101"/>
                <w:spacing w:val="-5"/>
                <w:w w:val="165"/>
                <w:sz w:val="27"/>
              </w:rPr>
              <w:t>t'½</w:t>
            </w:r>
            <w:r>
              <w:rPr>
                <w:rFonts w:ascii="Times New Roman" w:hAnsi="Times New Roman"/>
                <w:color w:val="010101"/>
                <w:sz w:val="27"/>
              </w:rPr>
              <w:tab/>
            </w:r>
            <w:r>
              <w:rPr>
                <w:rFonts w:ascii="Times New Roman" w:hAnsi="Times New Roman"/>
                <w:i/>
                <w:color w:val="010101"/>
                <w:spacing w:val="-10"/>
                <w:w w:val="165"/>
                <w:sz w:val="27"/>
              </w:rPr>
              <w:t>}</w:t>
            </w:r>
          </w:p>
        </w:tc>
        <w:tc>
          <w:tcPr>
            <w:tcW w:w="1181" w:type="dxa"/>
            <w:tcBorders>
              <w:top w:val="single" w:sz="6" w:space="0" w:color="000000"/>
              <w:bottom w:val="single" w:sz="6" w:space="0" w:color="000000"/>
            </w:tcBorders>
          </w:tcPr>
          <w:p>
            <w:pPr>
              <w:pStyle w:val="TableParagraph"/>
              <w:ind w:left="0" w:right="388"/>
              <w:jc w:val="right"/>
              <w:rPr>
                <w:sz w:val="25"/>
              </w:rPr>
            </w:pPr>
            <w:r>
              <w:rPr>
                <w:color w:val="010101"/>
                <w:spacing w:val="-5"/>
                <w:sz w:val="25"/>
              </w:rPr>
              <w:t>Air</w:t>
            </w:r>
          </w:p>
        </w:tc>
        <w:tc>
          <w:tcPr>
            <w:tcW w:w="1003" w:type="dxa"/>
            <w:tcBorders>
              <w:top w:val="single" w:sz="2" w:space="0" w:color="000000"/>
              <w:bottom w:val="single" w:sz="6" w:space="0" w:color="000000"/>
            </w:tcBorders>
          </w:tcPr>
          <w:p>
            <w:pPr>
              <w:pStyle w:val="TableParagraph"/>
              <w:spacing w:before="22"/>
              <w:ind w:left="174" w:right="116"/>
              <w:rPr>
                <w:sz w:val="25"/>
              </w:rPr>
            </w:pPr>
            <w:r>
              <w:rPr>
                <w:color w:val="010101"/>
                <w:spacing w:val="-4"/>
                <w:sz w:val="25"/>
              </w:rPr>
              <w:t>M001</w:t>
            </w:r>
          </w:p>
        </w:tc>
        <w:tc>
          <w:tcPr>
            <w:tcW w:w="787" w:type="dxa"/>
            <w:tcBorders>
              <w:top w:val="single" w:sz="2" w:space="0" w:color="000000"/>
              <w:bottom w:val="single" w:sz="6" w:space="0" w:color="000000"/>
              <w:right w:val="single" w:sz="2" w:space="0" w:color="000000"/>
            </w:tcBorders>
          </w:tcPr>
          <w:p>
            <w:pPr>
              <w:pStyle w:val="TableParagraph"/>
              <w:spacing w:before="0"/>
              <w:ind w:left="0"/>
              <w:jc w:val="left"/>
              <w:rPr>
                <w:rFonts w:ascii="Times New Roman"/>
                <w:sz w:val="24"/>
              </w:rPr>
            </w:pPr>
          </w:p>
        </w:tc>
        <w:tc>
          <w:tcPr>
            <w:tcW w:w="725" w:type="dxa"/>
            <w:tcBorders>
              <w:top w:val="single" w:sz="2" w:space="0" w:color="000000"/>
              <w:left w:val="single" w:sz="2" w:space="0" w:color="000000"/>
              <w:bottom w:val="single" w:sz="6" w:space="0" w:color="000000"/>
            </w:tcBorders>
          </w:tcPr>
          <w:p>
            <w:pPr>
              <w:pStyle w:val="TableParagraph"/>
              <w:spacing w:before="0"/>
              <w:ind w:left="0"/>
              <w:jc w:val="left"/>
              <w:rPr>
                <w:rFonts w:ascii="Times New Roman"/>
                <w:sz w:val="24"/>
              </w:rPr>
            </w:pPr>
          </w:p>
        </w:tc>
        <w:tc>
          <w:tcPr>
            <w:tcW w:w="869" w:type="dxa"/>
            <w:tcBorders>
              <w:top w:val="single" w:sz="2" w:space="0" w:color="000000"/>
              <w:bottom w:val="single" w:sz="6" w:space="0" w:color="000000"/>
              <w:right w:val="single" w:sz="2" w:space="0" w:color="000000"/>
            </w:tcBorders>
          </w:tcPr>
          <w:p>
            <w:pPr>
              <w:pStyle w:val="TableParagraph"/>
              <w:spacing w:before="0"/>
              <w:ind w:left="0"/>
              <w:jc w:val="left"/>
              <w:rPr>
                <w:rFonts w:ascii="Times New Roman"/>
                <w:sz w:val="24"/>
              </w:rPr>
            </w:pPr>
          </w:p>
        </w:tc>
        <w:tc>
          <w:tcPr>
            <w:tcW w:w="1314" w:type="dxa"/>
            <w:gridSpan w:val="2"/>
            <w:tcBorders>
              <w:top w:val="single" w:sz="2" w:space="0" w:color="000000"/>
              <w:left w:val="single" w:sz="2" w:space="0" w:color="000000"/>
              <w:bottom w:val="single" w:sz="6" w:space="0" w:color="000000"/>
            </w:tcBorders>
          </w:tcPr>
          <w:p>
            <w:pPr>
              <w:pStyle w:val="TableParagraph"/>
              <w:spacing w:before="0"/>
              <w:ind w:left="0"/>
              <w:jc w:val="left"/>
              <w:rPr>
                <w:rFonts w:ascii="Times New Roman"/>
                <w:sz w:val="24"/>
              </w:rPr>
            </w:pPr>
          </w:p>
        </w:tc>
      </w:tr>
      <w:tr>
        <w:trPr>
          <w:trHeight w:val="393" w:hRule="atLeast"/>
        </w:trPr>
        <w:tc>
          <w:tcPr>
            <w:tcW w:w="1763" w:type="dxa"/>
            <w:gridSpan w:val="2"/>
            <w:tcBorders>
              <w:top w:val="single" w:sz="6" w:space="0" w:color="000000"/>
              <w:bottom w:val="single" w:sz="6" w:space="0" w:color="000000"/>
            </w:tcBorders>
          </w:tcPr>
          <w:p>
            <w:pPr>
              <w:pStyle w:val="TableParagraph"/>
              <w:spacing w:line="297" w:lineRule="exact" w:before="77"/>
              <w:ind w:left="205"/>
              <w:jc w:val="left"/>
              <w:rPr>
                <w:sz w:val="32"/>
              </w:rPr>
            </w:pPr>
            <w:r>
              <w:rPr>
                <w:i/>
                <w:color w:val="010101"/>
                <w:w w:val="105"/>
                <w:sz w:val="27"/>
              </w:rPr>
              <w:t>Q</w:t>
            </w:r>
            <w:r>
              <w:rPr>
                <w:i/>
                <w:color w:val="010101"/>
                <w:spacing w:val="4"/>
                <w:w w:val="115"/>
                <w:sz w:val="27"/>
              </w:rPr>
              <w:t> </w:t>
            </w:r>
            <w:r>
              <w:rPr>
                <w:color w:val="010101"/>
                <w:w w:val="115"/>
                <w:sz w:val="22"/>
              </w:rPr>
              <w:t>(LlJ</w:t>
            </w:r>
            <w:r>
              <w:rPr>
                <w:color w:val="010101"/>
                <w:spacing w:val="-31"/>
                <w:w w:val="115"/>
                <w:sz w:val="22"/>
              </w:rPr>
              <w:t> </w:t>
            </w:r>
            <w:r>
              <w:rPr>
                <w:color w:val="010101"/>
                <w:w w:val="115"/>
                <w:sz w:val="22"/>
              </w:rPr>
              <w:t>-</w:t>
            </w:r>
            <w:r>
              <w:rPr>
                <w:color w:val="010101"/>
                <w:spacing w:val="72"/>
                <w:w w:val="115"/>
                <w:sz w:val="22"/>
              </w:rPr>
              <w:t> </w:t>
            </w:r>
            <w:r>
              <w:rPr>
                <w:color w:val="010101"/>
                <w:spacing w:val="-5"/>
                <w:w w:val="105"/>
                <w:sz w:val="27"/>
              </w:rPr>
              <w:t>2</w:t>
            </w:r>
            <w:r>
              <w:rPr>
                <w:color w:val="010101"/>
                <w:spacing w:val="-5"/>
                <w:w w:val="105"/>
                <w:sz w:val="32"/>
              </w:rPr>
              <w:t>tJ</w:t>
            </w:r>
          </w:p>
        </w:tc>
        <w:tc>
          <w:tcPr>
            <w:tcW w:w="3018" w:type="dxa"/>
            <w:tcBorders>
              <w:top w:val="single" w:sz="6" w:space="0" w:color="000000"/>
              <w:bottom w:val="single" w:sz="6" w:space="0" w:color="000000"/>
            </w:tcBorders>
          </w:tcPr>
          <w:p>
            <w:pPr>
              <w:pStyle w:val="TableParagraph"/>
              <w:spacing w:line="254" w:lineRule="exact" w:before="119"/>
              <w:ind w:left="444"/>
              <w:jc w:val="left"/>
              <w:rPr>
                <w:i/>
                <w:sz w:val="28"/>
              </w:rPr>
            </w:pPr>
            <w:r>
              <w:rPr>
                <w:i/>
                <w:color w:val="010101"/>
                <w:spacing w:val="-2"/>
                <w:w w:val="110"/>
                <w:sz w:val="28"/>
              </w:rPr>
              <w:t>-RVL-i-JCJ2.</w:t>
            </w:r>
          </w:p>
        </w:tc>
        <w:tc>
          <w:tcPr>
            <w:tcW w:w="1181" w:type="dxa"/>
            <w:tcBorders>
              <w:top w:val="single" w:sz="6" w:space="0" w:color="000000"/>
              <w:bottom w:val="single" w:sz="6" w:space="0" w:color="000000"/>
            </w:tcBorders>
          </w:tcPr>
          <w:p>
            <w:pPr>
              <w:pStyle w:val="TableParagraph"/>
              <w:spacing w:before="70"/>
              <w:ind w:left="0" w:right="391"/>
              <w:jc w:val="right"/>
              <w:rPr>
                <w:sz w:val="25"/>
              </w:rPr>
            </w:pPr>
            <w:r>
              <w:rPr>
                <w:color w:val="010101"/>
                <w:spacing w:val="-5"/>
                <w:sz w:val="25"/>
              </w:rPr>
              <w:t>Air</w:t>
            </w:r>
          </w:p>
        </w:tc>
        <w:tc>
          <w:tcPr>
            <w:tcW w:w="1003" w:type="dxa"/>
            <w:tcBorders>
              <w:top w:val="single" w:sz="6" w:space="0" w:color="000000"/>
              <w:bottom w:val="single" w:sz="6" w:space="0" w:color="000000"/>
            </w:tcBorders>
          </w:tcPr>
          <w:p>
            <w:pPr>
              <w:pStyle w:val="TableParagraph"/>
              <w:spacing w:before="80"/>
              <w:ind w:left="179" w:right="111"/>
              <w:rPr>
                <w:sz w:val="25"/>
              </w:rPr>
            </w:pPr>
            <w:r>
              <w:rPr>
                <w:color w:val="010101"/>
                <w:spacing w:val="-4"/>
                <w:sz w:val="25"/>
              </w:rPr>
              <w:t>M001</w:t>
            </w:r>
          </w:p>
        </w:tc>
        <w:tc>
          <w:tcPr>
            <w:tcW w:w="787" w:type="dxa"/>
            <w:tcBorders>
              <w:top w:val="single" w:sz="6" w:space="0" w:color="000000"/>
              <w:bottom w:val="single" w:sz="6" w:space="0" w:color="000000"/>
              <w:right w:val="single" w:sz="2" w:space="0" w:color="000000"/>
            </w:tcBorders>
          </w:tcPr>
          <w:p>
            <w:pPr>
              <w:pStyle w:val="TableParagraph"/>
              <w:spacing w:before="0"/>
              <w:ind w:left="0"/>
              <w:jc w:val="left"/>
              <w:rPr>
                <w:rFonts w:ascii="Times New Roman"/>
                <w:sz w:val="24"/>
              </w:rPr>
            </w:pPr>
          </w:p>
        </w:tc>
        <w:tc>
          <w:tcPr>
            <w:tcW w:w="725" w:type="dxa"/>
            <w:tcBorders>
              <w:top w:val="single" w:sz="6" w:space="0" w:color="000000"/>
              <w:left w:val="single" w:sz="2" w:space="0" w:color="000000"/>
              <w:bottom w:val="single" w:sz="6" w:space="0" w:color="000000"/>
            </w:tcBorders>
          </w:tcPr>
          <w:p>
            <w:pPr>
              <w:pStyle w:val="TableParagraph"/>
              <w:spacing w:before="0"/>
              <w:ind w:left="0"/>
              <w:jc w:val="left"/>
              <w:rPr>
                <w:rFonts w:ascii="Times New Roman"/>
                <w:sz w:val="24"/>
              </w:rPr>
            </w:pPr>
          </w:p>
        </w:tc>
        <w:tc>
          <w:tcPr>
            <w:tcW w:w="869" w:type="dxa"/>
            <w:tcBorders>
              <w:top w:val="single" w:sz="6" w:space="0" w:color="000000"/>
              <w:bottom w:val="single" w:sz="6" w:space="0" w:color="000000"/>
              <w:right w:val="single" w:sz="2" w:space="0" w:color="000000"/>
            </w:tcBorders>
          </w:tcPr>
          <w:p>
            <w:pPr>
              <w:pStyle w:val="TableParagraph"/>
              <w:spacing w:before="0"/>
              <w:ind w:left="0"/>
              <w:jc w:val="left"/>
              <w:rPr>
                <w:rFonts w:ascii="Times New Roman"/>
                <w:sz w:val="24"/>
              </w:rPr>
            </w:pPr>
          </w:p>
        </w:tc>
        <w:tc>
          <w:tcPr>
            <w:tcW w:w="1314" w:type="dxa"/>
            <w:gridSpan w:val="2"/>
            <w:tcBorders>
              <w:top w:val="single" w:sz="6" w:space="0" w:color="000000"/>
              <w:left w:val="single" w:sz="2" w:space="0" w:color="000000"/>
              <w:bottom w:val="single" w:sz="6" w:space="0" w:color="000000"/>
            </w:tcBorders>
          </w:tcPr>
          <w:p>
            <w:pPr>
              <w:pStyle w:val="TableParagraph"/>
              <w:spacing w:before="0"/>
              <w:ind w:left="0"/>
              <w:jc w:val="left"/>
              <w:rPr>
                <w:rFonts w:ascii="Times New Roman"/>
                <w:sz w:val="24"/>
              </w:rPr>
            </w:pPr>
          </w:p>
        </w:tc>
      </w:tr>
      <w:tr>
        <w:trPr>
          <w:trHeight w:val="436" w:hRule="atLeast"/>
        </w:trPr>
        <w:tc>
          <w:tcPr>
            <w:tcW w:w="1763" w:type="dxa"/>
            <w:gridSpan w:val="2"/>
            <w:tcBorders>
              <w:top w:val="single" w:sz="6" w:space="0" w:color="000000"/>
              <w:bottom w:val="single" w:sz="6" w:space="0" w:color="000000"/>
            </w:tcBorders>
          </w:tcPr>
          <w:p>
            <w:pPr>
              <w:pStyle w:val="TableParagraph"/>
              <w:spacing w:line="368" w:lineRule="exact" w:before="48"/>
              <w:ind w:left="167"/>
              <w:jc w:val="left"/>
              <w:rPr>
                <w:rFonts w:ascii="Times New Roman"/>
                <w:i/>
                <w:sz w:val="29"/>
              </w:rPr>
            </w:pPr>
            <w:r>
              <w:rPr>
                <w:i/>
                <w:color w:val="010101"/>
                <w:w w:val="95"/>
                <w:sz w:val="34"/>
              </w:rPr>
              <w:t>0&lt;2.\A</w:t>
            </w:r>
            <w:r>
              <w:rPr>
                <w:i/>
                <w:color w:val="010101"/>
                <w:w w:val="110"/>
                <w:sz w:val="34"/>
              </w:rPr>
              <w:t> </w:t>
            </w:r>
            <w:r>
              <w:rPr>
                <w:rFonts w:ascii="Times New Roman"/>
                <w:i/>
                <w:color w:val="010101"/>
                <w:spacing w:val="-2"/>
                <w:w w:val="110"/>
                <w:sz w:val="29"/>
              </w:rPr>
              <w:t>'l..\</w:t>
            </w:r>
          </w:p>
        </w:tc>
        <w:tc>
          <w:tcPr>
            <w:tcW w:w="3018" w:type="dxa"/>
            <w:tcBorders>
              <w:top w:val="single" w:sz="6" w:space="0" w:color="000000"/>
              <w:bottom w:val="single" w:sz="6" w:space="0" w:color="000000"/>
            </w:tcBorders>
          </w:tcPr>
          <w:p>
            <w:pPr>
              <w:pStyle w:val="TableParagraph"/>
              <w:tabs>
                <w:tab w:pos="1452" w:val="left" w:leader="none"/>
              </w:tabs>
              <w:spacing w:line="417" w:lineRule="exact" w:before="0"/>
              <w:ind w:left="359"/>
              <w:jc w:val="left"/>
              <w:rPr>
                <w:sz w:val="55"/>
              </w:rPr>
            </w:pPr>
            <w:r>
              <w:rPr>
                <w:i/>
                <w:color w:val="010101"/>
                <w:w w:val="70"/>
                <w:sz w:val="41"/>
              </w:rPr>
              <w:t>p_</w:t>
            </w:r>
            <w:r>
              <w:rPr>
                <w:color w:val="010101"/>
                <w:w w:val="70"/>
                <w:sz w:val="32"/>
              </w:rPr>
              <w:t>""1.</w:t>
            </w:r>
            <w:r>
              <w:rPr>
                <w:color w:val="010101"/>
                <w:spacing w:val="2"/>
                <w:sz w:val="32"/>
              </w:rPr>
              <w:t> </w:t>
            </w:r>
            <w:r>
              <w:rPr>
                <w:color w:val="010101"/>
                <w:spacing w:val="-10"/>
                <w:w w:val="95"/>
                <w:sz w:val="32"/>
              </w:rPr>
              <w:t>-</w:t>
            </w:r>
            <w:r>
              <w:rPr>
                <w:color w:val="010101"/>
                <w:sz w:val="32"/>
              </w:rPr>
              <w:tab/>
            </w:r>
            <w:r>
              <w:rPr>
                <w:color w:val="010101"/>
                <w:w w:val="95"/>
                <w:sz w:val="32"/>
              </w:rPr>
              <w:t>'</w:t>
            </w:r>
            <w:r>
              <w:rPr>
                <w:color w:val="010101"/>
                <w:spacing w:val="23"/>
                <w:sz w:val="32"/>
              </w:rPr>
              <w:t> </w:t>
            </w:r>
            <w:r>
              <w:rPr>
                <w:i/>
                <w:color w:val="010101"/>
                <w:w w:val="95"/>
                <w:sz w:val="35"/>
              </w:rPr>
              <w:t>I</w:t>
            </w:r>
            <w:r>
              <w:rPr>
                <w:i/>
                <w:color w:val="010101"/>
                <w:spacing w:val="-3"/>
                <w:sz w:val="35"/>
              </w:rPr>
              <w:t> </w:t>
            </w:r>
            <w:r>
              <w:rPr>
                <w:color w:val="010101"/>
                <w:spacing w:val="-5"/>
                <w:w w:val="95"/>
                <w:sz w:val="55"/>
              </w:rPr>
              <w:t>r-</w:t>
            </w:r>
          </w:p>
        </w:tc>
        <w:tc>
          <w:tcPr>
            <w:tcW w:w="1181" w:type="dxa"/>
            <w:tcBorders>
              <w:top w:val="single" w:sz="6" w:space="0" w:color="000000"/>
              <w:bottom w:val="single" w:sz="6" w:space="0" w:color="000000"/>
            </w:tcBorders>
          </w:tcPr>
          <w:p>
            <w:pPr>
              <w:pStyle w:val="TableParagraph"/>
              <w:spacing w:before="65"/>
              <w:ind w:left="0" w:right="391"/>
              <w:jc w:val="right"/>
              <w:rPr>
                <w:sz w:val="25"/>
              </w:rPr>
            </w:pPr>
            <w:r>
              <w:rPr>
                <w:color w:val="010101"/>
                <w:spacing w:val="-5"/>
                <w:sz w:val="25"/>
              </w:rPr>
              <w:t>Air</w:t>
            </w:r>
          </w:p>
        </w:tc>
        <w:tc>
          <w:tcPr>
            <w:tcW w:w="1003" w:type="dxa"/>
            <w:tcBorders>
              <w:top w:val="single" w:sz="6" w:space="0" w:color="000000"/>
              <w:bottom w:val="single" w:sz="2" w:space="0" w:color="000000"/>
            </w:tcBorders>
          </w:tcPr>
          <w:p>
            <w:pPr>
              <w:pStyle w:val="TableParagraph"/>
              <w:spacing w:before="70"/>
              <w:ind w:left="179" w:right="111"/>
              <w:rPr>
                <w:sz w:val="25"/>
              </w:rPr>
            </w:pPr>
            <w:r>
              <w:rPr>
                <w:color w:val="010101"/>
                <w:spacing w:val="-4"/>
                <w:sz w:val="25"/>
              </w:rPr>
              <w:t>M001</w:t>
            </w:r>
          </w:p>
        </w:tc>
        <w:tc>
          <w:tcPr>
            <w:tcW w:w="787" w:type="dxa"/>
            <w:tcBorders>
              <w:top w:val="single" w:sz="6" w:space="0" w:color="000000"/>
              <w:bottom w:val="single" w:sz="2" w:space="0" w:color="000000"/>
              <w:right w:val="single" w:sz="2" w:space="0" w:color="000000"/>
            </w:tcBorders>
          </w:tcPr>
          <w:p>
            <w:pPr>
              <w:pStyle w:val="TableParagraph"/>
              <w:spacing w:before="0"/>
              <w:ind w:left="0"/>
              <w:jc w:val="left"/>
              <w:rPr>
                <w:rFonts w:ascii="Times New Roman"/>
                <w:sz w:val="24"/>
              </w:rPr>
            </w:pPr>
          </w:p>
        </w:tc>
        <w:tc>
          <w:tcPr>
            <w:tcW w:w="725" w:type="dxa"/>
            <w:tcBorders>
              <w:top w:val="single" w:sz="6" w:space="0" w:color="000000"/>
              <w:left w:val="single" w:sz="2" w:space="0" w:color="000000"/>
              <w:bottom w:val="single" w:sz="2" w:space="0" w:color="000000"/>
            </w:tcBorders>
          </w:tcPr>
          <w:p>
            <w:pPr>
              <w:pStyle w:val="TableParagraph"/>
              <w:spacing w:before="0"/>
              <w:ind w:left="0"/>
              <w:jc w:val="left"/>
              <w:rPr>
                <w:rFonts w:ascii="Times New Roman"/>
                <w:sz w:val="24"/>
              </w:rPr>
            </w:pPr>
          </w:p>
        </w:tc>
        <w:tc>
          <w:tcPr>
            <w:tcW w:w="869" w:type="dxa"/>
            <w:tcBorders>
              <w:top w:val="single" w:sz="6" w:space="0" w:color="000000"/>
              <w:bottom w:val="single" w:sz="2" w:space="0" w:color="000000"/>
              <w:right w:val="single" w:sz="2" w:space="0" w:color="000000"/>
            </w:tcBorders>
          </w:tcPr>
          <w:p>
            <w:pPr>
              <w:pStyle w:val="TableParagraph"/>
              <w:spacing w:before="0"/>
              <w:ind w:left="0"/>
              <w:jc w:val="left"/>
              <w:rPr>
                <w:rFonts w:ascii="Times New Roman"/>
                <w:sz w:val="24"/>
              </w:rPr>
            </w:pPr>
          </w:p>
        </w:tc>
        <w:tc>
          <w:tcPr>
            <w:tcW w:w="1314" w:type="dxa"/>
            <w:gridSpan w:val="2"/>
            <w:tcBorders>
              <w:top w:val="single" w:sz="6" w:space="0" w:color="000000"/>
              <w:left w:val="single" w:sz="2" w:space="0" w:color="000000"/>
              <w:bottom w:val="single" w:sz="2" w:space="0" w:color="000000"/>
            </w:tcBorders>
          </w:tcPr>
          <w:p>
            <w:pPr>
              <w:pStyle w:val="TableParagraph"/>
              <w:spacing w:before="0"/>
              <w:ind w:left="0"/>
              <w:jc w:val="left"/>
              <w:rPr>
                <w:rFonts w:ascii="Times New Roman"/>
                <w:sz w:val="24"/>
              </w:rPr>
            </w:pPr>
          </w:p>
        </w:tc>
      </w:tr>
      <w:tr>
        <w:trPr>
          <w:trHeight w:val="379" w:hRule="atLeast"/>
        </w:trPr>
        <w:tc>
          <w:tcPr>
            <w:tcW w:w="1763" w:type="dxa"/>
            <w:gridSpan w:val="2"/>
            <w:tcBorders>
              <w:top w:val="single" w:sz="6" w:space="0" w:color="000000"/>
              <w:bottom w:val="single" w:sz="6" w:space="0" w:color="000000"/>
            </w:tcBorders>
          </w:tcPr>
          <w:p>
            <w:pPr>
              <w:pStyle w:val="TableParagraph"/>
              <w:spacing w:line="359" w:lineRule="exact" w:before="0"/>
              <w:ind w:left="246"/>
              <w:jc w:val="left"/>
              <w:rPr>
                <w:rFonts w:ascii="Times New Roman"/>
                <w:sz w:val="33"/>
              </w:rPr>
            </w:pPr>
            <w:r>
              <w:rPr>
                <w:color w:val="010101"/>
                <w:w w:val="110"/>
                <w:sz w:val="34"/>
              </w:rPr>
              <w:t>R.2U-</w:t>
            </w:r>
            <w:r>
              <w:rPr>
                <w:color w:val="010101"/>
                <w:spacing w:val="-10"/>
                <w:w w:val="110"/>
                <w:sz w:val="34"/>
              </w:rPr>
              <w:t> </w:t>
            </w:r>
            <w:r>
              <w:rPr>
                <w:rFonts w:ascii="Times New Roman"/>
                <w:color w:val="010101"/>
                <w:spacing w:val="-5"/>
                <w:w w:val="110"/>
                <w:sz w:val="33"/>
              </w:rPr>
              <w:t>2b</w:t>
            </w:r>
          </w:p>
        </w:tc>
        <w:tc>
          <w:tcPr>
            <w:tcW w:w="3018" w:type="dxa"/>
            <w:tcBorders>
              <w:top w:val="single" w:sz="6" w:space="0" w:color="000000"/>
              <w:bottom w:val="single" w:sz="6" w:space="0" w:color="000000"/>
            </w:tcBorders>
          </w:tcPr>
          <w:p>
            <w:pPr>
              <w:pStyle w:val="TableParagraph"/>
              <w:spacing w:line="359" w:lineRule="exact" w:before="0"/>
              <w:ind w:left="566"/>
              <w:jc w:val="left"/>
              <w:rPr>
                <w:sz w:val="39"/>
              </w:rPr>
            </w:pPr>
            <w:r>
              <w:rPr>
                <w:i/>
                <w:color w:val="010101"/>
                <w:sz w:val="29"/>
              </w:rPr>
              <w:t>,l.</w:t>
            </w:r>
            <w:r>
              <w:rPr>
                <w:i/>
                <w:color w:val="010101"/>
                <w:spacing w:val="-52"/>
                <w:sz w:val="29"/>
              </w:rPr>
              <w:t> </w:t>
            </w:r>
            <w:r>
              <w:rPr>
                <w:color w:val="010101"/>
                <w:w w:val="95"/>
                <w:sz w:val="30"/>
              </w:rPr>
              <w:t>V'-1</w:t>
            </w:r>
            <w:r>
              <w:rPr>
                <w:color w:val="010101"/>
                <w:spacing w:val="73"/>
                <w:sz w:val="30"/>
              </w:rPr>
              <w:t> </w:t>
            </w:r>
            <w:r>
              <w:rPr>
                <w:rFonts w:ascii="Times New Roman"/>
                <w:i/>
                <w:color w:val="010101"/>
                <w:w w:val="95"/>
                <w:sz w:val="30"/>
              </w:rPr>
              <w:t>l</w:t>
            </w:r>
            <w:r>
              <w:rPr>
                <w:rFonts w:ascii="Times New Roman"/>
                <w:i/>
                <w:color w:val="010101"/>
                <w:spacing w:val="41"/>
                <w:sz w:val="30"/>
              </w:rPr>
              <w:t> </w:t>
            </w:r>
            <w:r>
              <w:rPr>
                <w:rFonts w:ascii="Times New Roman"/>
                <w:i/>
                <w:color w:val="010101"/>
                <w:sz w:val="30"/>
              </w:rPr>
              <w:t>()</w:t>
            </w:r>
            <w:r>
              <w:rPr>
                <w:rFonts w:ascii="Times New Roman"/>
                <w:i/>
                <w:color w:val="010101"/>
                <w:spacing w:val="29"/>
                <w:sz w:val="30"/>
              </w:rPr>
              <w:t> </w:t>
            </w:r>
            <w:r>
              <w:rPr>
                <w:color w:val="010101"/>
                <w:spacing w:val="-7"/>
                <w:w w:val="95"/>
                <w:sz w:val="39"/>
              </w:rPr>
              <w:t>S'</w:t>
            </w:r>
          </w:p>
        </w:tc>
        <w:tc>
          <w:tcPr>
            <w:tcW w:w="1181" w:type="dxa"/>
            <w:tcBorders>
              <w:top w:val="single" w:sz="6" w:space="0" w:color="000000"/>
              <w:bottom w:val="single" w:sz="6" w:space="0" w:color="000000"/>
            </w:tcBorders>
          </w:tcPr>
          <w:p>
            <w:pPr>
              <w:pStyle w:val="TableParagraph"/>
              <w:spacing w:before="22"/>
              <w:ind w:left="0" w:right="382"/>
              <w:jc w:val="right"/>
              <w:rPr>
                <w:sz w:val="25"/>
              </w:rPr>
            </w:pPr>
            <w:r>
              <w:rPr>
                <w:color w:val="010101"/>
                <w:spacing w:val="-5"/>
                <w:sz w:val="25"/>
              </w:rPr>
              <w:t>Air</w:t>
            </w:r>
          </w:p>
        </w:tc>
        <w:tc>
          <w:tcPr>
            <w:tcW w:w="1003" w:type="dxa"/>
            <w:tcBorders>
              <w:top w:val="single" w:sz="2" w:space="0" w:color="000000"/>
              <w:bottom w:val="single" w:sz="6" w:space="0" w:color="000000"/>
            </w:tcBorders>
          </w:tcPr>
          <w:p>
            <w:pPr>
              <w:pStyle w:val="TableParagraph"/>
              <w:spacing w:before="22"/>
              <w:ind w:left="179" w:right="105"/>
              <w:rPr>
                <w:sz w:val="25"/>
              </w:rPr>
            </w:pPr>
            <w:r>
              <w:rPr>
                <w:color w:val="010101"/>
                <w:spacing w:val="-4"/>
                <w:sz w:val="25"/>
              </w:rPr>
              <w:t>M001</w:t>
            </w:r>
          </w:p>
        </w:tc>
        <w:tc>
          <w:tcPr>
            <w:tcW w:w="787" w:type="dxa"/>
            <w:tcBorders>
              <w:top w:val="single" w:sz="2" w:space="0" w:color="000000"/>
              <w:bottom w:val="single" w:sz="2" w:space="0" w:color="000000"/>
              <w:right w:val="single" w:sz="2" w:space="0" w:color="000000"/>
            </w:tcBorders>
          </w:tcPr>
          <w:p>
            <w:pPr>
              <w:pStyle w:val="TableParagraph"/>
              <w:spacing w:before="0"/>
              <w:ind w:left="0"/>
              <w:jc w:val="left"/>
              <w:rPr>
                <w:rFonts w:ascii="Times New Roman"/>
                <w:sz w:val="24"/>
              </w:rPr>
            </w:pPr>
          </w:p>
        </w:tc>
        <w:tc>
          <w:tcPr>
            <w:tcW w:w="725" w:type="dxa"/>
            <w:tcBorders>
              <w:top w:val="single" w:sz="2" w:space="0" w:color="000000"/>
              <w:left w:val="single" w:sz="2" w:space="0" w:color="000000"/>
              <w:bottom w:val="single" w:sz="6" w:space="0" w:color="000000"/>
            </w:tcBorders>
          </w:tcPr>
          <w:p>
            <w:pPr>
              <w:pStyle w:val="TableParagraph"/>
              <w:spacing w:before="0"/>
              <w:ind w:left="0"/>
              <w:jc w:val="left"/>
              <w:rPr>
                <w:rFonts w:ascii="Times New Roman"/>
                <w:sz w:val="24"/>
              </w:rPr>
            </w:pPr>
          </w:p>
        </w:tc>
        <w:tc>
          <w:tcPr>
            <w:tcW w:w="869" w:type="dxa"/>
            <w:tcBorders>
              <w:top w:val="single" w:sz="2" w:space="0" w:color="000000"/>
              <w:bottom w:val="single" w:sz="2" w:space="0" w:color="000000"/>
              <w:right w:val="single" w:sz="2" w:space="0" w:color="000000"/>
            </w:tcBorders>
          </w:tcPr>
          <w:p>
            <w:pPr>
              <w:pStyle w:val="TableParagraph"/>
              <w:spacing w:before="0"/>
              <w:ind w:left="0"/>
              <w:jc w:val="left"/>
              <w:rPr>
                <w:rFonts w:ascii="Times New Roman"/>
                <w:sz w:val="24"/>
              </w:rPr>
            </w:pPr>
          </w:p>
        </w:tc>
        <w:tc>
          <w:tcPr>
            <w:tcW w:w="1314" w:type="dxa"/>
            <w:gridSpan w:val="2"/>
            <w:tcBorders>
              <w:top w:val="single" w:sz="2" w:space="0" w:color="000000"/>
              <w:left w:val="single" w:sz="2" w:space="0" w:color="000000"/>
              <w:bottom w:val="single" w:sz="6" w:space="0" w:color="000000"/>
            </w:tcBorders>
          </w:tcPr>
          <w:p>
            <w:pPr>
              <w:pStyle w:val="TableParagraph"/>
              <w:spacing w:before="0"/>
              <w:ind w:left="0"/>
              <w:jc w:val="left"/>
              <w:rPr>
                <w:rFonts w:ascii="Times New Roman"/>
                <w:sz w:val="24"/>
              </w:rPr>
            </w:pPr>
          </w:p>
        </w:tc>
      </w:tr>
      <w:tr>
        <w:trPr>
          <w:trHeight w:val="403" w:hRule="atLeast"/>
        </w:trPr>
        <w:tc>
          <w:tcPr>
            <w:tcW w:w="1763" w:type="dxa"/>
            <w:gridSpan w:val="2"/>
            <w:tcBorders>
              <w:top w:val="single" w:sz="6" w:space="0" w:color="000000"/>
              <w:bottom w:val="single" w:sz="2" w:space="0" w:color="000000"/>
            </w:tcBorders>
          </w:tcPr>
          <w:p>
            <w:pPr>
              <w:pStyle w:val="TableParagraph"/>
              <w:spacing w:line="383" w:lineRule="exact" w:before="0"/>
              <w:ind w:left="57"/>
              <w:jc w:val="left"/>
              <w:rPr>
                <w:sz w:val="35"/>
              </w:rPr>
            </w:pPr>
            <w:r>
              <w:rPr>
                <w:color w:val="010101"/>
                <w:w w:val="90"/>
                <w:sz w:val="34"/>
              </w:rPr>
              <w:t>_Y2..</w:t>
            </w:r>
            <w:r>
              <w:rPr>
                <w:color w:val="010101"/>
                <w:spacing w:val="-5"/>
                <w:sz w:val="34"/>
              </w:rPr>
              <w:t> </w:t>
            </w:r>
            <w:r>
              <w:rPr>
                <w:color w:val="010101"/>
                <w:w w:val="90"/>
                <w:sz w:val="34"/>
              </w:rPr>
              <w:t>lJ..</w:t>
            </w:r>
            <w:r>
              <w:rPr>
                <w:color w:val="010101"/>
                <w:spacing w:val="1"/>
                <w:sz w:val="34"/>
              </w:rPr>
              <w:t> </w:t>
            </w:r>
            <w:r>
              <w:rPr>
                <w:color w:val="010101"/>
                <w:spacing w:val="-5"/>
                <w:w w:val="90"/>
                <w:sz w:val="35"/>
              </w:rPr>
              <w:t>21</w:t>
            </w:r>
          </w:p>
        </w:tc>
        <w:tc>
          <w:tcPr>
            <w:tcW w:w="3018" w:type="dxa"/>
            <w:tcBorders>
              <w:top w:val="single" w:sz="6" w:space="0" w:color="000000"/>
              <w:bottom w:val="single" w:sz="2" w:space="0" w:color="000000"/>
            </w:tcBorders>
          </w:tcPr>
          <w:p>
            <w:pPr>
              <w:pStyle w:val="TableParagraph"/>
              <w:spacing w:line="383" w:lineRule="exact" w:before="0"/>
              <w:ind w:left="480"/>
              <w:jc w:val="left"/>
              <w:rPr>
                <w:sz w:val="40"/>
              </w:rPr>
            </w:pPr>
            <w:r>
              <w:rPr>
                <w:i/>
                <w:color w:val="010101"/>
                <w:w w:val="105"/>
                <w:sz w:val="30"/>
              </w:rPr>
              <w:t>((</w:t>
            </w:r>
            <w:r>
              <w:rPr>
                <w:i/>
                <w:color w:val="010101"/>
                <w:spacing w:val="32"/>
                <w:w w:val="105"/>
                <w:sz w:val="30"/>
              </w:rPr>
              <w:t> </w:t>
            </w:r>
            <w:r>
              <w:rPr>
                <w:color w:val="010101"/>
                <w:sz w:val="30"/>
              </w:rPr>
              <w:t>'(\.,\</w:t>
            </w:r>
            <w:r>
              <w:rPr>
                <w:color w:val="010101"/>
                <w:spacing w:val="58"/>
                <w:w w:val="150"/>
                <w:sz w:val="30"/>
              </w:rPr>
              <w:t> </w:t>
            </w:r>
            <w:r>
              <w:rPr>
                <w:i/>
                <w:color w:val="010101"/>
                <w:w w:val="105"/>
                <w:sz w:val="30"/>
              </w:rPr>
              <w:t>-/QJ</w:t>
            </w:r>
            <w:r>
              <w:rPr>
                <w:i/>
                <w:color w:val="010101"/>
                <w:spacing w:val="7"/>
                <w:w w:val="105"/>
                <w:sz w:val="30"/>
              </w:rPr>
              <w:t> </w:t>
            </w:r>
            <w:r>
              <w:rPr>
                <w:color w:val="010101"/>
                <w:spacing w:val="-5"/>
                <w:w w:val="105"/>
                <w:sz w:val="40"/>
              </w:rPr>
              <w:t>i?</w:t>
            </w:r>
          </w:p>
        </w:tc>
        <w:tc>
          <w:tcPr>
            <w:tcW w:w="1181" w:type="dxa"/>
            <w:tcBorders>
              <w:top w:val="single" w:sz="6" w:space="0" w:color="000000"/>
              <w:bottom w:val="single" w:sz="2" w:space="0" w:color="000000"/>
            </w:tcBorders>
          </w:tcPr>
          <w:p>
            <w:pPr>
              <w:pStyle w:val="TableParagraph"/>
              <w:spacing w:before="22"/>
              <w:ind w:left="0" w:right="383"/>
              <w:jc w:val="right"/>
              <w:rPr>
                <w:sz w:val="25"/>
              </w:rPr>
            </w:pPr>
            <w:r>
              <w:rPr>
                <w:color w:val="010101"/>
                <w:spacing w:val="-5"/>
                <w:sz w:val="25"/>
              </w:rPr>
              <w:t>Air</w:t>
            </w:r>
          </w:p>
        </w:tc>
        <w:tc>
          <w:tcPr>
            <w:tcW w:w="1003" w:type="dxa"/>
            <w:tcBorders>
              <w:top w:val="single" w:sz="6" w:space="0" w:color="000000"/>
              <w:bottom w:val="single" w:sz="2" w:space="0" w:color="000000"/>
            </w:tcBorders>
          </w:tcPr>
          <w:p>
            <w:pPr>
              <w:pStyle w:val="TableParagraph"/>
              <w:spacing w:before="32"/>
              <w:ind w:left="179" w:right="105"/>
              <w:rPr>
                <w:sz w:val="25"/>
              </w:rPr>
            </w:pPr>
            <w:r>
              <w:rPr>
                <w:color w:val="010101"/>
                <w:spacing w:val="-4"/>
                <w:sz w:val="25"/>
              </w:rPr>
              <w:t>M001</w:t>
            </w:r>
          </w:p>
        </w:tc>
        <w:tc>
          <w:tcPr>
            <w:tcW w:w="787" w:type="dxa"/>
            <w:tcBorders>
              <w:top w:val="single" w:sz="2" w:space="0" w:color="000000"/>
              <w:bottom w:val="single" w:sz="2" w:space="0" w:color="000000"/>
            </w:tcBorders>
          </w:tcPr>
          <w:p>
            <w:pPr>
              <w:pStyle w:val="TableParagraph"/>
              <w:spacing w:before="0"/>
              <w:ind w:left="0"/>
              <w:jc w:val="left"/>
              <w:rPr>
                <w:rFonts w:ascii="Times New Roman"/>
                <w:sz w:val="24"/>
              </w:rPr>
            </w:pPr>
          </w:p>
        </w:tc>
        <w:tc>
          <w:tcPr>
            <w:tcW w:w="725" w:type="dxa"/>
            <w:tcBorders>
              <w:top w:val="single" w:sz="6" w:space="0" w:color="000000"/>
              <w:bottom w:val="single" w:sz="2" w:space="0" w:color="000000"/>
            </w:tcBorders>
          </w:tcPr>
          <w:p>
            <w:pPr>
              <w:pStyle w:val="TableParagraph"/>
              <w:spacing w:before="0"/>
              <w:ind w:left="0"/>
              <w:jc w:val="left"/>
              <w:rPr>
                <w:rFonts w:ascii="Times New Roman"/>
                <w:sz w:val="24"/>
              </w:rPr>
            </w:pPr>
          </w:p>
        </w:tc>
        <w:tc>
          <w:tcPr>
            <w:tcW w:w="869" w:type="dxa"/>
            <w:tcBorders>
              <w:top w:val="single" w:sz="2" w:space="0" w:color="000000"/>
              <w:bottom w:val="single" w:sz="2" w:space="0" w:color="000000"/>
              <w:right w:val="single" w:sz="2" w:space="0" w:color="000000"/>
            </w:tcBorders>
          </w:tcPr>
          <w:p>
            <w:pPr>
              <w:pStyle w:val="TableParagraph"/>
              <w:spacing w:before="0"/>
              <w:ind w:left="0"/>
              <w:jc w:val="left"/>
              <w:rPr>
                <w:rFonts w:ascii="Times New Roman"/>
                <w:sz w:val="24"/>
              </w:rPr>
            </w:pPr>
          </w:p>
        </w:tc>
        <w:tc>
          <w:tcPr>
            <w:tcW w:w="1314" w:type="dxa"/>
            <w:gridSpan w:val="2"/>
            <w:tcBorders>
              <w:top w:val="single" w:sz="6" w:space="0" w:color="000000"/>
              <w:left w:val="single" w:sz="2" w:space="0" w:color="000000"/>
              <w:bottom w:val="single" w:sz="2" w:space="0" w:color="000000"/>
            </w:tcBorders>
          </w:tcPr>
          <w:p>
            <w:pPr>
              <w:pStyle w:val="TableParagraph"/>
              <w:spacing w:before="0"/>
              <w:ind w:left="0"/>
              <w:jc w:val="left"/>
              <w:rPr>
                <w:rFonts w:ascii="Times New Roman"/>
                <w:sz w:val="24"/>
              </w:rPr>
            </w:pPr>
          </w:p>
        </w:tc>
      </w:tr>
      <w:tr>
        <w:trPr>
          <w:trHeight w:val="350" w:hRule="atLeast"/>
        </w:trPr>
        <w:tc>
          <w:tcPr>
            <w:tcW w:w="1763" w:type="dxa"/>
            <w:gridSpan w:val="2"/>
            <w:tcBorders>
              <w:top w:val="single" w:sz="2" w:space="0" w:color="000000"/>
              <w:bottom w:val="single" w:sz="6" w:space="0" w:color="000000"/>
            </w:tcBorders>
          </w:tcPr>
          <w:p>
            <w:pPr>
              <w:pStyle w:val="TableParagraph"/>
              <w:spacing w:line="330" w:lineRule="exact" w:before="0"/>
              <w:ind w:left="240"/>
              <w:jc w:val="left"/>
              <w:rPr>
                <w:i/>
                <w:sz w:val="41"/>
              </w:rPr>
            </w:pPr>
            <w:r>
              <w:rPr>
                <w:i/>
                <w:color w:val="010101"/>
                <w:w w:val="105"/>
                <w:sz w:val="28"/>
              </w:rPr>
              <w:t>()</w:t>
            </w:r>
            <w:r>
              <w:rPr>
                <w:i/>
                <w:color w:val="010101"/>
                <w:spacing w:val="53"/>
                <w:w w:val="135"/>
                <w:sz w:val="28"/>
              </w:rPr>
              <w:t> </w:t>
            </w:r>
            <w:r>
              <w:rPr>
                <w:i/>
                <w:color w:val="010101"/>
                <w:w w:val="135"/>
                <w:sz w:val="28"/>
              </w:rPr>
              <w:t>t2.u-</w:t>
            </w:r>
            <w:r>
              <w:rPr>
                <w:i/>
                <w:color w:val="010101"/>
                <w:spacing w:val="-7"/>
                <w:w w:val="135"/>
                <w:sz w:val="28"/>
              </w:rPr>
              <w:t> </w:t>
            </w:r>
            <w:r>
              <w:rPr>
                <w:i/>
                <w:color w:val="010101"/>
                <w:spacing w:val="-10"/>
                <w:w w:val="105"/>
                <w:sz w:val="41"/>
              </w:rPr>
              <w:t>k</w:t>
            </w:r>
          </w:p>
        </w:tc>
        <w:tc>
          <w:tcPr>
            <w:tcW w:w="3018" w:type="dxa"/>
            <w:tcBorders>
              <w:top w:val="single" w:sz="2" w:space="0" w:color="000000"/>
              <w:bottom w:val="single" w:sz="6" w:space="0" w:color="000000"/>
            </w:tcBorders>
          </w:tcPr>
          <w:p>
            <w:pPr>
              <w:pStyle w:val="TableParagraph"/>
              <w:spacing w:line="319" w:lineRule="exact" w:before="11"/>
              <w:ind w:left="227"/>
              <w:jc w:val="left"/>
              <w:rPr>
                <w:rFonts w:ascii="Times New Roman" w:hAnsi="Times New Roman"/>
                <w:b/>
                <w:sz w:val="32"/>
              </w:rPr>
            </w:pPr>
            <w:r>
              <w:rPr>
                <w:rFonts w:ascii="Times New Roman" w:hAnsi="Times New Roman"/>
                <w:b/>
                <w:color w:val="010101"/>
                <w:sz w:val="23"/>
              </w:rPr>
              <w:t>tfc.1.\\uih</w:t>
            </w:r>
            <w:r>
              <w:rPr>
                <w:rFonts w:ascii="Times New Roman" w:hAnsi="Times New Roman"/>
                <w:b/>
                <w:color w:val="010101"/>
                <w:spacing w:val="15"/>
                <w:sz w:val="23"/>
              </w:rPr>
              <w:t> </w:t>
            </w:r>
            <w:r>
              <w:rPr>
                <w:rFonts w:ascii="Times New Roman" w:hAnsi="Times New Roman"/>
                <w:b/>
                <w:color w:val="010101"/>
                <w:sz w:val="23"/>
              </w:rPr>
              <w:t>l</w:t>
            </w:r>
            <w:r>
              <w:rPr>
                <w:rFonts w:ascii="Times New Roman" w:hAnsi="Times New Roman"/>
                <w:b/>
                <w:color w:val="010101"/>
                <w:spacing w:val="-17"/>
                <w:sz w:val="23"/>
              </w:rPr>
              <w:t> </w:t>
            </w:r>
            <w:r>
              <w:rPr>
                <w:rFonts w:ascii="Times New Roman" w:hAnsi="Times New Roman"/>
                <w:b/>
                <w:color w:val="010101"/>
                <w:sz w:val="23"/>
              </w:rPr>
              <w:t>..</w:t>
            </w:r>
            <w:r>
              <w:rPr>
                <w:rFonts w:ascii="Times New Roman" w:hAnsi="Times New Roman"/>
                <w:b/>
                <w:color w:val="010101"/>
                <w:spacing w:val="27"/>
                <w:sz w:val="23"/>
              </w:rPr>
              <w:t>  </w:t>
            </w:r>
            <w:r>
              <w:rPr>
                <w:rFonts w:ascii="Times New Roman" w:hAnsi="Times New Roman"/>
                <w:i/>
                <w:color w:val="010101"/>
                <w:sz w:val="23"/>
              </w:rPr>
              <w:t>()</w:t>
            </w:r>
            <w:r>
              <w:rPr>
                <w:rFonts w:ascii="Times New Roman" w:hAnsi="Times New Roman"/>
                <w:i/>
                <w:color w:val="010101"/>
                <w:spacing w:val="75"/>
                <w:sz w:val="23"/>
              </w:rPr>
              <w:t> </w:t>
            </w:r>
            <w:r>
              <w:rPr>
                <w:rFonts w:ascii="Times New Roman" w:hAnsi="Times New Roman"/>
                <w:color w:val="010101"/>
                <w:sz w:val="23"/>
              </w:rPr>
              <w:t>(\,\</w:t>
            </w:r>
            <w:r>
              <w:rPr>
                <w:rFonts w:ascii="Times New Roman" w:hAnsi="Times New Roman"/>
                <w:color w:val="010101"/>
                <w:spacing w:val="29"/>
                <w:sz w:val="23"/>
              </w:rPr>
              <w:t> </w:t>
            </w:r>
            <w:r>
              <w:rPr>
                <w:rFonts w:ascii="Times New Roman" w:hAnsi="Times New Roman"/>
                <w:color w:val="010101"/>
                <w:sz w:val="23"/>
              </w:rPr>
              <w:t>\</w:t>
            </w:r>
            <w:r>
              <w:rPr>
                <w:rFonts w:ascii="Times New Roman" w:hAnsi="Times New Roman"/>
                <w:color w:val="010101"/>
                <w:spacing w:val="7"/>
                <w:sz w:val="23"/>
              </w:rPr>
              <w:t> </w:t>
            </w:r>
            <w:r>
              <w:rPr>
                <w:rFonts w:ascii="Times New Roman" w:hAnsi="Times New Roman"/>
                <w:color w:val="010101"/>
                <w:sz w:val="23"/>
              </w:rPr>
              <w:t>\</w:t>
            </w:r>
            <w:r>
              <w:rPr>
                <w:rFonts w:ascii="Times New Roman" w:hAnsi="Times New Roman"/>
                <w:color w:val="010101"/>
                <w:spacing w:val="41"/>
                <w:sz w:val="23"/>
              </w:rPr>
              <w:t> </w:t>
            </w:r>
            <w:r>
              <w:rPr>
                <w:rFonts w:ascii="Times New Roman" w:hAnsi="Times New Roman"/>
                <w:b/>
                <w:color w:val="010101"/>
                <w:spacing w:val="-5"/>
                <w:w w:val="90"/>
                <w:sz w:val="32"/>
              </w:rPr>
              <w:t>9(°</w:t>
            </w:r>
          </w:p>
        </w:tc>
        <w:tc>
          <w:tcPr>
            <w:tcW w:w="1181" w:type="dxa"/>
            <w:tcBorders>
              <w:top w:val="single" w:sz="2" w:space="0" w:color="000000"/>
              <w:bottom w:val="single" w:sz="6" w:space="0" w:color="000000"/>
            </w:tcBorders>
          </w:tcPr>
          <w:p>
            <w:pPr>
              <w:pStyle w:val="TableParagraph"/>
              <w:spacing w:before="17"/>
              <w:ind w:left="0" w:right="382"/>
              <w:jc w:val="right"/>
              <w:rPr>
                <w:sz w:val="25"/>
              </w:rPr>
            </w:pPr>
            <w:r>
              <w:rPr>
                <w:color w:val="010101"/>
                <w:spacing w:val="-5"/>
                <w:sz w:val="25"/>
              </w:rPr>
              <w:t>Air</w:t>
            </w:r>
          </w:p>
        </w:tc>
        <w:tc>
          <w:tcPr>
            <w:tcW w:w="1003" w:type="dxa"/>
            <w:tcBorders>
              <w:top w:val="single" w:sz="2" w:space="0" w:color="000000"/>
              <w:bottom w:val="single" w:sz="6" w:space="0" w:color="000000"/>
            </w:tcBorders>
          </w:tcPr>
          <w:p>
            <w:pPr>
              <w:pStyle w:val="TableParagraph"/>
              <w:spacing w:before="17"/>
              <w:ind w:left="179" w:right="105"/>
              <w:rPr>
                <w:sz w:val="25"/>
              </w:rPr>
            </w:pPr>
            <w:r>
              <w:rPr>
                <w:color w:val="010101"/>
                <w:spacing w:val="-4"/>
                <w:sz w:val="25"/>
              </w:rPr>
              <w:t>M001</w:t>
            </w:r>
          </w:p>
        </w:tc>
        <w:tc>
          <w:tcPr>
            <w:tcW w:w="787" w:type="dxa"/>
            <w:tcBorders>
              <w:top w:val="single" w:sz="2" w:space="0" w:color="000000"/>
              <w:bottom w:val="single" w:sz="6" w:space="0" w:color="000000"/>
            </w:tcBorders>
          </w:tcPr>
          <w:p>
            <w:pPr>
              <w:pStyle w:val="TableParagraph"/>
              <w:spacing w:before="0"/>
              <w:ind w:left="0"/>
              <w:jc w:val="left"/>
              <w:rPr>
                <w:rFonts w:ascii="Times New Roman"/>
                <w:sz w:val="24"/>
              </w:rPr>
            </w:pPr>
          </w:p>
        </w:tc>
        <w:tc>
          <w:tcPr>
            <w:tcW w:w="725" w:type="dxa"/>
            <w:tcBorders>
              <w:top w:val="single" w:sz="2" w:space="0" w:color="000000"/>
              <w:bottom w:val="single" w:sz="6" w:space="0" w:color="000000"/>
            </w:tcBorders>
          </w:tcPr>
          <w:p>
            <w:pPr>
              <w:pStyle w:val="TableParagraph"/>
              <w:spacing w:before="0"/>
              <w:ind w:left="0"/>
              <w:jc w:val="left"/>
              <w:rPr>
                <w:rFonts w:ascii="Times New Roman"/>
                <w:sz w:val="24"/>
              </w:rPr>
            </w:pPr>
          </w:p>
        </w:tc>
        <w:tc>
          <w:tcPr>
            <w:tcW w:w="869" w:type="dxa"/>
            <w:tcBorders>
              <w:top w:val="single" w:sz="2" w:space="0" w:color="000000"/>
              <w:bottom w:val="single" w:sz="6" w:space="0" w:color="000000"/>
              <w:right w:val="single" w:sz="2" w:space="0" w:color="000000"/>
            </w:tcBorders>
          </w:tcPr>
          <w:p>
            <w:pPr>
              <w:pStyle w:val="TableParagraph"/>
              <w:spacing w:before="0"/>
              <w:ind w:left="0"/>
              <w:jc w:val="left"/>
              <w:rPr>
                <w:rFonts w:ascii="Times New Roman"/>
                <w:sz w:val="24"/>
              </w:rPr>
            </w:pPr>
          </w:p>
        </w:tc>
        <w:tc>
          <w:tcPr>
            <w:tcW w:w="1314" w:type="dxa"/>
            <w:gridSpan w:val="2"/>
            <w:tcBorders>
              <w:top w:val="single" w:sz="2" w:space="0" w:color="000000"/>
              <w:left w:val="single" w:sz="2" w:space="0" w:color="000000"/>
              <w:bottom w:val="single" w:sz="6" w:space="0" w:color="000000"/>
            </w:tcBorders>
          </w:tcPr>
          <w:p>
            <w:pPr>
              <w:pStyle w:val="TableParagraph"/>
              <w:spacing w:before="0"/>
              <w:ind w:left="0"/>
              <w:jc w:val="left"/>
              <w:rPr>
                <w:rFonts w:ascii="Times New Roman"/>
                <w:sz w:val="24"/>
              </w:rPr>
            </w:pPr>
          </w:p>
        </w:tc>
      </w:tr>
      <w:tr>
        <w:trPr>
          <w:trHeight w:val="369" w:hRule="atLeast"/>
        </w:trPr>
        <w:tc>
          <w:tcPr>
            <w:tcW w:w="1763" w:type="dxa"/>
            <w:gridSpan w:val="2"/>
            <w:tcBorders>
              <w:top w:val="single" w:sz="6" w:space="0" w:color="000000"/>
              <w:bottom w:val="single" w:sz="6" w:space="0" w:color="000000"/>
            </w:tcBorders>
          </w:tcPr>
          <w:p>
            <w:pPr>
              <w:pStyle w:val="TableParagraph"/>
              <w:spacing w:line="114" w:lineRule="exact" w:before="0"/>
              <w:ind w:left="217"/>
              <w:rPr>
                <w:sz w:val="19"/>
              </w:rPr>
            </w:pPr>
            <w:r>
              <w:rPr>
                <w:color w:val="010101"/>
                <w:w w:val="100"/>
                <w:sz w:val="19"/>
              </w:rPr>
              <w:t>'</w:t>
            </w:r>
          </w:p>
          <w:p>
            <w:pPr>
              <w:pStyle w:val="TableParagraph"/>
              <w:spacing w:line="236" w:lineRule="exact" w:before="0"/>
              <w:ind w:left="189"/>
              <w:jc w:val="left"/>
              <w:rPr>
                <w:rFonts w:ascii="Times New Roman" w:hAnsi="Times New Roman"/>
                <w:i/>
                <w:sz w:val="35"/>
              </w:rPr>
            </w:pPr>
            <w:r>
              <w:rPr>
                <w:rFonts w:ascii="Times New Roman" w:hAnsi="Times New Roman"/>
                <w:color w:val="010101"/>
                <w:w w:val="155"/>
                <w:sz w:val="30"/>
              </w:rPr>
              <w:t>'O</w:t>
            </w:r>
            <w:r>
              <w:rPr>
                <w:rFonts w:ascii="Times New Roman" w:hAnsi="Times New Roman"/>
                <w:color w:val="010101"/>
                <w:spacing w:val="2"/>
                <w:w w:val="155"/>
                <w:sz w:val="30"/>
              </w:rPr>
              <w:t> </w:t>
            </w:r>
            <w:r>
              <w:rPr>
                <w:rFonts w:ascii="Times New Roman" w:hAnsi="Times New Roman"/>
                <w:color w:val="010101"/>
                <w:w w:val="155"/>
                <w:sz w:val="30"/>
              </w:rPr>
              <w:t>l)·</w:t>
            </w:r>
            <w:r>
              <w:rPr>
                <w:rFonts w:ascii="Times New Roman" w:hAnsi="Times New Roman"/>
                <w:color w:val="010101"/>
                <w:spacing w:val="57"/>
                <w:w w:val="155"/>
                <w:sz w:val="30"/>
              </w:rPr>
              <w:t> </w:t>
            </w:r>
            <w:r>
              <w:rPr>
                <w:rFonts w:ascii="Times New Roman" w:hAnsi="Times New Roman"/>
                <w:i/>
                <w:color w:val="010101"/>
                <w:spacing w:val="-10"/>
                <w:w w:val="155"/>
                <w:sz w:val="35"/>
              </w:rPr>
              <w:t>4</w:t>
            </w:r>
          </w:p>
        </w:tc>
        <w:tc>
          <w:tcPr>
            <w:tcW w:w="3018" w:type="dxa"/>
            <w:tcBorders>
              <w:top w:val="single" w:sz="6" w:space="0" w:color="000000"/>
              <w:bottom w:val="single" w:sz="6" w:space="0" w:color="000000"/>
            </w:tcBorders>
          </w:tcPr>
          <w:p>
            <w:pPr>
              <w:pStyle w:val="TableParagraph"/>
              <w:spacing w:line="264" w:lineRule="exact" w:before="85"/>
              <w:ind w:left="197"/>
              <w:jc w:val="left"/>
              <w:rPr>
                <w:sz w:val="29"/>
              </w:rPr>
            </w:pPr>
            <w:r>
              <w:rPr>
                <w:rFonts w:ascii="Times New Roman"/>
                <w:color w:val="010101"/>
                <w:w w:val="120"/>
                <w:sz w:val="26"/>
              </w:rPr>
              <w:t>\\'1..\\</w:t>
            </w:r>
            <w:r>
              <w:rPr>
                <w:rFonts w:ascii="Times New Roman"/>
                <w:color w:val="010101"/>
                <w:spacing w:val="-16"/>
                <w:w w:val="120"/>
                <w:sz w:val="26"/>
              </w:rPr>
              <w:t> </w:t>
            </w:r>
            <w:r>
              <w:rPr>
                <w:rFonts w:ascii="Times New Roman"/>
                <w:color w:val="010101"/>
                <w:w w:val="120"/>
                <w:sz w:val="26"/>
              </w:rPr>
              <w:t>h..Lt'</w:t>
            </w:r>
            <w:r>
              <w:rPr>
                <w:rFonts w:ascii="Times New Roman"/>
                <w:color w:val="010101"/>
                <w:spacing w:val="-6"/>
                <w:w w:val="120"/>
                <w:sz w:val="26"/>
              </w:rPr>
              <w:t> </w:t>
            </w:r>
            <w:r>
              <w:rPr>
                <w:i/>
                <w:color w:val="010101"/>
                <w:w w:val="125"/>
                <w:sz w:val="27"/>
              </w:rPr>
              <w:t>"\'\I\</w:t>
            </w:r>
            <w:r>
              <w:rPr>
                <w:i/>
                <w:color w:val="010101"/>
                <w:spacing w:val="55"/>
                <w:w w:val="125"/>
                <w:sz w:val="27"/>
              </w:rPr>
              <w:t> </w:t>
            </w:r>
            <w:r>
              <w:rPr>
                <w:color w:val="010101"/>
                <w:spacing w:val="-4"/>
                <w:w w:val="115"/>
                <w:sz w:val="29"/>
              </w:rPr>
              <w:t>Jl\\l\</w:t>
            </w:r>
          </w:p>
        </w:tc>
        <w:tc>
          <w:tcPr>
            <w:tcW w:w="1181" w:type="dxa"/>
            <w:tcBorders>
              <w:top w:val="single" w:sz="6" w:space="0" w:color="000000"/>
              <w:bottom w:val="single" w:sz="6" w:space="0" w:color="000000"/>
            </w:tcBorders>
          </w:tcPr>
          <w:p>
            <w:pPr>
              <w:pStyle w:val="TableParagraph"/>
              <w:spacing w:before="46"/>
              <w:ind w:left="0" w:right="383"/>
              <w:jc w:val="right"/>
              <w:rPr>
                <w:sz w:val="25"/>
              </w:rPr>
            </w:pPr>
            <w:r>
              <w:rPr>
                <w:color w:val="010101"/>
                <w:spacing w:val="-5"/>
                <w:sz w:val="25"/>
              </w:rPr>
              <w:t>Air</w:t>
            </w:r>
          </w:p>
        </w:tc>
        <w:tc>
          <w:tcPr>
            <w:tcW w:w="1003" w:type="dxa"/>
            <w:tcBorders>
              <w:top w:val="single" w:sz="6" w:space="0" w:color="000000"/>
              <w:bottom w:val="single" w:sz="6" w:space="0" w:color="000000"/>
            </w:tcBorders>
          </w:tcPr>
          <w:p>
            <w:pPr>
              <w:pStyle w:val="TableParagraph"/>
              <w:spacing w:before="56"/>
              <w:ind w:left="179" w:right="111"/>
              <w:rPr>
                <w:sz w:val="25"/>
              </w:rPr>
            </w:pPr>
            <w:r>
              <w:rPr>
                <w:color w:val="010101"/>
                <w:spacing w:val="-4"/>
                <w:sz w:val="25"/>
              </w:rPr>
              <w:t>M001</w:t>
            </w:r>
          </w:p>
        </w:tc>
        <w:tc>
          <w:tcPr>
            <w:tcW w:w="787" w:type="dxa"/>
            <w:tcBorders>
              <w:top w:val="single" w:sz="6" w:space="0" w:color="000000"/>
              <w:bottom w:val="single" w:sz="6" w:space="0" w:color="000000"/>
            </w:tcBorders>
          </w:tcPr>
          <w:p>
            <w:pPr>
              <w:pStyle w:val="TableParagraph"/>
              <w:spacing w:before="0"/>
              <w:ind w:left="0"/>
              <w:jc w:val="left"/>
              <w:rPr>
                <w:rFonts w:ascii="Times New Roman"/>
                <w:sz w:val="24"/>
              </w:rPr>
            </w:pPr>
          </w:p>
        </w:tc>
        <w:tc>
          <w:tcPr>
            <w:tcW w:w="725" w:type="dxa"/>
            <w:tcBorders>
              <w:top w:val="single" w:sz="6" w:space="0" w:color="000000"/>
              <w:bottom w:val="single" w:sz="6" w:space="0" w:color="000000"/>
            </w:tcBorders>
          </w:tcPr>
          <w:p>
            <w:pPr>
              <w:pStyle w:val="TableParagraph"/>
              <w:spacing w:before="0"/>
              <w:ind w:left="0"/>
              <w:jc w:val="left"/>
              <w:rPr>
                <w:rFonts w:ascii="Times New Roman"/>
                <w:sz w:val="24"/>
              </w:rPr>
            </w:pPr>
          </w:p>
        </w:tc>
        <w:tc>
          <w:tcPr>
            <w:tcW w:w="869" w:type="dxa"/>
            <w:tcBorders>
              <w:top w:val="single" w:sz="6" w:space="0" w:color="000000"/>
              <w:bottom w:val="single" w:sz="6" w:space="0" w:color="000000"/>
              <w:right w:val="single" w:sz="2" w:space="0" w:color="000000"/>
            </w:tcBorders>
          </w:tcPr>
          <w:p>
            <w:pPr>
              <w:pStyle w:val="TableParagraph"/>
              <w:spacing w:before="0"/>
              <w:ind w:left="0"/>
              <w:jc w:val="left"/>
              <w:rPr>
                <w:rFonts w:ascii="Times New Roman"/>
                <w:sz w:val="24"/>
              </w:rPr>
            </w:pPr>
          </w:p>
        </w:tc>
        <w:tc>
          <w:tcPr>
            <w:tcW w:w="1314" w:type="dxa"/>
            <w:gridSpan w:val="2"/>
            <w:tcBorders>
              <w:top w:val="single" w:sz="6" w:space="0" w:color="000000"/>
              <w:left w:val="single" w:sz="2" w:space="0" w:color="000000"/>
              <w:bottom w:val="single" w:sz="6" w:space="0" w:color="000000"/>
            </w:tcBorders>
          </w:tcPr>
          <w:p>
            <w:pPr>
              <w:pStyle w:val="TableParagraph"/>
              <w:spacing w:before="0"/>
              <w:ind w:left="0"/>
              <w:jc w:val="left"/>
              <w:rPr>
                <w:rFonts w:ascii="Times New Roman"/>
                <w:sz w:val="24"/>
              </w:rPr>
            </w:pPr>
          </w:p>
        </w:tc>
      </w:tr>
      <w:tr>
        <w:trPr>
          <w:trHeight w:val="393" w:hRule="atLeast"/>
        </w:trPr>
        <w:tc>
          <w:tcPr>
            <w:tcW w:w="1763" w:type="dxa"/>
            <w:gridSpan w:val="2"/>
            <w:tcBorders>
              <w:top w:val="single" w:sz="6" w:space="0" w:color="000000"/>
              <w:bottom w:val="single" w:sz="6" w:space="0" w:color="000000"/>
            </w:tcBorders>
          </w:tcPr>
          <w:p>
            <w:pPr>
              <w:pStyle w:val="TableParagraph"/>
              <w:spacing w:line="316" w:lineRule="exact" w:before="58"/>
              <w:ind w:left="367"/>
              <w:jc w:val="left"/>
              <w:rPr>
                <w:sz w:val="33"/>
              </w:rPr>
            </w:pPr>
            <w:r>
              <w:rPr>
                <w:color w:val="010101"/>
                <w:sz w:val="32"/>
              </w:rPr>
              <w:t>O</w:t>
            </w:r>
            <w:r>
              <w:rPr>
                <w:color w:val="010101"/>
                <w:spacing w:val="56"/>
                <w:sz w:val="32"/>
              </w:rPr>
              <w:t> </w:t>
            </w:r>
            <w:r>
              <w:rPr>
                <w:color w:val="010101"/>
                <w:spacing w:val="-2"/>
                <w:w w:val="95"/>
                <w:sz w:val="32"/>
              </w:rPr>
              <w:t>V...</w:t>
            </w:r>
            <w:r>
              <w:rPr>
                <w:color w:val="010101"/>
                <w:spacing w:val="-2"/>
                <w:w w:val="95"/>
                <w:sz w:val="33"/>
              </w:rPr>
              <w:t>Jo</w:t>
            </w:r>
          </w:p>
        </w:tc>
        <w:tc>
          <w:tcPr>
            <w:tcW w:w="3018" w:type="dxa"/>
            <w:tcBorders>
              <w:top w:val="single" w:sz="6" w:space="0" w:color="000000"/>
              <w:bottom w:val="single" w:sz="6" w:space="0" w:color="000000"/>
            </w:tcBorders>
          </w:tcPr>
          <w:p>
            <w:pPr>
              <w:pStyle w:val="TableParagraph"/>
              <w:spacing w:line="84" w:lineRule="exact" w:before="5"/>
              <w:ind w:left="0" w:right="178"/>
              <w:rPr>
                <w:rFonts w:ascii="Times New Roman"/>
                <w:sz w:val="13"/>
              </w:rPr>
            </w:pPr>
            <w:r>
              <w:rPr>
                <w:rFonts w:ascii="Times New Roman"/>
                <w:color w:val="010101"/>
                <w:w w:val="55"/>
                <w:sz w:val="13"/>
              </w:rPr>
              <w:t>I</w:t>
            </w:r>
          </w:p>
          <w:p>
            <w:pPr>
              <w:pStyle w:val="TableParagraph"/>
              <w:spacing w:line="283" w:lineRule="exact" w:before="0"/>
              <w:ind w:left="338"/>
              <w:jc w:val="left"/>
              <w:rPr>
                <w:rFonts w:ascii="Times New Roman"/>
                <w:sz w:val="30"/>
              </w:rPr>
            </w:pPr>
            <w:r>
              <w:rPr>
                <w:rFonts w:ascii="Times New Roman"/>
                <w:color w:val="010101"/>
                <w:w w:val="105"/>
                <w:sz w:val="30"/>
              </w:rPr>
              <w:t>{t'\U</w:t>
            </w:r>
            <w:r>
              <w:rPr>
                <w:rFonts w:ascii="Times New Roman"/>
                <w:color w:val="010101"/>
                <w:w w:val="105"/>
                <w:position w:val="-10"/>
                <w:sz w:val="20"/>
              </w:rPr>
              <w:t>-</w:t>
            </w:r>
            <w:r>
              <w:rPr>
                <w:rFonts w:ascii="Times New Roman"/>
                <w:color w:val="010101"/>
                <w:w w:val="105"/>
                <w:sz w:val="30"/>
              </w:rPr>
              <w:t>Jcl.tr.lt</w:t>
            </w:r>
            <w:r>
              <w:rPr>
                <w:rFonts w:ascii="Times New Roman"/>
                <w:color w:val="010101"/>
                <w:spacing w:val="53"/>
                <w:w w:val="150"/>
                <w:sz w:val="30"/>
              </w:rPr>
              <w:t> </w:t>
            </w:r>
            <w:r>
              <w:rPr>
                <w:color w:val="010101"/>
                <w:w w:val="105"/>
                <w:sz w:val="36"/>
              </w:rPr>
              <w:t>\rr</w:t>
            </w:r>
            <w:r>
              <w:rPr>
                <w:color w:val="010101"/>
                <w:spacing w:val="-19"/>
                <w:w w:val="105"/>
                <w:sz w:val="36"/>
              </w:rPr>
              <w:t> </w:t>
            </w:r>
            <w:r>
              <w:rPr>
                <w:rFonts w:ascii="Times New Roman"/>
                <w:color w:val="010101"/>
                <w:spacing w:val="-5"/>
                <w:w w:val="105"/>
                <w:sz w:val="30"/>
              </w:rPr>
              <w:t>r,</w:t>
            </w:r>
          </w:p>
        </w:tc>
        <w:tc>
          <w:tcPr>
            <w:tcW w:w="1181" w:type="dxa"/>
            <w:tcBorders>
              <w:top w:val="single" w:sz="6" w:space="0" w:color="000000"/>
              <w:bottom w:val="single" w:sz="6" w:space="0" w:color="000000"/>
            </w:tcBorders>
          </w:tcPr>
          <w:p>
            <w:pPr>
              <w:pStyle w:val="TableParagraph"/>
              <w:spacing w:before="65"/>
              <w:ind w:left="0" w:right="379"/>
              <w:jc w:val="right"/>
              <w:rPr>
                <w:sz w:val="25"/>
              </w:rPr>
            </w:pPr>
            <w:r>
              <w:rPr>
                <w:color w:val="010101"/>
                <w:spacing w:val="-5"/>
                <w:sz w:val="25"/>
              </w:rPr>
              <w:t>Air</w:t>
            </w:r>
          </w:p>
        </w:tc>
        <w:tc>
          <w:tcPr>
            <w:tcW w:w="1003" w:type="dxa"/>
            <w:tcBorders>
              <w:top w:val="single" w:sz="6" w:space="0" w:color="000000"/>
              <w:bottom w:val="single" w:sz="6" w:space="0" w:color="000000"/>
            </w:tcBorders>
          </w:tcPr>
          <w:p>
            <w:pPr>
              <w:pStyle w:val="TableParagraph"/>
              <w:spacing w:before="70"/>
              <w:ind w:left="179" w:right="89"/>
              <w:rPr>
                <w:sz w:val="25"/>
              </w:rPr>
            </w:pPr>
            <w:r>
              <w:rPr>
                <w:color w:val="010101"/>
                <w:spacing w:val="-4"/>
                <w:sz w:val="25"/>
              </w:rPr>
              <w:t>M001</w:t>
            </w:r>
          </w:p>
        </w:tc>
        <w:tc>
          <w:tcPr>
            <w:tcW w:w="787" w:type="dxa"/>
            <w:tcBorders>
              <w:top w:val="single" w:sz="6" w:space="0" w:color="000000"/>
              <w:bottom w:val="single" w:sz="6" w:space="0" w:color="000000"/>
            </w:tcBorders>
          </w:tcPr>
          <w:p>
            <w:pPr>
              <w:pStyle w:val="TableParagraph"/>
              <w:spacing w:before="0"/>
              <w:ind w:left="0"/>
              <w:jc w:val="left"/>
              <w:rPr>
                <w:rFonts w:ascii="Times New Roman"/>
                <w:sz w:val="24"/>
              </w:rPr>
            </w:pPr>
          </w:p>
        </w:tc>
        <w:tc>
          <w:tcPr>
            <w:tcW w:w="725" w:type="dxa"/>
            <w:tcBorders>
              <w:top w:val="single" w:sz="6" w:space="0" w:color="000000"/>
              <w:bottom w:val="single" w:sz="6" w:space="0" w:color="000000"/>
            </w:tcBorders>
          </w:tcPr>
          <w:p>
            <w:pPr>
              <w:pStyle w:val="TableParagraph"/>
              <w:spacing w:before="0"/>
              <w:ind w:left="0"/>
              <w:jc w:val="left"/>
              <w:rPr>
                <w:rFonts w:ascii="Times New Roman"/>
                <w:sz w:val="24"/>
              </w:rPr>
            </w:pPr>
          </w:p>
        </w:tc>
        <w:tc>
          <w:tcPr>
            <w:tcW w:w="869" w:type="dxa"/>
            <w:tcBorders>
              <w:top w:val="single" w:sz="6" w:space="0" w:color="000000"/>
              <w:bottom w:val="single" w:sz="6" w:space="0" w:color="000000"/>
              <w:right w:val="single" w:sz="2" w:space="0" w:color="000000"/>
            </w:tcBorders>
          </w:tcPr>
          <w:p>
            <w:pPr>
              <w:pStyle w:val="TableParagraph"/>
              <w:spacing w:before="0"/>
              <w:ind w:left="0"/>
              <w:jc w:val="left"/>
              <w:rPr>
                <w:rFonts w:ascii="Times New Roman"/>
                <w:sz w:val="24"/>
              </w:rPr>
            </w:pPr>
          </w:p>
        </w:tc>
        <w:tc>
          <w:tcPr>
            <w:tcW w:w="1314" w:type="dxa"/>
            <w:gridSpan w:val="2"/>
            <w:tcBorders>
              <w:top w:val="single" w:sz="6" w:space="0" w:color="000000"/>
              <w:left w:val="single" w:sz="2" w:space="0" w:color="000000"/>
              <w:bottom w:val="single" w:sz="6" w:space="0" w:color="000000"/>
            </w:tcBorders>
          </w:tcPr>
          <w:p>
            <w:pPr>
              <w:pStyle w:val="TableParagraph"/>
              <w:spacing w:before="0"/>
              <w:ind w:left="0"/>
              <w:jc w:val="left"/>
              <w:rPr>
                <w:rFonts w:ascii="Times New Roman"/>
                <w:sz w:val="24"/>
              </w:rPr>
            </w:pPr>
          </w:p>
        </w:tc>
      </w:tr>
      <w:tr>
        <w:trPr>
          <w:trHeight w:val="388" w:hRule="atLeast"/>
        </w:trPr>
        <w:tc>
          <w:tcPr>
            <w:tcW w:w="1763" w:type="dxa"/>
            <w:gridSpan w:val="2"/>
            <w:tcBorders>
              <w:top w:val="single" w:sz="6" w:space="0" w:color="000000"/>
              <w:bottom w:val="single" w:sz="6" w:space="0" w:color="000000"/>
            </w:tcBorders>
          </w:tcPr>
          <w:p>
            <w:pPr>
              <w:pStyle w:val="TableParagraph"/>
              <w:spacing w:before="0"/>
              <w:ind w:left="0"/>
              <w:jc w:val="left"/>
              <w:rPr>
                <w:rFonts w:ascii="Times New Roman"/>
                <w:sz w:val="24"/>
              </w:rPr>
            </w:pPr>
          </w:p>
        </w:tc>
        <w:tc>
          <w:tcPr>
            <w:tcW w:w="3018" w:type="dxa"/>
            <w:tcBorders>
              <w:top w:val="single" w:sz="6" w:space="0" w:color="000000"/>
              <w:bottom w:val="single" w:sz="6" w:space="0" w:color="000000"/>
            </w:tcBorders>
          </w:tcPr>
          <w:p>
            <w:pPr>
              <w:pStyle w:val="TableParagraph"/>
              <w:spacing w:line="313" w:lineRule="exact" w:before="0"/>
              <w:ind w:left="0" w:right="308"/>
              <w:jc w:val="right"/>
              <w:rPr>
                <w:i/>
                <w:sz w:val="29"/>
              </w:rPr>
            </w:pPr>
            <w:r>
              <w:rPr>
                <w:i/>
                <w:color w:val="010101"/>
                <w:spacing w:val="-5"/>
                <w:w w:val="110"/>
                <w:sz w:val="29"/>
              </w:rPr>
              <w:t>()</w:t>
            </w:r>
          </w:p>
        </w:tc>
        <w:tc>
          <w:tcPr>
            <w:tcW w:w="1181" w:type="dxa"/>
            <w:tcBorders>
              <w:top w:val="single" w:sz="6" w:space="0" w:color="000000"/>
              <w:bottom w:val="single" w:sz="6" w:space="0" w:color="000000"/>
            </w:tcBorders>
          </w:tcPr>
          <w:p>
            <w:pPr>
              <w:pStyle w:val="TableParagraph"/>
              <w:spacing w:before="60"/>
              <w:ind w:left="0" w:right="379"/>
              <w:jc w:val="right"/>
              <w:rPr>
                <w:sz w:val="25"/>
              </w:rPr>
            </w:pPr>
            <w:r>
              <w:rPr>
                <w:color w:val="010101"/>
                <w:spacing w:val="-5"/>
                <w:sz w:val="25"/>
              </w:rPr>
              <w:t>Air</w:t>
            </w:r>
          </w:p>
        </w:tc>
        <w:tc>
          <w:tcPr>
            <w:tcW w:w="1003" w:type="dxa"/>
            <w:tcBorders>
              <w:top w:val="single" w:sz="6" w:space="0" w:color="000000"/>
              <w:bottom w:val="single" w:sz="6" w:space="0" w:color="000000"/>
            </w:tcBorders>
          </w:tcPr>
          <w:p>
            <w:pPr>
              <w:pStyle w:val="TableParagraph"/>
              <w:spacing w:before="65"/>
              <w:ind w:left="179" w:right="89"/>
              <w:rPr>
                <w:sz w:val="25"/>
              </w:rPr>
            </w:pPr>
            <w:r>
              <w:rPr>
                <w:color w:val="010101"/>
                <w:spacing w:val="-4"/>
                <w:sz w:val="25"/>
              </w:rPr>
              <w:t>M001</w:t>
            </w:r>
          </w:p>
        </w:tc>
        <w:tc>
          <w:tcPr>
            <w:tcW w:w="787" w:type="dxa"/>
            <w:tcBorders>
              <w:top w:val="single" w:sz="6" w:space="0" w:color="000000"/>
              <w:bottom w:val="single" w:sz="6" w:space="0" w:color="000000"/>
            </w:tcBorders>
          </w:tcPr>
          <w:p>
            <w:pPr>
              <w:pStyle w:val="TableParagraph"/>
              <w:spacing w:before="0"/>
              <w:ind w:left="0"/>
              <w:jc w:val="left"/>
              <w:rPr>
                <w:rFonts w:ascii="Times New Roman"/>
                <w:sz w:val="24"/>
              </w:rPr>
            </w:pPr>
          </w:p>
        </w:tc>
        <w:tc>
          <w:tcPr>
            <w:tcW w:w="725" w:type="dxa"/>
            <w:tcBorders>
              <w:top w:val="single" w:sz="6" w:space="0" w:color="000000"/>
              <w:bottom w:val="single" w:sz="6" w:space="0" w:color="000000"/>
            </w:tcBorders>
          </w:tcPr>
          <w:p>
            <w:pPr>
              <w:pStyle w:val="TableParagraph"/>
              <w:spacing w:before="0"/>
              <w:ind w:left="0"/>
              <w:jc w:val="left"/>
              <w:rPr>
                <w:rFonts w:ascii="Times New Roman"/>
                <w:sz w:val="24"/>
              </w:rPr>
            </w:pPr>
          </w:p>
        </w:tc>
        <w:tc>
          <w:tcPr>
            <w:tcW w:w="869" w:type="dxa"/>
            <w:tcBorders>
              <w:top w:val="single" w:sz="6" w:space="0" w:color="000000"/>
              <w:bottom w:val="single" w:sz="6" w:space="0" w:color="000000"/>
              <w:right w:val="single" w:sz="2" w:space="0" w:color="000000"/>
            </w:tcBorders>
          </w:tcPr>
          <w:p>
            <w:pPr>
              <w:pStyle w:val="TableParagraph"/>
              <w:spacing w:before="0"/>
              <w:ind w:left="0"/>
              <w:jc w:val="left"/>
              <w:rPr>
                <w:i/>
                <w:sz w:val="14"/>
              </w:rPr>
            </w:pPr>
          </w:p>
          <w:p>
            <w:pPr>
              <w:pStyle w:val="TableParagraph"/>
              <w:spacing w:line="108" w:lineRule="exact" w:before="99"/>
              <w:ind w:left="190"/>
              <w:rPr>
                <w:rFonts w:ascii="Times New Roman"/>
                <w:sz w:val="13"/>
              </w:rPr>
            </w:pPr>
            <w:r>
              <w:rPr>
                <w:rFonts w:ascii="Times New Roman"/>
                <w:color w:val="010101"/>
                <w:w w:val="101"/>
                <w:sz w:val="13"/>
              </w:rPr>
              <w:t>\</w:t>
            </w:r>
          </w:p>
        </w:tc>
        <w:tc>
          <w:tcPr>
            <w:tcW w:w="1314" w:type="dxa"/>
            <w:gridSpan w:val="2"/>
            <w:tcBorders>
              <w:top w:val="single" w:sz="6" w:space="0" w:color="000000"/>
              <w:left w:val="single" w:sz="2" w:space="0" w:color="000000"/>
              <w:bottom w:val="single" w:sz="6" w:space="0" w:color="000000"/>
              <w:right w:val="single" w:sz="2" w:space="0" w:color="000000"/>
            </w:tcBorders>
          </w:tcPr>
          <w:p>
            <w:pPr>
              <w:pStyle w:val="TableParagraph"/>
              <w:spacing w:before="0"/>
              <w:ind w:left="0"/>
              <w:jc w:val="left"/>
              <w:rPr>
                <w:rFonts w:ascii="Times New Roman"/>
                <w:sz w:val="24"/>
              </w:rPr>
            </w:pPr>
          </w:p>
        </w:tc>
      </w:tr>
      <w:tr>
        <w:trPr>
          <w:trHeight w:val="374" w:hRule="atLeast"/>
        </w:trPr>
        <w:tc>
          <w:tcPr>
            <w:tcW w:w="1763" w:type="dxa"/>
            <w:gridSpan w:val="2"/>
            <w:tcBorders>
              <w:top w:val="single" w:sz="6" w:space="0" w:color="000000"/>
              <w:bottom w:val="single" w:sz="6" w:space="0" w:color="000000"/>
            </w:tcBorders>
          </w:tcPr>
          <w:p>
            <w:pPr>
              <w:pStyle w:val="TableParagraph"/>
              <w:spacing w:before="0"/>
              <w:ind w:left="0"/>
              <w:jc w:val="left"/>
              <w:rPr>
                <w:rFonts w:ascii="Times New Roman"/>
                <w:sz w:val="24"/>
              </w:rPr>
            </w:pPr>
          </w:p>
        </w:tc>
        <w:tc>
          <w:tcPr>
            <w:tcW w:w="3018" w:type="dxa"/>
            <w:tcBorders>
              <w:top w:val="single" w:sz="6" w:space="0" w:color="000000"/>
              <w:bottom w:val="single" w:sz="6" w:space="0" w:color="000000"/>
            </w:tcBorders>
          </w:tcPr>
          <w:p>
            <w:pPr>
              <w:pStyle w:val="TableParagraph"/>
              <w:spacing w:before="0"/>
              <w:ind w:left="0"/>
              <w:jc w:val="left"/>
              <w:rPr>
                <w:rFonts w:ascii="Times New Roman"/>
                <w:sz w:val="24"/>
              </w:rPr>
            </w:pPr>
          </w:p>
        </w:tc>
        <w:tc>
          <w:tcPr>
            <w:tcW w:w="1181" w:type="dxa"/>
            <w:tcBorders>
              <w:top w:val="single" w:sz="6" w:space="0" w:color="000000"/>
              <w:bottom w:val="single" w:sz="6" w:space="0" w:color="000000"/>
            </w:tcBorders>
          </w:tcPr>
          <w:p>
            <w:pPr>
              <w:pStyle w:val="TableParagraph"/>
              <w:spacing w:before="51"/>
              <w:ind w:left="0" w:right="379"/>
              <w:jc w:val="right"/>
              <w:rPr>
                <w:sz w:val="25"/>
              </w:rPr>
            </w:pPr>
            <w:r>
              <w:rPr>
                <w:color w:val="010101"/>
                <w:spacing w:val="-5"/>
                <w:sz w:val="25"/>
              </w:rPr>
              <w:t>Air</w:t>
            </w:r>
          </w:p>
        </w:tc>
        <w:tc>
          <w:tcPr>
            <w:tcW w:w="1003" w:type="dxa"/>
            <w:tcBorders>
              <w:top w:val="single" w:sz="6" w:space="0" w:color="000000"/>
              <w:bottom w:val="single" w:sz="6" w:space="0" w:color="000000"/>
            </w:tcBorders>
          </w:tcPr>
          <w:p>
            <w:pPr>
              <w:pStyle w:val="TableParagraph"/>
              <w:spacing w:before="56"/>
              <w:ind w:left="179" w:right="95"/>
              <w:rPr>
                <w:sz w:val="25"/>
              </w:rPr>
            </w:pPr>
            <w:r>
              <w:rPr>
                <w:color w:val="010101"/>
                <w:spacing w:val="-4"/>
                <w:sz w:val="25"/>
              </w:rPr>
              <w:t>M001</w:t>
            </w:r>
          </w:p>
        </w:tc>
        <w:tc>
          <w:tcPr>
            <w:tcW w:w="787" w:type="dxa"/>
            <w:tcBorders>
              <w:top w:val="single" w:sz="6" w:space="0" w:color="000000"/>
              <w:bottom w:val="single" w:sz="6" w:space="0" w:color="000000"/>
            </w:tcBorders>
          </w:tcPr>
          <w:p>
            <w:pPr>
              <w:pStyle w:val="TableParagraph"/>
              <w:spacing w:line="354" w:lineRule="exact" w:before="0"/>
              <w:ind w:left="0" w:right="129"/>
              <w:jc w:val="right"/>
              <w:rPr>
                <w:rFonts w:ascii="Times New Roman"/>
                <w:sz w:val="40"/>
              </w:rPr>
            </w:pPr>
            <w:r>
              <w:rPr>
                <w:rFonts w:ascii="Times New Roman"/>
                <w:color w:val="010101"/>
                <w:w w:val="100"/>
                <w:sz w:val="40"/>
              </w:rPr>
              <w:t>\</w:t>
            </w:r>
          </w:p>
        </w:tc>
        <w:tc>
          <w:tcPr>
            <w:tcW w:w="725" w:type="dxa"/>
            <w:tcBorders>
              <w:top w:val="single" w:sz="6" w:space="0" w:color="000000"/>
              <w:bottom w:val="single" w:sz="6" w:space="0" w:color="000000"/>
            </w:tcBorders>
          </w:tcPr>
          <w:p>
            <w:pPr>
              <w:pStyle w:val="TableParagraph"/>
              <w:spacing w:line="354" w:lineRule="exact" w:before="0"/>
              <w:ind w:left="215"/>
              <w:jc w:val="left"/>
              <w:rPr>
                <w:i/>
                <w:sz w:val="47"/>
              </w:rPr>
            </w:pPr>
            <w:r>
              <w:rPr>
                <w:i/>
                <w:color w:val="010101"/>
                <w:w w:val="73"/>
                <w:sz w:val="47"/>
              </w:rPr>
              <w:t>I</w:t>
            </w:r>
          </w:p>
        </w:tc>
        <w:tc>
          <w:tcPr>
            <w:tcW w:w="869" w:type="dxa"/>
            <w:tcBorders>
              <w:top w:val="single" w:sz="6" w:space="0" w:color="000000"/>
              <w:bottom w:val="single" w:sz="6" w:space="0" w:color="000000"/>
              <w:right w:val="single" w:sz="2" w:space="0" w:color="000000"/>
            </w:tcBorders>
          </w:tcPr>
          <w:p>
            <w:pPr>
              <w:pStyle w:val="TableParagraph"/>
              <w:spacing w:line="354" w:lineRule="exact" w:before="0"/>
              <w:ind w:left="531"/>
              <w:jc w:val="left"/>
              <w:rPr>
                <w:rFonts w:ascii="Times New Roman"/>
                <w:sz w:val="48"/>
              </w:rPr>
            </w:pPr>
            <w:r>
              <w:rPr>
                <w:rFonts w:ascii="Times New Roman"/>
                <w:color w:val="010101"/>
                <w:w w:val="92"/>
                <w:sz w:val="48"/>
              </w:rPr>
              <w:t>\</w:t>
            </w:r>
          </w:p>
        </w:tc>
        <w:tc>
          <w:tcPr>
            <w:tcW w:w="1314" w:type="dxa"/>
            <w:gridSpan w:val="2"/>
            <w:tcBorders>
              <w:top w:val="single" w:sz="6" w:space="0" w:color="000000"/>
              <w:left w:val="single" w:sz="2" w:space="0" w:color="000000"/>
              <w:bottom w:val="single" w:sz="6" w:space="0" w:color="000000"/>
              <w:right w:val="single" w:sz="2" w:space="0" w:color="000000"/>
            </w:tcBorders>
          </w:tcPr>
          <w:p>
            <w:pPr>
              <w:pStyle w:val="TableParagraph"/>
              <w:spacing w:line="354" w:lineRule="exact" w:before="0"/>
              <w:ind w:left="216"/>
              <w:jc w:val="left"/>
              <w:rPr>
                <w:i/>
                <w:sz w:val="45"/>
              </w:rPr>
            </w:pPr>
            <w:r>
              <w:rPr>
                <w:i/>
                <w:color w:val="010101"/>
                <w:w w:val="59"/>
                <w:sz w:val="45"/>
              </w:rPr>
              <w:t>I</w:t>
            </w:r>
          </w:p>
        </w:tc>
      </w:tr>
      <w:tr>
        <w:trPr>
          <w:trHeight w:val="383" w:hRule="atLeast"/>
        </w:trPr>
        <w:tc>
          <w:tcPr>
            <w:tcW w:w="1763" w:type="dxa"/>
            <w:gridSpan w:val="2"/>
            <w:tcBorders>
              <w:top w:val="single" w:sz="6" w:space="0" w:color="000000"/>
              <w:bottom w:val="single" w:sz="6" w:space="0" w:color="000000"/>
            </w:tcBorders>
          </w:tcPr>
          <w:p>
            <w:pPr>
              <w:pStyle w:val="TableParagraph"/>
              <w:spacing w:before="0"/>
              <w:ind w:left="0"/>
              <w:jc w:val="left"/>
              <w:rPr>
                <w:rFonts w:ascii="Times New Roman"/>
                <w:sz w:val="24"/>
              </w:rPr>
            </w:pPr>
          </w:p>
        </w:tc>
        <w:tc>
          <w:tcPr>
            <w:tcW w:w="3018" w:type="dxa"/>
            <w:tcBorders>
              <w:top w:val="single" w:sz="6" w:space="0" w:color="000000"/>
              <w:bottom w:val="single" w:sz="6" w:space="0" w:color="000000"/>
            </w:tcBorders>
          </w:tcPr>
          <w:p>
            <w:pPr>
              <w:pStyle w:val="TableParagraph"/>
              <w:spacing w:before="0"/>
              <w:ind w:left="0"/>
              <w:jc w:val="left"/>
              <w:rPr>
                <w:rFonts w:ascii="Times New Roman"/>
                <w:sz w:val="24"/>
              </w:rPr>
            </w:pPr>
          </w:p>
        </w:tc>
        <w:tc>
          <w:tcPr>
            <w:tcW w:w="1181" w:type="dxa"/>
            <w:tcBorders>
              <w:top w:val="single" w:sz="6" w:space="0" w:color="000000"/>
              <w:bottom w:val="single" w:sz="6" w:space="0" w:color="000000"/>
            </w:tcBorders>
          </w:tcPr>
          <w:p>
            <w:pPr>
              <w:pStyle w:val="TableParagraph"/>
              <w:spacing w:before="65"/>
              <w:ind w:left="0" w:right="379"/>
              <w:jc w:val="right"/>
              <w:rPr>
                <w:sz w:val="25"/>
              </w:rPr>
            </w:pPr>
            <w:r>
              <w:rPr>
                <w:color w:val="010101"/>
                <w:spacing w:val="-5"/>
                <w:sz w:val="25"/>
              </w:rPr>
              <w:t>Air</w:t>
            </w:r>
          </w:p>
        </w:tc>
        <w:tc>
          <w:tcPr>
            <w:tcW w:w="1003" w:type="dxa"/>
            <w:tcBorders>
              <w:top w:val="single" w:sz="6" w:space="0" w:color="000000"/>
              <w:bottom w:val="single" w:sz="6" w:space="0" w:color="000000"/>
            </w:tcBorders>
          </w:tcPr>
          <w:p>
            <w:pPr>
              <w:pStyle w:val="TableParagraph"/>
              <w:spacing w:before="65"/>
              <w:ind w:left="179" w:right="89"/>
              <w:rPr>
                <w:sz w:val="25"/>
              </w:rPr>
            </w:pPr>
            <w:r>
              <w:rPr>
                <w:color w:val="010101"/>
                <w:spacing w:val="-4"/>
                <w:sz w:val="25"/>
              </w:rPr>
              <w:t>M001</w:t>
            </w:r>
          </w:p>
        </w:tc>
        <w:tc>
          <w:tcPr>
            <w:tcW w:w="1512" w:type="dxa"/>
            <w:gridSpan w:val="2"/>
            <w:tcBorders>
              <w:top w:val="single" w:sz="6" w:space="0" w:color="000000"/>
              <w:bottom w:val="single" w:sz="6" w:space="0" w:color="000000"/>
            </w:tcBorders>
          </w:tcPr>
          <w:p>
            <w:pPr>
              <w:pStyle w:val="TableParagraph"/>
              <w:spacing w:line="348" w:lineRule="exact" w:before="0"/>
              <w:ind w:left="644" w:right="572"/>
              <w:rPr>
                <w:sz w:val="34"/>
              </w:rPr>
            </w:pPr>
            <w:r>
              <w:rPr>
                <w:color w:val="010101"/>
                <w:spacing w:val="-5"/>
                <w:sz w:val="34"/>
              </w:rPr>
              <w:t>'v</w:t>
            </w:r>
          </w:p>
        </w:tc>
        <w:tc>
          <w:tcPr>
            <w:tcW w:w="2183" w:type="dxa"/>
            <w:gridSpan w:val="3"/>
            <w:tcBorders>
              <w:top w:val="single" w:sz="6" w:space="0" w:color="000000"/>
              <w:bottom w:val="single" w:sz="6" w:space="0" w:color="000000"/>
              <w:right w:val="single" w:sz="2" w:space="0" w:color="000000"/>
            </w:tcBorders>
          </w:tcPr>
          <w:p>
            <w:pPr>
              <w:pStyle w:val="TableParagraph"/>
              <w:spacing w:line="364" w:lineRule="exact" w:before="0"/>
              <w:ind w:left="637"/>
              <w:jc w:val="left"/>
              <w:rPr>
                <w:rFonts w:ascii="Times New Roman"/>
                <w:sz w:val="32"/>
              </w:rPr>
            </w:pPr>
            <w:r>
              <w:rPr>
                <w:color w:val="010101"/>
                <w:spacing w:val="-5"/>
                <w:w w:val="105"/>
                <w:sz w:val="46"/>
              </w:rPr>
              <w:t>\/</w:t>
            </w:r>
            <w:r>
              <w:rPr>
                <w:rFonts w:ascii="Times New Roman"/>
                <w:color w:val="010101"/>
                <w:spacing w:val="-5"/>
                <w:w w:val="105"/>
                <w:position w:val="-14"/>
                <w:sz w:val="32"/>
              </w:rPr>
              <w:t>-</w:t>
            </w:r>
          </w:p>
        </w:tc>
      </w:tr>
      <w:tr>
        <w:trPr>
          <w:trHeight w:val="1099" w:hRule="atLeast"/>
        </w:trPr>
        <w:tc>
          <w:tcPr>
            <w:tcW w:w="10660" w:type="dxa"/>
            <w:gridSpan w:val="10"/>
            <w:tcBorders>
              <w:top w:val="single" w:sz="6" w:space="0" w:color="000000"/>
              <w:bottom w:val="single" w:sz="6" w:space="0" w:color="000000"/>
              <w:right w:val="single" w:sz="2" w:space="0" w:color="000000"/>
            </w:tcBorders>
          </w:tcPr>
          <w:p>
            <w:pPr>
              <w:pStyle w:val="TableParagraph"/>
              <w:spacing w:before="1"/>
              <w:ind w:left="104"/>
              <w:jc w:val="left"/>
              <w:rPr>
                <w:sz w:val="17"/>
              </w:rPr>
            </w:pPr>
            <w:r>
              <w:rPr>
                <w:color w:val="010101"/>
                <w:spacing w:val="-2"/>
                <w:w w:val="105"/>
                <w:sz w:val="17"/>
              </w:rPr>
              <w:t>...Comments/Special</w:t>
            </w:r>
            <w:r>
              <w:rPr>
                <w:color w:val="010101"/>
                <w:spacing w:val="1"/>
                <w:w w:val="110"/>
                <w:sz w:val="17"/>
              </w:rPr>
              <w:t> </w:t>
            </w:r>
            <w:r>
              <w:rPr>
                <w:color w:val="010101"/>
                <w:spacing w:val="-2"/>
                <w:w w:val="110"/>
                <w:sz w:val="17"/>
              </w:rPr>
              <w:t>Instructions:</w:t>
            </w:r>
          </w:p>
        </w:tc>
      </w:tr>
    </w:tbl>
    <w:p>
      <w:pPr>
        <w:spacing w:before="116"/>
        <w:ind w:left="3230" w:right="3195" w:firstLine="0"/>
        <w:jc w:val="center"/>
        <w:rPr>
          <w:sz w:val="18"/>
        </w:rPr>
      </w:pPr>
      <w:r>
        <w:rPr>
          <w:color w:val="010101"/>
          <w:sz w:val="18"/>
        </w:rPr>
        <w:t>Page</w:t>
      </w:r>
      <w:r>
        <w:rPr>
          <w:color w:val="010101"/>
          <w:spacing w:val="7"/>
          <w:sz w:val="18"/>
        </w:rPr>
        <w:t> </w:t>
      </w:r>
      <w:r>
        <w:rPr>
          <w:i/>
          <w:color w:val="010101"/>
          <w:spacing w:val="48"/>
          <w:sz w:val="34"/>
          <w:u w:val="thick" w:color="000000"/>
        </w:rPr>
        <w:t>  </w:t>
      </w:r>
      <w:r>
        <w:rPr>
          <w:i/>
          <w:color w:val="010101"/>
          <w:w w:val="90"/>
          <w:sz w:val="34"/>
        </w:rPr>
        <w:t>2:_</w:t>
      </w:r>
      <w:r>
        <w:rPr>
          <w:i/>
          <w:color w:val="010101"/>
          <w:spacing w:val="-34"/>
          <w:w w:val="90"/>
          <w:sz w:val="34"/>
        </w:rPr>
        <w:t> </w:t>
      </w:r>
      <w:r>
        <w:rPr>
          <w:color w:val="010101"/>
          <w:sz w:val="18"/>
        </w:rPr>
        <w:t>of</w:t>
      </w:r>
      <w:r>
        <w:rPr>
          <w:color w:val="010101"/>
          <w:spacing w:val="13"/>
          <w:sz w:val="18"/>
        </w:rPr>
        <w:t> </w:t>
      </w:r>
      <w:r>
        <w:rPr>
          <w:rFonts w:ascii="Times New Roman"/>
          <w:i/>
          <w:color w:val="010101"/>
          <w:sz w:val="36"/>
          <w:u w:val="thick" w:color="010101"/>
        </w:rPr>
        <w:t>d-</w:t>
      </w:r>
      <w:r>
        <w:rPr>
          <w:rFonts w:ascii="Times New Roman"/>
          <w:i/>
          <w:color w:val="010101"/>
          <w:spacing w:val="36"/>
          <w:sz w:val="36"/>
          <w:u w:val="thick" w:color="010101"/>
        </w:rPr>
        <w:t> </w:t>
      </w:r>
      <w:r>
        <w:rPr>
          <w:rFonts w:ascii="Times New Roman"/>
          <w:i/>
          <w:color w:val="010101"/>
          <w:spacing w:val="69"/>
          <w:sz w:val="36"/>
        </w:rPr>
        <w:t> </w:t>
      </w:r>
      <w:r>
        <w:rPr>
          <w:color w:val="010101"/>
          <w:spacing w:val="-2"/>
          <w:sz w:val="18"/>
        </w:rPr>
        <w:t>pages</w:t>
      </w: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4"/>
        <w:rPr>
          <w:sz w:val="21"/>
        </w:rPr>
      </w:pPr>
    </w:p>
    <w:p>
      <w:pPr>
        <w:tabs>
          <w:tab w:pos="5689" w:val="right" w:leader="none"/>
        </w:tabs>
        <w:spacing w:before="100"/>
        <w:ind w:left="3982" w:right="0" w:firstLine="0"/>
        <w:jc w:val="left"/>
        <w:rPr>
          <w:rFonts w:ascii="Courier New"/>
          <w:sz w:val="20"/>
        </w:rPr>
      </w:pPr>
      <w:r>
        <w:rPr>
          <w:rFonts w:ascii="Courier New"/>
          <w:sz w:val="20"/>
        </w:rPr>
        <w:t>Page 2 </w:t>
      </w:r>
      <w:r>
        <w:rPr>
          <w:rFonts w:ascii="Courier New"/>
          <w:spacing w:val="-5"/>
          <w:sz w:val="20"/>
        </w:rPr>
        <w:t>Of</w:t>
      </w:r>
      <w:r>
        <w:rPr>
          <w:rFonts w:ascii="Courier New"/>
          <w:sz w:val="20"/>
        </w:rPr>
        <w:tab/>
      </w:r>
      <w:r>
        <w:rPr>
          <w:rFonts w:ascii="Courier New"/>
          <w:spacing w:val="-10"/>
          <w:sz w:val="20"/>
        </w:rPr>
        <w:t>2</w:t>
      </w:r>
    </w:p>
    <w:p>
      <w:pPr>
        <w:spacing w:after="0"/>
        <w:jc w:val="left"/>
        <w:rPr>
          <w:rFonts w:ascii="Courier New"/>
          <w:sz w:val="20"/>
        </w:rPr>
        <w:sectPr>
          <w:headerReference w:type="default" r:id="rId15"/>
          <w:pgSz w:w="12100" w:h="15840"/>
          <w:pgMar w:header="248" w:footer="0" w:top="880" w:bottom="0" w:left="800" w:right="360"/>
        </w:sectPr>
      </w:pPr>
    </w:p>
    <w:p>
      <w:pPr>
        <w:pStyle w:val="BodyText"/>
        <w:spacing w:before="6"/>
        <w:rPr>
          <w:rFonts w:ascii="Courier New"/>
          <w:sz w:val="22"/>
        </w:rPr>
      </w:pPr>
    </w:p>
    <w:tbl>
      <w:tblPr>
        <w:tblW w:w="0" w:type="auto"/>
        <w:jc w:val="left"/>
        <w:tblInd w:w="14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456"/>
        <w:gridCol w:w="1062"/>
        <w:gridCol w:w="1038"/>
        <w:gridCol w:w="882"/>
        <w:gridCol w:w="1062"/>
        <w:gridCol w:w="1038"/>
        <w:gridCol w:w="882"/>
        <w:gridCol w:w="1062"/>
        <w:gridCol w:w="1038"/>
        <w:gridCol w:w="882"/>
      </w:tblGrid>
      <w:tr>
        <w:trPr>
          <w:trHeight w:val="640" w:hRule="atLeast"/>
        </w:trPr>
        <w:tc>
          <w:tcPr>
            <w:tcW w:w="2456" w:type="dxa"/>
            <w:vMerge w:val="restart"/>
          </w:tcPr>
          <w:p>
            <w:pPr>
              <w:pStyle w:val="TableParagraph"/>
              <w:spacing w:line="285" w:lineRule="auto" w:before="39"/>
              <w:ind w:left="1211" w:right="78" w:hanging="247"/>
              <w:jc w:val="right"/>
              <w:rPr>
                <w:b/>
                <w:sz w:val="14"/>
              </w:rPr>
            </w:pPr>
            <w:r>
              <w:rPr>
                <w:b/>
                <w:sz w:val="14"/>
              </w:rPr>
              <w:t>Lab</w:t>
            </w:r>
            <w:r>
              <w:rPr>
                <w:rFonts w:ascii="Times New Roman"/>
                <w:spacing w:val="-9"/>
                <w:sz w:val="14"/>
              </w:rPr>
              <w:t> </w:t>
            </w:r>
            <w:r>
              <w:rPr>
                <w:b/>
                <w:sz w:val="14"/>
              </w:rPr>
              <w:t>Sample</w:t>
            </w:r>
            <w:r>
              <w:rPr>
                <w:rFonts w:ascii="Times New Roman"/>
                <w:spacing w:val="-9"/>
                <w:sz w:val="14"/>
              </w:rPr>
              <w:t> </w:t>
            </w:r>
            <w:r>
              <w:rPr>
                <w:b/>
                <w:sz w:val="14"/>
              </w:rPr>
              <w:t>Number:</w:t>
            </w:r>
            <w:r>
              <w:rPr>
                <w:rFonts w:ascii="Times New Roman"/>
                <w:spacing w:val="40"/>
                <w:sz w:val="14"/>
              </w:rPr>
              <w:t> </w:t>
            </w:r>
            <w:r>
              <w:rPr>
                <w:b/>
                <w:sz w:val="14"/>
              </w:rPr>
              <w:t>Client</w:t>
            </w:r>
            <w:r>
              <w:rPr>
                <w:rFonts w:ascii="Times New Roman"/>
                <w:spacing w:val="-4"/>
                <w:sz w:val="14"/>
              </w:rPr>
              <w:t> </w:t>
            </w:r>
            <w:r>
              <w:rPr>
                <w:b/>
                <w:sz w:val="14"/>
              </w:rPr>
              <w:t>Sample</w:t>
            </w:r>
            <w:r>
              <w:rPr>
                <w:rFonts w:ascii="Times New Roman"/>
                <w:spacing w:val="-4"/>
                <w:sz w:val="14"/>
              </w:rPr>
              <w:t> </w:t>
            </w:r>
            <w:r>
              <w:rPr>
                <w:b/>
                <w:spacing w:val="-5"/>
                <w:sz w:val="14"/>
              </w:rPr>
              <w:t>ID:</w:t>
            </w:r>
          </w:p>
          <w:p>
            <w:pPr>
              <w:pStyle w:val="TableParagraph"/>
              <w:spacing w:line="285" w:lineRule="auto" w:before="1"/>
              <w:ind w:left="1196" w:right="78" w:firstLine="394"/>
              <w:jc w:val="right"/>
              <w:rPr>
                <w:b/>
                <w:sz w:val="14"/>
              </w:rPr>
            </w:pPr>
            <w:r>
              <w:rPr>
                <w:b/>
                <w:sz w:val="14"/>
              </w:rPr>
              <w:t>Volume</w:t>
            </w:r>
            <w:r>
              <w:rPr>
                <w:rFonts w:ascii="Times New Roman"/>
                <w:spacing w:val="-9"/>
                <w:sz w:val="14"/>
              </w:rPr>
              <w:t> </w:t>
            </w:r>
            <w:r>
              <w:rPr>
                <w:b/>
                <w:sz w:val="14"/>
              </w:rPr>
              <w:t>(L):</w:t>
            </w:r>
            <w:r>
              <w:rPr>
                <w:rFonts w:ascii="Times New Roman"/>
                <w:spacing w:val="40"/>
                <w:sz w:val="14"/>
              </w:rPr>
              <w:t> </w:t>
            </w:r>
            <w:r>
              <w:rPr>
                <w:b/>
                <w:sz w:val="14"/>
              </w:rPr>
              <w:t>Sample</w:t>
            </w:r>
            <w:r>
              <w:rPr>
                <w:rFonts w:ascii="Times New Roman"/>
                <w:spacing w:val="-7"/>
                <w:sz w:val="14"/>
              </w:rPr>
              <w:t> </w:t>
            </w:r>
            <w:r>
              <w:rPr>
                <w:b/>
                <w:spacing w:val="-2"/>
                <w:sz w:val="14"/>
              </w:rPr>
              <w:t>Location:</w:t>
            </w:r>
          </w:p>
        </w:tc>
        <w:tc>
          <w:tcPr>
            <w:tcW w:w="2982" w:type="dxa"/>
            <w:gridSpan w:val="3"/>
            <w:tcBorders>
              <w:bottom w:val="single" w:sz="8" w:space="0" w:color="FFFFFF"/>
            </w:tcBorders>
          </w:tcPr>
          <w:p>
            <w:pPr>
              <w:pStyle w:val="TableParagraph"/>
              <w:spacing w:before="17"/>
              <w:ind w:left="970" w:right="928"/>
              <w:rPr>
                <w:b/>
                <w:sz w:val="14"/>
              </w:rPr>
            </w:pPr>
            <w:r>
              <w:rPr>
                <w:b/>
                <w:spacing w:val="-2"/>
                <w:sz w:val="14"/>
              </w:rPr>
              <w:t>372313210-</w:t>
            </w:r>
            <w:r>
              <w:rPr>
                <w:b/>
                <w:spacing w:val="-4"/>
                <w:sz w:val="14"/>
              </w:rPr>
              <w:t>0001</w:t>
            </w:r>
          </w:p>
          <w:p>
            <w:pPr>
              <w:pStyle w:val="TableParagraph"/>
              <w:spacing w:line="285" w:lineRule="auto" w:before="31"/>
              <w:ind w:left="1250" w:right="1207"/>
              <w:rPr>
                <w:b/>
                <w:sz w:val="14"/>
              </w:rPr>
            </w:pPr>
            <w:r>
              <w:rPr>
                <w:b/>
                <w:spacing w:val="-2"/>
                <w:sz w:val="14"/>
              </w:rPr>
              <w:t>RRU-01</w:t>
            </w:r>
            <w:r>
              <w:rPr>
                <w:rFonts w:ascii="Times New Roman"/>
                <w:spacing w:val="40"/>
                <w:sz w:val="14"/>
              </w:rPr>
              <w:t> </w:t>
            </w:r>
            <w:r>
              <w:rPr>
                <w:b/>
                <w:spacing w:val="-4"/>
                <w:sz w:val="14"/>
              </w:rPr>
              <w:t>150</w:t>
            </w:r>
          </w:p>
        </w:tc>
        <w:tc>
          <w:tcPr>
            <w:tcW w:w="2982" w:type="dxa"/>
            <w:gridSpan w:val="3"/>
            <w:tcBorders>
              <w:bottom w:val="single" w:sz="8" w:space="0" w:color="FFFFFF"/>
            </w:tcBorders>
          </w:tcPr>
          <w:p>
            <w:pPr>
              <w:pStyle w:val="TableParagraph"/>
              <w:spacing w:before="17"/>
              <w:ind w:left="970" w:right="928"/>
              <w:rPr>
                <w:b/>
                <w:sz w:val="14"/>
              </w:rPr>
            </w:pPr>
            <w:r>
              <w:rPr>
                <w:b/>
                <w:spacing w:val="-2"/>
                <w:sz w:val="14"/>
              </w:rPr>
              <w:t>372313210-</w:t>
            </w:r>
            <w:r>
              <w:rPr>
                <w:b/>
                <w:spacing w:val="-4"/>
                <w:sz w:val="14"/>
              </w:rPr>
              <w:t>0002</w:t>
            </w:r>
          </w:p>
          <w:p>
            <w:pPr>
              <w:pStyle w:val="TableParagraph"/>
              <w:spacing w:line="285" w:lineRule="auto" w:before="31"/>
              <w:ind w:left="1250" w:right="1207"/>
              <w:rPr>
                <w:b/>
                <w:sz w:val="14"/>
              </w:rPr>
            </w:pPr>
            <w:r>
              <w:rPr>
                <w:b/>
                <w:spacing w:val="-2"/>
                <w:sz w:val="14"/>
              </w:rPr>
              <w:t>RRU-02</w:t>
            </w:r>
            <w:r>
              <w:rPr>
                <w:rFonts w:ascii="Times New Roman"/>
                <w:spacing w:val="40"/>
                <w:sz w:val="14"/>
              </w:rPr>
              <w:t> </w:t>
            </w:r>
            <w:r>
              <w:rPr>
                <w:b/>
                <w:spacing w:val="-4"/>
                <w:sz w:val="14"/>
              </w:rPr>
              <w:t>150</w:t>
            </w:r>
          </w:p>
        </w:tc>
        <w:tc>
          <w:tcPr>
            <w:tcW w:w="2982" w:type="dxa"/>
            <w:gridSpan w:val="3"/>
            <w:tcBorders>
              <w:bottom w:val="single" w:sz="8" w:space="0" w:color="FFFFFF"/>
            </w:tcBorders>
          </w:tcPr>
          <w:p>
            <w:pPr>
              <w:pStyle w:val="TableParagraph"/>
              <w:spacing w:before="17"/>
              <w:ind w:left="970" w:right="928"/>
              <w:rPr>
                <w:b/>
                <w:sz w:val="14"/>
              </w:rPr>
            </w:pPr>
            <w:r>
              <w:rPr>
                <w:b/>
                <w:spacing w:val="-2"/>
                <w:sz w:val="14"/>
              </w:rPr>
              <w:t>372313210-</w:t>
            </w:r>
            <w:r>
              <w:rPr>
                <w:b/>
                <w:spacing w:val="-4"/>
                <w:sz w:val="14"/>
              </w:rPr>
              <w:t>0003</w:t>
            </w:r>
          </w:p>
          <w:p>
            <w:pPr>
              <w:pStyle w:val="TableParagraph"/>
              <w:spacing w:line="285" w:lineRule="auto" w:before="31"/>
              <w:ind w:left="1250" w:right="1207"/>
              <w:rPr>
                <w:b/>
                <w:sz w:val="14"/>
              </w:rPr>
            </w:pPr>
            <w:r>
              <w:rPr>
                <w:b/>
                <w:spacing w:val="-2"/>
                <w:sz w:val="14"/>
              </w:rPr>
              <w:t>RRU-03</w:t>
            </w:r>
            <w:r>
              <w:rPr>
                <w:rFonts w:ascii="Times New Roman"/>
                <w:spacing w:val="40"/>
                <w:sz w:val="14"/>
              </w:rPr>
              <w:t> </w:t>
            </w:r>
            <w:r>
              <w:rPr>
                <w:b/>
                <w:spacing w:val="-4"/>
                <w:sz w:val="14"/>
              </w:rPr>
              <w:t>150</w:t>
            </w:r>
          </w:p>
        </w:tc>
      </w:tr>
      <w:tr>
        <w:trPr>
          <w:trHeight w:val="205" w:hRule="atLeast"/>
        </w:trPr>
        <w:tc>
          <w:tcPr>
            <w:tcW w:w="2456" w:type="dxa"/>
            <w:vMerge/>
            <w:tcBorders>
              <w:top w:val="nil"/>
            </w:tcBorders>
          </w:tcPr>
          <w:p>
            <w:pPr>
              <w:rPr>
                <w:sz w:val="2"/>
                <w:szCs w:val="2"/>
              </w:rPr>
            </w:pPr>
          </w:p>
        </w:tc>
        <w:tc>
          <w:tcPr>
            <w:tcW w:w="2982" w:type="dxa"/>
            <w:gridSpan w:val="3"/>
            <w:tcBorders>
              <w:top w:val="single" w:sz="8" w:space="0" w:color="FFFFFF"/>
            </w:tcBorders>
          </w:tcPr>
          <w:p>
            <w:pPr>
              <w:pStyle w:val="TableParagraph"/>
              <w:spacing w:before="17"/>
              <w:ind w:left="968" w:right="928"/>
              <w:rPr>
                <w:b/>
                <w:sz w:val="14"/>
              </w:rPr>
            </w:pPr>
            <w:r>
              <w:rPr>
                <w:b/>
                <w:sz w:val="14"/>
              </w:rPr>
              <w:t>Rm</w:t>
            </w:r>
            <w:r>
              <w:rPr>
                <w:rFonts w:ascii="Times New Roman"/>
                <w:spacing w:val="-1"/>
                <w:sz w:val="14"/>
              </w:rPr>
              <w:t> </w:t>
            </w:r>
            <w:r>
              <w:rPr>
                <w:b/>
                <w:spacing w:val="-5"/>
                <w:sz w:val="14"/>
              </w:rPr>
              <w:t>350</w:t>
            </w:r>
          </w:p>
        </w:tc>
        <w:tc>
          <w:tcPr>
            <w:tcW w:w="2982" w:type="dxa"/>
            <w:gridSpan w:val="3"/>
            <w:tcBorders>
              <w:top w:val="single" w:sz="8" w:space="0" w:color="FFFFFF"/>
            </w:tcBorders>
          </w:tcPr>
          <w:p>
            <w:pPr>
              <w:pStyle w:val="TableParagraph"/>
              <w:spacing w:before="17"/>
              <w:ind w:left="968" w:right="928"/>
              <w:rPr>
                <w:b/>
                <w:sz w:val="14"/>
              </w:rPr>
            </w:pPr>
            <w:r>
              <w:rPr>
                <w:b/>
                <w:sz w:val="14"/>
              </w:rPr>
              <w:t>Rm</w:t>
            </w:r>
            <w:r>
              <w:rPr>
                <w:rFonts w:ascii="Times New Roman"/>
                <w:spacing w:val="-1"/>
                <w:sz w:val="14"/>
              </w:rPr>
              <w:t> </w:t>
            </w:r>
            <w:r>
              <w:rPr>
                <w:b/>
                <w:spacing w:val="-5"/>
                <w:sz w:val="14"/>
              </w:rPr>
              <w:t>311</w:t>
            </w:r>
          </w:p>
        </w:tc>
        <w:tc>
          <w:tcPr>
            <w:tcW w:w="2982" w:type="dxa"/>
            <w:gridSpan w:val="3"/>
            <w:tcBorders>
              <w:top w:val="single" w:sz="8" w:space="0" w:color="FFFFFF"/>
            </w:tcBorders>
          </w:tcPr>
          <w:p>
            <w:pPr>
              <w:pStyle w:val="TableParagraph"/>
              <w:spacing w:before="17"/>
              <w:ind w:left="968" w:right="928"/>
              <w:rPr>
                <w:b/>
                <w:sz w:val="14"/>
              </w:rPr>
            </w:pPr>
            <w:r>
              <w:rPr>
                <w:b/>
                <w:sz w:val="14"/>
              </w:rPr>
              <w:t>Rm</w:t>
            </w:r>
            <w:r>
              <w:rPr>
                <w:rFonts w:ascii="Times New Roman"/>
                <w:spacing w:val="-1"/>
                <w:sz w:val="14"/>
              </w:rPr>
              <w:t> </w:t>
            </w:r>
            <w:r>
              <w:rPr>
                <w:b/>
                <w:spacing w:val="-5"/>
                <w:sz w:val="14"/>
              </w:rPr>
              <w:t>302</w:t>
            </w:r>
          </w:p>
        </w:tc>
      </w:tr>
      <w:tr>
        <w:trPr>
          <w:trHeight w:val="180" w:hRule="atLeast"/>
        </w:trPr>
        <w:tc>
          <w:tcPr>
            <w:tcW w:w="2456" w:type="dxa"/>
            <w:tcBorders>
              <w:left w:val="single" w:sz="18" w:space="0" w:color="000000"/>
            </w:tcBorders>
          </w:tcPr>
          <w:p>
            <w:pPr>
              <w:pStyle w:val="TableParagraph"/>
              <w:spacing w:line="143" w:lineRule="exact" w:before="17"/>
              <w:ind w:left="0" w:right="49"/>
              <w:jc w:val="right"/>
              <w:rPr>
                <w:b/>
                <w:sz w:val="14"/>
              </w:rPr>
            </w:pPr>
            <w:r>
              <w:rPr>
                <w:b/>
                <w:sz w:val="14"/>
              </w:rPr>
              <w:t>Spore</w:t>
            </w:r>
            <w:r>
              <w:rPr>
                <w:rFonts w:ascii="Times New Roman"/>
                <w:spacing w:val="-5"/>
                <w:sz w:val="14"/>
              </w:rPr>
              <w:t> </w:t>
            </w:r>
            <w:r>
              <w:rPr>
                <w:b/>
                <w:spacing w:val="-4"/>
                <w:sz w:val="14"/>
              </w:rPr>
              <w:t>Types</w:t>
            </w:r>
          </w:p>
        </w:tc>
        <w:tc>
          <w:tcPr>
            <w:tcW w:w="1062" w:type="dxa"/>
            <w:tcBorders>
              <w:right w:val="nil"/>
            </w:tcBorders>
          </w:tcPr>
          <w:p>
            <w:pPr>
              <w:pStyle w:val="TableParagraph"/>
              <w:spacing w:line="143" w:lineRule="exact" w:before="17"/>
              <w:ind w:left="162" w:right="131"/>
              <w:rPr>
                <w:b/>
                <w:sz w:val="14"/>
              </w:rPr>
            </w:pPr>
            <w:r>
              <w:rPr>
                <w:b/>
                <w:sz w:val="14"/>
              </w:rPr>
              <w:t>Raw</w:t>
            </w:r>
            <w:r>
              <w:rPr>
                <w:rFonts w:ascii="Times New Roman"/>
                <w:sz w:val="14"/>
              </w:rPr>
              <w:t> </w:t>
            </w:r>
            <w:r>
              <w:rPr>
                <w:b/>
                <w:spacing w:val="-2"/>
                <w:sz w:val="14"/>
              </w:rPr>
              <w:t>Count</w:t>
            </w:r>
          </w:p>
        </w:tc>
        <w:tc>
          <w:tcPr>
            <w:tcW w:w="1038" w:type="dxa"/>
            <w:tcBorders>
              <w:left w:val="nil"/>
              <w:right w:val="nil"/>
            </w:tcBorders>
          </w:tcPr>
          <w:p>
            <w:pPr>
              <w:pStyle w:val="TableParagraph"/>
              <w:spacing w:line="143" w:lineRule="exact" w:before="17"/>
              <w:ind w:left="219" w:right="180"/>
              <w:rPr>
                <w:b/>
                <w:sz w:val="14"/>
              </w:rPr>
            </w:pPr>
            <w:r>
              <w:rPr>
                <w:b/>
                <w:spacing w:val="-2"/>
                <w:sz w:val="14"/>
              </w:rPr>
              <w:t>Count/m³</w:t>
            </w:r>
          </w:p>
        </w:tc>
        <w:tc>
          <w:tcPr>
            <w:tcW w:w="882" w:type="dxa"/>
            <w:tcBorders>
              <w:left w:val="nil"/>
            </w:tcBorders>
          </w:tcPr>
          <w:p>
            <w:pPr>
              <w:pStyle w:val="TableParagraph"/>
              <w:spacing w:line="143" w:lineRule="exact" w:before="17"/>
              <w:ind w:left="111" w:right="65"/>
              <w:rPr>
                <w:b/>
                <w:sz w:val="14"/>
              </w:rPr>
            </w:pPr>
            <w:r>
              <w:rPr>
                <w:b/>
                <w:sz w:val="14"/>
              </w:rPr>
              <w:t>%</w:t>
            </w:r>
            <w:r>
              <w:rPr>
                <w:rFonts w:ascii="Times New Roman"/>
                <w:spacing w:val="1"/>
                <w:sz w:val="14"/>
              </w:rPr>
              <w:t> </w:t>
            </w:r>
            <w:r>
              <w:rPr>
                <w:b/>
                <w:sz w:val="14"/>
              </w:rPr>
              <w:t>of</w:t>
            </w:r>
            <w:r>
              <w:rPr>
                <w:rFonts w:ascii="Times New Roman"/>
                <w:spacing w:val="2"/>
                <w:sz w:val="14"/>
              </w:rPr>
              <w:t> </w:t>
            </w:r>
            <w:r>
              <w:rPr>
                <w:b/>
                <w:spacing w:val="-2"/>
                <w:sz w:val="14"/>
              </w:rPr>
              <w:t>Total</w:t>
            </w:r>
          </w:p>
        </w:tc>
        <w:tc>
          <w:tcPr>
            <w:tcW w:w="1062" w:type="dxa"/>
            <w:tcBorders>
              <w:right w:val="nil"/>
            </w:tcBorders>
          </w:tcPr>
          <w:p>
            <w:pPr>
              <w:pStyle w:val="TableParagraph"/>
              <w:spacing w:line="143" w:lineRule="exact" w:before="17"/>
              <w:ind w:left="162" w:right="131"/>
              <w:rPr>
                <w:b/>
                <w:sz w:val="14"/>
              </w:rPr>
            </w:pPr>
            <w:r>
              <w:rPr>
                <w:b/>
                <w:sz w:val="14"/>
              </w:rPr>
              <w:t>Raw</w:t>
            </w:r>
            <w:r>
              <w:rPr>
                <w:rFonts w:ascii="Times New Roman"/>
                <w:sz w:val="14"/>
              </w:rPr>
              <w:t> </w:t>
            </w:r>
            <w:r>
              <w:rPr>
                <w:b/>
                <w:spacing w:val="-2"/>
                <w:sz w:val="14"/>
              </w:rPr>
              <w:t>Count</w:t>
            </w:r>
          </w:p>
        </w:tc>
        <w:tc>
          <w:tcPr>
            <w:tcW w:w="1038" w:type="dxa"/>
            <w:tcBorders>
              <w:left w:val="nil"/>
              <w:right w:val="nil"/>
            </w:tcBorders>
          </w:tcPr>
          <w:p>
            <w:pPr>
              <w:pStyle w:val="TableParagraph"/>
              <w:spacing w:line="143" w:lineRule="exact" w:before="17"/>
              <w:ind w:left="219" w:right="180"/>
              <w:rPr>
                <w:b/>
                <w:sz w:val="14"/>
              </w:rPr>
            </w:pPr>
            <w:r>
              <w:rPr>
                <w:b/>
                <w:spacing w:val="-2"/>
                <w:sz w:val="14"/>
              </w:rPr>
              <w:t>Count/m³</w:t>
            </w:r>
          </w:p>
        </w:tc>
        <w:tc>
          <w:tcPr>
            <w:tcW w:w="882" w:type="dxa"/>
            <w:tcBorders>
              <w:left w:val="nil"/>
            </w:tcBorders>
          </w:tcPr>
          <w:p>
            <w:pPr>
              <w:pStyle w:val="TableParagraph"/>
              <w:spacing w:line="143" w:lineRule="exact" w:before="17"/>
              <w:ind w:left="111" w:right="65"/>
              <w:rPr>
                <w:b/>
                <w:sz w:val="14"/>
              </w:rPr>
            </w:pPr>
            <w:r>
              <w:rPr>
                <w:b/>
                <w:sz w:val="14"/>
              </w:rPr>
              <w:t>%</w:t>
            </w:r>
            <w:r>
              <w:rPr>
                <w:rFonts w:ascii="Times New Roman"/>
                <w:spacing w:val="1"/>
                <w:sz w:val="14"/>
              </w:rPr>
              <w:t> </w:t>
            </w:r>
            <w:r>
              <w:rPr>
                <w:b/>
                <w:sz w:val="14"/>
              </w:rPr>
              <w:t>of</w:t>
            </w:r>
            <w:r>
              <w:rPr>
                <w:rFonts w:ascii="Times New Roman"/>
                <w:spacing w:val="2"/>
                <w:sz w:val="14"/>
              </w:rPr>
              <w:t> </w:t>
            </w:r>
            <w:r>
              <w:rPr>
                <w:b/>
                <w:spacing w:val="-2"/>
                <w:sz w:val="14"/>
              </w:rPr>
              <w:t>Total</w:t>
            </w:r>
          </w:p>
        </w:tc>
        <w:tc>
          <w:tcPr>
            <w:tcW w:w="1062" w:type="dxa"/>
            <w:tcBorders>
              <w:right w:val="nil"/>
            </w:tcBorders>
          </w:tcPr>
          <w:p>
            <w:pPr>
              <w:pStyle w:val="TableParagraph"/>
              <w:spacing w:line="143" w:lineRule="exact" w:before="17"/>
              <w:ind w:left="162" w:right="131"/>
              <w:rPr>
                <w:b/>
                <w:sz w:val="14"/>
              </w:rPr>
            </w:pPr>
            <w:r>
              <w:rPr>
                <w:b/>
                <w:sz w:val="14"/>
              </w:rPr>
              <w:t>Raw</w:t>
            </w:r>
            <w:r>
              <w:rPr>
                <w:rFonts w:ascii="Times New Roman"/>
                <w:sz w:val="14"/>
              </w:rPr>
              <w:t> </w:t>
            </w:r>
            <w:r>
              <w:rPr>
                <w:b/>
                <w:spacing w:val="-2"/>
                <w:sz w:val="14"/>
              </w:rPr>
              <w:t>Count</w:t>
            </w:r>
          </w:p>
        </w:tc>
        <w:tc>
          <w:tcPr>
            <w:tcW w:w="1038" w:type="dxa"/>
            <w:tcBorders>
              <w:left w:val="nil"/>
              <w:right w:val="nil"/>
            </w:tcBorders>
          </w:tcPr>
          <w:p>
            <w:pPr>
              <w:pStyle w:val="TableParagraph"/>
              <w:spacing w:line="143" w:lineRule="exact" w:before="17"/>
              <w:ind w:left="219" w:right="180"/>
              <w:rPr>
                <w:b/>
                <w:sz w:val="14"/>
              </w:rPr>
            </w:pPr>
            <w:r>
              <w:rPr>
                <w:b/>
                <w:spacing w:val="-2"/>
                <w:sz w:val="14"/>
              </w:rPr>
              <w:t>Count/m³</w:t>
            </w:r>
          </w:p>
        </w:tc>
        <w:tc>
          <w:tcPr>
            <w:tcW w:w="882" w:type="dxa"/>
            <w:tcBorders>
              <w:left w:val="nil"/>
            </w:tcBorders>
          </w:tcPr>
          <w:p>
            <w:pPr>
              <w:pStyle w:val="TableParagraph"/>
              <w:spacing w:line="143" w:lineRule="exact" w:before="17"/>
              <w:ind w:left="111" w:right="65"/>
              <w:rPr>
                <w:b/>
                <w:sz w:val="14"/>
              </w:rPr>
            </w:pPr>
            <w:r>
              <w:rPr>
                <w:b/>
                <w:sz w:val="14"/>
              </w:rPr>
              <w:t>%</w:t>
            </w:r>
            <w:r>
              <w:rPr>
                <w:rFonts w:ascii="Times New Roman"/>
                <w:spacing w:val="1"/>
                <w:sz w:val="14"/>
              </w:rPr>
              <w:t> </w:t>
            </w:r>
            <w:r>
              <w:rPr>
                <w:b/>
                <w:sz w:val="14"/>
              </w:rPr>
              <w:t>of</w:t>
            </w:r>
            <w:r>
              <w:rPr>
                <w:rFonts w:ascii="Times New Roman"/>
                <w:spacing w:val="2"/>
                <w:sz w:val="14"/>
              </w:rPr>
              <w:t> </w:t>
            </w:r>
            <w:r>
              <w:rPr>
                <w:b/>
                <w:spacing w:val="-2"/>
                <w:sz w:val="14"/>
              </w:rPr>
              <w:t>Total</w:t>
            </w:r>
          </w:p>
        </w:tc>
      </w:tr>
      <w:tr>
        <w:trPr>
          <w:trHeight w:val="241" w:hRule="atLeast"/>
        </w:trPr>
        <w:tc>
          <w:tcPr>
            <w:tcW w:w="2456" w:type="dxa"/>
            <w:tcBorders>
              <w:bottom w:val="nil"/>
            </w:tcBorders>
            <w:shd w:val="clear" w:color="auto" w:fill="D4F7F0"/>
          </w:tcPr>
          <w:p>
            <w:pPr>
              <w:pStyle w:val="TableParagraph"/>
              <w:spacing w:before="32"/>
              <w:ind w:left="0" w:right="56"/>
              <w:jc w:val="right"/>
              <w:rPr>
                <w:sz w:val="14"/>
              </w:rPr>
            </w:pPr>
            <w:r>
              <w:rPr>
                <w:sz w:val="14"/>
              </w:rPr>
              <w:t>Alternaria</w:t>
            </w:r>
            <w:r>
              <w:rPr>
                <w:rFonts w:ascii="Times New Roman"/>
                <w:spacing w:val="6"/>
                <w:sz w:val="14"/>
              </w:rPr>
              <w:t> </w:t>
            </w:r>
            <w:r>
              <w:rPr>
                <w:spacing w:val="-2"/>
                <w:sz w:val="14"/>
              </w:rPr>
              <w:t>(Ulocladium)</w:t>
            </w:r>
          </w:p>
        </w:tc>
        <w:tc>
          <w:tcPr>
            <w:tcW w:w="1062" w:type="dxa"/>
            <w:tcBorders>
              <w:bottom w:val="nil"/>
              <w:right w:val="single" w:sz="8" w:space="0" w:color="FFFFFF"/>
            </w:tcBorders>
            <w:shd w:val="clear" w:color="auto" w:fill="D4F7F0"/>
          </w:tcPr>
          <w:p>
            <w:pPr>
              <w:pStyle w:val="TableParagraph"/>
              <w:spacing w:before="32"/>
              <w:rPr>
                <w:sz w:val="14"/>
              </w:rPr>
            </w:pPr>
            <w:r>
              <w:rPr>
                <w:w w:val="102"/>
                <w:sz w:val="14"/>
              </w:rPr>
              <w:t>-</w:t>
            </w:r>
          </w:p>
        </w:tc>
        <w:tc>
          <w:tcPr>
            <w:tcW w:w="1038" w:type="dxa"/>
            <w:tcBorders>
              <w:left w:val="single" w:sz="8" w:space="0" w:color="FFFFFF"/>
              <w:bottom w:val="nil"/>
              <w:right w:val="single" w:sz="8" w:space="0" w:color="FFFFFF"/>
            </w:tcBorders>
            <w:shd w:val="clear" w:color="auto" w:fill="D4F7F0"/>
          </w:tcPr>
          <w:p>
            <w:pPr>
              <w:pStyle w:val="TableParagraph"/>
              <w:spacing w:before="32"/>
              <w:ind w:left="39"/>
              <w:rPr>
                <w:sz w:val="14"/>
              </w:rPr>
            </w:pPr>
            <w:r>
              <w:rPr>
                <w:w w:val="102"/>
                <w:sz w:val="14"/>
              </w:rPr>
              <w:t>-</w:t>
            </w:r>
          </w:p>
        </w:tc>
        <w:tc>
          <w:tcPr>
            <w:tcW w:w="882" w:type="dxa"/>
            <w:tcBorders>
              <w:left w:val="single" w:sz="8" w:space="0" w:color="FFFFFF"/>
              <w:bottom w:val="nil"/>
            </w:tcBorders>
            <w:shd w:val="clear" w:color="auto" w:fill="D4F7F0"/>
          </w:tcPr>
          <w:p>
            <w:pPr>
              <w:pStyle w:val="TableParagraph"/>
              <w:spacing w:before="32"/>
              <w:ind w:left="37"/>
              <w:rPr>
                <w:sz w:val="14"/>
              </w:rPr>
            </w:pPr>
            <w:r>
              <w:rPr>
                <w:w w:val="102"/>
                <w:sz w:val="14"/>
              </w:rPr>
              <w:t>-</w:t>
            </w:r>
          </w:p>
        </w:tc>
        <w:tc>
          <w:tcPr>
            <w:tcW w:w="1062" w:type="dxa"/>
            <w:tcBorders>
              <w:bottom w:val="nil"/>
              <w:right w:val="single" w:sz="8" w:space="0" w:color="FFFFFF"/>
            </w:tcBorders>
            <w:shd w:val="clear" w:color="auto" w:fill="D4F7F0"/>
          </w:tcPr>
          <w:p>
            <w:pPr>
              <w:pStyle w:val="TableParagraph"/>
              <w:spacing w:before="32"/>
              <w:rPr>
                <w:sz w:val="14"/>
              </w:rPr>
            </w:pPr>
            <w:r>
              <w:rPr>
                <w:w w:val="102"/>
                <w:sz w:val="14"/>
              </w:rPr>
              <w:t>-</w:t>
            </w:r>
          </w:p>
        </w:tc>
        <w:tc>
          <w:tcPr>
            <w:tcW w:w="1038" w:type="dxa"/>
            <w:tcBorders>
              <w:left w:val="single" w:sz="8" w:space="0" w:color="FFFFFF"/>
              <w:bottom w:val="nil"/>
              <w:right w:val="single" w:sz="8" w:space="0" w:color="FFFFFF"/>
            </w:tcBorders>
            <w:shd w:val="clear" w:color="auto" w:fill="D4F7F0"/>
          </w:tcPr>
          <w:p>
            <w:pPr>
              <w:pStyle w:val="TableParagraph"/>
              <w:spacing w:before="32"/>
              <w:ind w:left="39"/>
              <w:rPr>
                <w:sz w:val="14"/>
              </w:rPr>
            </w:pPr>
            <w:r>
              <w:rPr>
                <w:w w:val="102"/>
                <w:sz w:val="14"/>
              </w:rPr>
              <w:t>-</w:t>
            </w:r>
          </w:p>
        </w:tc>
        <w:tc>
          <w:tcPr>
            <w:tcW w:w="882" w:type="dxa"/>
            <w:tcBorders>
              <w:left w:val="single" w:sz="8" w:space="0" w:color="FFFFFF"/>
              <w:bottom w:val="nil"/>
            </w:tcBorders>
            <w:shd w:val="clear" w:color="auto" w:fill="D4F7F0"/>
          </w:tcPr>
          <w:p>
            <w:pPr>
              <w:pStyle w:val="TableParagraph"/>
              <w:spacing w:before="32"/>
              <w:ind w:left="37"/>
              <w:rPr>
                <w:sz w:val="14"/>
              </w:rPr>
            </w:pPr>
            <w:r>
              <w:rPr>
                <w:w w:val="102"/>
                <w:sz w:val="14"/>
              </w:rPr>
              <w:t>-</w:t>
            </w:r>
          </w:p>
        </w:tc>
        <w:tc>
          <w:tcPr>
            <w:tcW w:w="1062" w:type="dxa"/>
            <w:tcBorders>
              <w:bottom w:val="nil"/>
              <w:right w:val="single" w:sz="8" w:space="0" w:color="FFFFFF"/>
            </w:tcBorders>
            <w:shd w:val="clear" w:color="auto" w:fill="D4F7F0"/>
          </w:tcPr>
          <w:p>
            <w:pPr>
              <w:pStyle w:val="TableParagraph"/>
              <w:spacing w:before="32"/>
              <w:rPr>
                <w:sz w:val="14"/>
              </w:rPr>
            </w:pPr>
            <w:r>
              <w:rPr>
                <w:w w:val="102"/>
                <w:sz w:val="14"/>
              </w:rPr>
              <w:t>-</w:t>
            </w:r>
          </w:p>
        </w:tc>
        <w:tc>
          <w:tcPr>
            <w:tcW w:w="1038" w:type="dxa"/>
            <w:tcBorders>
              <w:left w:val="single" w:sz="8" w:space="0" w:color="FFFFFF"/>
              <w:bottom w:val="nil"/>
              <w:right w:val="single" w:sz="8" w:space="0" w:color="FFFFFF"/>
            </w:tcBorders>
            <w:shd w:val="clear" w:color="auto" w:fill="D4F7F0"/>
          </w:tcPr>
          <w:p>
            <w:pPr>
              <w:pStyle w:val="TableParagraph"/>
              <w:spacing w:before="32"/>
              <w:ind w:left="39"/>
              <w:rPr>
                <w:sz w:val="14"/>
              </w:rPr>
            </w:pPr>
            <w:r>
              <w:rPr>
                <w:w w:val="102"/>
                <w:sz w:val="14"/>
              </w:rPr>
              <w:t>-</w:t>
            </w:r>
          </w:p>
        </w:tc>
        <w:tc>
          <w:tcPr>
            <w:tcW w:w="882" w:type="dxa"/>
            <w:tcBorders>
              <w:left w:val="single" w:sz="8" w:space="0" w:color="FFFFFF"/>
              <w:bottom w:val="nil"/>
            </w:tcBorders>
            <w:shd w:val="clear" w:color="auto" w:fill="D4F7F0"/>
          </w:tcPr>
          <w:p>
            <w:pPr>
              <w:pStyle w:val="TableParagraph"/>
              <w:spacing w:before="32"/>
              <w:ind w:left="37"/>
              <w:rPr>
                <w:sz w:val="14"/>
              </w:rPr>
            </w:pPr>
            <w:r>
              <w:rPr>
                <w:w w:val="102"/>
                <w:sz w:val="14"/>
              </w:rPr>
              <w:t>-</w:t>
            </w:r>
          </w:p>
        </w:tc>
      </w:tr>
      <w:tr>
        <w:trPr>
          <w:trHeight w:val="220" w:hRule="atLeast"/>
        </w:trPr>
        <w:tc>
          <w:tcPr>
            <w:tcW w:w="2456" w:type="dxa"/>
            <w:tcBorders>
              <w:top w:val="nil"/>
              <w:bottom w:val="nil"/>
            </w:tcBorders>
          </w:tcPr>
          <w:p>
            <w:pPr>
              <w:pStyle w:val="TableParagraph"/>
              <w:ind w:left="0" w:right="53"/>
              <w:jc w:val="right"/>
              <w:rPr>
                <w:sz w:val="14"/>
              </w:rPr>
            </w:pPr>
            <w:r>
              <w:rPr>
                <w:spacing w:val="-2"/>
                <w:sz w:val="14"/>
              </w:rPr>
              <w:t>Ascospores</w:t>
            </w:r>
          </w:p>
        </w:tc>
        <w:tc>
          <w:tcPr>
            <w:tcW w:w="1062" w:type="dxa"/>
            <w:tcBorders>
              <w:top w:val="nil"/>
              <w:bottom w:val="nil"/>
              <w:right w:val="single" w:sz="8" w:space="0" w:color="FFFFFF"/>
            </w:tcBorders>
          </w:tcPr>
          <w:p>
            <w:pPr>
              <w:pStyle w:val="TableParagraph"/>
              <w:rPr>
                <w:sz w:val="14"/>
              </w:rPr>
            </w:pPr>
            <w:r>
              <w:rPr>
                <w:w w:val="102"/>
                <w:sz w:val="14"/>
              </w:rPr>
              <w:t>9</w:t>
            </w:r>
          </w:p>
        </w:tc>
        <w:tc>
          <w:tcPr>
            <w:tcW w:w="1038" w:type="dxa"/>
            <w:tcBorders>
              <w:top w:val="nil"/>
              <w:left w:val="single" w:sz="8" w:space="0" w:color="FFFFFF"/>
              <w:bottom w:val="nil"/>
              <w:right w:val="single" w:sz="8" w:space="0" w:color="FFFFFF"/>
            </w:tcBorders>
          </w:tcPr>
          <w:p>
            <w:pPr>
              <w:pStyle w:val="TableParagraph"/>
              <w:ind w:left="293" w:right="255"/>
              <w:rPr>
                <w:sz w:val="14"/>
              </w:rPr>
            </w:pPr>
            <w:r>
              <w:rPr>
                <w:spacing w:val="-5"/>
                <w:sz w:val="14"/>
              </w:rPr>
              <w:t>200</w:t>
            </w:r>
          </w:p>
        </w:tc>
        <w:tc>
          <w:tcPr>
            <w:tcW w:w="882" w:type="dxa"/>
            <w:tcBorders>
              <w:top w:val="nil"/>
              <w:left w:val="single" w:sz="8" w:space="0" w:color="FFFFFF"/>
              <w:bottom w:val="nil"/>
            </w:tcBorders>
          </w:tcPr>
          <w:p>
            <w:pPr>
              <w:pStyle w:val="TableParagraph"/>
              <w:ind w:left="300" w:right="264"/>
              <w:rPr>
                <w:sz w:val="14"/>
              </w:rPr>
            </w:pPr>
            <w:r>
              <w:rPr>
                <w:spacing w:val="-5"/>
                <w:sz w:val="14"/>
              </w:rPr>
              <w:t>6.7</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3</w:t>
            </w:r>
          </w:p>
        </w:tc>
        <w:tc>
          <w:tcPr>
            <w:tcW w:w="1038" w:type="dxa"/>
            <w:tcBorders>
              <w:top w:val="nil"/>
              <w:left w:val="single" w:sz="8" w:space="0" w:color="FFFFFF"/>
              <w:bottom w:val="nil"/>
              <w:right w:val="single" w:sz="8" w:space="0" w:color="FFFFFF"/>
            </w:tcBorders>
          </w:tcPr>
          <w:p>
            <w:pPr>
              <w:pStyle w:val="TableParagraph"/>
              <w:ind w:left="293" w:right="254"/>
              <w:rPr>
                <w:sz w:val="14"/>
              </w:rPr>
            </w:pPr>
            <w:r>
              <w:rPr>
                <w:spacing w:val="-5"/>
                <w:sz w:val="14"/>
              </w:rPr>
              <w:t>70</w:t>
            </w:r>
          </w:p>
        </w:tc>
        <w:tc>
          <w:tcPr>
            <w:tcW w:w="882" w:type="dxa"/>
            <w:tcBorders>
              <w:top w:val="nil"/>
              <w:left w:val="single" w:sz="8" w:space="0" w:color="FFFFFF"/>
              <w:bottom w:val="nil"/>
            </w:tcBorders>
          </w:tcPr>
          <w:p>
            <w:pPr>
              <w:pStyle w:val="TableParagraph"/>
              <w:ind w:left="300" w:right="264"/>
              <w:rPr>
                <w:sz w:val="14"/>
              </w:rPr>
            </w:pPr>
            <w:r>
              <w:rPr>
                <w:spacing w:val="-5"/>
                <w:sz w:val="14"/>
              </w:rPr>
              <w:t>0.6</w:t>
            </w:r>
          </w:p>
        </w:tc>
      </w:tr>
      <w:tr>
        <w:trPr>
          <w:trHeight w:val="220" w:hRule="atLeast"/>
        </w:trPr>
        <w:tc>
          <w:tcPr>
            <w:tcW w:w="2456" w:type="dxa"/>
            <w:tcBorders>
              <w:top w:val="nil"/>
              <w:bottom w:val="nil"/>
            </w:tcBorders>
            <w:shd w:val="clear" w:color="auto" w:fill="D4F7F0"/>
          </w:tcPr>
          <w:p>
            <w:pPr>
              <w:pStyle w:val="TableParagraph"/>
              <w:ind w:left="0" w:right="56"/>
              <w:jc w:val="right"/>
              <w:rPr>
                <w:sz w:val="14"/>
              </w:rPr>
            </w:pPr>
            <w:r>
              <w:rPr>
                <w:spacing w:val="-2"/>
                <w:sz w:val="14"/>
              </w:rPr>
              <w:t>Aspergillus/Penicillium</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6</w:t>
            </w:r>
          </w:p>
        </w:tc>
        <w:tc>
          <w:tcPr>
            <w:tcW w:w="1038" w:type="dxa"/>
            <w:tcBorders>
              <w:top w:val="nil"/>
              <w:left w:val="single" w:sz="8" w:space="0" w:color="FFFFFF"/>
              <w:bottom w:val="nil"/>
              <w:right w:val="single" w:sz="8" w:space="0" w:color="FFFFFF"/>
            </w:tcBorders>
            <w:shd w:val="clear" w:color="auto" w:fill="D4F7F0"/>
          </w:tcPr>
          <w:p>
            <w:pPr>
              <w:pStyle w:val="TableParagraph"/>
              <w:ind w:left="293" w:right="255"/>
              <w:rPr>
                <w:sz w:val="14"/>
              </w:rPr>
            </w:pPr>
            <w:r>
              <w:rPr>
                <w:spacing w:val="-5"/>
                <w:sz w:val="14"/>
              </w:rPr>
              <w:t>100</w:t>
            </w:r>
          </w:p>
        </w:tc>
        <w:tc>
          <w:tcPr>
            <w:tcW w:w="882" w:type="dxa"/>
            <w:tcBorders>
              <w:top w:val="nil"/>
              <w:left w:val="single" w:sz="8" w:space="0" w:color="FFFFFF"/>
              <w:bottom w:val="nil"/>
            </w:tcBorders>
            <w:shd w:val="clear" w:color="auto" w:fill="D4F7F0"/>
          </w:tcPr>
          <w:p>
            <w:pPr>
              <w:pStyle w:val="TableParagraph"/>
              <w:ind w:left="300" w:right="264"/>
              <w:rPr>
                <w:sz w:val="14"/>
              </w:rPr>
            </w:pPr>
            <w:r>
              <w:rPr>
                <w:spacing w:val="-5"/>
                <w:sz w:val="14"/>
              </w:rPr>
              <w:t>3.4</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1</w:t>
            </w:r>
          </w:p>
        </w:tc>
        <w:tc>
          <w:tcPr>
            <w:tcW w:w="1038" w:type="dxa"/>
            <w:tcBorders>
              <w:top w:val="nil"/>
              <w:left w:val="single" w:sz="8" w:space="0" w:color="FFFFFF"/>
              <w:bottom w:val="nil"/>
              <w:right w:val="single" w:sz="8" w:space="0" w:color="FFFFFF"/>
            </w:tcBorders>
            <w:shd w:val="clear" w:color="auto" w:fill="D4F7F0"/>
          </w:tcPr>
          <w:p>
            <w:pPr>
              <w:pStyle w:val="TableParagraph"/>
              <w:ind w:left="293" w:right="254"/>
              <w:rPr>
                <w:sz w:val="14"/>
              </w:rPr>
            </w:pPr>
            <w:r>
              <w:rPr>
                <w:spacing w:val="-5"/>
                <w:sz w:val="14"/>
              </w:rPr>
              <w:t>20</w:t>
            </w:r>
          </w:p>
        </w:tc>
        <w:tc>
          <w:tcPr>
            <w:tcW w:w="882" w:type="dxa"/>
            <w:tcBorders>
              <w:top w:val="nil"/>
              <w:left w:val="single" w:sz="8" w:space="0" w:color="FFFFFF"/>
              <w:bottom w:val="nil"/>
            </w:tcBorders>
            <w:shd w:val="clear" w:color="auto" w:fill="D4F7F0"/>
          </w:tcPr>
          <w:p>
            <w:pPr>
              <w:pStyle w:val="TableParagraph"/>
              <w:ind w:left="300" w:right="264"/>
              <w:rPr>
                <w:sz w:val="14"/>
              </w:rPr>
            </w:pPr>
            <w:r>
              <w:rPr>
                <w:spacing w:val="-5"/>
                <w:sz w:val="14"/>
              </w:rPr>
              <w:t>6.3</w:t>
            </w:r>
          </w:p>
        </w:tc>
        <w:tc>
          <w:tcPr>
            <w:tcW w:w="1062" w:type="dxa"/>
            <w:tcBorders>
              <w:top w:val="nil"/>
              <w:bottom w:val="nil"/>
              <w:right w:val="single" w:sz="8" w:space="0" w:color="FFFFFF"/>
            </w:tcBorders>
            <w:shd w:val="clear" w:color="auto" w:fill="D4F7F0"/>
          </w:tcPr>
          <w:p>
            <w:pPr>
              <w:pStyle w:val="TableParagraph"/>
              <w:ind w:left="397" w:right="357"/>
              <w:rPr>
                <w:sz w:val="14"/>
              </w:rPr>
            </w:pPr>
            <w:r>
              <w:rPr>
                <w:spacing w:val="-5"/>
                <w:sz w:val="14"/>
              </w:rPr>
              <w:t>488</w:t>
            </w:r>
          </w:p>
        </w:tc>
        <w:tc>
          <w:tcPr>
            <w:tcW w:w="1038" w:type="dxa"/>
            <w:tcBorders>
              <w:top w:val="nil"/>
              <w:left w:val="single" w:sz="8" w:space="0" w:color="FFFFFF"/>
              <w:bottom w:val="nil"/>
              <w:right w:val="single" w:sz="8" w:space="0" w:color="FFFFFF"/>
            </w:tcBorders>
            <w:shd w:val="clear" w:color="auto" w:fill="D4F7F0"/>
          </w:tcPr>
          <w:p>
            <w:pPr>
              <w:pStyle w:val="TableParagraph"/>
              <w:ind w:left="293" w:right="256"/>
              <w:rPr>
                <w:sz w:val="14"/>
              </w:rPr>
            </w:pPr>
            <w:r>
              <w:rPr>
                <w:spacing w:val="-2"/>
                <w:sz w:val="14"/>
              </w:rPr>
              <w:t>10600</w:t>
            </w:r>
          </w:p>
        </w:tc>
        <w:tc>
          <w:tcPr>
            <w:tcW w:w="882" w:type="dxa"/>
            <w:tcBorders>
              <w:top w:val="nil"/>
              <w:left w:val="single" w:sz="8" w:space="0" w:color="FFFFFF"/>
              <w:bottom w:val="nil"/>
            </w:tcBorders>
            <w:shd w:val="clear" w:color="auto" w:fill="D4F7F0"/>
          </w:tcPr>
          <w:p>
            <w:pPr>
              <w:pStyle w:val="TableParagraph"/>
              <w:ind w:left="300" w:right="264"/>
              <w:rPr>
                <w:sz w:val="14"/>
              </w:rPr>
            </w:pPr>
            <w:r>
              <w:rPr>
                <w:spacing w:val="-4"/>
                <w:sz w:val="14"/>
              </w:rPr>
              <w:t>92.2</w:t>
            </w:r>
          </w:p>
        </w:tc>
      </w:tr>
      <w:tr>
        <w:trPr>
          <w:trHeight w:val="221" w:hRule="atLeast"/>
        </w:trPr>
        <w:tc>
          <w:tcPr>
            <w:tcW w:w="2456" w:type="dxa"/>
            <w:tcBorders>
              <w:top w:val="nil"/>
              <w:bottom w:val="nil"/>
            </w:tcBorders>
          </w:tcPr>
          <w:p>
            <w:pPr>
              <w:pStyle w:val="TableParagraph"/>
              <w:ind w:left="0" w:right="54"/>
              <w:jc w:val="right"/>
              <w:rPr>
                <w:sz w:val="14"/>
              </w:rPr>
            </w:pPr>
            <w:r>
              <w:rPr>
                <w:spacing w:val="-2"/>
                <w:sz w:val="14"/>
              </w:rPr>
              <w:t>Basidiospores</w:t>
            </w:r>
          </w:p>
        </w:tc>
        <w:tc>
          <w:tcPr>
            <w:tcW w:w="1062" w:type="dxa"/>
            <w:tcBorders>
              <w:top w:val="nil"/>
              <w:bottom w:val="nil"/>
              <w:right w:val="single" w:sz="8" w:space="0" w:color="FFFFFF"/>
            </w:tcBorders>
          </w:tcPr>
          <w:p>
            <w:pPr>
              <w:pStyle w:val="TableParagraph"/>
              <w:ind w:left="397" w:right="356"/>
              <w:rPr>
                <w:sz w:val="14"/>
              </w:rPr>
            </w:pPr>
            <w:r>
              <w:rPr>
                <w:spacing w:val="-5"/>
                <w:sz w:val="14"/>
              </w:rPr>
              <w:t>57</w:t>
            </w:r>
          </w:p>
        </w:tc>
        <w:tc>
          <w:tcPr>
            <w:tcW w:w="1038" w:type="dxa"/>
            <w:tcBorders>
              <w:top w:val="nil"/>
              <w:left w:val="single" w:sz="8" w:space="0" w:color="FFFFFF"/>
              <w:bottom w:val="nil"/>
              <w:right w:val="single" w:sz="8" w:space="0" w:color="FFFFFF"/>
            </w:tcBorders>
          </w:tcPr>
          <w:p>
            <w:pPr>
              <w:pStyle w:val="TableParagraph"/>
              <w:ind w:left="293" w:right="255"/>
              <w:rPr>
                <w:sz w:val="14"/>
              </w:rPr>
            </w:pPr>
            <w:r>
              <w:rPr>
                <w:spacing w:val="-4"/>
                <w:sz w:val="14"/>
              </w:rPr>
              <w:t>1200</w:t>
            </w:r>
          </w:p>
        </w:tc>
        <w:tc>
          <w:tcPr>
            <w:tcW w:w="882" w:type="dxa"/>
            <w:tcBorders>
              <w:top w:val="nil"/>
              <w:left w:val="single" w:sz="8" w:space="0" w:color="FFFFFF"/>
              <w:bottom w:val="nil"/>
            </w:tcBorders>
          </w:tcPr>
          <w:p>
            <w:pPr>
              <w:pStyle w:val="TableParagraph"/>
              <w:ind w:left="300" w:right="264"/>
              <w:rPr>
                <w:sz w:val="14"/>
              </w:rPr>
            </w:pPr>
            <w:r>
              <w:rPr>
                <w:spacing w:val="-4"/>
                <w:sz w:val="14"/>
              </w:rPr>
              <w:t>40.4</w:t>
            </w:r>
          </w:p>
        </w:tc>
        <w:tc>
          <w:tcPr>
            <w:tcW w:w="1062" w:type="dxa"/>
            <w:tcBorders>
              <w:top w:val="nil"/>
              <w:bottom w:val="nil"/>
              <w:right w:val="single" w:sz="8" w:space="0" w:color="FFFFFF"/>
            </w:tcBorders>
          </w:tcPr>
          <w:p>
            <w:pPr>
              <w:pStyle w:val="TableParagraph"/>
              <w:ind w:left="397" w:right="356"/>
              <w:rPr>
                <w:sz w:val="14"/>
              </w:rPr>
            </w:pPr>
            <w:r>
              <w:rPr>
                <w:spacing w:val="-5"/>
                <w:sz w:val="14"/>
              </w:rPr>
              <w:t>12</w:t>
            </w:r>
          </w:p>
        </w:tc>
        <w:tc>
          <w:tcPr>
            <w:tcW w:w="1038" w:type="dxa"/>
            <w:tcBorders>
              <w:top w:val="nil"/>
              <w:left w:val="single" w:sz="8" w:space="0" w:color="FFFFFF"/>
              <w:bottom w:val="nil"/>
              <w:right w:val="single" w:sz="8" w:space="0" w:color="FFFFFF"/>
            </w:tcBorders>
          </w:tcPr>
          <w:p>
            <w:pPr>
              <w:pStyle w:val="TableParagraph"/>
              <w:ind w:left="293" w:right="255"/>
              <w:rPr>
                <w:sz w:val="14"/>
              </w:rPr>
            </w:pPr>
            <w:r>
              <w:rPr>
                <w:spacing w:val="-5"/>
                <w:sz w:val="14"/>
              </w:rPr>
              <w:t>260</w:t>
            </w:r>
          </w:p>
        </w:tc>
        <w:tc>
          <w:tcPr>
            <w:tcW w:w="882" w:type="dxa"/>
            <w:tcBorders>
              <w:top w:val="nil"/>
              <w:left w:val="single" w:sz="8" w:space="0" w:color="FFFFFF"/>
              <w:bottom w:val="nil"/>
            </w:tcBorders>
          </w:tcPr>
          <w:p>
            <w:pPr>
              <w:pStyle w:val="TableParagraph"/>
              <w:ind w:left="300" w:right="264"/>
              <w:rPr>
                <w:sz w:val="14"/>
              </w:rPr>
            </w:pPr>
            <w:r>
              <w:rPr>
                <w:spacing w:val="-4"/>
                <w:sz w:val="14"/>
              </w:rPr>
              <w:t>81.3</w:t>
            </w:r>
          </w:p>
        </w:tc>
        <w:tc>
          <w:tcPr>
            <w:tcW w:w="1062" w:type="dxa"/>
            <w:tcBorders>
              <w:top w:val="nil"/>
              <w:bottom w:val="nil"/>
              <w:right w:val="single" w:sz="8" w:space="0" w:color="FFFFFF"/>
            </w:tcBorders>
          </w:tcPr>
          <w:p>
            <w:pPr>
              <w:pStyle w:val="TableParagraph"/>
              <w:rPr>
                <w:sz w:val="14"/>
              </w:rPr>
            </w:pPr>
            <w:r>
              <w:rPr>
                <w:w w:val="102"/>
                <w:sz w:val="14"/>
              </w:rPr>
              <w:t>5</w:t>
            </w:r>
          </w:p>
        </w:tc>
        <w:tc>
          <w:tcPr>
            <w:tcW w:w="1038" w:type="dxa"/>
            <w:tcBorders>
              <w:top w:val="nil"/>
              <w:left w:val="single" w:sz="8" w:space="0" w:color="FFFFFF"/>
              <w:bottom w:val="nil"/>
              <w:right w:val="single" w:sz="8" w:space="0" w:color="FFFFFF"/>
            </w:tcBorders>
          </w:tcPr>
          <w:p>
            <w:pPr>
              <w:pStyle w:val="TableParagraph"/>
              <w:ind w:left="293" w:right="255"/>
              <w:rPr>
                <w:sz w:val="14"/>
              </w:rPr>
            </w:pPr>
            <w:r>
              <w:rPr>
                <w:spacing w:val="-5"/>
                <w:sz w:val="14"/>
              </w:rPr>
              <w:t>100</w:t>
            </w:r>
          </w:p>
        </w:tc>
        <w:tc>
          <w:tcPr>
            <w:tcW w:w="882" w:type="dxa"/>
            <w:tcBorders>
              <w:top w:val="nil"/>
              <w:left w:val="single" w:sz="8" w:space="0" w:color="FFFFFF"/>
              <w:bottom w:val="nil"/>
            </w:tcBorders>
          </w:tcPr>
          <w:p>
            <w:pPr>
              <w:pStyle w:val="TableParagraph"/>
              <w:ind w:left="300" w:right="264"/>
              <w:rPr>
                <w:sz w:val="14"/>
              </w:rPr>
            </w:pPr>
            <w:r>
              <w:rPr>
                <w:spacing w:val="-5"/>
                <w:sz w:val="14"/>
              </w:rPr>
              <w:t>0.9</w:t>
            </w:r>
          </w:p>
        </w:tc>
      </w:tr>
      <w:tr>
        <w:trPr>
          <w:trHeight w:val="220" w:hRule="atLeast"/>
        </w:trPr>
        <w:tc>
          <w:tcPr>
            <w:tcW w:w="2456" w:type="dxa"/>
            <w:tcBorders>
              <w:top w:val="nil"/>
              <w:bottom w:val="nil"/>
            </w:tcBorders>
            <w:shd w:val="clear" w:color="auto" w:fill="D4F7F0"/>
          </w:tcPr>
          <w:p>
            <w:pPr>
              <w:pStyle w:val="TableParagraph"/>
              <w:ind w:left="0" w:right="53"/>
              <w:jc w:val="right"/>
              <w:rPr>
                <w:sz w:val="14"/>
              </w:rPr>
            </w:pPr>
            <w:r>
              <w:rPr>
                <w:spacing w:val="-2"/>
                <w:sz w:val="14"/>
              </w:rPr>
              <w:t>Bipolaris++</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1" w:hRule="atLeast"/>
        </w:trPr>
        <w:tc>
          <w:tcPr>
            <w:tcW w:w="2456" w:type="dxa"/>
            <w:tcBorders>
              <w:top w:val="nil"/>
              <w:bottom w:val="nil"/>
            </w:tcBorders>
          </w:tcPr>
          <w:p>
            <w:pPr>
              <w:pStyle w:val="TableParagraph"/>
              <w:ind w:left="0" w:right="53"/>
              <w:jc w:val="right"/>
              <w:rPr>
                <w:sz w:val="14"/>
              </w:rPr>
            </w:pPr>
            <w:r>
              <w:rPr>
                <w:spacing w:val="-2"/>
                <w:sz w:val="14"/>
              </w:rPr>
              <w:t>Chaetomium++</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3"/>
              <w:jc w:val="right"/>
              <w:rPr>
                <w:sz w:val="14"/>
              </w:rPr>
            </w:pPr>
            <w:r>
              <w:rPr>
                <w:spacing w:val="-2"/>
                <w:sz w:val="14"/>
              </w:rPr>
              <w:t>Cladosporium</w:t>
            </w:r>
          </w:p>
        </w:tc>
        <w:tc>
          <w:tcPr>
            <w:tcW w:w="1062" w:type="dxa"/>
            <w:tcBorders>
              <w:top w:val="nil"/>
              <w:bottom w:val="nil"/>
              <w:right w:val="single" w:sz="8" w:space="0" w:color="FFFFFF"/>
            </w:tcBorders>
            <w:shd w:val="clear" w:color="auto" w:fill="D4F7F0"/>
          </w:tcPr>
          <w:p>
            <w:pPr>
              <w:pStyle w:val="TableParagraph"/>
              <w:ind w:left="397" w:right="356"/>
              <w:rPr>
                <w:sz w:val="14"/>
              </w:rPr>
            </w:pPr>
            <w:r>
              <w:rPr>
                <w:spacing w:val="-5"/>
                <w:sz w:val="14"/>
              </w:rPr>
              <w:t>62</w:t>
            </w:r>
          </w:p>
        </w:tc>
        <w:tc>
          <w:tcPr>
            <w:tcW w:w="1038" w:type="dxa"/>
            <w:tcBorders>
              <w:top w:val="nil"/>
              <w:left w:val="single" w:sz="8" w:space="0" w:color="FFFFFF"/>
              <w:bottom w:val="nil"/>
              <w:right w:val="single" w:sz="8" w:space="0" w:color="FFFFFF"/>
            </w:tcBorders>
            <w:shd w:val="clear" w:color="auto" w:fill="D4F7F0"/>
          </w:tcPr>
          <w:p>
            <w:pPr>
              <w:pStyle w:val="TableParagraph"/>
              <w:ind w:left="293" w:right="255"/>
              <w:rPr>
                <w:sz w:val="14"/>
              </w:rPr>
            </w:pPr>
            <w:r>
              <w:rPr>
                <w:spacing w:val="-4"/>
                <w:sz w:val="14"/>
              </w:rPr>
              <w:t>1400</w:t>
            </w:r>
          </w:p>
        </w:tc>
        <w:tc>
          <w:tcPr>
            <w:tcW w:w="882" w:type="dxa"/>
            <w:tcBorders>
              <w:top w:val="nil"/>
              <w:left w:val="single" w:sz="8" w:space="0" w:color="FFFFFF"/>
              <w:bottom w:val="nil"/>
            </w:tcBorders>
            <w:shd w:val="clear" w:color="auto" w:fill="D4F7F0"/>
          </w:tcPr>
          <w:p>
            <w:pPr>
              <w:pStyle w:val="TableParagraph"/>
              <w:ind w:left="300" w:right="264"/>
              <w:rPr>
                <w:sz w:val="14"/>
              </w:rPr>
            </w:pPr>
            <w:r>
              <w:rPr>
                <w:spacing w:val="-4"/>
                <w:sz w:val="14"/>
              </w:rPr>
              <w:t>47.1</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2</w:t>
            </w:r>
          </w:p>
        </w:tc>
        <w:tc>
          <w:tcPr>
            <w:tcW w:w="1038" w:type="dxa"/>
            <w:tcBorders>
              <w:top w:val="nil"/>
              <w:left w:val="single" w:sz="8" w:space="0" w:color="FFFFFF"/>
              <w:bottom w:val="nil"/>
              <w:right w:val="single" w:sz="8" w:space="0" w:color="FFFFFF"/>
            </w:tcBorders>
            <w:shd w:val="clear" w:color="auto" w:fill="D4F7F0"/>
          </w:tcPr>
          <w:p>
            <w:pPr>
              <w:pStyle w:val="TableParagraph"/>
              <w:ind w:left="293" w:right="254"/>
              <w:rPr>
                <w:sz w:val="14"/>
              </w:rPr>
            </w:pPr>
            <w:r>
              <w:rPr>
                <w:spacing w:val="-5"/>
                <w:sz w:val="14"/>
              </w:rPr>
              <w:t>40</w:t>
            </w:r>
          </w:p>
        </w:tc>
        <w:tc>
          <w:tcPr>
            <w:tcW w:w="882" w:type="dxa"/>
            <w:tcBorders>
              <w:top w:val="nil"/>
              <w:left w:val="single" w:sz="8" w:space="0" w:color="FFFFFF"/>
              <w:bottom w:val="nil"/>
            </w:tcBorders>
            <w:shd w:val="clear" w:color="auto" w:fill="D4F7F0"/>
          </w:tcPr>
          <w:p>
            <w:pPr>
              <w:pStyle w:val="TableParagraph"/>
              <w:ind w:left="300" w:right="264"/>
              <w:rPr>
                <w:sz w:val="14"/>
              </w:rPr>
            </w:pPr>
            <w:r>
              <w:rPr>
                <w:spacing w:val="-4"/>
                <w:sz w:val="14"/>
              </w:rPr>
              <w:t>12.5</w:t>
            </w:r>
          </w:p>
        </w:tc>
        <w:tc>
          <w:tcPr>
            <w:tcW w:w="1062" w:type="dxa"/>
            <w:tcBorders>
              <w:top w:val="nil"/>
              <w:bottom w:val="nil"/>
              <w:right w:val="single" w:sz="8" w:space="0" w:color="FFFFFF"/>
            </w:tcBorders>
            <w:shd w:val="clear" w:color="auto" w:fill="D4F7F0"/>
          </w:tcPr>
          <w:p>
            <w:pPr>
              <w:pStyle w:val="TableParagraph"/>
              <w:ind w:left="397" w:right="356"/>
              <w:rPr>
                <w:sz w:val="14"/>
              </w:rPr>
            </w:pPr>
            <w:r>
              <w:rPr>
                <w:spacing w:val="-5"/>
                <w:sz w:val="14"/>
              </w:rPr>
              <w:t>33</w:t>
            </w:r>
          </w:p>
        </w:tc>
        <w:tc>
          <w:tcPr>
            <w:tcW w:w="1038" w:type="dxa"/>
            <w:tcBorders>
              <w:top w:val="nil"/>
              <w:left w:val="single" w:sz="8" w:space="0" w:color="FFFFFF"/>
              <w:bottom w:val="nil"/>
              <w:right w:val="single" w:sz="8" w:space="0" w:color="FFFFFF"/>
            </w:tcBorders>
            <w:shd w:val="clear" w:color="auto" w:fill="D4F7F0"/>
          </w:tcPr>
          <w:p>
            <w:pPr>
              <w:pStyle w:val="TableParagraph"/>
              <w:ind w:left="293" w:right="255"/>
              <w:rPr>
                <w:sz w:val="14"/>
              </w:rPr>
            </w:pPr>
            <w:r>
              <w:rPr>
                <w:spacing w:val="-5"/>
                <w:sz w:val="14"/>
              </w:rPr>
              <w:t>720</w:t>
            </w:r>
          </w:p>
        </w:tc>
        <w:tc>
          <w:tcPr>
            <w:tcW w:w="882" w:type="dxa"/>
            <w:tcBorders>
              <w:top w:val="nil"/>
              <w:left w:val="single" w:sz="8" w:space="0" w:color="FFFFFF"/>
              <w:bottom w:val="nil"/>
            </w:tcBorders>
            <w:shd w:val="clear" w:color="auto" w:fill="D4F7F0"/>
          </w:tcPr>
          <w:p>
            <w:pPr>
              <w:pStyle w:val="TableParagraph"/>
              <w:ind w:left="300" w:right="264"/>
              <w:rPr>
                <w:sz w:val="14"/>
              </w:rPr>
            </w:pPr>
            <w:r>
              <w:rPr>
                <w:spacing w:val="-5"/>
                <w:sz w:val="14"/>
              </w:rPr>
              <w:t>6.3</w:t>
            </w:r>
          </w:p>
        </w:tc>
      </w:tr>
      <w:tr>
        <w:trPr>
          <w:trHeight w:val="221" w:hRule="atLeast"/>
        </w:trPr>
        <w:tc>
          <w:tcPr>
            <w:tcW w:w="2456" w:type="dxa"/>
            <w:tcBorders>
              <w:top w:val="nil"/>
              <w:bottom w:val="nil"/>
            </w:tcBorders>
          </w:tcPr>
          <w:p>
            <w:pPr>
              <w:pStyle w:val="TableParagraph"/>
              <w:ind w:left="0" w:right="53"/>
              <w:jc w:val="right"/>
              <w:rPr>
                <w:sz w:val="14"/>
              </w:rPr>
            </w:pPr>
            <w:r>
              <w:rPr>
                <w:spacing w:val="-2"/>
                <w:sz w:val="14"/>
              </w:rPr>
              <w:t>Curvularia</w:t>
            </w:r>
          </w:p>
        </w:tc>
        <w:tc>
          <w:tcPr>
            <w:tcW w:w="1062" w:type="dxa"/>
            <w:tcBorders>
              <w:top w:val="nil"/>
              <w:bottom w:val="nil"/>
              <w:right w:val="single" w:sz="8" w:space="0" w:color="FFFFFF"/>
            </w:tcBorders>
          </w:tcPr>
          <w:p>
            <w:pPr>
              <w:pStyle w:val="TableParagraph"/>
              <w:rPr>
                <w:sz w:val="14"/>
              </w:rPr>
            </w:pPr>
            <w:r>
              <w:rPr>
                <w:w w:val="102"/>
                <w:sz w:val="14"/>
              </w:rPr>
              <w:t>1</w:t>
            </w:r>
          </w:p>
        </w:tc>
        <w:tc>
          <w:tcPr>
            <w:tcW w:w="1038" w:type="dxa"/>
            <w:tcBorders>
              <w:top w:val="nil"/>
              <w:left w:val="single" w:sz="8" w:space="0" w:color="FFFFFF"/>
              <w:bottom w:val="nil"/>
              <w:right w:val="single" w:sz="8" w:space="0" w:color="FFFFFF"/>
            </w:tcBorders>
          </w:tcPr>
          <w:p>
            <w:pPr>
              <w:pStyle w:val="TableParagraph"/>
              <w:ind w:left="293" w:right="254"/>
              <w:rPr>
                <w:sz w:val="14"/>
              </w:rPr>
            </w:pPr>
            <w:r>
              <w:rPr>
                <w:spacing w:val="-5"/>
                <w:sz w:val="14"/>
              </w:rPr>
              <w:t>20</w:t>
            </w:r>
          </w:p>
        </w:tc>
        <w:tc>
          <w:tcPr>
            <w:tcW w:w="882" w:type="dxa"/>
            <w:tcBorders>
              <w:top w:val="nil"/>
              <w:left w:val="single" w:sz="8" w:space="0" w:color="FFFFFF"/>
              <w:bottom w:val="nil"/>
            </w:tcBorders>
          </w:tcPr>
          <w:p>
            <w:pPr>
              <w:pStyle w:val="TableParagraph"/>
              <w:ind w:left="300" w:right="264"/>
              <w:rPr>
                <w:sz w:val="14"/>
              </w:rPr>
            </w:pPr>
            <w:r>
              <w:rPr>
                <w:spacing w:val="-5"/>
                <w:sz w:val="14"/>
              </w:rPr>
              <w:t>0.7</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ind w:left="397" w:right="356"/>
              <w:rPr>
                <w:sz w:val="14"/>
              </w:rPr>
            </w:pPr>
            <w:r>
              <w:rPr>
                <w:spacing w:val="-5"/>
                <w:sz w:val="14"/>
              </w:rPr>
              <w:t>1*</w:t>
            </w:r>
          </w:p>
        </w:tc>
        <w:tc>
          <w:tcPr>
            <w:tcW w:w="1038" w:type="dxa"/>
            <w:tcBorders>
              <w:top w:val="nil"/>
              <w:left w:val="single" w:sz="8" w:space="0" w:color="FFFFFF"/>
              <w:bottom w:val="nil"/>
              <w:right w:val="single" w:sz="8" w:space="0" w:color="FFFFFF"/>
            </w:tcBorders>
          </w:tcPr>
          <w:p>
            <w:pPr>
              <w:pStyle w:val="TableParagraph"/>
              <w:ind w:left="293" w:right="254"/>
              <w:rPr>
                <w:sz w:val="14"/>
              </w:rPr>
            </w:pPr>
            <w:r>
              <w:rPr>
                <w:spacing w:val="-5"/>
                <w:sz w:val="14"/>
              </w:rPr>
              <w:t>7*</w:t>
            </w:r>
          </w:p>
        </w:tc>
        <w:tc>
          <w:tcPr>
            <w:tcW w:w="882" w:type="dxa"/>
            <w:tcBorders>
              <w:top w:val="nil"/>
              <w:left w:val="single" w:sz="8" w:space="0" w:color="FFFFFF"/>
              <w:bottom w:val="nil"/>
            </w:tcBorders>
          </w:tcPr>
          <w:p>
            <w:pPr>
              <w:pStyle w:val="TableParagraph"/>
              <w:ind w:left="300" w:right="264"/>
              <w:rPr>
                <w:sz w:val="14"/>
              </w:rPr>
            </w:pPr>
            <w:r>
              <w:rPr>
                <w:spacing w:val="-5"/>
                <w:sz w:val="14"/>
              </w:rPr>
              <w:t>0.1</w:t>
            </w:r>
          </w:p>
        </w:tc>
      </w:tr>
      <w:tr>
        <w:trPr>
          <w:trHeight w:val="220" w:hRule="atLeast"/>
        </w:trPr>
        <w:tc>
          <w:tcPr>
            <w:tcW w:w="2456" w:type="dxa"/>
            <w:tcBorders>
              <w:top w:val="nil"/>
              <w:bottom w:val="nil"/>
            </w:tcBorders>
            <w:shd w:val="clear" w:color="auto" w:fill="D4F7F0"/>
          </w:tcPr>
          <w:p>
            <w:pPr>
              <w:pStyle w:val="TableParagraph"/>
              <w:ind w:left="0" w:right="52"/>
              <w:jc w:val="right"/>
              <w:rPr>
                <w:sz w:val="14"/>
              </w:rPr>
            </w:pPr>
            <w:r>
              <w:rPr>
                <w:spacing w:val="-2"/>
                <w:sz w:val="14"/>
              </w:rPr>
              <w:t>Epicoccum</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0" w:hRule="atLeast"/>
        </w:trPr>
        <w:tc>
          <w:tcPr>
            <w:tcW w:w="2456" w:type="dxa"/>
            <w:tcBorders>
              <w:top w:val="nil"/>
              <w:bottom w:val="nil"/>
            </w:tcBorders>
          </w:tcPr>
          <w:p>
            <w:pPr>
              <w:pStyle w:val="TableParagraph"/>
              <w:ind w:left="0" w:right="53"/>
              <w:jc w:val="right"/>
              <w:rPr>
                <w:sz w:val="14"/>
              </w:rPr>
            </w:pPr>
            <w:r>
              <w:rPr>
                <w:spacing w:val="-2"/>
                <w:sz w:val="14"/>
              </w:rPr>
              <w:t>Fusarium++</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3"/>
              <w:jc w:val="right"/>
              <w:rPr>
                <w:sz w:val="14"/>
              </w:rPr>
            </w:pPr>
            <w:r>
              <w:rPr>
                <w:spacing w:val="-2"/>
                <w:sz w:val="14"/>
              </w:rPr>
              <w:t>Ganoderma</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2</w:t>
            </w:r>
          </w:p>
        </w:tc>
        <w:tc>
          <w:tcPr>
            <w:tcW w:w="1038" w:type="dxa"/>
            <w:tcBorders>
              <w:top w:val="nil"/>
              <w:left w:val="single" w:sz="8" w:space="0" w:color="FFFFFF"/>
              <w:bottom w:val="nil"/>
              <w:right w:val="single" w:sz="8" w:space="0" w:color="FFFFFF"/>
            </w:tcBorders>
            <w:shd w:val="clear" w:color="auto" w:fill="D4F7F0"/>
          </w:tcPr>
          <w:p>
            <w:pPr>
              <w:pStyle w:val="TableParagraph"/>
              <w:ind w:left="293" w:right="254"/>
              <w:rPr>
                <w:sz w:val="14"/>
              </w:rPr>
            </w:pPr>
            <w:r>
              <w:rPr>
                <w:spacing w:val="-5"/>
                <w:sz w:val="14"/>
              </w:rPr>
              <w:t>40</w:t>
            </w:r>
          </w:p>
        </w:tc>
        <w:tc>
          <w:tcPr>
            <w:tcW w:w="882" w:type="dxa"/>
            <w:tcBorders>
              <w:top w:val="nil"/>
              <w:left w:val="single" w:sz="8" w:space="0" w:color="FFFFFF"/>
              <w:bottom w:val="nil"/>
            </w:tcBorders>
            <w:shd w:val="clear" w:color="auto" w:fill="D4F7F0"/>
          </w:tcPr>
          <w:p>
            <w:pPr>
              <w:pStyle w:val="TableParagraph"/>
              <w:ind w:left="300" w:right="264"/>
              <w:rPr>
                <w:sz w:val="14"/>
              </w:rPr>
            </w:pPr>
            <w:r>
              <w:rPr>
                <w:spacing w:val="-5"/>
                <w:sz w:val="14"/>
              </w:rPr>
              <w:t>1.3</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1" w:hRule="atLeast"/>
        </w:trPr>
        <w:tc>
          <w:tcPr>
            <w:tcW w:w="2456" w:type="dxa"/>
            <w:tcBorders>
              <w:top w:val="nil"/>
              <w:bottom w:val="nil"/>
            </w:tcBorders>
          </w:tcPr>
          <w:p>
            <w:pPr>
              <w:pStyle w:val="TableParagraph"/>
              <w:ind w:left="0" w:right="54"/>
              <w:jc w:val="right"/>
              <w:rPr>
                <w:sz w:val="14"/>
              </w:rPr>
            </w:pPr>
            <w:r>
              <w:rPr>
                <w:spacing w:val="-2"/>
                <w:sz w:val="14"/>
              </w:rPr>
              <w:t>Myxomycetes++</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3"/>
              <w:jc w:val="right"/>
              <w:rPr>
                <w:sz w:val="14"/>
              </w:rPr>
            </w:pPr>
            <w:r>
              <w:rPr>
                <w:spacing w:val="-2"/>
                <w:sz w:val="14"/>
              </w:rPr>
              <w:t>Pithomyces++</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1" w:hRule="atLeast"/>
        </w:trPr>
        <w:tc>
          <w:tcPr>
            <w:tcW w:w="2456" w:type="dxa"/>
            <w:tcBorders>
              <w:top w:val="nil"/>
              <w:bottom w:val="nil"/>
            </w:tcBorders>
          </w:tcPr>
          <w:p>
            <w:pPr>
              <w:pStyle w:val="TableParagraph"/>
              <w:ind w:left="0" w:right="50"/>
              <w:jc w:val="right"/>
              <w:rPr>
                <w:sz w:val="14"/>
              </w:rPr>
            </w:pPr>
            <w:r>
              <w:rPr>
                <w:spacing w:val="-4"/>
                <w:sz w:val="14"/>
              </w:rPr>
              <w:t>Rust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9"/>
              <w:jc w:val="right"/>
              <w:rPr>
                <w:sz w:val="14"/>
              </w:rPr>
            </w:pPr>
            <w:r>
              <w:rPr>
                <w:spacing w:val="-2"/>
                <w:sz w:val="14"/>
              </w:rPr>
              <w:t>Scopulariopsis/Microascus</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1" w:hRule="atLeast"/>
        </w:trPr>
        <w:tc>
          <w:tcPr>
            <w:tcW w:w="2456" w:type="dxa"/>
            <w:tcBorders>
              <w:top w:val="nil"/>
              <w:bottom w:val="nil"/>
            </w:tcBorders>
          </w:tcPr>
          <w:p>
            <w:pPr>
              <w:pStyle w:val="TableParagraph"/>
              <w:ind w:left="0" w:right="58"/>
              <w:jc w:val="right"/>
              <w:rPr>
                <w:sz w:val="14"/>
              </w:rPr>
            </w:pPr>
            <w:r>
              <w:rPr>
                <w:spacing w:val="-2"/>
                <w:sz w:val="14"/>
              </w:rPr>
              <w:t>Stachybotrys/Memnoniella</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6"/>
              <w:jc w:val="right"/>
              <w:rPr>
                <w:sz w:val="14"/>
              </w:rPr>
            </w:pPr>
            <w:r>
              <w:rPr>
                <w:sz w:val="14"/>
              </w:rPr>
              <w:t>Unidentifiable</w:t>
            </w:r>
            <w:r>
              <w:rPr>
                <w:rFonts w:ascii="Times New Roman"/>
                <w:spacing w:val="7"/>
                <w:sz w:val="14"/>
              </w:rPr>
              <w:t> </w:t>
            </w:r>
            <w:r>
              <w:rPr>
                <w:spacing w:val="-2"/>
                <w:sz w:val="14"/>
              </w:rPr>
              <w:t>Spores</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1" w:hRule="atLeast"/>
        </w:trPr>
        <w:tc>
          <w:tcPr>
            <w:tcW w:w="2456" w:type="dxa"/>
            <w:tcBorders>
              <w:top w:val="nil"/>
              <w:bottom w:val="nil"/>
            </w:tcBorders>
          </w:tcPr>
          <w:p>
            <w:pPr>
              <w:pStyle w:val="TableParagraph"/>
              <w:ind w:left="0" w:right="53"/>
              <w:jc w:val="right"/>
              <w:rPr>
                <w:sz w:val="14"/>
              </w:rPr>
            </w:pPr>
            <w:r>
              <w:rPr>
                <w:spacing w:val="-2"/>
                <w:sz w:val="14"/>
              </w:rPr>
              <w:t>Zygomycetes</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2"/>
              <w:jc w:val="right"/>
              <w:rPr>
                <w:sz w:val="14"/>
              </w:rPr>
            </w:pPr>
            <w:r>
              <w:rPr>
                <w:spacing w:val="-2"/>
                <w:sz w:val="14"/>
              </w:rPr>
              <w:t>Arthrinium</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0" w:hRule="atLeast"/>
        </w:trPr>
        <w:tc>
          <w:tcPr>
            <w:tcW w:w="2456" w:type="dxa"/>
            <w:tcBorders>
              <w:top w:val="nil"/>
              <w:bottom w:val="nil"/>
            </w:tcBorders>
          </w:tcPr>
          <w:p>
            <w:pPr>
              <w:pStyle w:val="TableParagraph"/>
              <w:ind w:left="0" w:right="54"/>
              <w:jc w:val="right"/>
              <w:rPr>
                <w:sz w:val="14"/>
              </w:rPr>
            </w:pPr>
            <w:r>
              <w:rPr>
                <w:spacing w:val="-2"/>
                <w:sz w:val="14"/>
              </w:rPr>
              <w:t>Cercospora++</w:t>
            </w:r>
          </w:p>
        </w:tc>
        <w:tc>
          <w:tcPr>
            <w:tcW w:w="1062" w:type="dxa"/>
            <w:tcBorders>
              <w:top w:val="nil"/>
              <w:bottom w:val="nil"/>
              <w:right w:val="single" w:sz="8" w:space="0" w:color="FFFFFF"/>
            </w:tcBorders>
          </w:tcPr>
          <w:p>
            <w:pPr>
              <w:pStyle w:val="TableParagraph"/>
              <w:ind w:left="397" w:right="356"/>
              <w:rPr>
                <w:sz w:val="14"/>
              </w:rPr>
            </w:pPr>
            <w:r>
              <w:rPr>
                <w:spacing w:val="-5"/>
                <w:sz w:val="14"/>
              </w:rPr>
              <w:t>2*</w:t>
            </w:r>
          </w:p>
        </w:tc>
        <w:tc>
          <w:tcPr>
            <w:tcW w:w="1038" w:type="dxa"/>
            <w:tcBorders>
              <w:top w:val="nil"/>
              <w:left w:val="single" w:sz="8" w:space="0" w:color="FFFFFF"/>
              <w:bottom w:val="nil"/>
              <w:right w:val="single" w:sz="8" w:space="0" w:color="FFFFFF"/>
            </w:tcBorders>
          </w:tcPr>
          <w:p>
            <w:pPr>
              <w:pStyle w:val="TableParagraph"/>
              <w:ind w:left="293" w:right="255"/>
              <w:rPr>
                <w:sz w:val="14"/>
              </w:rPr>
            </w:pPr>
            <w:r>
              <w:rPr>
                <w:spacing w:val="-5"/>
                <w:sz w:val="14"/>
              </w:rPr>
              <w:t>10*</w:t>
            </w:r>
          </w:p>
        </w:tc>
        <w:tc>
          <w:tcPr>
            <w:tcW w:w="882" w:type="dxa"/>
            <w:tcBorders>
              <w:top w:val="nil"/>
              <w:left w:val="single" w:sz="8" w:space="0" w:color="FFFFFF"/>
              <w:bottom w:val="nil"/>
            </w:tcBorders>
          </w:tcPr>
          <w:p>
            <w:pPr>
              <w:pStyle w:val="TableParagraph"/>
              <w:ind w:left="300" w:right="264"/>
              <w:rPr>
                <w:sz w:val="14"/>
              </w:rPr>
            </w:pPr>
            <w:r>
              <w:rPr>
                <w:spacing w:val="-5"/>
                <w:sz w:val="14"/>
              </w:rPr>
              <w:t>0.3</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3"/>
              <w:jc w:val="right"/>
              <w:rPr>
                <w:sz w:val="14"/>
              </w:rPr>
            </w:pPr>
            <w:r>
              <w:rPr>
                <w:spacing w:val="-2"/>
                <w:sz w:val="14"/>
              </w:rPr>
              <w:t>Polythrincium</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1" w:hRule="atLeast"/>
        </w:trPr>
        <w:tc>
          <w:tcPr>
            <w:tcW w:w="2456" w:type="dxa"/>
            <w:tcBorders>
              <w:top w:val="nil"/>
              <w:bottom w:val="nil"/>
            </w:tcBorders>
          </w:tcPr>
          <w:p>
            <w:pPr>
              <w:pStyle w:val="TableParagraph"/>
              <w:spacing w:before="17"/>
              <w:ind w:left="0" w:right="50"/>
              <w:jc w:val="right"/>
              <w:rPr>
                <w:b/>
                <w:sz w:val="14"/>
              </w:rPr>
            </w:pPr>
            <w:r>
              <w:rPr>
                <w:b/>
                <w:sz w:val="14"/>
              </w:rPr>
              <w:t>Total</w:t>
            </w:r>
            <w:r>
              <w:rPr>
                <w:rFonts w:ascii="Times New Roman"/>
                <w:spacing w:val="-1"/>
                <w:sz w:val="14"/>
              </w:rPr>
              <w:t> </w:t>
            </w:r>
            <w:r>
              <w:rPr>
                <w:b/>
                <w:spacing w:val="-4"/>
                <w:sz w:val="14"/>
              </w:rPr>
              <w:t>Fungi</w:t>
            </w:r>
          </w:p>
        </w:tc>
        <w:tc>
          <w:tcPr>
            <w:tcW w:w="1062" w:type="dxa"/>
            <w:tcBorders>
              <w:top w:val="nil"/>
              <w:bottom w:val="nil"/>
              <w:right w:val="single" w:sz="8" w:space="0" w:color="FFFFFF"/>
            </w:tcBorders>
          </w:tcPr>
          <w:p>
            <w:pPr>
              <w:pStyle w:val="TableParagraph"/>
              <w:spacing w:before="27"/>
              <w:ind w:left="397" w:right="357"/>
              <w:rPr>
                <w:b/>
                <w:sz w:val="15"/>
              </w:rPr>
            </w:pPr>
            <w:r>
              <w:rPr>
                <w:b/>
                <w:spacing w:val="-5"/>
                <w:w w:val="105"/>
                <w:sz w:val="15"/>
              </w:rPr>
              <w:t>139</w:t>
            </w:r>
          </w:p>
        </w:tc>
        <w:tc>
          <w:tcPr>
            <w:tcW w:w="1038" w:type="dxa"/>
            <w:tcBorders>
              <w:top w:val="nil"/>
              <w:left w:val="single" w:sz="8" w:space="0" w:color="FFFFFF"/>
              <w:bottom w:val="nil"/>
              <w:right w:val="single" w:sz="8" w:space="0" w:color="FFFFFF"/>
            </w:tcBorders>
          </w:tcPr>
          <w:p>
            <w:pPr>
              <w:pStyle w:val="TableParagraph"/>
              <w:spacing w:before="27"/>
              <w:ind w:left="293" w:right="255"/>
              <w:rPr>
                <w:b/>
                <w:sz w:val="15"/>
              </w:rPr>
            </w:pPr>
            <w:r>
              <w:rPr>
                <w:b/>
                <w:spacing w:val="-4"/>
                <w:w w:val="105"/>
                <w:sz w:val="15"/>
              </w:rPr>
              <w:t>2970</w:t>
            </w:r>
          </w:p>
        </w:tc>
        <w:tc>
          <w:tcPr>
            <w:tcW w:w="882" w:type="dxa"/>
            <w:tcBorders>
              <w:top w:val="nil"/>
              <w:left w:val="single" w:sz="8" w:space="0" w:color="FFFFFF"/>
              <w:bottom w:val="nil"/>
            </w:tcBorders>
          </w:tcPr>
          <w:p>
            <w:pPr>
              <w:pStyle w:val="TableParagraph"/>
              <w:spacing w:before="27"/>
              <w:ind w:left="300" w:right="264"/>
              <w:rPr>
                <w:b/>
                <w:sz w:val="15"/>
              </w:rPr>
            </w:pPr>
            <w:r>
              <w:rPr>
                <w:b/>
                <w:spacing w:val="-5"/>
                <w:w w:val="105"/>
                <w:sz w:val="15"/>
              </w:rPr>
              <w:t>100</w:t>
            </w:r>
          </w:p>
        </w:tc>
        <w:tc>
          <w:tcPr>
            <w:tcW w:w="1062" w:type="dxa"/>
            <w:tcBorders>
              <w:top w:val="nil"/>
              <w:bottom w:val="nil"/>
              <w:right w:val="single" w:sz="8" w:space="0" w:color="FFFFFF"/>
            </w:tcBorders>
          </w:tcPr>
          <w:p>
            <w:pPr>
              <w:pStyle w:val="TableParagraph"/>
              <w:spacing w:before="27"/>
              <w:ind w:left="397" w:right="356"/>
              <w:rPr>
                <w:b/>
                <w:sz w:val="15"/>
              </w:rPr>
            </w:pPr>
            <w:r>
              <w:rPr>
                <w:b/>
                <w:spacing w:val="-5"/>
                <w:w w:val="105"/>
                <w:sz w:val="15"/>
              </w:rPr>
              <w:t>15</w:t>
            </w:r>
          </w:p>
        </w:tc>
        <w:tc>
          <w:tcPr>
            <w:tcW w:w="1038" w:type="dxa"/>
            <w:tcBorders>
              <w:top w:val="nil"/>
              <w:left w:val="single" w:sz="8" w:space="0" w:color="FFFFFF"/>
              <w:bottom w:val="nil"/>
              <w:right w:val="single" w:sz="8" w:space="0" w:color="FFFFFF"/>
            </w:tcBorders>
          </w:tcPr>
          <w:p>
            <w:pPr>
              <w:pStyle w:val="TableParagraph"/>
              <w:spacing w:before="27"/>
              <w:ind w:left="293" w:right="255"/>
              <w:rPr>
                <w:b/>
                <w:sz w:val="15"/>
              </w:rPr>
            </w:pPr>
            <w:r>
              <w:rPr>
                <w:b/>
                <w:spacing w:val="-5"/>
                <w:w w:val="105"/>
                <w:sz w:val="15"/>
              </w:rPr>
              <w:t>320</w:t>
            </w:r>
          </w:p>
        </w:tc>
        <w:tc>
          <w:tcPr>
            <w:tcW w:w="882" w:type="dxa"/>
            <w:tcBorders>
              <w:top w:val="nil"/>
              <w:left w:val="single" w:sz="8" w:space="0" w:color="FFFFFF"/>
              <w:bottom w:val="nil"/>
            </w:tcBorders>
          </w:tcPr>
          <w:p>
            <w:pPr>
              <w:pStyle w:val="TableParagraph"/>
              <w:spacing w:before="27"/>
              <w:ind w:left="300" w:right="264"/>
              <w:rPr>
                <w:b/>
                <w:sz w:val="15"/>
              </w:rPr>
            </w:pPr>
            <w:r>
              <w:rPr>
                <w:b/>
                <w:spacing w:val="-5"/>
                <w:w w:val="105"/>
                <w:sz w:val="15"/>
              </w:rPr>
              <w:t>100</w:t>
            </w:r>
          </w:p>
        </w:tc>
        <w:tc>
          <w:tcPr>
            <w:tcW w:w="1062" w:type="dxa"/>
            <w:tcBorders>
              <w:top w:val="nil"/>
              <w:bottom w:val="nil"/>
              <w:right w:val="single" w:sz="8" w:space="0" w:color="FFFFFF"/>
            </w:tcBorders>
          </w:tcPr>
          <w:p>
            <w:pPr>
              <w:pStyle w:val="TableParagraph"/>
              <w:spacing w:before="27"/>
              <w:ind w:left="397" w:right="357"/>
              <w:rPr>
                <w:b/>
                <w:sz w:val="15"/>
              </w:rPr>
            </w:pPr>
            <w:r>
              <w:rPr>
                <w:b/>
                <w:spacing w:val="-5"/>
                <w:w w:val="105"/>
                <w:sz w:val="15"/>
              </w:rPr>
              <w:t>530</w:t>
            </w:r>
          </w:p>
        </w:tc>
        <w:tc>
          <w:tcPr>
            <w:tcW w:w="1038" w:type="dxa"/>
            <w:tcBorders>
              <w:top w:val="nil"/>
              <w:left w:val="single" w:sz="8" w:space="0" w:color="FFFFFF"/>
              <w:bottom w:val="nil"/>
              <w:right w:val="single" w:sz="8" w:space="0" w:color="FFFFFF"/>
            </w:tcBorders>
          </w:tcPr>
          <w:p>
            <w:pPr>
              <w:pStyle w:val="TableParagraph"/>
              <w:spacing w:before="27"/>
              <w:ind w:left="293" w:right="256"/>
              <w:rPr>
                <w:b/>
                <w:sz w:val="15"/>
              </w:rPr>
            </w:pPr>
            <w:r>
              <w:rPr>
                <w:b/>
                <w:spacing w:val="-2"/>
                <w:w w:val="105"/>
                <w:sz w:val="15"/>
              </w:rPr>
              <w:t>11497</w:t>
            </w:r>
          </w:p>
        </w:tc>
        <w:tc>
          <w:tcPr>
            <w:tcW w:w="882" w:type="dxa"/>
            <w:tcBorders>
              <w:top w:val="nil"/>
              <w:left w:val="single" w:sz="8" w:space="0" w:color="FFFFFF"/>
              <w:bottom w:val="nil"/>
            </w:tcBorders>
          </w:tcPr>
          <w:p>
            <w:pPr>
              <w:pStyle w:val="TableParagraph"/>
              <w:spacing w:before="27"/>
              <w:ind w:left="300" w:right="264"/>
              <w:rPr>
                <w:b/>
                <w:sz w:val="15"/>
              </w:rPr>
            </w:pPr>
            <w:r>
              <w:rPr>
                <w:b/>
                <w:spacing w:val="-5"/>
                <w:w w:val="105"/>
                <w:sz w:val="15"/>
              </w:rPr>
              <w:t>100</w:t>
            </w:r>
          </w:p>
        </w:tc>
      </w:tr>
      <w:tr>
        <w:trPr>
          <w:trHeight w:val="220" w:hRule="atLeast"/>
        </w:trPr>
        <w:tc>
          <w:tcPr>
            <w:tcW w:w="2456" w:type="dxa"/>
            <w:tcBorders>
              <w:top w:val="nil"/>
              <w:bottom w:val="nil"/>
            </w:tcBorders>
            <w:shd w:val="clear" w:color="auto" w:fill="D4F7F0"/>
          </w:tcPr>
          <w:p>
            <w:pPr>
              <w:pStyle w:val="TableParagraph"/>
              <w:ind w:left="0" w:right="54"/>
              <w:jc w:val="right"/>
              <w:rPr>
                <w:sz w:val="14"/>
              </w:rPr>
            </w:pPr>
            <w:r>
              <w:rPr>
                <w:sz w:val="14"/>
              </w:rPr>
              <w:t>Hyphal</w:t>
            </w:r>
            <w:r>
              <w:rPr>
                <w:rFonts w:ascii="Times New Roman"/>
                <w:spacing w:val="7"/>
                <w:sz w:val="14"/>
              </w:rPr>
              <w:t> </w:t>
            </w:r>
            <w:r>
              <w:rPr>
                <w:spacing w:val="-2"/>
                <w:sz w:val="14"/>
              </w:rPr>
              <w:t>Fragment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ind w:left="397" w:right="356"/>
              <w:rPr>
                <w:sz w:val="14"/>
              </w:rPr>
            </w:pPr>
            <w:r>
              <w:rPr>
                <w:spacing w:val="-5"/>
                <w:sz w:val="14"/>
              </w:rPr>
              <w:t>2*</w:t>
            </w:r>
          </w:p>
        </w:tc>
        <w:tc>
          <w:tcPr>
            <w:tcW w:w="1038" w:type="dxa"/>
            <w:tcBorders>
              <w:top w:val="nil"/>
              <w:left w:val="single" w:sz="8" w:space="0" w:color="FFFFFF"/>
              <w:bottom w:val="nil"/>
              <w:right w:val="single" w:sz="8" w:space="0" w:color="FFFFFF"/>
            </w:tcBorders>
            <w:shd w:val="clear" w:color="auto" w:fill="D4F7F0"/>
          </w:tcPr>
          <w:p>
            <w:pPr>
              <w:pStyle w:val="TableParagraph"/>
              <w:ind w:left="293" w:right="255"/>
              <w:rPr>
                <w:sz w:val="14"/>
              </w:rPr>
            </w:pPr>
            <w:r>
              <w:rPr>
                <w:spacing w:val="-5"/>
                <w:sz w:val="14"/>
              </w:rPr>
              <w:t>10*</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1</w:t>
            </w:r>
          </w:p>
        </w:tc>
        <w:tc>
          <w:tcPr>
            <w:tcW w:w="1038" w:type="dxa"/>
            <w:tcBorders>
              <w:top w:val="nil"/>
              <w:left w:val="single" w:sz="8" w:space="0" w:color="FFFFFF"/>
              <w:bottom w:val="nil"/>
              <w:right w:val="single" w:sz="8" w:space="0" w:color="FFFFFF"/>
            </w:tcBorders>
            <w:shd w:val="clear" w:color="auto" w:fill="D4F7F0"/>
          </w:tcPr>
          <w:p>
            <w:pPr>
              <w:pStyle w:val="TableParagraph"/>
              <w:ind w:left="293" w:right="254"/>
              <w:rPr>
                <w:sz w:val="14"/>
              </w:rPr>
            </w:pPr>
            <w:r>
              <w:rPr>
                <w:spacing w:val="-5"/>
                <w:sz w:val="14"/>
              </w:rPr>
              <w:t>20</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1" w:hRule="atLeast"/>
        </w:trPr>
        <w:tc>
          <w:tcPr>
            <w:tcW w:w="2456" w:type="dxa"/>
            <w:tcBorders>
              <w:top w:val="nil"/>
              <w:bottom w:val="nil"/>
            </w:tcBorders>
          </w:tcPr>
          <w:p>
            <w:pPr>
              <w:pStyle w:val="TableParagraph"/>
              <w:ind w:left="0" w:right="54"/>
              <w:jc w:val="right"/>
              <w:rPr>
                <w:sz w:val="14"/>
              </w:rPr>
            </w:pPr>
            <w:r>
              <w:rPr>
                <w:sz w:val="14"/>
              </w:rPr>
              <w:t>Insect</w:t>
            </w:r>
            <w:r>
              <w:rPr>
                <w:rFonts w:ascii="Times New Roman"/>
                <w:spacing w:val="11"/>
                <w:sz w:val="14"/>
              </w:rPr>
              <w:t> </w:t>
            </w:r>
            <w:r>
              <w:rPr>
                <w:spacing w:val="-2"/>
                <w:sz w:val="14"/>
              </w:rPr>
              <w:t>Fragment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180" w:hRule="atLeast"/>
        </w:trPr>
        <w:tc>
          <w:tcPr>
            <w:tcW w:w="2456" w:type="dxa"/>
            <w:tcBorders>
              <w:top w:val="nil"/>
            </w:tcBorders>
            <w:shd w:val="clear" w:color="auto" w:fill="D4F7F0"/>
          </w:tcPr>
          <w:p>
            <w:pPr>
              <w:pStyle w:val="TableParagraph"/>
              <w:spacing w:line="148" w:lineRule="exact"/>
              <w:ind w:left="0" w:right="51"/>
              <w:jc w:val="right"/>
              <w:rPr>
                <w:sz w:val="14"/>
              </w:rPr>
            </w:pPr>
            <w:r>
              <w:rPr>
                <w:spacing w:val="-2"/>
                <w:sz w:val="14"/>
              </w:rPr>
              <w:t>Pollen</w:t>
            </w:r>
          </w:p>
        </w:tc>
        <w:tc>
          <w:tcPr>
            <w:tcW w:w="1062" w:type="dxa"/>
            <w:tcBorders>
              <w:top w:val="nil"/>
              <w:right w:val="single" w:sz="8" w:space="0" w:color="FFFFFF"/>
            </w:tcBorders>
            <w:shd w:val="clear" w:color="auto" w:fill="D4F7F0"/>
          </w:tcPr>
          <w:p>
            <w:pPr>
              <w:pStyle w:val="TableParagraph"/>
              <w:spacing w:line="148" w:lineRule="exact"/>
              <w:rPr>
                <w:sz w:val="14"/>
              </w:rPr>
            </w:pPr>
            <w:r>
              <w:rPr>
                <w:w w:val="102"/>
                <w:sz w:val="14"/>
              </w:rPr>
              <w:t>-</w:t>
            </w:r>
          </w:p>
        </w:tc>
        <w:tc>
          <w:tcPr>
            <w:tcW w:w="1038" w:type="dxa"/>
            <w:tcBorders>
              <w:top w:val="nil"/>
              <w:left w:val="single" w:sz="8" w:space="0" w:color="FFFFFF"/>
              <w:right w:val="single" w:sz="8" w:space="0" w:color="FFFFFF"/>
            </w:tcBorders>
            <w:shd w:val="clear" w:color="auto" w:fill="D4F7F0"/>
          </w:tcPr>
          <w:p>
            <w:pPr>
              <w:pStyle w:val="TableParagraph"/>
              <w:spacing w:line="148" w:lineRule="exact"/>
              <w:ind w:left="39"/>
              <w:rPr>
                <w:sz w:val="14"/>
              </w:rPr>
            </w:pPr>
            <w:r>
              <w:rPr>
                <w:w w:val="102"/>
                <w:sz w:val="14"/>
              </w:rPr>
              <w:t>-</w:t>
            </w:r>
          </w:p>
        </w:tc>
        <w:tc>
          <w:tcPr>
            <w:tcW w:w="882" w:type="dxa"/>
            <w:tcBorders>
              <w:top w:val="nil"/>
              <w:left w:val="single" w:sz="8" w:space="0" w:color="FFFFFF"/>
            </w:tcBorders>
            <w:shd w:val="clear" w:color="auto" w:fill="D4F7F0"/>
          </w:tcPr>
          <w:p>
            <w:pPr>
              <w:pStyle w:val="TableParagraph"/>
              <w:spacing w:line="148" w:lineRule="exact"/>
              <w:ind w:left="37"/>
              <w:rPr>
                <w:sz w:val="14"/>
              </w:rPr>
            </w:pPr>
            <w:r>
              <w:rPr>
                <w:w w:val="102"/>
                <w:sz w:val="14"/>
              </w:rPr>
              <w:t>-</w:t>
            </w:r>
          </w:p>
        </w:tc>
        <w:tc>
          <w:tcPr>
            <w:tcW w:w="1062" w:type="dxa"/>
            <w:tcBorders>
              <w:top w:val="nil"/>
              <w:right w:val="single" w:sz="8" w:space="0" w:color="FFFFFF"/>
            </w:tcBorders>
            <w:shd w:val="clear" w:color="auto" w:fill="D4F7F0"/>
          </w:tcPr>
          <w:p>
            <w:pPr>
              <w:pStyle w:val="TableParagraph"/>
              <w:spacing w:line="148" w:lineRule="exact"/>
              <w:rPr>
                <w:sz w:val="14"/>
              </w:rPr>
            </w:pPr>
            <w:r>
              <w:rPr>
                <w:w w:val="102"/>
                <w:sz w:val="14"/>
              </w:rPr>
              <w:t>-</w:t>
            </w:r>
          </w:p>
        </w:tc>
        <w:tc>
          <w:tcPr>
            <w:tcW w:w="1038" w:type="dxa"/>
            <w:tcBorders>
              <w:top w:val="nil"/>
              <w:left w:val="single" w:sz="8" w:space="0" w:color="FFFFFF"/>
              <w:right w:val="single" w:sz="8" w:space="0" w:color="FFFFFF"/>
            </w:tcBorders>
            <w:shd w:val="clear" w:color="auto" w:fill="D4F7F0"/>
          </w:tcPr>
          <w:p>
            <w:pPr>
              <w:pStyle w:val="TableParagraph"/>
              <w:spacing w:line="148" w:lineRule="exact"/>
              <w:ind w:left="39"/>
              <w:rPr>
                <w:sz w:val="14"/>
              </w:rPr>
            </w:pPr>
            <w:r>
              <w:rPr>
                <w:w w:val="102"/>
                <w:sz w:val="14"/>
              </w:rPr>
              <w:t>-</w:t>
            </w:r>
          </w:p>
        </w:tc>
        <w:tc>
          <w:tcPr>
            <w:tcW w:w="882" w:type="dxa"/>
            <w:tcBorders>
              <w:top w:val="nil"/>
              <w:left w:val="single" w:sz="8" w:space="0" w:color="FFFFFF"/>
            </w:tcBorders>
            <w:shd w:val="clear" w:color="auto" w:fill="D4F7F0"/>
          </w:tcPr>
          <w:p>
            <w:pPr>
              <w:pStyle w:val="TableParagraph"/>
              <w:spacing w:line="148" w:lineRule="exact"/>
              <w:ind w:left="37"/>
              <w:rPr>
                <w:sz w:val="14"/>
              </w:rPr>
            </w:pPr>
            <w:r>
              <w:rPr>
                <w:w w:val="102"/>
                <w:sz w:val="14"/>
              </w:rPr>
              <w:t>-</w:t>
            </w:r>
          </w:p>
        </w:tc>
        <w:tc>
          <w:tcPr>
            <w:tcW w:w="1062" w:type="dxa"/>
            <w:tcBorders>
              <w:top w:val="nil"/>
              <w:right w:val="single" w:sz="8" w:space="0" w:color="FFFFFF"/>
            </w:tcBorders>
            <w:shd w:val="clear" w:color="auto" w:fill="D4F7F0"/>
          </w:tcPr>
          <w:p>
            <w:pPr>
              <w:pStyle w:val="TableParagraph"/>
              <w:spacing w:line="148" w:lineRule="exact"/>
              <w:rPr>
                <w:sz w:val="14"/>
              </w:rPr>
            </w:pPr>
            <w:r>
              <w:rPr>
                <w:w w:val="102"/>
                <w:sz w:val="14"/>
              </w:rPr>
              <w:t>-</w:t>
            </w:r>
          </w:p>
        </w:tc>
        <w:tc>
          <w:tcPr>
            <w:tcW w:w="1038" w:type="dxa"/>
            <w:tcBorders>
              <w:top w:val="nil"/>
              <w:left w:val="single" w:sz="8" w:space="0" w:color="FFFFFF"/>
              <w:right w:val="single" w:sz="8" w:space="0" w:color="FFFFFF"/>
            </w:tcBorders>
            <w:shd w:val="clear" w:color="auto" w:fill="D4F7F0"/>
          </w:tcPr>
          <w:p>
            <w:pPr>
              <w:pStyle w:val="TableParagraph"/>
              <w:spacing w:line="148" w:lineRule="exact"/>
              <w:ind w:left="39"/>
              <w:rPr>
                <w:sz w:val="14"/>
              </w:rPr>
            </w:pPr>
            <w:r>
              <w:rPr>
                <w:w w:val="102"/>
                <w:sz w:val="14"/>
              </w:rPr>
              <w:t>-</w:t>
            </w:r>
          </w:p>
        </w:tc>
        <w:tc>
          <w:tcPr>
            <w:tcW w:w="882" w:type="dxa"/>
            <w:tcBorders>
              <w:top w:val="nil"/>
              <w:left w:val="single" w:sz="8" w:space="0" w:color="FFFFFF"/>
            </w:tcBorders>
            <w:shd w:val="clear" w:color="auto" w:fill="D4F7F0"/>
          </w:tcPr>
          <w:p>
            <w:pPr>
              <w:pStyle w:val="TableParagraph"/>
              <w:spacing w:line="148" w:lineRule="exact"/>
              <w:ind w:left="37"/>
              <w:rPr>
                <w:sz w:val="14"/>
              </w:rPr>
            </w:pPr>
            <w:r>
              <w:rPr>
                <w:w w:val="102"/>
                <w:sz w:val="14"/>
              </w:rPr>
              <w:t>-</w:t>
            </w:r>
          </w:p>
        </w:tc>
      </w:tr>
      <w:tr>
        <w:trPr>
          <w:trHeight w:val="241" w:hRule="atLeast"/>
        </w:trPr>
        <w:tc>
          <w:tcPr>
            <w:tcW w:w="2456" w:type="dxa"/>
            <w:tcBorders>
              <w:bottom w:val="nil"/>
            </w:tcBorders>
          </w:tcPr>
          <w:p>
            <w:pPr>
              <w:pStyle w:val="TableParagraph"/>
              <w:spacing w:before="32"/>
              <w:ind w:left="0" w:right="57"/>
              <w:jc w:val="right"/>
              <w:rPr>
                <w:sz w:val="14"/>
              </w:rPr>
            </w:pPr>
            <w:r>
              <w:rPr>
                <w:sz w:val="14"/>
              </w:rPr>
              <w:t>Analyt.</w:t>
            </w:r>
            <w:r>
              <w:rPr>
                <w:rFonts w:ascii="Times New Roman"/>
                <w:spacing w:val="14"/>
                <w:sz w:val="14"/>
              </w:rPr>
              <w:t> </w:t>
            </w:r>
            <w:r>
              <w:rPr>
                <w:sz w:val="14"/>
              </w:rPr>
              <w:t>Sensitivity</w:t>
            </w:r>
            <w:r>
              <w:rPr>
                <w:rFonts w:ascii="Times New Roman"/>
                <w:spacing w:val="15"/>
                <w:sz w:val="14"/>
              </w:rPr>
              <w:t> </w:t>
            </w:r>
            <w:r>
              <w:rPr>
                <w:spacing w:val="-4"/>
                <w:sz w:val="14"/>
              </w:rPr>
              <w:t>600x</w:t>
            </w:r>
          </w:p>
        </w:tc>
        <w:tc>
          <w:tcPr>
            <w:tcW w:w="1062" w:type="dxa"/>
            <w:tcBorders>
              <w:bottom w:val="nil"/>
              <w:right w:val="single" w:sz="8" w:space="0" w:color="FFFFFF"/>
            </w:tcBorders>
          </w:tcPr>
          <w:p>
            <w:pPr>
              <w:pStyle w:val="TableParagraph"/>
              <w:spacing w:before="32"/>
              <w:rPr>
                <w:sz w:val="14"/>
              </w:rPr>
            </w:pPr>
            <w:r>
              <w:rPr>
                <w:w w:val="102"/>
                <w:sz w:val="14"/>
              </w:rPr>
              <w:t>-</w:t>
            </w:r>
          </w:p>
        </w:tc>
        <w:tc>
          <w:tcPr>
            <w:tcW w:w="1038" w:type="dxa"/>
            <w:tcBorders>
              <w:left w:val="single" w:sz="8" w:space="0" w:color="FFFFFF"/>
              <w:bottom w:val="nil"/>
              <w:right w:val="single" w:sz="8" w:space="0" w:color="FFFFFF"/>
            </w:tcBorders>
          </w:tcPr>
          <w:p>
            <w:pPr>
              <w:pStyle w:val="TableParagraph"/>
              <w:spacing w:before="32"/>
              <w:ind w:left="293" w:right="254"/>
              <w:rPr>
                <w:sz w:val="14"/>
              </w:rPr>
            </w:pPr>
            <w:r>
              <w:rPr>
                <w:spacing w:val="-5"/>
                <w:sz w:val="14"/>
              </w:rPr>
              <w:t>22</w:t>
            </w:r>
          </w:p>
        </w:tc>
        <w:tc>
          <w:tcPr>
            <w:tcW w:w="882" w:type="dxa"/>
            <w:tcBorders>
              <w:left w:val="single" w:sz="8" w:space="0" w:color="FFFFFF"/>
              <w:bottom w:val="nil"/>
            </w:tcBorders>
          </w:tcPr>
          <w:p>
            <w:pPr>
              <w:pStyle w:val="TableParagraph"/>
              <w:spacing w:before="32"/>
              <w:ind w:left="37"/>
              <w:rPr>
                <w:sz w:val="14"/>
              </w:rPr>
            </w:pPr>
            <w:r>
              <w:rPr>
                <w:w w:val="102"/>
                <w:sz w:val="14"/>
              </w:rPr>
              <w:t>-</w:t>
            </w:r>
          </w:p>
        </w:tc>
        <w:tc>
          <w:tcPr>
            <w:tcW w:w="1062" w:type="dxa"/>
            <w:tcBorders>
              <w:bottom w:val="nil"/>
              <w:right w:val="single" w:sz="8" w:space="0" w:color="FFFFFF"/>
            </w:tcBorders>
          </w:tcPr>
          <w:p>
            <w:pPr>
              <w:pStyle w:val="TableParagraph"/>
              <w:spacing w:before="32"/>
              <w:rPr>
                <w:sz w:val="14"/>
              </w:rPr>
            </w:pPr>
            <w:r>
              <w:rPr>
                <w:w w:val="102"/>
                <w:sz w:val="14"/>
              </w:rPr>
              <w:t>-</w:t>
            </w:r>
          </w:p>
        </w:tc>
        <w:tc>
          <w:tcPr>
            <w:tcW w:w="1038" w:type="dxa"/>
            <w:tcBorders>
              <w:left w:val="single" w:sz="8" w:space="0" w:color="FFFFFF"/>
              <w:bottom w:val="nil"/>
              <w:right w:val="single" w:sz="8" w:space="0" w:color="FFFFFF"/>
            </w:tcBorders>
          </w:tcPr>
          <w:p>
            <w:pPr>
              <w:pStyle w:val="TableParagraph"/>
              <w:spacing w:before="32"/>
              <w:ind w:left="293" w:right="254"/>
              <w:rPr>
                <w:sz w:val="14"/>
              </w:rPr>
            </w:pPr>
            <w:r>
              <w:rPr>
                <w:spacing w:val="-5"/>
                <w:sz w:val="14"/>
              </w:rPr>
              <w:t>22</w:t>
            </w:r>
          </w:p>
        </w:tc>
        <w:tc>
          <w:tcPr>
            <w:tcW w:w="882" w:type="dxa"/>
            <w:tcBorders>
              <w:left w:val="single" w:sz="8" w:space="0" w:color="FFFFFF"/>
              <w:bottom w:val="nil"/>
            </w:tcBorders>
          </w:tcPr>
          <w:p>
            <w:pPr>
              <w:pStyle w:val="TableParagraph"/>
              <w:spacing w:before="32"/>
              <w:ind w:left="37"/>
              <w:rPr>
                <w:sz w:val="14"/>
              </w:rPr>
            </w:pPr>
            <w:r>
              <w:rPr>
                <w:w w:val="102"/>
                <w:sz w:val="14"/>
              </w:rPr>
              <w:t>-</w:t>
            </w:r>
          </w:p>
        </w:tc>
        <w:tc>
          <w:tcPr>
            <w:tcW w:w="1062" w:type="dxa"/>
            <w:tcBorders>
              <w:bottom w:val="nil"/>
              <w:right w:val="single" w:sz="8" w:space="0" w:color="FFFFFF"/>
            </w:tcBorders>
          </w:tcPr>
          <w:p>
            <w:pPr>
              <w:pStyle w:val="TableParagraph"/>
              <w:spacing w:before="32"/>
              <w:rPr>
                <w:sz w:val="14"/>
              </w:rPr>
            </w:pPr>
            <w:r>
              <w:rPr>
                <w:w w:val="102"/>
                <w:sz w:val="14"/>
              </w:rPr>
              <w:t>-</w:t>
            </w:r>
          </w:p>
        </w:tc>
        <w:tc>
          <w:tcPr>
            <w:tcW w:w="1038" w:type="dxa"/>
            <w:tcBorders>
              <w:left w:val="single" w:sz="8" w:space="0" w:color="FFFFFF"/>
              <w:bottom w:val="nil"/>
              <w:right w:val="single" w:sz="8" w:space="0" w:color="FFFFFF"/>
            </w:tcBorders>
          </w:tcPr>
          <w:p>
            <w:pPr>
              <w:pStyle w:val="TableParagraph"/>
              <w:spacing w:before="32"/>
              <w:ind w:left="293" w:right="254"/>
              <w:rPr>
                <w:sz w:val="14"/>
              </w:rPr>
            </w:pPr>
            <w:r>
              <w:rPr>
                <w:spacing w:val="-5"/>
                <w:sz w:val="14"/>
              </w:rPr>
              <w:t>22</w:t>
            </w:r>
          </w:p>
        </w:tc>
        <w:tc>
          <w:tcPr>
            <w:tcW w:w="882" w:type="dxa"/>
            <w:tcBorders>
              <w:left w:val="single" w:sz="8" w:space="0" w:color="FFFFFF"/>
              <w:bottom w:val="nil"/>
            </w:tcBorders>
          </w:tcPr>
          <w:p>
            <w:pPr>
              <w:pStyle w:val="TableParagraph"/>
              <w:spacing w:before="32"/>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7"/>
              <w:jc w:val="right"/>
              <w:rPr>
                <w:sz w:val="14"/>
              </w:rPr>
            </w:pPr>
            <w:r>
              <w:rPr>
                <w:sz w:val="14"/>
              </w:rPr>
              <w:t>Analyt.</w:t>
            </w:r>
            <w:r>
              <w:rPr>
                <w:rFonts w:ascii="Times New Roman"/>
                <w:spacing w:val="14"/>
                <w:sz w:val="14"/>
              </w:rPr>
              <w:t> </w:t>
            </w:r>
            <w:r>
              <w:rPr>
                <w:sz w:val="14"/>
              </w:rPr>
              <w:t>Sensitivity</w:t>
            </w:r>
            <w:r>
              <w:rPr>
                <w:rFonts w:ascii="Times New Roman"/>
                <w:spacing w:val="15"/>
                <w:sz w:val="14"/>
              </w:rPr>
              <w:t> </w:t>
            </w:r>
            <w:r>
              <w:rPr>
                <w:spacing w:val="-4"/>
                <w:sz w:val="14"/>
              </w:rPr>
              <w:t>300x</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293" w:right="254"/>
              <w:rPr>
                <w:sz w:val="14"/>
              </w:rPr>
            </w:pPr>
            <w:r>
              <w:rPr>
                <w:spacing w:val="-5"/>
                <w:sz w:val="14"/>
              </w:rPr>
              <w:t>7*</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293" w:right="254"/>
              <w:rPr>
                <w:sz w:val="14"/>
              </w:rPr>
            </w:pPr>
            <w:r>
              <w:rPr>
                <w:spacing w:val="-5"/>
                <w:sz w:val="14"/>
              </w:rPr>
              <w:t>7*</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293" w:right="254"/>
              <w:rPr>
                <w:sz w:val="14"/>
              </w:rPr>
            </w:pPr>
            <w:r>
              <w:rPr>
                <w:spacing w:val="-5"/>
                <w:sz w:val="14"/>
              </w:rPr>
              <w:t>7*</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0" w:hRule="atLeast"/>
        </w:trPr>
        <w:tc>
          <w:tcPr>
            <w:tcW w:w="2456" w:type="dxa"/>
            <w:tcBorders>
              <w:top w:val="nil"/>
              <w:bottom w:val="nil"/>
            </w:tcBorders>
          </w:tcPr>
          <w:p>
            <w:pPr>
              <w:pStyle w:val="TableParagraph"/>
              <w:ind w:left="0" w:right="56"/>
              <w:jc w:val="right"/>
              <w:rPr>
                <w:sz w:val="14"/>
              </w:rPr>
            </w:pPr>
            <w:r>
              <w:rPr>
                <w:sz w:val="14"/>
              </w:rPr>
              <w:t>Skin</w:t>
            </w:r>
            <w:r>
              <w:rPr>
                <w:rFonts w:ascii="Times New Roman"/>
                <w:spacing w:val="13"/>
                <w:sz w:val="14"/>
              </w:rPr>
              <w:t> </w:t>
            </w:r>
            <w:r>
              <w:rPr>
                <w:sz w:val="14"/>
              </w:rPr>
              <w:t>Fragments</w:t>
            </w:r>
            <w:r>
              <w:rPr>
                <w:rFonts w:ascii="Times New Roman"/>
                <w:spacing w:val="14"/>
                <w:sz w:val="14"/>
              </w:rPr>
              <w:t> </w:t>
            </w:r>
            <w:r>
              <w:rPr>
                <w:sz w:val="14"/>
              </w:rPr>
              <w:t>(1-</w:t>
            </w:r>
            <w:r>
              <w:rPr>
                <w:spacing w:val="-5"/>
                <w:sz w:val="14"/>
              </w:rPr>
              <w:t>4)</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1</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2</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1</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8"/>
              <w:jc w:val="right"/>
              <w:rPr>
                <w:sz w:val="14"/>
              </w:rPr>
            </w:pPr>
            <w:r>
              <w:rPr>
                <w:sz w:val="14"/>
              </w:rPr>
              <w:t>Fibrous</w:t>
            </w:r>
            <w:r>
              <w:rPr>
                <w:rFonts w:ascii="Times New Roman"/>
                <w:spacing w:val="12"/>
                <w:sz w:val="14"/>
              </w:rPr>
              <w:t> </w:t>
            </w:r>
            <w:r>
              <w:rPr>
                <w:sz w:val="14"/>
              </w:rPr>
              <w:t>Particulate</w:t>
            </w:r>
            <w:r>
              <w:rPr>
                <w:rFonts w:ascii="Times New Roman"/>
                <w:spacing w:val="11"/>
                <w:sz w:val="14"/>
              </w:rPr>
              <w:t> </w:t>
            </w:r>
            <w:r>
              <w:rPr>
                <w:sz w:val="14"/>
              </w:rPr>
              <w:t>(1-</w:t>
            </w:r>
            <w:r>
              <w:rPr>
                <w:spacing w:val="-5"/>
                <w:sz w:val="14"/>
              </w:rPr>
              <w:t>4)</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1</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1</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1</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1" w:hRule="atLeast"/>
        </w:trPr>
        <w:tc>
          <w:tcPr>
            <w:tcW w:w="2456" w:type="dxa"/>
            <w:tcBorders>
              <w:top w:val="nil"/>
            </w:tcBorders>
          </w:tcPr>
          <w:p>
            <w:pPr>
              <w:pStyle w:val="TableParagraph"/>
              <w:ind w:left="0" w:right="56"/>
              <w:jc w:val="right"/>
              <w:rPr>
                <w:sz w:val="14"/>
              </w:rPr>
            </w:pPr>
            <w:r>
              <w:rPr>
                <w:sz w:val="14"/>
              </w:rPr>
              <w:t>Background</w:t>
            </w:r>
            <w:r>
              <w:rPr>
                <w:rFonts w:ascii="Times New Roman"/>
                <w:spacing w:val="13"/>
                <w:sz w:val="14"/>
              </w:rPr>
              <w:t> </w:t>
            </w:r>
            <w:r>
              <w:rPr>
                <w:sz w:val="14"/>
              </w:rPr>
              <w:t>(1-</w:t>
            </w:r>
            <w:r>
              <w:rPr>
                <w:spacing w:val="-5"/>
                <w:sz w:val="14"/>
              </w:rPr>
              <w:t>5)</w:t>
            </w:r>
          </w:p>
        </w:tc>
        <w:tc>
          <w:tcPr>
            <w:tcW w:w="1062" w:type="dxa"/>
            <w:tcBorders>
              <w:top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right w:val="single" w:sz="8" w:space="0" w:color="FFFFFF"/>
            </w:tcBorders>
          </w:tcPr>
          <w:p>
            <w:pPr>
              <w:pStyle w:val="TableParagraph"/>
              <w:ind w:left="39"/>
              <w:rPr>
                <w:sz w:val="14"/>
              </w:rPr>
            </w:pPr>
            <w:r>
              <w:rPr>
                <w:w w:val="102"/>
                <w:sz w:val="14"/>
              </w:rPr>
              <w:t>2</w:t>
            </w:r>
          </w:p>
        </w:tc>
        <w:tc>
          <w:tcPr>
            <w:tcW w:w="882" w:type="dxa"/>
            <w:tcBorders>
              <w:top w:val="nil"/>
              <w:left w:val="single" w:sz="8" w:space="0" w:color="FFFFFF"/>
            </w:tcBorders>
          </w:tcPr>
          <w:p>
            <w:pPr>
              <w:pStyle w:val="TableParagraph"/>
              <w:ind w:left="37"/>
              <w:rPr>
                <w:sz w:val="14"/>
              </w:rPr>
            </w:pPr>
            <w:r>
              <w:rPr>
                <w:w w:val="102"/>
                <w:sz w:val="14"/>
              </w:rPr>
              <w:t>-</w:t>
            </w:r>
          </w:p>
        </w:tc>
        <w:tc>
          <w:tcPr>
            <w:tcW w:w="1062" w:type="dxa"/>
            <w:tcBorders>
              <w:top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right w:val="single" w:sz="8" w:space="0" w:color="FFFFFF"/>
            </w:tcBorders>
          </w:tcPr>
          <w:p>
            <w:pPr>
              <w:pStyle w:val="TableParagraph"/>
              <w:ind w:left="39"/>
              <w:rPr>
                <w:sz w:val="14"/>
              </w:rPr>
            </w:pPr>
            <w:r>
              <w:rPr>
                <w:w w:val="102"/>
                <w:sz w:val="14"/>
              </w:rPr>
              <w:t>1</w:t>
            </w:r>
          </w:p>
        </w:tc>
        <w:tc>
          <w:tcPr>
            <w:tcW w:w="882" w:type="dxa"/>
            <w:tcBorders>
              <w:top w:val="nil"/>
              <w:left w:val="single" w:sz="8" w:space="0" w:color="FFFFFF"/>
            </w:tcBorders>
          </w:tcPr>
          <w:p>
            <w:pPr>
              <w:pStyle w:val="TableParagraph"/>
              <w:ind w:left="37"/>
              <w:rPr>
                <w:sz w:val="14"/>
              </w:rPr>
            </w:pPr>
            <w:r>
              <w:rPr>
                <w:w w:val="102"/>
                <w:sz w:val="14"/>
              </w:rPr>
              <w:t>-</w:t>
            </w:r>
          </w:p>
        </w:tc>
        <w:tc>
          <w:tcPr>
            <w:tcW w:w="1062" w:type="dxa"/>
            <w:tcBorders>
              <w:top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right w:val="single" w:sz="8" w:space="0" w:color="FFFFFF"/>
            </w:tcBorders>
          </w:tcPr>
          <w:p>
            <w:pPr>
              <w:pStyle w:val="TableParagraph"/>
              <w:ind w:left="39"/>
              <w:rPr>
                <w:sz w:val="14"/>
              </w:rPr>
            </w:pPr>
            <w:r>
              <w:rPr>
                <w:w w:val="102"/>
                <w:sz w:val="14"/>
              </w:rPr>
              <w:t>1</w:t>
            </w:r>
          </w:p>
        </w:tc>
        <w:tc>
          <w:tcPr>
            <w:tcW w:w="882" w:type="dxa"/>
            <w:tcBorders>
              <w:top w:val="nil"/>
              <w:left w:val="single" w:sz="8" w:space="0" w:color="FFFFFF"/>
            </w:tcBorders>
          </w:tcPr>
          <w:p>
            <w:pPr>
              <w:pStyle w:val="TableParagraph"/>
              <w:ind w:left="37"/>
              <w:rPr>
                <w:sz w:val="14"/>
              </w:rPr>
            </w:pPr>
            <w:r>
              <w:rPr>
                <w:w w:val="102"/>
                <w:sz w:val="14"/>
              </w:rPr>
              <w:t>-</w:t>
            </w:r>
          </w:p>
        </w:tc>
      </w:tr>
    </w:tbl>
    <w:p>
      <w:pPr>
        <w:pStyle w:val="BodyText"/>
        <w:rPr>
          <w:rFonts w:ascii="Courier New"/>
          <w:sz w:val="20"/>
        </w:rPr>
      </w:pPr>
    </w:p>
    <w:p>
      <w:pPr>
        <w:pStyle w:val="BodyText"/>
        <w:spacing w:before="5" w:after="1"/>
        <w:rPr>
          <w:rFonts w:ascii="Courier New"/>
          <w:sz w:val="26"/>
        </w:rPr>
      </w:pPr>
    </w:p>
    <w:p>
      <w:pPr>
        <w:spacing w:line="240" w:lineRule="auto"/>
        <w:ind w:left="235" w:right="0" w:firstLine="0"/>
        <w:rPr>
          <w:rFonts w:ascii="Courier New"/>
          <w:sz w:val="20"/>
        </w:rPr>
      </w:pPr>
      <w:r>
        <w:rPr>
          <w:rFonts w:ascii="Courier New"/>
          <w:position w:val="2"/>
          <w:sz w:val="20"/>
        </w:rPr>
        <mc:AlternateContent>
          <mc:Choice Requires="wps">
            <w:drawing>
              <wp:inline distT="0" distB="0" distL="0" distR="0">
                <wp:extent cx="3559175" cy="444500"/>
                <wp:effectExtent l="9525" t="0" r="3175" b="12700"/>
                <wp:docPr id="37" name="Textbox 37"/>
                <wp:cNvGraphicFramePr>
                  <a:graphicFrameLocks/>
                </wp:cNvGraphicFramePr>
                <a:graphic>
                  <a:graphicData uri="http://schemas.microsoft.com/office/word/2010/wordprocessingShape">
                    <wps:wsp>
                      <wps:cNvPr id="37" name="Textbox 37"/>
                      <wps:cNvSpPr txBox="1"/>
                      <wps:spPr>
                        <a:xfrm>
                          <a:off x="0" y="0"/>
                          <a:ext cx="3559175" cy="444500"/>
                        </a:xfrm>
                        <a:prstGeom prst="rect">
                          <a:avLst/>
                        </a:prstGeom>
                        <a:ln w="12700">
                          <a:solidFill>
                            <a:srgbClr val="000000"/>
                          </a:solidFill>
                          <a:prstDash val="solid"/>
                        </a:ln>
                      </wps:spPr>
                      <wps:txbx>
                        <w:txbxContent>
                          <w:p>
                            <w:pPr>
                              <w:spacing w:line="276" w:lineRule="auto" w:before="82"/>
                              <w:ind w:left="55" w:right="780" w:firstLine="0"/>
                              <w:jc w:val="left"/>
                              <w:rPr>
                                <w:sz w:val="14"/>
                              </w:rPr>
                            </w:pPr>
                            <w:r>
                              <w:rPr>
                                <w:sz w:val="14"/>
                              </w:rPr>
                              <w:t>++</w:t>
                            </w:r>
                            <w:r>
                              <w:rPr>
                                <w:rFonts w:ascii="Times New Roman"/>
                                <w:sz w:val="14"/>
                              </w:rPr>
                              <w:t> </w:t>
                            </w:r>
                            <w:r>
                              <w:rPr>
                                <w:sz w:val="14"/>
                              </w:rPr>
                              <w:t>Includes</w:t>
                            </w:r>
                            <w:r>
                              <w:rPr>
                                <w:rFonts w:ascii="Times New Roman"/>
                                <w:sz w:val="14"/>
                              </w:rPr>
                              <w:t> </w:t>
                            </w:r>
                            <w:r>
                              <w:rPr>
                                <w:sz w:val="14"/>
                              </w:rPr>
                              <w:t>other</w:t>
                            </w:r>
                            <w:r>
                              <w:rPr>
                                <w:rFonts w:ascii="Times New Roman"/>
                                <w:sz w:val="14"/>
                              </w:rPr>
                              <w:t> </w:t>
                            </w:r>
                            <w:r>
                              <w:rPr>
                                <w:sz w:val="14"/>
                              </w:rPr>
                              <w:t>spores</w:t>
                            </w:r>
                            <w:r>
                              <w:rPr>
                                <w:rFonts w:ascii="Times New Roman"/>
                                <w:sz w:val="14"/>
                              </w:rPr>
                              <w:t> </w:t>
                            </w:r>
                            <w:r>
                              <w:rPr>
                                <w:sz w:val="14"/>
                              </w:rPr>
                              <w:t>with</w:t>
                            </w:r>
                            <w:r>
                              <w:rPr>
                                <w:rFonts w:ascii="Times New Roman"/>
                                <w:sz w:val="14"/>
                              </w:rPr>
                              <w:t> </w:t>
                            </w:r>
                            <w:r>
                              <w:rPr>
                                <w:sz w:val="14"/>
                              </w:rPr>
                              <w:t>similar</w:t>
                            </w:r>
                            <w:r>
                              <w:rPr>
                                <w:rFonts w:ascii="Times New Roman"/>
                                <w:sz w:val="14"/>
                              </w:rPr>
                              <w:t> </w:t>
                            </w:r>
                            <w:r>
                              <w:rPr>
                                <w:sz w:val="14"/>
                              </w:rPr>
                              <w:t>morphology;</w:t>
                            </w:r>
                            <w:r>
                              <w:rPr>
                                <w:rFonts w:ascii="Times New Roman"/>
                                <w:sz w:val="14"/>
                              </w:rPr>
                              <w:t> </w:t>
                            </w:r>
                            <w:r>
                              <w:rPr>
                                <w:sz w:val="14"/>
                              </w:rPr>
                              <w:t>see</w:t>
                            </w:r>
                            <w:r>
                              <w:rPr>
                                <w:rFonts w:ascii="Times New Roman"/>
                                <w:sz w:val="14"/>
                              </w:rPr>
                              <w:t> </w:t>
                            </w:r>
                            <w:r>
                              <w:rPr>
                                <w:sz w:val="14"/>
                              </w:rPr>
                              <w:t>EMSL's</w:t>
                            </w:r>
                            <w:r>
                              <w:rPr>
                                <w:rFonts w:ascii="Times New Roman"/>
                                <w:sz w:val="14"/>
                              </w:rPr>
                              <w:t> </w:t>
                            </w:r>
                            <w:r>
                              <w:rPr>
                                <w:sz w:val="14"/>
                              </w:rPr>
                              <w:t>fungal</w:t>
                            </w:r>
                            <w:r>
                              <w:rPr>
                                <w:rFonts w:ascii="Times New Roman"/>
                                <w:spacing w:val="40"/>
                                <w:sz w:val="14"/>
                              </w:rPr>
                              <w:t> </w:t>
                            </w:r>
                            <w:r>
                              <w:rPr>
                                <w:sz w:val="14"/>
                              </w:rPr>
                              <w:t>glossary</w:t>
                            </w:r>
                            <w:r>
                              <w:rPr>
                                <w:rFonts w:ascii="Times New Roman"/>
                                <w:sz w:val="14"/>
                              </w:rPr>
                              <w:t> </w:t>
                            </w:r>
                            <w:r>
                              <w:rPr>
                                <w:sz w:val="14"/>
                              </w:rPr>
                              <w:t>for</w:t>
                            </w:r>
                            <w:r>
                              <w:rPr>
                                <w:rFonts w:ascii="Times New Roman"/>
                                <w:sz w:val="14"/>
                              </w:rPr>
                              <w:t> </w:t>
                            </w:r>
                            <w:r>
                              <w:rPr>
                                <w:sz w:val="14"/>
                              </w:rPr>
                              <w:t>each</w:t>
                            </w:r>
                            <w:r>
                              <w:rPr>
                                <w:rFonts w:ascii="Times New Roman"/>
                                <w:sz w:val="14"/>
                              </w:rPr>
                              <w:t> </w:t>
                            </w:r>
                            <w:r>
                              <w:rPr>
                                <w:sz w:val="14"/>
                              </w:rPr>
                              <w:t>specific</w:t>
                            </w:r>
                            <w:r>
                              <w:rPr>
                                <w:rFonts w:ascii="Times New Roman"/>
                                <w:sz w:val="14"/>
                              </w:rPr>
                              <w:t> </w:t>
                            </w:r>
                            <w:r>
                              <w:rPr>
                                <w:sz w:val="14"/>
                              </w:rPr>
                              <w:t>category.</w:t>
                            </w:r>
                          </w:p>
                        </w:txbxContent>
                      </wps:txbx>
                      <wps:bodyPr wrap="square" lIns="0" tIns="0" rIns="0" bIns="0" rtlCol="0">
                        <a:noAutofit/>
                      </wps:bodyPr>
                    </wps:wsp>
                  </a:graphicData>
                </a:graphic>
              </wp:inline>
            </w:drawing>
          </mc:Choice>
          <mc:Fallback>
            <w:pict>
              <v:shape style="width:280.25pt;height:35pt;mso-position-horizontal-relative:char;mso-position-vertical-relative:line" type="#_x0000_t202" id="docshape23" filled="false" stroked="true" strokeweight="1pt" strokecolor="#000000">
                <w10:anchorlock/>
                <v:textbox inset="0,0,0,0">
                  <w:txbxContent>
                    <w:p>
                      <w:pPr>
                        <w:spacing w:line="276" w:lineRule="auto" w:before="82"/>
                        <w:ind w:left="55" w:right="780" w:firstLine="0"/>
                        <w:jc w:val="left"/>
                        <w:rPr>
                          <w:sz w:val="14"/>
                        </w:rPr>
                      </w:pPr>
                      <w:r>
                        <w:rPr>
                          <w:sz w:val="14"/>
                        </w:rPr>
                        <w:t>++</w:t>
                      </w:r>
                      <w:r>
                        <w:rPr>
                          <w:rFonts w:ascii="Times New Roman"/>
                          <w:sz w:val="14"/>
                        </w:rPr>
                        <w:t> </w:t>
                      </w:r>
                      <w:r>
                        <w:rPr>
                          <w:sz w:val="14"/>
                        </w:rPr>
                        <w:t>Includes</w:t>
                      </w:r>
                      <w:r>
                        <w:rPr>
                          <w:rFonts w:ascii="Times New Roman"/>
                          <w:sz w:val="14"/>
                        </w:rPr>
                        <w:t> </w:t>
                      </w:r>
                      <w:r>
                        <w:rPr>
                          <w:sz w:val="14"/>
                        </w:rPr>
                        <w:t>other</w:t>
                      </w:r>
                      <w:r>
                        <w:rPr>
                          <w:rFonts w:ascii="Times New Roman"/>
                          <w:sz w:val="14"/>
                        </w:rPr>
                        <w:t> </w:t>
                      </w:r>
                      <w:r>
                        <w:rPr>
                          <w:sz w:val="14"/>
                        </w:rPr>
                        <w:t>spores</w:t>
                      </w:r>
                      <w:r>
                        <w:rPr>
                          <w:rFonts w:ascii="Times New Roman"/>
                          <w:sz w:val="14"/>
                        </w:rPr>
                        <w:t> </w:t>
                      </w:r>
                      <w:r>
                        <w:rPr>
                          <w:sz w:val="14"/>
                        </w:rPr>
                        <w:t>with</w:t>
                      </w:r>
                      <w:r>
                        <w:rPr>
                          <w:rFonts w:ascii="Times New Roman"/>
                          <w:sz w:val="14"/>
                        </w:rPr>
                        <w:t> </w:t>
                      </w:r>
                      <w:r>
                        <w:rPr>
                          <w:sz w:val="14"/>
                        </w:rPr>
                        <w:t>similar</w:t>
                      </w:r>
                      <w:r>
                        <w:rPr>
                          <w:rFonts w:ascii="Times New Roman"/>
                          <w:sz w:val="14"/>
                        </w:rPr>
                        <w:t> </w:t>
                      </w:r>
                      <w:r>
                        <w:rPr>
                          <w:sz w:val="14"/>
                        </w:rPr>
                        <w:t>morphology;</w:t>
                      </w:r>
                      <w:r>
                        <w:rPr>
                          <w:rFonts w:ascii="Times New Roman"/>
                          <w:sz w:val="14"/>
                        </w:rPr>
                        <w:t> </w:t>
                      </w:r>
                      <w:r>
                        <w:rPr>
                          <w:sz w:val="14"/>
                        </w:rPr>
                        <w:t>see</w:t>
                      </w:r>
                      <w:r>
                        <w:rPr>
                          <w:rFonts w:ascii="Times New Roman"/>
                          <w:sz w:val="14"/>
                        </w:rPr>
                        <w:t> </w:t>
                      </w:r>
                      <w:r>
                        <w:rPr>
                          <w:sz w:val="14"/>
                        </w:rPr>
                        <w:t>EMSL's</w:t>
                      </w:r>
                      <w:r>
                        <w:rPr>
                          <w:rFonts w:ascii="Times New Roman"/>
                          <w:sz w:val="14"/>
                        </w:rPr>
                        <w:t> </w:t>
                      </w:r>
                      <w:r>
                        <w:rPr>
                          <w:sz w:val="14"/>
                        </w:rPr>
                        <w:t>fungal</w:t>
                      </w:r>
                      <w:r>
                        <w:rPr>
                          <w:rFonts w:ascii="Times New Roman"/>
                          <w:spacing w:val="40"/>
                          <w:sz w:val="14"/>
                        </w:rPr>
                        <w:t> </w:t>
                      </w:r>
                      <w:r>
                        <w:rPr>
                          <w:sz w:val="14"/>
                        </w:rPr>
                        <w:t>glossary</w:t>
                      </w:r>
                      <w:r>
                        <w:rPr>
                          <w:rFonts w:ascii="Times New Roman"/>
                          <w:sz w:val="14"/>
                        </w:rPr>
                        <w:t> </w:t>
                      </w:r>
                      <w:r>
                        <w:rPr>
                          <w:sz w:val="14"/>
                        </w:rPr>
                        <w:t>for</w:t>
                      </w:r>
                      <w:r>
                        <w:rPr>
                          <w:rFonts w:ascii="Times New Roman"/>
                          <w:sz w:val="14"/>
                        </w:rPr>
                        <w:t> </w:t>
                      </w:r>
                      <w:r>
                        <w:rPr>
                          <w:sz w:val="14"/>
                        </w:rPr>
                        <w:t>each</w:t>
                      </w:r>
                      <w:r>
                        <w:rPr>
                          <w:rFonts w:ascii="Times New Roman"/>
                          <w:sz w:val="14"/>
                        </w:rPr>
                        <w:t> </w:t>
                      </w:r>
                      <w:r>
                        <w:rPr>
                          <w:sz w:val="14"/>
                        </w:rPr>
                        <w:t>specific</w:t>
                      </w:r>
                      <w:r>
                        <w:rPr>
                          <w:rFonts w:ascii="Times New Roman"/>
                          <w:sz w:val="14"/>
                        </w:rPr>
                        <w:t> </w:t>
                      </w:r>
                      <w:r>
                        <w:rPr>
                          <w:sz w:val="14"/>
                        </w:rPr>
                        <w:t>category.</w:t>
                      </w:r>
                    </w:p>
                  </w:txbxContent>
                </v:textbox>
                <v:stroke dashstyle="solid"/>
              </v:shape>
            </w:pict>
          </mc:Fallback>
        </mc:AlternateContent>
      </w:r>
      <w:r>
        <w:rPr>
          <w:rFonts w:ascii="Courier New"/>
          <w:position w:val="2"/>
          <w:sz w:val="20"/>
        </w:rPr>
      </w:r>
      <w:r>
        <w:rPr>
          <w:rFonts w:ascii="Times New Roman"/>
          <w:spacing w:val="145"/>
          <w:position w:val="2"/>
          <w:sz w:val="20"/>
        </w:rPr>
        <w:t> </w:t>
      </w:r>
      <w:r>
        <w:rPr>
          <w:rFonts w:ascii="Courier New"/>
          <w:spacing w:val="145"/>
          <w:sz w:val="20"/>
        </w:rPr>
        <w:drawing>
          <wp:inline distT="0" distB="0" distL="0" distR="0">
            <wp:extent cx="2913926" cy="504825"/>
            <wp:effectExtent l="0" t="0" r="0" b="0"/>
            <wp:docPr id="38" name="Image 38"/>
            <wp:cNvGraphicFramePr>
              <a:graphicFrameLocks/>
            </wp:cNvGraphicFramePr>
            <a:graphic>
              <a:graphicData uri="http://schemas.openxmlformats.org/drawingml/2006/picture">
                <pic:pic>
                  <pic:nvPicPr>
                    <pic:cNvPr id="38" name="Image 38"/>
                    <pic:cNvPicPr/>
                  </pic:nvPicPr>
                  <pic:blipFill>
                    <a:blip r:embed="rId18" cstate="print"/>
                    <a:stretch>
                      <a:fillRect/>
                    </a:stretch>
                  </pic:blipFill>
                  <pic:spPr>
                    <a:xfrm>
                      <a:off x="0" y="0"/>
                      <a:ext cx="2913926" cy="504825"/>
                    </a:xfrm>
                    <a:prstGeom prst="rect">
                      <a:avLst/>
                    </a:prstGeom>
                  </pic:spPr>
                </pic:pic>
              </a:graphicData>
            </a:graphic>
          </wp:inline>
        </w:drawing>
      </w:r>
      <w:r>
        <w:rPr>
          <w:rFonts w:ascii="Courier New"/>
          <w:spacing w:val="145"/>
          <w:sz w:val="20"/>
        </w:rPr>
      </w:r>
    </w:p>
    <w:p>
      <w:pPr>
        <w:spacing w:after="0" w:line="240" w:lineRule="auto"/>
        <w:rPr>
          <w:rFonts w:ascii="Courier New"/>
          <w:sz w:val="20"/>
        </w:rPr>
        <w:sectPr>
          <w:headerReference w:type="default" r:id="rId17"/>
          <w:pgSz w:w="12240" w:h="15840"/>
          <w:pgMar w:header="368" w:footer="0" w:top="3440" w:bottom="0" w:left="340" w:right="240"/>
        </w:sectPr>
      </w:pPr>
    </w:p>
    <w:p>
      <w:pPr>
        <w:spacing w:before="142"/>
        <w:ind w:left="235" w:right="0" w:firstLine="0"/>
        <w:jc w:val="left"/>
        <w:rPr>
          <w:sz w:val="14"/>
        </w:rPr>
      </w:pPr>
      <w:r>
        <w:rPr>
          <w:sz w:val="14"/>
        </w:rPr>
        <w:t>No</w:t>
      </w:r>
      <w:r>
        <w:rPr>
          <w:rFonts w:ascii="Times New Roman"/>
          <w:spacing w:val="7"/>
          <w:sz w:val="14"/>
        </w:rPr>
        <w:t> </w:t>
      </w:r>
      <w:r>
        <w:rPr>
          <w:sz w:val="14"/>
        </w:rPr>
        <w:t>discernable</w:t>
      </w:r>
      <w:r>
        <w:rPr>
          <w:rFonts w:ascii="Times New Roman"/>
          <w:spacing w:val="8"/>
          <w:sz w:val="14"/>
        </w:rPr>
        <w:t> </w:t>
      </w:r>
      <w:r>
        <w:rPr>
          <w:sz w:val="14"/>
        </w:rPr>
        <w:t>field</w:t>
      </w:r>
      <w:r>
        <w:rPr>
          <w:rFonts w:ascii="Times New Roman"/>
          <w:spacing w:val="7"/>
          <w:sz w:val="14"/>
        </w:rPr>
        <w:t> </w:t>
      </w:r>
      <w:r>
        <w:rPr>
          <w:sz w:val="14"/>
        </w:rPr>
        <w:t>blank</w:t>
      </w:r>
      <w:r>
        <w:rPr>
          <w:rFonts w:ascii="Times New Roman"/>
          <w:spacing w:val="8"/>
          <w:sz w:val="14"/>
        </w:rPr>
        <w:t> </w:t>
      </w:r>
      <w:r>
        <w:rPr>
          <w:sz w:val="14"/>
        </w:rPr>
        <w:t>was</w:t>
      </w:r>
      <w:r>
        <w:rPr>
          <w:rFonts w:ascii="Times New Roman"/>
          <w:spacing w:val="7"/>
          <w:sz w:val="14"/>
        </w:rPr>
        <w:t> </w:t>
      </w:r>
      <w:r>
        <w:rPr>
          <w:sz w:val="14"/>
        </w:rPr>
        <w:t>submitted</w:t>
      </w:r>
      <w:r>
        <w:rPr>
          <w:rFonts w:ascii="Times New Roman"/>
          <w:spacing w:val="8"/>
          <w:sz w:val="14"/>
        </w:rPr>
        <w:t> </w:t>
      </w:r>
      <w:r>
        <w:rPr>
          <w:sz w:val="14"/>
        </w:rPr>
        <w:t>with</w:t>
      </w:r>
      <w:r>
        <w:rPr>
          <w:rFonts w:ascii="Times New Roman"/>
          <w:spacing w:val="7"/>
          <w:sz w:val="14"/>
        </w:rPr>
        <w:t> </w:t>
      </w:r>
      <w:r>
        <w:rPr>
          <w:sz w:val="14"/>
        </w:rPr>
        <w:t>this</w:t>
      </w:r>
      <w:r>
        <w:rPr>
          <w:rFonts w:ascii="Times New Roman"/>
          <w:spacing w:val="8"/>
          <w:sz w:val="14"/>
        </w:rPr>
        <w:t> </w:t>
      </w:r>
      <w:r>
        <w:rPr>
          <w:sz w:val="14"/>
        </w:rPr>
        <w:t>group</w:t>
      </w:r>
      <w:r>
        <w:rPr>
          <w:rFonts w:ascii="Times New Roman"/>
          <w:spacing w:val="8"/>
          <w:sz w:val="14"/>
        </w:rPr>
        <w:t> </w:t>
      </w:r>
      <w:r>
        <w:rPr>
          <w:sz w:val="14"/>
        </w:rPr>
        <w:t>of</w:t>
      </w:r>
      <w:r>
        <w:rPr>
          <w:rFonts w:ascii="Times New Roman"/>
          <w:spacing w:val="7"/>
          <w:sz w:val="14"/>
        </w:rPr>
        <w:t> </w:t>
      </w:r>
      <w:r>
        <w:rPr>
          <w:spacing w:val="-2"/>
          <w:sz w:val="14"/>
        </w:rPr>
        <w:t>samples.</w:t>
      </w:r>
    </w:p>
    <w:p>
      <w:pPr>
        <w:spacing w:line="288" w:lineRule="auto" w:before="0"/>
        <w:ind w:left="2038" w:right="1636" w:hanging="446"/>
        <w:jc w:val="left"/>
        <w:rPr>
          <w:b/>
          <w:sz w:val="12"/>
        </w:rPr>
      </w:pPr>
      <w:r>
        <w:rPr/>
        <w:br w:type="column"/>
      </w:r>
      <w:r>
        <w:rPr>
          <w:b/>
          <w:sz w:val="12"/>
        </w:rPr>
        <w:t>Vincent</w:t>
      </w:r>
      <w:r>
        <w:rPr>
          <w:rFonts w:ascii="Times New Roman"/>
          <w:spacing w:val="-1"/>
          <w:sz w:val="12"/>
        </w:rPr>
        <w:t> </w:t>
      </w:r>
      <w:r>
        <w:rPr>
          <w:b/>
          <w:sz w:val="12"/>
        </w:rPr>
        <w:t>Iuzzolino,</w:t>
      </w:r>
      <w:r>
        <w:rPr>
          <w:rFonts w:ascii="Times New Roman"/>
          <w:spacing w:val="-1"/>
          <w:sz w:val="12"/>
        </w:rPr>
        <w:t> </w:t>
      </w:r>
      <w:r>
        <w:rPr>
          <w:b/>
          <w:sz w:val="12"/>
        </w:rPr>
        <w:t>M.S.,</w:t>
      </w:r>
      <w:r>
        <w:rPr>
          <w:rFonts w:ascii="Times New Roman"/>
          <w:spacing w:val="-1"/>
          <w:sz w:val="12"/>
        </w:rPr>
        <w:t> </w:t>
      </w:r>
      <w:r>
        <w:rPr>
          <w:b/>
          <w:sz w:val="12"/>
        </w:rPr>
        <w:t>Laboratory</w:t>
      </w:r>
      <w:r>
        <w:rPr>
          <w:rFonts w:ascii="Times New Roman"/>
          <w:spacing w:val="-1"/>
          <w:sz w:val="12"/>
        </w:rPr>
        <w:t> </w:t>
      </w:r>
      <w:r>
        <w:rPr>
          <w:b/>
          <w:sz w:val="12"/>
        </w:rPr>
        <w:t>Manager</w:t>
      </w:r>
      <w:r>
        <w:rPr>
          <w:rFonts w:ascii="Times New Roman"/>
          <w:spacing w:val="40"/>
          <w:sz w:val="12"/>
        </w:rPr>
        <w:t> </w:t>
      </w:r>
      <w:r>
        <w:rPr>
          <w:b/>
          <w:sz w:val="12"/>
        </w:rPr>
        <w:t>or</w:t>
      </w:r>
      <w:r>
        <w:rPr>
          <w:rFonts w:ascii="Times New Roman"/>
          <w:sz w:val="12"/>
        </w:rPr>
        <w:t> </w:t>
      </w:r>
      <w:r>
        <w:rPr>
          <w:b/>
          <w:sz w:val="12"/>
        </w:rPr>
        <w:t>other</w:t>
      </w:r>
      <w:r>
        <w:rPr>
          <w:rFonts w:ascii="Times New Roman"/>
          <w:sz w:val="12"/>
        </w:rPr>
        <w:t> </w:t>
      </w:r>
      <w:r>
        <w:rPr>
          <w:b/>
          <w:sz w:val="12"/>
        </w:rPr>
        <w:t>Approved</w:t>
      </w:r>
      <w:r>
        <w:rPr>
          <w:rFonts w:ascii="Times New Roman"/>
          <w:sz w:val="12"/>
        </w:rPr>
        <w:t> </w:t>
      </w:r>
      <w:r>
        <w:rPr>
          <w:b/>
          <w:sz w:val="12"/>
        </w:rPr>
        <w:t>Signatory</w:t>
      </w:r>
    </w:p>
    <w:p>
      <w:pPr>
        <w:spacing w:after="0" w:line="288" w:lineRule="auto"/>
        <w:jc w:val="left"/>
        <w:rPr>
          <w:sz w:val="12"/>
        </w:rPr>
        <w:sectPr>
          <w:type w:val="continuous"/>
          <w:pgSz w:w="12240" w:h="15840"/>
          <w:pgMar w:header="368" w:footer="0" w:top="0" w:bottom="0" w:left="340" w:right="240"/>
          <w:cols w:num="2" w:equalWidth="0">
            <w:col w:w="4599" w:space="1236"/>
            <w:col w:w="5825"/>
          </w:cols>
        </w:sectPr>
      </w:pPr>
    </w:p>
    <w:p>
      <w:pPr>
        <w:spacing w:line="240" w:lineRule="auto" w:before="9" w:after="0"/>
        <w:rPr>
          <w:b/>
          <w:sz w:val="19"/>
        </w:rPr>
      </w:pPr>
    </w:p>
    <w:p>
      <w:pPr>
        <w:spacing w:line="240" w:lineRule="auto"/>
        <w:ind w:left="100" w:right="0" w:firstLine="0"/>
        <w:rPr>
          <w:sz w:val="20"/>
        </w:rPr>
      </w:pPr>
      <w:r>
        <w:rPr>
          <w:sz w:val="20"/>
        </w:rPr>
        <mc:AlternateContent>
          <mc:Choice Requires="wps">
            <w:drawing>
              <wp:inline distT="0" distB="0" distL="0" distR="0">
                <wp:extent cx="7221220" cy="829944"/>
                <wp:effectExtent l="9525" t="0" r="0" b="8255"/>
                <wp:docPr id="39" name="Group 39"/>
                <wp:cNvGraphicFramePr>
                  <a:graphicFrameLocks/>
                </wp:cNvGraphicFramePr>
                <a:graphic>
                  <a:graphicData uri="http://schemas.microsoft.com/office/word/2010/wordprocessingGroup">
                    <wpg:wgp>
                      <wpg:cNvPr id="39" name="Group 39"/>
                      <wpg:cNvGrpSpPr/>
                      <wpg:grpSpPr>
                        <a:xfrm>
                          <a:off x="0" y="0"/>
                          <a:ext cx="7221220" cy="829944"/>
                          <a:chExt cx="7221220" cy="829944"/>
                        </a:xfrm>
                      </wpg:grpSpPr>
                      <wps:wsp>
                        <wps:cNvPr id="40" name="Graphic 40"/>
                        <wps:cNvSpPr/>
                        <wps:spPr>
                          <a:xfrm>
                            <a:off x="6350" y="6350"/>
                            <a:ext cx="7208520" cy="817244"/>
                          </a:xfrm>
                          <a:custGeom>
                            <a:avLst/>
                            <a:gdLst/>
                            <a:ahLst/>
                            <a:cxnLst/>
                            <a:rect l="l" t="t" r="r" b="b"/>
                            <a:pathLst>
                              <a:path w="7208520" h="817244">
                                <a:moveTo>
                                  <a:pt x="57150" y="0"/>
                                </a:moveTo>
                                <a:lnTo>
                                  <a:pt x="7151370" y="0"/>
                                </a:lnTo>
                                <a:lnTo>
                                  <a:pt x="7173694" y="4464"/>
                                </a:lnTo>
                                <a:lnTo>
                                  <a:pt x="7191851" y="16668"/>
                                </a:lnTo>
                                <a:lnTo>
                                  <a:pt x="7204055" y="34825"/>
                                </a:lnTo>
                                <a:lnTo>
                                  <a:pt x="7208520" y="57150"/>
                                </a:lnTo>
                                <a:lnTo>
                                  <a:pt x="7208520" y="760095"/>
                                </a:lnTo>
                                <a:lnTo>
                                  <a:pt x="7204055" y="782419"/>
                                </a:lnTo>
                                <a:lnTo>
                                  <a:pt x="7191851" y="800576"/>
                                </a:lnTo>
                                <a:lnTo>
                                  <a:pt x="7173694" y="812780"/>
                                </a:lnTo>
                                <a:lnTo>
                                  <a:pt x="7151370" y="817245"/>
                                </a:lnTo>
                                <a:lnTo>
                                  <a:pt x="57150" y="817245"/>
                                </a:lnTo>
                                <a:lnTo>
                                  <a:pt x="34825" y="812780"/>
                                </a:lnTo>
                                <a:lnTo>
                                  <a:pt x="16668" y="800576"/>
                                </a:lnTo>
                                <a:lnTo>
                                  <a:pt x="4464" y="782419"/>
                                </a:lnTo>
                                <a:lnTo>
                                  <a:pt x="0" y="760095"/>
                                </a:lnTo>
                                <a:lnTo>
                                  <a:pt x="0" y="57150"/>
                                </a:lnTo>
                                <a:lnTo>
                                  <a:pt x="4464" y="34825"/>
                                </a:lnTo>
                                <a:lnTo>
                                  <a:pt x="16668" y="16668"/>
                                </a:lnTo>
                                <a:lnTo>
                                  <a:pt x="34825" y="4464"/>
                                </a:lnTo>
                                <a:lnTo>
                                  <a:pt x="57150" y="0"/>
                                </a:lnTo>
                              </a:path>
                            </a:pathLst>
                          </a:custGeom>
                          <a:ln w="12700">
                            <a:solidFill>
                              <a:srgbClr val="000000"/>
                            </a:solidFill>
                            <a:prstDash val="solid"/>
                          </a:ln>
                        </wps:spPr>
                        <wps:bodyPr wrap="square" lIns="0" tIns="0" rIns="0" bIns="0" rtlCol="0">
                          <a:prstTxWarp prst="textNoShape">
                            <a:avLst/>
                          </a:prstTxWarp>
                          <a:noAutofit/>
                        </wps:bodyPr>
                      </wps:wsp>
                      <wps:wsp>
                        <wps:cNvPr id="41" name="Textbox 41"/>
                        <wps:cNvSpPr txBox="1"/>
                        <wps:spPr>
                          <a:xfrm>
                            <a:off x="0" y="0"/>
                            <a:ext cx="7221220" cy="829944"/>
                          </a:xfrm>
                          <a:prstGeom prst="rect">
                            <a:avLst/>
                          </a:prstGeom>
                        </wps:spPr>
                        <wps:txbx>
                          <w:txbxContent>
                            <w:p>
                              <w:pPr>
                                <w:spacing w:line="266" w:lineRule="auto" w:before="92"/>
                                <w:ind w:left="141" w:right="438" w:firstLine="0"/>
                                <w:jc w:val="left"/>
                                <w:rPr>
                                  <w:sz w:val="11"/>
                                </w:rPr>
                              </w:pPr>
                              <w:r>
                                <w:rPr>
                                  <w:sz w:val="11"/>
                                </w:rPr>
                                <w:t>Skin</w:t>
                              </w:r>
                              <w:r>
                                <w:rPr>
                                  <w:rFonts w:ascii="Times New Roman"/>
                                  <w:spacing w:val="-6"/>
                                  <w:sz w:val="11"/>
                                </w:rPr>
                                <w:t> </w:t>
                              </w:r>
                              <w:r>
                                <w:rPr>
                                  <w:sz w:val="11"/>
                                </w:rPr>
                                <w:t>Fragment</w:t>
                              </w:r>
                              <w:r>
                                <w:rPr>
                                  <w:rFonts w:ascii="Times New Roman"/>
                                  <w:spacing w:val="-6"/>
                                  <w:sz w:val="11"/>
                                </w:rPr>
                                <w:t> </w:t>
                              </w:r>
                              <w:r>
                                <w:rPr>
                                  <w:sz w:val="11"/>
                                </w:rPr>
                                <w:t>and</w:t>
                              </w:r>
                              <w:r>
                                <w:rPr>
                                  <w:rFonts w:ascii="Times New Roman"/>
                                  <w:spacing w:val="-6"/>
                                  <w:sz w:val="11"/>
                                </w:rPr>
                                <w:t> </w:t>
                              </w:r>
                              <w:r>
                                <w:rPr>
                                  <w:sz w:val="11"/>
                                </w:rPr>
                                <w:t>Fibrous</w:t>
                              </w:r>
                              <w:r>
                                <w:rPr>
                                  <w:rFonts w:ascii="Times New Roman"/>
                                  <w:spacing w:val="-6"/>
                                  <w:sz w:val="11"/>
                                </w:rPr>
                                <w:t> </w:t>
                              </w:r>
                              <w:r>
                                <w:rPr>
                                  <w:sz w:val="11"/>
                                </w:rPr>
                                <w:t>Particulate</w:t>
                              </w:r>
                              <w:r>
                                <w:rPr>
                                  <w:rFonts w:ascii="Times New Roman"/>
                                  <w:spacing w:val="-6"/>
                                  <w:sz w:val="11"/>
                                </w:rPr>
                                <w:t> </w:t>
                              </w:r>
                              <w:r>
                                <w:rPr>
                                  <w:sz w:val="11"/>
                                </w:rPr>
                                <w:t>ratings</w:t>
                              </w:r>
                              <w:r>
                                <w:rPr>
                                  <w:rFonts w:ascii="Times New Roman"/>
                                  <w:spacing w:val="-6"/>
                                  <w:sz w:val="11"/>
                                </w:rPr>
                                <w:t> </w:t>
                              </w:r>
                              <w:r>
                                <w:rPr>
                                  <w:sz w:val="11"/>
                                </w:rPr>
                                <w:t>are</w:t>
                              </w:r>
                              <w:r>
                                <w:rPr>
                                  <w:rFonts w:ascii="Times New Roman"/>
                                  <w:spacing w:val="-6"/>
                                  <w:sz w:val="11"/>
                                </w:rPr>
                                <w:t> </w:t>
                              </w:r>
                              <w:r>
                                <w:rPr>
                                  <w:sz w:val="11"/>
                                </w:rPr>
                                <w:t>based</w:t>
                              </w:r>
                              <w:r>
                                <w:rPr>
                                  <w:rFonts w:ascii="Times New Roman"/>
                                  <w:spacing w:val="-6"/>
                                  <w:sz w:val="11"/>
                                </w:rPr>
                                <w:t> </w:t>
                              </w:r>
                              <w:r>
                                <w:rPr>
                                  <w:sz w:val="11"/>
                                </w:rPr>
                                <w:t>on</w:t>
                              </w:r>
                              <w:r>
                                <w:rPr>
                                  <w:rFonts w:ascii="Times New Roman"/>
                                  <w:spacing w:val="-6"/>
                                  <w:sz w:val="11"/>
                                </w:rPr>
                                <w:t> </w:t>
                              </w:r>
                              <w:r>
                                <w:rPr>
                                  <w:sz w:val="11"/>
                                </w:rPr>
                                <w:t>the</w:t>
                              </w:r>
                              <w:r>
                                <w:rPr>
                                  <w:rFonts w:ascii="Times New Roman"/>
                                  <w:spacing w:val="-6"/>
                                  <w:sz w:val="11"/>
                                </w:rPr>
                                <w:t> </w:t>
                              </w:r>
                              <w:r>
                                <w:rPr>
                                  <w:sz w:val="11"/>
                                </w:rPr>
                                <w:t>percent</w:t>
                              </w:r>
                              <w:r>
                                <w:rPr>
                                  <w:rFonts w:ascii="Times New Roman"/>
                                  <w:spacing w:val="-6"/>
                                  <w:sz w:val="11"/>
                                </w:rPr>
                                <w:t> </w:t>
                              </w:r>
                              <w:r>
                                <w:rPr>
                                  <w:sz w:val="11"/>
                                </w:rPr>
                                <w:t>of</w:t>
                              </w:r>
                              <w:r>
                                <w:rPr>
                                  <w:rFonts w:ascii="Times New Roman"/>
                                  <w:spacing w:val="-6"/>
                                  <w:sz w:val="11"/>
                                </w:rPr>
                                <w:t> </w:t>
                              </w:r>
                              <w:r>
                                <w:rPr>
                                  <w:sz w:val="11"/>
                                </w:rPr>
                                <w:t>non-fungal</w:t>
                              </w:r>
                              <w:r>
                                <w:rPr>
                                  <w:rFonts w:ascii="Times New Roman"/>
                                  <w:spacing w:val="-6"/>
                                  <w:sz w:val="11"/>
                                </w:rPr>
                                <w:t> </w:t>
                              </w:r>
                              <w:r>
                                <w:rPr>
                                  <w:sz w:val="11"/>
                                </w:rPr>
                                <w:t>material</w:t>
                              </w:r>
                              <w:r>
                                <w:rPr>
                                  <w:rFonts w:ascii="Times New Roman"/>
                                  <w:spacing w:val="-6"/>
                                  <w:sz w:val="11"/>
                                </w:rPr>
                                <w:t> </w:t>
                              </w:r>
                              <w:r>
                                <w:rPr>
                                  <w:sz w:val="11"/>
                                </w:rPr>
                                <w:t>they</w:t>
                              </w:r>
                              <w:r>
                                <w:rPr>
                                  <w:rFonts w:ascii="Times New Roman"/>
                                  <w:spacing w:val="-6"/>
                                  <w:sz w:val="11"/>
                                </w:rPr>
                                <w:t> </w:t>
                              </w:r>
                              <w:r>
                                <w:rPr>
                                  <w:sz w:val="11"/>
                                </w:rPr>
                                <w:t>represent:</w:t>
                              </w:r>
                              <w:r>
                                <w:rPr>
                                  <w:rFonts w:ascii="Times New Roman"/>
                                  <w:spacing w:val="-6"/>
                                  <w:sz w:val="11"/>
                                </w:rPr>
                                <w:t> </w:t>
                              </w:r>
                              <w:r>
                                <w:rPr>
                                  <w:sz w:val="11"/>
                                </w:rPr>
                                <w:t>1</w:t>
                              </w:r>
                              <w:r>
                                <w:rPr>
                                  <w:rFonts w:ascii="Times New Roman"/>
                                  <w:spacing w:val="-6"/>
                                  <w:sz w:val="11"/>
                                </w:rPr>
                                <w:t> </w:t>
                              </w:r>
                              <w:r>
                                <w:rPr>
                                  <w:sz w:val="11"/>
                                </w:rPr>
                                <w:t>(1-25%),</w:t>
                              </w:r>
                              <w:r>
                                <w:rPr>
                                  <w:rFonts w:ascii="Times New Roman"/>
                                  <w:spacing w:val="-6"/>
                                  <w:sz w:val="11"/>
                                </w:rPr>
                                <w:t> </w:t>
                              </w:r>
                              <w:r>
                                <w:rPr>
                                  <w:sz w:val="11"/>
                                </w:rPr>
                                <w:t>2</w:t>
                              </w:r>
                              <w:r>
                                <w:rPr>
                                  <w:rFonts w:ascii="Times New Roman"/>
                                  <w:spacing w:val="-6"/>
                                  <w:sz w:val="11"/>
                                </w:rPr>
                                <w:t> </w:t>
                              </w:r>
                              <w:r>
                                <w:rPr>
                                  <w:sz w:val="11"/>
                                </w:rPr>
                                <w:t>(26-50%),</w:t>
                              </w:r>
                              <w:r>
                                <w:rPr>
                                  <w:rFonts w:ascii="Times New Roman"/>
                                  <w:spacing w:val="-6"/>
                                  <w:sz w:val="11"/>
                                </w:rPr>
                                <w:t> </w:t>
                              </w:r>
                              <w:r>
                                <w:rPr>
                                  <w:sz w:val="11"/>
                                </w:rPr>
                                <w:t>3</w:t>
                              </w:r>
                              <w:r>
                                <w:rPr>
                                  <w:rFonts w:ascii="Times New Roman"/>
                                  <w:spacing w:val="-6"/>
                                  <w:sz w:val="11"/>
                                </w:rPr>
                                <w:t> </w:t>
                              </w:r>
                              <w:r>
                                <w:rPr>
                                  <w:sz w:val="11"/>
                                </w:rPr>
                                <w:t>(51-75%),</w:t>
                              </w:r>
                              <w:r>
                                <w:rPr>
                                  <w:rFonts w:ascii="Times New Roman"/>
                                  <w:spacing w:val="-6"/>
                                  <w:sz w:val="11"/>
                                </w:rPr>
                                <w:t> </w:t>
                              </w:r>
                              <w:r>
                                <w:rPr>
                                  <w:sz w:val="11"/>
                                </w:rPr>
                                <w:t>or</w:t>
                              </w:r>
                              <w:r>
                                <w:rPr>
                                  <w:rFonts w:ascii="Times New Roman"/>
                                  <w:spacing w:val="-6"/>
                                  <w:sz w:val="11"/>
                                </w:rPr>
                                <w:t> </w:t>
                              </w:r>
                              <w:r>
                                <w:rPr>
                                  <w:sz w:val="11"/>
                                </w:rPr>
                                <w:t>4</w:t>
                              </w:r>
                              <w:r>
                                <w:rPr>
                                  <w:rFonts w:ascii="Times New Roman"/>
                                  <w:spacing w:val="-6"/>
                                  <w:sz w:val="11"/>
                                </w:rPr>
                                <w:t> </w:t>
                              </w:r>
                              <w:r>
                                <w:rPr>
                                  <w:sz w:val="11"/>
                                </w:rPr>
                                <w:t>(76-100%).</w:t>
                              </w:r>
                              <w:r>
                                <w:rPr>
                                  <w:rFonts w:ascii="Times New Roman"/>
                                  <w:spacing w:val="-6"/>
                                  <w:sz w:val="11"/>
                                </w:rPr>
                                <w:t> </w:t>
                              </w:r>
                              <w:r>
                                <w:rPr>
                                  <w:sz w:val="11"/>
                                </w:rPr>
                                <w:t>Background</w:t>
                              </w:r>
                              <w:r>
                                <w:rPr>
                                  <w:rFonts w:ascii="Times New Roman"/>
                                  <w:spacing w:val="-6"/>
                                  <w:sz w:val="11"/>
                                </w:rPr>
                                <w:t> </w:t>
                              </w:r>
                              <w:r>
                                <w:rPr>
                                  <w:sz w:val="11"/>
                                </w:rPr>
                                <w:t>ratings</w:t>
                              </w:r>
                              <w:r>
                                <w:rPr>
                                  <w:rFonts w:ascii="Times New Roman"/>
                                  <w:spacing w:val="-6"/>
                                  <w:sz w:val="11"/>
                                </w:rPr>
                                <w:t> </w:t>
                              </w:r>
                              <w:r>
                                <w:rPr>
                                  <w:sz w:val="11"/>
                                </w:rPr>
                                <w:t>are</w:t>
                              </w:r>
                              <w:r>
                                <w:rPr>
                                  <w:rFonts w:ascii="Times New Roman"/>
                                  <w:spacing w:val="-6"/>
                                  <w:sz w:val="11"/>
                                </w:rPr>
                                <w:t> </w:t>
                              </w:r>
                              <w:r>
                                <w:rPr>
                                  <w:sz w:val="11"/>
                                </w:rPr>
                                <w:t>based</w:t>
                              </w:r>
                              <w:r>
                                <w:rPr>
                                  <w:rFonts w:ascii="Times New Roman"/>
                                  <w:spacing w:val="-6"/>
                                  <w:sz w:val="11"/>
                                </w:rPr>
                                <w:t> </w:t>
                              </w:r>
                              <w:r>
                                <w:rPr>
                                  <w:sz w:val="11"/>
                                </w:rPr>
                                <w:t>on</w:t>
                              </w:r>
                              <w:r>
                                <w:rPr>
                                  <w:rFonts w:ascii="Times New Roman"/>
                                  <w:spacing w:val="-6"/>
                                  <w:sz w:val="11"/>
                                </w:rPr>
                                <w:t> </w:t>
                              </w:r>
                              <w:r>
                                <w:rPr>
                                  <w:sz w:val="11"/>
                                </w:rPr>
                                <w:t>the</w:t>
                              </w:r>
                              <w:r>
                                <w:rPr>
                                  <w:rFonts w:ascii="Times New Roman"/>
                                  <w:spacing w:val="-6"/>
                                  <w:sz w:val="11"/>
                                </w:rPr>
                                <w:t> </w:t>
                              </w:r>
                              <w:r>
                                <w:rPr>
                                  <w:sz w:val="11"/>
                                </w:rPr>
                                <w:t>total</w:t>
                              </w:r>
                              <w:r>
                                <w:rPr>
                                  <w:rFonts w:ascii="Times New Roman"/>
                                  <w:spacing w:val="-6"/>
                                  <w:sz w:val="11"/>
                                </w:rPr>
                                <w:t> </w:t>
                              </w:r>
                              <w:r>
                                <w:rPr>
                                  <w:sz w:val="11"/>
                                </w:rPr>
                                <w:t>area</w:t>
                              </w:r>
                              <w:r>
                                <w:rPr>
                                  <w:rFonts w:ascii="Times New Roman"/>
                                  <w:spacing w:val="-6"/>
                                  <w:sz w:val="11"/>
                                </w:rPr>
                                <w:t> </w:t>
                              </w:r>
                              <w:r>
                                <w:rPr>
                                  <w:sz w:val="11"/>
                                </w:rPr>
                                <w:t>covered</w:t>
                              </w:r>
                              <w:r>
                                <w:rPr>
                                  <w:rFonts w:ascii="Times New Roman"/>
                                  <w:spacing w:val="-6"/>
                                  <w:sz w:val="11"/>
                                </w:rPr>
                                <w:t> </w:t>
                              </w:r>
                              <w:r>
                                <w:rPr>
                                  <w:sz w:val="11"/>
                                </w:rPr>
                                <w:t>by</w:t>
                              </w:r>
                              <w:r>
                                <w:rPr>
                                  <w:rFonts w:ascii="Times New Roman"/>
                                  <w:spacing w:val="-7"/>
                                  <w:sz w:val="11"/>
                                </w:rPr>
                                <w:t> </w:t>
                              </w:r>
                              <w:r>
                                <w:rPr>
                                  <w:sz w:val="11"/>
                                </w:rPr>
                                <w:t>non-fungal</w:t>
                              </w:r>
                              <w:r>
                                <w:rPr>
                                  <w:rFonts w:ascii="Times New Roman"/>
                                  <w:spacing w:val="-2"/>
                                  <w:sz w:val="11"/>
                                </w:rPr>
                                <w:t> </w:t>
                              </w:r>
                              <w:r>
                                <w:rPr>
                                  <w:sz w:val="11"/>
                                </w:rPr>
                                <w:t>particles:</w:t>
                              </w:r>
                              <w:r>
                                <w:rPr>
                                  <w:rFonts w:ascii="Times New Roman"/>
                                  <w:spacing w:val="-2"/>
                                  <w:sz w:val="11"/>
                                </w:rPr>
                                <w:t> </w:t>
                              </w:r>
                              <w:r>
                                <w:rPr>
                                  <w:sz w:val="11"/>
                                </w:rPr>
                                <w:t>1</w:t>
                              </w:r>
                              <w:r>
                                <w:rPr>
                                  <w:rFonts w:ascii="Times New Roman"/>
                                  <w:spacing w:val="-2"/>
                                  <w:sz w:val="11"/>
                                </w:rPr>
                                <w:t> </w:t>
                              </w:r>
                              <w:r>
                                <w:rPr>
                                  <w:sz w:val="11"/>
                                </w:rPr>
                                <w:t>(1-25%),</w:t>
                              </w:r>
                              <w:r>
                                <w:rPr>
                                  <w:rFonts w:ascii="Times New Roman"/>
                                  <w:spacing w:val="-2"/>
                                  <w:sz w:val="11"/>
                                </w:rPr>
                                <w:t> </w:t>
                              </w:r>
                              <w:r>
                                <w:rPr>
                                  <w:sz w:val="11"/>
                                </w:rPr>
                                <w:t>2</w:t>
                              </w:r>
                              <w:r>
                                <w:rPr>
                                  <w:rFonts w:ascii="Times New Roman"/>
                                  <w:spacing w:val="-2"/>
                                  <w:sz w:val="11"/>
                                </w:rPr>
                                <w:t> </w:t>
                              </w:r>
                              <w:r>
                                <w:rPr>
                                  <w:sz w:val="11"/>
                                </w:rPr>
                                <w:t>(26-50%),</w:t>
                              </w:r>
                              <w:r>
                                <w:rPr>
                                  <w:rFonts w:ascii="Times New Roman"/>
                                  <w:spacing w:val="-2"/>
                                  <w:sz w:val="11"/>
                                </w:rPr>
                                <w:t> </w:t>
                              </w:r>
                              <w:r>
                                <w:rPr>
                                  <w:sz w:val="11"/>
                                </w:rPr>
                                <w:t>3</w:t>
                              </w:r>
                              <w:r>
                                <w:rPr>
                                  <w:rFonts w:ascii="Times New Roman"/>
                                  <w:spacing w:val="-2"/>
                                  <w:sz w:val="11"/>
                                </w:rPr>
                                <w:t> </w:t>
                              </w:r>
                              <w:r>
                                <w:rPr>
                                  <w:sz w:val="11"/>
                                </w:rPr>
                                <w:t>(51-75%),</w:t>
                              </w:r>
                              <w:r>
                                <w:rPr>
                                  <w:rFonts w:ascii="Times New Roman"/>
                                  <w:spacing w:val="-2"/>
                                  <w:sz w:val="11"/>
                                </w:rPr>
                                <w:t> </w:t>
                              </w:r>
                              <w:r>
                                <w:rPr>
                                  <w:sz w:val="11"/>
                                </w:rPr>
                                <w:t>4</w:t>
                              </w:r>
                              <w:r>
                                <w:rPr>
                                  <w:rFonts w:ascii="Times New Roman"/>
                                  <w:spacing w:val="-2"/>
                                  <w:sz w:val="11"/>
                                </w:rPr>
                                <w:t> </w:t>
                              </w:r>
                              <w:r>
                                <w:rPr>
                                  <w:sz w:val="11"/>
                                </w:rPr>
                                <w:t>(76-99%),</w:t>
                              </w:r>
                              <w:r>
                                <w:rPr>
                                  <w:rFonts w:ascii="Times New Roman"/>
                                  <w:spacing w:val="-2"/>
                                  <w:sz w:val="11"/>
                                </w:rPr>
                                <w:t> </w:t>
                              </w:r>
                              <w:r>
                                <w:rPr>
                                  <w:sz w:val="11"/>
                                </w:rPr>
                                <w:t>or</w:t>
                              </w:r>
                              <w:r>
                                <w:rPr>
                                  <w:rFonts w:ascii="Times New Roman"/>
                                  <w:spacing w:val="-2"/>
                                  <w:sz w:val="11"/>
                                </w:rPr>
                                <w:t> </w:t>
                              </w:r>
                              <w:r>
                                <w:rPr>
                                  <w:sz w:val="11"/>
                                </w:rPr>
                                <w:t>5</w:t>
                              </w:r>
                              <w:r>
                                <w:rPr>
                                  <w:rFonts w:ascii="Times New Roman"/>
                                  <w:spacing w:val="-2"/>
                                  <w:sz w:val="11"/>
                                </w:rPr>
                                <w:t> </w:t>
                              </w:r>
                              <w:r>
                                <w:rPr>
                                  <w:sz w:val="11"/>
                                </w:rPr>
                                <w:t>(100%;</w:t>
                              </w:r>
                              <w:r>
                                <w:rPr>
                                  <w:rFonts w:ascii="Times New Roman"/>
                                  <w:spacing w:val="-2"/>
                                  <w:sz w:val="11"/>
                                </w:rPr>
                                <w:t> </w:t>
                              </w:r>
                              <w:r>
                                <w:rPr>
                                  <w:sz w:val="11"/>
                                </w:rPr>
                                <w:t>overloaded,</w:t>
                              </w:r>
                              <w:r>
                                <w:rPr>
                                  <w:rFonts w:ascii="Times New Roman"/>
                                  <w:spacing w:val="-2"/>
                                  <w:sz w:val="11"/>
                                </w:rPr>
                                <w:t> </w:t>
                              </w:r>
                              <w:r>
                                <w:rPr>
                                  <w:sz w:val="11"/>
                                </w:rPr>
                                <w:t>prohibiting</w:t>
                              </w:r>
                              <w:r>
                                <w:rPr>
                                  <w:rFonts w:ascii="Times New Roman"/>
                                  <w:spacing w:val="-2"/>
                                  <w:sz w:val="11"/>
                                </w:rPr>
                                <w:t> </w:t>
                              </w:r>
                              <w:r>
                                <w:rPr>
                                  <w:sz w:val="11"/>
                                </w:rPr>
                                <w:t>accurate</w:t>
                              </w:r>
                              <w:r>
                                <w:rPr>
                                  <w:rFonts w:ascii="Times New Roman"/>
                                  <w:spacing w:val="-2"/>
                                  <w:sz w:val="11"/>
                                </w:rPr>
                                <w:t> </w:t>
                              </w:r>
                              <w:r>
                                <w:rPr>
                                  <w:sz w:val="11"/>
                                </w:rPr>
                                <w:t>detection</w:t>
                              </w:r>
                              <w:r>
                                <w:rPr>
                                  <w:rFonts w:ascii="Times New Roman"/>
                                  <w:spacing w:val="-2"/>
                                  <w:sz w:val="11"/>
                                </w:rPr>
                                <w:t> </w:t>
                              </w:r>
                              <w:r>
                                <w:rPr>
                                  <w:sz w:val="11"/>
                                </w:rPr>
                                <w:t>and</w:t>
                              </w:r>
                              <w:r>
                                <w:rPr>
                                  <w:rFonts w:ascii="Times New Roman"/>
                                  <w:spacing w:val="-2"/>
                                  <w:sz w:val="11"/>
                                </w:rPr>
                                <w:t> </w:t>
                              </w:r>
                              <w:r>
                                <w:rPr>
                                  <w:sz w:val="11"/>
                                </w:rPr>
                                <w:t>quantification).</w:t>
                              </w:r>
                              <w:r>
                                <w:rPr>
                                  <w:rFonts w:ascii="Times New Roman"/>
                                  <w:spacing w:val="-2"/>
                                  <w:sz w:val="11"/>
                                </w:rPr>
                                <w:t> </w:t>
                              </w:r>
                              <w:r>
                                <w:rPr>
                                  <w:sz w:val="11"/>
                                </w:rPr>
                                <w:t>High</w:t>
                              </w:r>
                              <w:r>
                                <w:rPr>
                                  <w:rFonts w:ascii="Times New Roman"/>
                                  <w:spacing w:val="-2"/>
                                  <w:sz w:val="11"/>
                                </w:rPr>
                                <w:t> </w:t>
                              </w:r>
                              <w:r>
                                <w:rPr>
                                  <w:sz w:val="11"/>
                                </w:rPr>
                                <w:t>levels</w:t>
                              </w:r>
                              <w:r>
                                <w:rPr>
                                  <w:rFonts w:ascii="Times New Roman"/>
                                  <w:spacing w:val="-2"/>
                                  <w:sz w:val="11"/>
                                </w:rPr>
                                <w:t> </w:t>
                              </w:r>
                              <w:r>
                                <w:rPr>
                                  <w:sz w:val="11"/>
                                </w:rPr>
                                <w:t>of</w:t>
                              </w:r>
                              <w:r>
                                <w:rPr>
                                  <w:rFonts w:ascii="Times New Roman"/>
                                  <w:spacing w:val="-2"/>
                                  <w:sz w:val="11"/>
                                </w:rPr>
                                <w:t> </w:t>
                              </w:r>
                              <w:r>
                                <w:rPr>
                                  <w:sz w:val="11"/>
                                </w:rPr>
                                <w:t>background</w:t>
                              </w:r>
                              <w:r>
                                <w:rPr>
                                  <w:rFonts w:ascii="Times New Roman"/>
                                  <w:spacing w:val="-2"/>
                                  <w:sz w:val="11"/>
                                </w:rPr>
                                <w:t> </w:t>
                              </w:r>
                              <w:r>
                                <w:rPr>
                                  <w:sz w:val="11"/>
                                </w:rPr>
                                <w:t>will</w:t>
                              </w:r>
                              <w:r>
                                <w:rPr>
                                  <w:rFonts w:ascii="Times New Roman"/>
                                  <w:spacing w:val="-2"/>
                                  <w:sz w:val="11"/>
                                </w:rPr>
                                <w:t> </w:t>
                              </w:r>
                              <w:r>
                                <w:rPr>
                                  <w:sz w:val="11"/>
                                </w:rPr>
                                <w:t>obscure</w:t>
                              </w:r>
                              <w:r>
                                <w:rPr>
                                  <w:rFonts w:ascii="Times New Roman"/>
                                  <w:spacing w:val="-2"/>
                                  <w:sz w:val="11"/>
                                </w:rPr>
                                <w:t> </w:t>
                              </w:r>
                              <w:r>
                                <w:rPr>
                                  <w:sz w:val="11"/>
                                </w:rPr>
                                <w:t>spores</w:t>
                              </w:r>
                              <w:r>
                                <w:rPr>
                                  <w:rFonts w:ascii="Times New Roman"/>
                                  <w:spacing w:val="-2"/>
                                  <w:sz w:val="11"/>
                                </w:rPr>
                                <w:t> </w:t>
                              </w:r>
                              <w:r>
                                <w:rPr>
                                  <w:sz w:val="11"/>
                                </w:rPr>
                                <w:t>and</w:t>
                              </w:r>
                              <w:r>
                                <w:rPr>
                                  <w:rFonts w:ascii="Times New Roman"/>
                                  <w:spacing w:val="-2"/>
                                  <w:sz w:val="11"/>
                                </w:rPr>
                                <w:t> </w:t>
                              </w:r>
                              <w:r>
                                <w:rPr>
                                  <w:sz w:val="11"/>
                                </w:rPr>
                                <w:t>other</w:t>
                              </w:r>
                              <w:r>
                                <w:rPr>
                                  <w:rFonts w:ascii="Times New Roman"/>
                                  <w:spacing w:val="-2"/>
                                  <w:sz w:val="11"/>
                                </w:rPr>
                                <w:t> </w:t>
                              </w:r>
                              <w:r>
                                <w:rPr>
                                  <w:sz w:val="11"/>
                                </w:rPr>
                                <w:t>particulates,</w:t>
                              </w:r>
                              <w:r>
                                <w:rPr>
                                  <w:rFonts w:ascii="Times New Roman"/>
                                  <w:spacing w:val="-2"/>
                                  <w:sz w:val="11"/>
                                </w:rPr>
                                <w:t> </w:t>
                              </w:r>
                              <w:r>
                                <w:rPr>
                                  <w:sz w:val="11"/>
                                </w:rPr>
                                <w:t>leading</w:t>
                              </w:r>
                              <w:r>
                                <w:rPr>
                                  <w:rFonts w:ascii="Times New Roman"/>
                                  <w:spacing w:val="-2"/>
                                  <w:sz w:val="11"/>
                                </w:rPr>
                                <w:t> </w:t>
                              </w:r>
                              <w:r>
                                <w:rPr>
                                  <w:sz w:val="11"/>
                                </w:rPr>
                                <w:t>to</w:t>
                              </w:r>
                              <w:r>
                                <w:rPr>
                                  <w:rFonts w:ascii="Times New Roman"/>
                                  <w:spacing w:val="40"/>
                                  <w:sz w:val="11"/>
                                </w:rPr>
                                <w:t> </w:t>
                              </w:r>
                              <w:r>
                                <w:rPr>
                                  <w:sz w:val="11"/>
                                </w:rPr>
                                <w:t>underestimation.</w:t>
                              </w:r>
                              <w:r>
                                <w:rPr>
                                  <w:rFonts w:ascii="Times New Roman"/>
                                  <w:spacing w:val="-5"/>
                                  <w:sz w:val="11"/>
                                </w:rPr>
                                <w:t> </w:t>
                              </w:r>
                              <w:r>
                                <w:rPr>
                                  <w:sz w:val="11"/>
                                </w:rPr>
                                <w:t>Present</w:t>
                              </w:r>
                              <w:r>
                                <w:rPr>
                                  <w:rFonts w:ascii="Times New Roman"/>
                                  <w:spacing w:val="-5"/>
                                  <w:sz w:val="11"/>
                                </w:rPr>
                                <w:t> </w:t>
                              </w:r>
                              <w:r>
                                <w:rPr>
                                  <w:sz w:val="11"/>
                                </w:rPr>
                                <w:t>=</w:t>
                              </w:r>
                              <w:r>
                                <w:rPr>
                                  <w:rFonts w:ascii="Times New Roman"/>
                                  <w:spacing w:val="-5"/>
                                  <w:sz w:val="11"/>
                                </w:rPr>
                                <w:t> </w:t>
                              </w:r>
                              <w:r>
                                <w:rPr>
                                  <w:sz w:val="11"/>
                                </w:rPr>
                                <w:t>Spores</w:t>
                              </w:r>
                              <w:r>
                                <w:rPr>
                                  <w:rFonts w:ascii="Times New Roman"/>
                                  <w:spacing w:val="-5"/>
                                  <w:sz w:val="11"/>
                                </w:rPr>
                                <w:t> </w:t>
                              </w:r>
                              <w:r>
                                <w:rPr>
                                  <w:sz w:val="11"/>
                                </w:rPr>
                                <w:t>detected</w:t>
                              </w:r>
                              <w:r>
                                <w:rPr>
                                  <w:rFonts w:ascii="Times New Roman"/>
                                  <w:spacing w:val="-5"/>
                                  <w:sz w:val="11"/>
                                </w:rPr>
                                <w:t> </w:t>
                              </w:r>
                              <w:r>
                                <w:rPr>
                                  <w:sz w:val="11"/>
                                </w:rPr>
                                <w:t>on</w:t>
                              </w:r>
                              <w:r>
                                <w:rPr>
                                  <w:rFonts w:ascii="Times New Roman"/>
                                  <w:spacing w:val="-5"/>
                                  <w:sz w:val="11"/>
                                </w:rPr>
                                <w:t> </w:t>
                              </w:r>
                              <w:r>
                                <w:rPr>
                                  <w:sz w:val="11"/>
                                </w:rPr>
                                <w:t>overloaded</w:t>
                              </w:r>
                              <w:r>
                                <w:rPr>
                                  <w:rFonts w:ascii="Times New Roman"/>
                                  <w:spacing w:val="-5"/>
                                  <w:sz w:val="11"/>
                                </w:rPr>
                                <w:t> </w:t>
                              </w:r>
                              <w:r>
                                <w:rPr>
                                  <w:sz w:val="11"/>
                                </w:rPr>
                                <w:t>samples.</w:t>
                              </w:r>
                              <w:r>
                                <w:rPr>
                                  <w:rFonts w:ascii="Times New Roman"/>
                                  <w:spacing w:val="-5"/>
                                  <w:sz w:val="11"/>
                                </w:rPr>
                                <w:t> </w:t>
                              </w:r>
                              <w:r>
                                <w:rPr>
                                  <w:sz w:val="11"/>
                                </w:rPr>
                                <w:t>Results</w:t>
                              </w:r>
                              <w:r>
                                <w:rPr>
                                  <w:rFonts w:ascii="Times New Roman"/>
                                  <w:spacing w:val="-5"/>
                                  <w:sz w:val="11"/>
                                </w:rPr>
                                <w:t> </w:t>
                              </w:r>
                              <w:r>
                                <w:rPr>
                                  <w:sz w:val="11"/>
                                </w:rPr>
                                <w:t>are</w:t>
                              </w:r>
                              <w:r>
                                <w:rPr>
                                  <w:rFonts w:ascii="Times New Roman"/>
                                  <w:spacing w:val="-5"/>
                                  <w:sz w:val="11"/>
                                </w:rPr>
                                <w:t> </w:t>
                              </w:r>
                              <w:r>
                                <w:rPr>
                                  <w:sz w:val="11"/>
                                </w:rPr>
                                <w:t>not</w:t>
                              </w:r>
                              <w:r>
                                <w:rPr>
                                  <w:rFonts w:ascii="Times New Roman"/>
                                  <w:spacing w:val="-5"/>
                                  <w:sz w:val="11"/>
                                </w:rPr>
                                <w:t> </w:t>
                              </w:r>
                              <w:r>
                                <w:rPr>
                                  <w:sz w:val="11"/>
                                </w:rPr>
                                <w:t>blank</w:t>
                              </w:r>
                              <w:r>
                                <w:rPr>
                                  <w:rFonts w:ascii="Times New Roman"/>
                                  <w:spacing w:val="-5"/>
                                  <w:sz w:val="11"/>
                                </w:rPr>
                                <w:t> </w:t>
                              </w:r>
                              <w:r>
                                <w:rPr>
                                  <w:sz w:val="11"/>
                                </w:rPr>
                                <w:t>corrected</w:t>
                              </w:r>
                              <w:r>
                                <w:rPr>
                                  <w:rFonts w:ascii="Times New Roman"/>
                                  <w:spacing w:val="-5"/>
                                  <w:sz w:val="11"/>
                                </w:rPr>
                                <w:t> </w:t>
                              </w:r>
                              <w:r>
                                <w:rPr>
                                  <w:sz w:val="11"/>
                                </w:rPr>
                                <w:t>unless</w:t>
                              </w:r>
                              <w:r>
                                <w:rPr>
                                  <w:rFonts w:ascii="Times New Roman"/>
                                  <w:spacing w:val="-5"/>
                                  <w:sz w:val="11"/>
                                </w:rPr>
                                <w:t> </w:t>
                              </w:r>
                              <w:r>
                                <w:rPr>
                                  <w:sz w:val="11"/>
                                </w:rPr>
                                <w:t>otherwise</w:t>
                              </w:r>
                              <w:r>
                                <w:rPr>
                                  <w:rFonts w:ascii="Times New Roman"/>
                                  <w:spacing w:val="-5"/>
                                  <w:sz w:val="11"/>
                                </w:rPr>
                                <w:t> </w:t>
                              </w:r>
                              <w:r>
                                <w:rPr>
                                  <w:sz w:val="11"/>
                                </w:rPr>
                                <w:t>noted.</w:t>
                              </w:r>
                              <w:r>
                                <w:rPr>
                                  <w:rFonts w:ascii="Times New Roman"/>
                                  <w:spacing w:val="-5"/>
                                  <w:sz w:val="11"/>
                                </w:rPr>
                                <w:t> </w:t>
                              </w:r>
                              <w:r>
                                <w:rPr>
                                  <w:sz w:val="11"/>
                                </w:rPr>
                                <w:t>The</w:t>
                              </w:r>
                              <w:r>
                                <w:rPr>
                                  <w:rFonts w:ascii="Times New Roman"/>
                                  <w:spacing w:val="-5"/>
                                  <w:sz w:val="11"/>
                                </w:rPr>
                                <w:t> </w:t>
                              </w:r>
                              <w:r>
                                <w:rPr>
                                  <w:sz w:val="11"/>
                                </w:rPr>
                                <w:t>detection</w:t>
                              </w:r>
                              <w:r>
                                <w:rPr>
                                  <w:rFonts w:ascii="Times New Roman"/>
                                  <w:spacing w:val="-5"/>
                                  <w:sz w:val="11"/>
                                </w:rPr>
                                <w:t> </w:t>
                              </w:r>
                              <w:r>
                                <w:rPr>
                                  <w:sz w:val="11"/>
                                </w:rPr>
                                <w:t>limit</w:t>
                              </w:r>
                              <w:r>
                                <w:rPr>
                                  <w:rFonts w:ascii="Times New Roman"/>
                                  <w:spacing w:val="-5"/>
                                  <w:sz w:val="11"/>
                                </w:rPr>
                                <w:t> </w:t>
                              </w:r>
                              <w:r>
                                <w:rPr>
                                  <w:sz w:val="11"/>
                                </w:rPr>
                                <w:t>is</w:t>
                              </w:r>
                              <w:r>
                                <w:rPr>
                                  <w:rFonts w:ascii="Times New Roman"/>
                                  <w:spacing w:val="-5"/>
                                  <w:sz w:val="11"/>
                                </w:rPr>
                                <w:t> </w:t>
                              </w:r>
                              <w:r>
                                <w:rPr>
                                  <w:sz w:val="11"/>
                                </w:rPr>
                                <w:t>equal</w:t>
                              </w:r>
                              <w:r>
                                <w:rPr>
                                  <w:rFonts w:ascii="Times New Roman"/>
                                  <w:spacing w:val="-5"/>
                                  <w:sz w:val="11"/>
                                </w:rPr>
                                <w:t> </w:t>
                              </w:r>
                              <w:r>
                                <w:rPr>
                                  <w:sz w:val="11"/>
                                </w:rPr>
                                <w:t>to</w:t>
                              </w:r>
                              <w:r>
                                <w:rPr>
                                  <w:rFonts w:ascii="Times New Roman"/>
                                  <w:spacing w:val="-5"/>
                                  <w:sz w:val="11"/>
                                </w:rPr>
                                <w:t> </w:t>
                              </w:r>
                              <w:r>
                                <w:rPr>
                                  <w:sz w:val="11"/>
                                </w:rPr>
                                <w:t>one</w:t>
                              </w:r>
                              <w:r>
                                <w:rPr>
                                  <w:rFonts w:ascii="Times New Roman"/>
                                  <w:spacing w:val="-5"/>
                                  <w:sz w:val="11"/>
                                </w:rPr>
                                <w:t> </w:t>
                              </w:r>
                              <w:r>
                                <w:rPr>
                                  <w:sz w:val="11"/>
                                </w:rPr>
                                <w:t>fungal</w:t>
                              </w:r>
                              <w:r>
                                <w:rPr>
                                  <w:rFonts w:ascii="Times New Roman"/>
                                  <w:spacing w:val="-5"/>
                                  <w:sz w:val="11"/>
                                </w:rPr>
                                <w:t> </w:t>
                              </w:r>
                              <w:r>
                                <w:rPr>
                                  <w:sz w:val="11"/>
                                </w:rPr>
                                <w:t>spore,</w:t>
                              </w:r>
                              <w:r>
                                <w:rPr>
                                  <w:rFonts w:ascii="Times New Roman"/>
                                  <w:spacing w:val="-5"/>
                                  <w:sz w:val="11"/>
                                </w:rPr>
                                <w:t> </w:t>
                              </w:r>
                              <w:r>
                                <w:rPr>
                                  <w:sz w:val="11"/>
                                </w:rPr>
                                <w:t>structure,</w:t>
                              </w:r>
                              <w:r>
                                <w:rPr>
                                  <w:rFonts w:ascii="Times New Roman"/>
                                  <w:spacing w:val="-5"/>
                                  <w:sz w:val="11"/>
                                </w:rPr>
                                <w:t> </w:t>
                              </w:r>
                              <w:r>
                                <w:rPr>
                                  <w:sz w:val="11"/>
                                </w:rPr>
                                <w:t>pollen,</w:t>
                              </w:r>
                              <w:r>
                                <w:rPr>
                                  <w:rFonts w:ascii="Times New Roman"/>
                                  <w:spacing w:val="-5"/>
                                  <w:sz w:val="11"/>
                                </w:rPr>
                                <w:t> </w:t>
                              </w:r>
                              <w:r>
                                <w:rPr>
                                  <w:sz w:val="11"/>
                                </w:rPr>
                                <w:t>fiber</w:t>
                              </w:r>
                              <w:r>
                                <w:rPr>
                                  <w:rFonts w:ascii="Times New Roman"/>
                                  <w:spacing w:val="-5"/>
                                  <w:sz w:val="11"/>
                                </w:rPr>
                                <w:t> </w:t>
                              </w:r>
                              <w:r>
                                <w:rPr>
                                  <w:sz w:val="11"/>
                                </w:rPr>
                                <w:t>particle</w:t>
                              </w:r>
                              <w:r>
                                <w:rPr>
                                  <w:rFonts w:ascii="Times New Roman"/>
                                  <w:spacing w:val="-5"/>
                                  <w:sz w:val="11"/>
                                </w:rPr>
                                <w:t> </w:t>
                              </w:r>
                              <w:r>
                                <w:rPr>
                                  <w:sz w:val="11"/>
                                </w:rPr>
                                <w:t>or</w:t>
                              </w:r>
                              <w:r>
                                <w:rPr>
                                  <w:rFonts w:ascii="Times New Roman"/>
                                  <w:spacing w:val="-5"/>
                                  <w:sz w:val="11"/>
                                </w:rPr>
                                <w:t> </w:t>
                              </w:r>
                              <w:r>
                                <w:rPr>
                                  <w:sz w:val="11"/>
                                </w:rPr>
                                <w:t>insect</w:t>
                              </w:r>
                              <w:r>
                                <w:rPr>
                                  <w:rFonts w:ascii="Times New Roman"/>
                                  <w:spacing w:val="-5"/>
                                  <w:sz w:val="11"/>
                                </w:rPr>
                                <w:t> </w:t>
                              </w:r>
                              <w:r>
                                <w:rPr>
                                  <w:sz w:val="11"/>
                                </w:rPr>
                                <w:t>fragment.</w:t>
                              </w:r>
                              <w:r>
                                <w:rPr>
                                  <w:rFonts w:ascii="Times New Roman"/>
                                  <w:spacing w:val="-5"/>
                                  <w:sz w:val="11"/>
                                </w:rPr>
                                <w:t> </w:t>
                              </w:r>
                              <w:r>
                                <w:rPr>
                                  <w:sz w:val="11"/>
                                </w:rPr>
                                <w:t>"*"</w:t>
                              </w:r>
                              <w:r>
                                <w:rPr>
                                  <w:rFonts w:ascii="Times New Roman"/>
                                  <w:spacing w:val="40"/>
                                  <w:sz w:val="11"/>
                                </w:rPr>
                                <w:t> </w:t>
                              </w:r>
                              <w:r>
                                <w:rPr>
                                  <w:sz w:val="11"/>
                                </w:rPr>
                                <w:t>Denotes</w:t>
                              </w:r>
                              <w:r>
                                <w:rPr>
                                  <w:rFonts w:ascii="Times New Roman"/>
                                  <w:spacing w:val="-1"/>
                                  <w:sz w:val="11"/>
                                </w:rPr>
                                <w:t> </w:t>
                              </w:r>
                              <w:r>
                                <w:rPr>
                                  <w:sz w:val="11"/>
                                </w:rPr>
                                <w:t>particles</w:t>
                              </w:r>
                              <w:r>
                                <w:rPr>
                                  <w:rFonts w:ascii="Times New Roman"/>
                                  <w:spacing w:val="-1"/>
                                  <w:sz w:val="11"/>
                                </w:rPr>
                                <w:t> </w:t>
                              </w:r>
                              <w:r>
                                <w:rPr>
                                  <w:sz w:val="11"/>
                                </w:rPr>
                                <w:t>found</w:t>
                              </w:r>
                              <w:r>
                                <w:rPr>
                                  <w:rFonts w:ascii="Times New Roman"/>
                                  <w:spacing w:val="-1"/>
                                  <w:sz w:val="11"/>
                                </w:rPr>
                                <w:t> </w:t>
                              </w:r>
                              <w:r>
                                <w:rPr>
                                  <w:sz w:val="11"/>
                                </w:rPr>
                                <w:t>at</w:t>
                              </w:r>
                              <w:r>
                                <w:rPr>
                                  <w:rFonts w:ascii="Times New Roman"/>
                                  <w:spacing w:val="-1"/>
                                  <w:sz w:val="11"/>
                                </w:rPr>
                                <w:t> </w:t>
                              </w:r>
                              <w:r>
                                <w:rPr>
                                  <w:sz w:val="11"/>
                                </w:rPr>
                                <w:t>300X.</w:t>
                              </w:r>
                              <w:r>
                                <w:rPr>
                                  <w:rFonts w:ascii="Times New Roman"/>
                                  <w:spacing w:val="-1"/>
                                  <w:sz w:val="11"/>
                                </w:rPr>
                                <w:t> </w:t>
                              </w:r>
                              <w:r>
                                <w:rPr>
                                  <w:sz w:val="11"/>
                                </w:rPr>
                                <w:t>"-"</w:t>
                              </w:r>
                              <w:r>
                                <w:rPr>
                                  <w:rFonts w:ascii="Times New Roman"/>
                                  <w:spacing w:val="-1"/>
                                  <w:sz w:val="11"/>
                                </w:rPr>
                                <w:t> </w:t>
                              </w:r>
                              <w:r>
                                <w:rPr>
                                  <w:sz w:val="11"/>
                                </w:rPr>
                                <w:t>Denotes</w:t>
                              </w:r>
                              <w:r>
                                <w:rPr>
                                  <w:rFonts w:ascii="Times New Roman"/>
                                  <w:spacing w:val="-1"/>
                                  <w:sz w:val="11"/>
                                </w:rPr>
                                <w:t> </w:t>
                              </w:r>
                              <w:r>
                                <w:rPr>
                                  <w:sz w:val="11"/>
                                </w:rPr>
                                <w:t>not</w:t>
                              </w:r>
                              <w:r>
                                <w:rPr>
                                  <w:rFonts w:ascii="Times New Roman"/>
                                  <w:spacing w:val="-1"/>
                                  <w:sz w:val="11"/>
                                </w:rPr>
                                <w:t> </w:t>
                              </w:r>
                              <w:r>
                                <w:rPr>
                                  <w:sz w:val="11"/>
                                </w:rPr>
                                <w:t>detected.</w:t>
                              </w:r>
                              <w:r>
                                <w:rPr>
                                  <w:rFonts w:ascii="Times New Roman"/>
                                  <w:spacing w:val="-1"/>
                                  <w:sz w:val="11"/>
                                </w:rPr>
                                <w:t> </w:t>
                              </w:r>
                              <w:r>
                                <w:rPr>
                                  <w:sz w:val="11"/>
                                </w:rPr>
                                <w:t>Due</w:t>
                              </w:r>
                              <w:r>
                                <w:rPr>
                                  <w:rFonts w:ascii="Times New Roman"/>
                                  <w:spacing w:val="-1"/>
                                  <w:sz w:val="11"/>
                                </w:rPr>
                                <w:t> </w:t>
                              </w:r>
                              <w:r>
                                <w:rPr>
                                  <w:sz w:val="11"/>
                                </w:rPr>
                                <w:t>to</w:t>
                              </w:r>
                              <w:r>
                                <w:rPr>
                                  <w:rFonts w:ascii="Times New Roman"/>
                                  <w:spacing w:val="-1"/>
                                  <w:sz w:val="11"/>
                                </w:rPr>
                                <w:t> </w:t>
                              </w:r>
                              <w:r>
                                <w:rPr>
                                  <w:sz w:val="11"/>
                                </w:rPr>
                                <w:t>method</w:t>
                              </w:r>
                              <w:r>
                                <w:rPr>
                                  <w:rFonts w:ascii="Times New Roman"/>
                                  <w:spacing w:val="-1"/>
                                  <w:sz w:val="11"/>
                                </w:rPr>
                                <w:t> </w:t>
                              </w:r>
                              <w:r>
                                <w:rPr>
                                  <w:sz w:val="11"/>
                                </w:rPr>
                                <w:t>stopping</w:t>
                              </w:r>
                              <w:r>
                                <w:rPr>
                                  <w:rFonts w:ascii="Times New Roman"/>
                                  <w:spacing w:val="-1"/>
                                  <w:sz w:val="11"/>
                                </w:rPr>
                                <w:t> </w:t>
                              </w:r>
                              <w:r>
                                <w:rPr>
                                  <w:sz w:val="11"/>
                                </w:rPr>
                                <w:t>rules,</w:t>
                              </w:r>
                              <w:r>
                                <w:rPr>
                                  <w:rFonts w:ascii="Times New Roman"/>
                                  <w:spacing w:val="-1"/>
                                  <w:sz w:val="11"/>
                                </w:rPr>
                                <w:t> </w:t>
                              </w:r>
                              <w:r>
                                <w:rPr>
                                  <w:sz w:val="11"/>
                                </w:rPr>
                                <w:t>raw</w:t>
                              </w:r>
                              <w:r>
                                <w:rPr>
                                  <w:rFonts w:ascii="Times New Roman"/>
                                  <w:spacing w:val="-1"/>
                                  <w:sz w:val="11"/>
                                </w:rPr>
                                <w:t> </w:t>
                              </w:r>
                              <w:r>
                                <w:rPr>
                                  <w:sz w:val="11"/>
                                </w:rPr>
                                <w:t>counts</w:t>
                              </w:r>
                              <w:r>
                                <w:rPr>
                                  <w:rFonts w:ascii="Times New Roman"/>
                                  <w:spacing w:val="-1"/>
                                  <w:sz w:val="11"/>
                                </w:rPr>
                                <w:t> </w:t>
                              </w:r>
                              <w:r>
                                <w:rPr>
                                  <w:sz w:val="11"/>
                                </w:rPr>
                                <w:t>in</w:t>
                              </w:r>
                              <w:r>
                                <w:rPr>
                                  <w:rFonts w:ascii="Times New Roman"/>
                                  <w:spacing w:val="-1"/>
                                  <w:sz w:val="11"/>
                                </w:rPr>
                                <w:t> </w:t>
                              </w:r>
                              <w:r>
                                <w:rPr>
                                  <w:sz w:val="11"/>
                                </w:rPr>
                                <w:t>excess</w:t>
                              </w:r>
                              <w:r>
                                <w:rPr>
                                  <w:rFonts w:ascii="Times New Roman"/>
                                  <w:spacing w:val="-1"/>
                                  <w:sz w:val="11"/>
                                </w:rPr>
                                <w:t> </w:t>
                              </w:r>
                              <w:r>
                                <w:rPr>
                                  <w:sz w:val="11"/>
                                </w:rPr>
                                <w:t>of</w:t>
                              </w:r>
                              <w:r>
                                <w:rPr>
                                  <w:rFonts w:ascii="Times New Roman"/>
                                  <w:spacing w:val="-1"/>
                                  <w:sz w:val="11"/>
                                </w:rPr>
                                <w:t> </w:t>
                              </w:r>
                              <w:r>
                                <w:rPr>
                                  <w:sz w:val="11"/>
                                </w:rPr>
                                <w:t>100</w:t>
                              </w:r>
                              <w:r>
                                <w:rPr>
                                  <w:rFonts w:ascii="Times New Roman"/>
                                  <w:spacing w:val="-1"/>
                                  <w:sz w:val="11"/>
                                </w:rPr>
                                <w:t> </w:t>
                              </w:r>
                              <w:r>
                                <w:rPr>
                                  <w:sz w:val="11"/>
                                </w:rPr>
                                <w:t>are</w:t>
                              </w:r>
                              <w:r>
                                <w:rPr>
                                  <w:rFonts w:ascii="Times New Roman"/>
                                  <w:spacing w:val="-1"/>
                                  <w:sz w:val="11"/>
                                </w:rPr>
                                <w:t> </w:t>
                              </w:r>
                              <w:r>
                                <w:rPr>
                                  <w:sz w:val="11"/>
                                </w:rPr>
                                <w:t>extrapolated</w:t>
                              </w:r>
                              <w:r>
                                <w:rPr>
                                  <w:rFonts w:ascii="Times New Roman"/>
                                  <w:spacing w:val="-1"/>
                                  <w:sz w:val="11"/>
                                </w:rPr>
                                <w:t> </w:t>
                              </w:r>
                              <w:r>
                                <w:rPr>
                                  <w:sz w:val="11"/>
                                </w:rPr>
                                <w:t>based</w:t>
                              </w:r>
                              <w:r>
                                <w:rPr>
                                  <w:rFonts w:ascii="Times New Roman"/>
                                  <w:spacing w:val="-1"/>
                                  <w:sz w:val="11"/>
                                </w:rPr>
                                <w:t> </w:t>
                              </w:r>
                              <w:r>
                                <w:rPr>
                                  <w:sz w:val="11"/>
                                </w:rPr>
                                <w:t>on</w:t>
                              </w:r>
                              <w:r>
                                <w:rPr>
                                  <w:rFonts w:ascii="Times New Roman"/>
                                  <w:spacing w:val="-1"/>
                                  <w:sz w:val="11"/>
                                </w:rPr>
                                <w:t> </w:t>
                              </w:r>
                              <w:r>
                                <w:rPr>
                                  <w:sz w:val="11"/>
                                </w:rPr>
                                <w:t>the</w:t>
                              </w:r>
                              <w:r>
                                <w:rPr>
                                  <w:rFonts w:ascii="Times New Roman"/>
                                  <w:spacing w:val="-1"/>
                                  <w:sz w:val="11"/>
                                </w:rPr>
                                <w:t> </w:t>
                              </w:r>
                              <w:r>
                                <w:rPr>
                                  <w:sz w:val="11"/>
                                </w:rPr>
                                <w:t>percentage</w:t>
                              </w:r>
                              <w:r>
                                <w:rPr>
                                  <w:rFonts w:ascii="Times New Roman"/>
                                  <w:spacing w:val="-1"/>
                                  <w:sz w:val="11"/>
                                </w:rPr>
                                <w:t> </w:t>
                              </w:r>
                              <w:r>
                                <w:rPr>
                                  <w:sz w:val="11"/>
                                </w:rPr>
                                <w:t>analyzed.</w:t>
                              </w:r>
                              <w:r>
                                <w:rPr>
                                  <w:rFonts w:ascii="Times New Roman"/>
                                  <w:spacing w:val="-1"/>
                                  <w:sz w:val="11"/>
                                </w:rPr>
                                <w:t> </w:t>
                              </w:r>
                              <w:r>
                                <w:rPr>
                                  <w:sz w:val="11"/>
                                </w:rPr>
                                <w:t>EMSL</w:t>
                              </w:r>
                              <w:r>
                                <w:rPr>
                                  <w:rFonts w:ascii="Times New Roman"/>
                                  <w:spacing w:val="-1"/>
                                  <w:sz w:val="11"/>
                                </w:rPr>
                                <w:t> </w:t>
                              </w:r>
                              <w:r>
                                <w:rPr>
                                  <w:sz w:val="11"/>
                                </w:rPr>
                                <w:t>maintains</w:t>
                              </w:r>
                              <w:r>
                                <w:rPr>
                                  <w:rFonts w:ascii="Times New Roman"/>
                                  <w:spacing w:val="-1"/>
                                  <w:sz w:val="11"/>
                                </w:rPr>
                                <w:t> </w:t>
                              </w:r>
                              <w:r>
                                <w:rPr>
                                  <w:sz w:val="11"/>
                                </w:rPr>
                                <w:t>liability</w:t>
                              </w:r>
                              <w:r>
                                <w:rPr>
                                  <w:rFonts w:ascii="Times New Roman"/>
                                  <w:spacing w:val="-1"/>
                                  <w:sz w:val="11"/>
                                </w:rPr>
                                <w:t> </w:t>
                              </w:r>
                              <w:r>
                                <w:rPr>
                                  <w:sz w:val="11"/>
                                </w:rPr>
                                <w:t>limited</w:t>
                              </w:r>
                              <w:r>
                                <w:rPr>
                                  <w:rFonts w:ascii="Times New Roman"/>
                                  <w:spacing w:val="-1"/>
                                  <w:sz w:val="11"/>
                                </w:rPr>
                                <w:t> </w:t>
                              </w:r>
                              <w:r>
                                <w:rPr>
                                  <w:sz w:val="11"/>
                                </w:rPr>
                                <w:t>to</w:t>
                              </w:r>
                              <w:r>
                                <w:rPr>
                                  <w:rFonts w:ascii="Times New Roman"/>
                                  <w:spacing w:val="-1"/>
                                  <w:sz w:val="11"/>
                                </w:rPr>
                                <w:t> </w:t>
                              </w:r>
                              <w:r>
                                <w:rPr>
                                  <w:sz w:val="11"/>
                                </w:rPr>
                                <w:t>cost</w:t>
                              </w:r>
                              <w:r>
                                <w:rPr>
                                  <w:rFonts w:ascii="Times New Roman"/>
                                  <w:spacing w:val="-1"/>
                                  <w:sz w:val="11"/>
                                </w:rPr>
                                <w:t> </w:t>
                              </w:r>
                              <w:r>
                                <w:rPr>
                                  <w:sz w:val="11"/>
                                </w:rPr>
                                <w:t>of</w:t>
                              </w:r>
                              <w:r>
                                <w:rPr>
                                  <w:rFonts w:ascii="Times New Roman"/>
                                  <w:spacing w:val="-1"/>
                                  <w:sz w:val="11"/>
                                </w:rPr>
                                <w:t> </w:t>
                              </w:r>
                              <w:r>
                                <w:rPr>
                                  <w:sz w:val="11"/>
                                </w:rPr>
                                <w:t>analysis.</w:t>
                              </w:r>
                            </w:p>
                            <w:p>
                              <w:pPr>
                                <w:spacing w:line="266" w:lineRule="auto" w:before="2"/>
                                <w:ind w:left="141" w:right="438" w:firstLine="0"/>
                                <w:jc w:val="left"/>
                                <w:rPr>
                                  <w:sz w:val="11"/>
                                </w:rPr>
                              </w:pPr>
                              <w:r>
                                <w:rPr>
                                  <w:sz w:val="11"/>
                                </w:rPr>
                                <w:t>Interpretation</w:t>
                              </w:r>
                              <w:r>
                                <w:rPr>
                                  <w:rFonts w:ascii="Times New Roman"/>
                                  <w:sz w:val="11"/>
                                </w:rPr>
                                <w:t> </w:t>
                              </w:r>
                              <w:r>
                                <w:rPr>
                                  <w:sz w:val="11"/>
                                </w:rPr>
                                <w:t>and</w:t>
                              </w:r>
                              <w:r>
                                <w:rPr>
                                  <w:rFonts w:ascii="Times New Roman"/>
                                  <w:sz w:val="11"/>
                                </w:rPr>
                                <w:t> </w:t>
                              </w:r>
                              <w:r>
                                <w:rPr>
                                  <w:sz w:val="11"/>
                                </w:rPr>
                                <w:t>use</w:t>
                              </w:r>
                              <w:r>
                                <w:rPr>
                                  <w:rFonts w:ascii="Times New Roman"/>
                                  <w:sz w:val="11"/>
                                </w:rPr>
                                <w:t> </w:t>
                              </w:r>
                              <w:r>
                                <w:rPr>
                                  <w:sz w:val="11"/>
                                </w:rPr>
                                <w:t>of</w:t>
                              </w:r>
                              <w:r>
                                <w:rPr>
                                  <w:rFonts w:ascii="Times New Roman"/>
                                  <w:sz w:val="11"/>
                                </w:rPr>
                                <w:t> </w:t>
                              </w:r>
                              <w:r>
                                <w:rPr>
                                  <w:sz w:val="11"/>
                                </w:rPr>
                                <w:t>test</w:t>
                              </w:r>
                              <w:r>
                                <w:rPr>
                                  <w:rFonts w:ascii="Times New Roman"/>
                                  <w:sz w:val="11"/>
                                </w:rPr>
                                <w:t> </w:t>
                              </w:r>
                              <w:r>
                                <w:rPr>
                                  <w:sz w:val="11"/>
                                </w:rPr>
                                <w:t>results</w:t>
                              </w:r>
                              <w:r>
                                <w:rPr>
                                  <w:rFonts w:ascii="Times New Roman"/>
                                  <w:sz w:val="11"/>
                                </w:rPr>
                                <w:t> </w:t>
                              </w:r>
                              <w:r>
                                <w:rPr>
                                  <w:sz w:val="11"/>
                                </w:rPr>
                                <w:t>are</w:t>
                              </w:r>
                              <w:r>
                                <w:rPr>
                                  <w:rFonts w:ascii="Times New Roman"/>
                                  <w:sz w:val="11"/>
                                </w:rPr>
                                <w:t> </w:t>
                              </w:r>
                              <w:r>
                                <w:rPr>
                                  <w:sz w:val="11"/>
                                </w:rPr>
                                <w:t>the</w:t>
                              </w:r>
                              <w:r>
                                <w:rPr>
                                  <w:rFonts w:ascii="Times New Roman"/>
                                  <w:sz w:val="11"/>
                                </w:rPr>
                                <w:t> </w:t>
                              </w:r>
                              <w:r>
                                <w:rPr>
                                  <w:sz w:val="11"/>
                                </w:rPr>
                                <w:t>responsibility</w:t>
                              </w:r>
                              <w:r>
                                <w:rPr>
                                  <w:rFonts w:ascii="Times New Roman"/>
                                  <w:sz w:val="11"/>
                                </w:rPr>
                                <w:t> </w:t>
                              </w:r>
                              <w:r>
                                <w:rPr>
                                  <w:sz w:val="11"/>
                                </w:rPr>
                                <w:t>of</w:t>
                              </w:r>
                              <w:r>
                                <w:rPr>
                                  <w:rFonts w:ascii="Times New Roman"/>
                                  <w:sz w:val="11"/>
                                </w:rPr>
                                <w:t> </w:t>
                              </w:r>
                              <w:r>
                                <w:rPr>
                                  <w:sz w:val="11"/>
                                </w:rPr>
                                <w:t>the</w:t>
                              </w:r>
                              <w:r>
                                <w:rPr>
                                  <w:rFonts w:ascii="Times New Roman"/>
                                  <w:sz w:val="11"/>
                                </w:rPr>
                                <w:t> </w:t>
                              </w:r>
                              <w:r>
                                <w:rPr>
                                  <w:sz w:val="11"/>
                                </w:rPr>
                                <w:t>client.</w:t>
                              </w:r>
                              <w:r>
                                <w:rPr>
                                  <w:rFonts w:ascii="Times New Roman"/>
                                  <w:sz w:val="11"/>
                                </w:rPr>
                                <w:t> </w:t>
                              </w:r>
                              <w:r>
                                <w:rPr>
                                  <w:sz w:val="11"/>
                                </w:rPr>
                                <w:t>This</w:t>
                              </w:r>
                              <w:r>
                                <w:rPr>
                                  <w:rFonts w:ascii="Times New Roman"/>
                                  <w:sz w:val="11"/>
                                </w:rPr>
                                <w:t> </w:t>
                              </w:r>
                              <w:r>
                                <w:rPr>
                                  <w:sz w:val="11"/>
                                </w:rPr>
                                <w:t>report</w:t>
                              </w:r>
                              <w:r>
                                <w:rPr>
                                  <w:rFonts w:ascii="Times New Roman"/>
                                  <w:sz w:val="11"/>
                                </w:rPr>
                                <w:t> </w:t>
                              </w:r>
                              <w:r>
                                <w:rPr>
                                  <w:sz w:val="11"/>
                                </w:rPr>
                                <w:t>relates</w:t>
                              </w:r>
                              <w:r>
                                <w:rPr>
                                  <w:rFonts w:ascii="Times New Roman"/>
                                  <w:sz w:val="11"/>
                                </w:rPr>
                                <w:t> </w:t>
                              </w:r>
                              <w:r>
                                <w:rPr>
                                  <w:sz w:val="11"/>
                                </w:rPr>
                                <w:t>only</w:t>
                              </w:r>
                              <w:r>
                                <w:rPr>
                                  <w:rFonts w:ascii="Times New Roman"/>
                                  <w:sz w:val="11"/>
                                </w:rPr>
                                <w:t> </w:t>
                              </w:r>
                              <w:r>
                                <w:rPr>
                                  <w:sz w:val="11"/>
                                </w:rPr>
                                <w:t>to</w:t>
                              </w:r>
                              <w:r>
                                <w:rPr>
                                  <w:rFonts w:ascii="Times New Roman"/>
                                  <w:sz w:val="11"/>
                                </w:rPr>
                                <w:t> </w:t>
                              </w:r>
                              <w:r>
                                <w:rPr>
                                  <w:sz w:val="11"/>
                                </w:rPr>
                                <w:t>the</w:t>
                              </w:r>
                              <w:r>
                                <w:rPr>
                                  <w:rFonts w:ascii="Times New Roman"/>
                                  <w:sz w:val="11"/>
                                </w:rPr>
                                <w:t> </w:t>
                              </w:r>
                              <w:r>
                                <w:rPr>
                                  <w:sz w:val="11"/>
                                </w:rPr>
                                <w:t>samples</w:t>
                              </w:r>
                              <w:r>
                                <w:rPr>
                                  <w:rFonts w:ascii="Times New Roman"/>
                                  <w:sz w:val="11"/>
                                </w:rPr>
                                <w:t> </w:t>
                              </w:r>
                              <w:r>
                                <w:rPr>
                                  <w:sz w:val="11"/>
                                </w:rPr>
                                <w:t>reported</w:t>
                              </w:r>
                              <w:r>
                                <w:rPr>
                                  <w:rFonts w:ascii="Times New Roman"/>
                                  <w:sz w:val="11"/>
                                </w:rPr>
                                <w:t> </w:t>
                              </w:r>
                              <w:r>
                                <w:rPr>
                                  <w:sz w:val="11"/>
                                </w:rPr>
                                <w:t>above,</w:t>
                              </w:r>
                              <w:r>
                                <w:rPr>
                                  <w:rFonts w:ascii="Times New Roman"/>
                                  <w:sz w:val="11"/>
                                </w:rPr>
                                <w:t> </w:t>
                              </w:r>
                              <w:r>
                                <w:rPr>
                                  <w:sz w:val="11"/>
                                </w:rPr>
                                <w:t>and</w:t>
                              </w:r>
                              <w:r>
                                <w:rPr>
                                  <w:rFonts w:ascii="Times New Roman"/>
                                  <w:sz w:val="11"/>
                                </w:rPr>
                                <w:t> </w:t>
                              </w:r>
                              <w:r>
                                <w:rPr>
                                  <w:sz w:val="11"/>
                                </w:rPr>
                                <w:t>may</w:t>
                              </w:r>
                              <w:r>
                                <w:rPr>
                                  <w:rFonts w:ascii="Times New Roman"/>
                                  <w:sz w:val="11"/>
                                </w:rPr>
                                <w:t> </w:t>
                              </w:r>
                              <w:r>
                                <w:rPr>
                                  <w:sz w:val="11"/>
                                </w:rPr>
                                <w:t>not</w:t>
                              </w:r>
                              <w:r>
                                <w:rPr>
                                  <w:rFonts w:ascii="Times New Roman"/>
                                  <w:sz w:val="11"/>
                                </w:rPr>
                                <w:t> </w:t>
                              </w:r>
                              <w:r>
                                <w:rPr>
                                  <w:sz w:val="11"/>
                                </w:rPr>
                                <w:t>be</w:t>
                              </w:r>
                              <w:r>
                                <w:rPr>
                                  <w:rFonts w:ascii="Times New Roman"/>
                                  <w:sz w:val="11"/>
                                </w:rPr>
                                <w:t> </w:t>
                              </w:r>
                              <w:r>
                                <w:rPr>
                                  <w:sz w:val="11"/>
                                </w:rPr>
                                <w:t>reproduced,</w:t>
                              </w:r>
                              <w:r>
                                <w:rPr>
                                  <w:rFonts w:ascii="Times New Roman"/>
                                  <w:sz w:val="11"/>
                                </w:rPr>
                                <w:t> </w:t>
                              </w:r>
                              <w:r>
                                <w:rPr>
                                  <w:sz w:val="11"/>
                                </w:rPr>
                                <w:t>except</w:t>
                              </w:r>
                              <w:r>
                                <w:rPr>
                                  <w:rFonts w:ascii="Times New Roman"/>
                                  <w:sz w:val="11"/>
                                </w:rPr>
                                <w:t> </w:t>
                              </w:r>
                              <w:r>
                                <w:rPr>
                                  <w:sz w:val="11"/>
                                </w:rPr>
                                <w:t>in</w:t>
                              </w:r>
                              <w:r>
                                <w:rPr>
                                  <w:rFonts w:ascii="Times New Roman"/>
                                  <w:sz w:val="11"/>
                                </w:rPr>
                                <w:t> </w:t>
                              </w:r>
                              <w:r>
                                <w:rPr>
                                  <w:sz w:val="11"/>
                                </w:rPr>
                                <w:t>full,</w:t>
                              </w:r>
                              <w:r>
                                <w:rPr>
                                  <w:rFonts w:ascii="Times New Roman"/>
                                  <w:sz w:val="11"/>
                                </w:rPr>
                                <w:t> </w:t>
                              </w:r>
                              <w:r>
                                <w:rPr>
                                  <w:sz w:val="11"/>
                                </w:rPr>
                                <w:t>without</w:t>
                              </w:r>
                              <w:r>
                                <w:rPr>
                                  <w:rFonts w:ascii="Times New Roman"/>
                                  <w:sz w:val="11"/>
                                </w:rPr>
                                <w:t> </w:t>
                              </w:r>
                              <w:r>
                                <w:rPr>
                                  <w:sz w:val="11"/>
                                </w:rPr>
                                <w:t>written</w:t>
                              </w:r>
                              <w:r>
                                <w:rPr>
                                  <w:rFonts w:ascii="Times New Roman"/>
                                  <w:sz w:val="11"/>
                                </w:rPr>
                                <w:t> </w:t>
                              </w:r>
                              <w:r>
                                <w:rPr>
                                  <w:sz w:val="11"/>
                                </w:rPr>
                                <w:t>approval</w:t>
                              </w:r>
                              <w:r>
                                <w:rPr>
                                  <w:rFonts w:ascii="Times New Roman"/>
                                  <w:sz w:val="11"/>
                                </w:rPr>
                                <w:t> </w:t>
                              </w:r>
                              <w:r>
                                <w:rPr>
                                  <w:sz w:val="11"/>
                                </w:rPr>
                                <w:t>by</w:t>
                              </w:r>
                              <w:r>
                                <w:rPr>
                                  <w:rFonts w:ascii="Times New Roman"/>
                                  <w:sz w:val="11"/>
                                </w:rPr>
                                <w:t> </w:t>
                              </w:r>
                              <w:r>
                                <w:rPr>
                                  <w:sz w:val="11"/>
                                </w:rPr>
                                <w:t>EMSL.</w:t>
                              </w:r>
                              <w:r>
                                <w:rPr>
                                  <w:rFonts w:ascii="Times New Roman"/>
                                  <w:sz w:val="11"/>
                                </w:rPr>
                                <w:t> </w:t>
                              </w:r>
                              <w:r>
                                <w:rPr>
                                  <w:sz w:val="11"/>
                                </w:rPr>
                                <w:t>EMSL</w:t>
                              </w:r>
                              <w:r>
                                <w:rPr>
                                  <w:rFonts w:ascii="Times New Roman"/>
                                  <w:sz w:val="11"/>
                                </w:rPr>
                                <w:t> </w:t>
                              </w:r>
                              <w:r>
                                <w:rPr>
                                  <w:sz w:val="11"/>
                                </w:rPr>
                                <w:t>bears</w:t>
                              </w:r>
                              <w:r>
                                <w:rPr>
                                  <w:rFonts w:ascii="Times New Roman"/>
                                  <w:sz w:val="11"/>
                                </w:rPr>
                                <w:t> </w:t>
                              </w:r>
                              <w:r>
                                <w:rPr>
                                  <w:sz w:val="11"/>
                                </w:rPr>
                                <w:t>no</w:t>
                              </w:r>
                              <w:r>
                                <w:rPr>
                                  <w:rFonts w:ascii="Times New Roman"/>
                                  <w:spacing w:val="40"/>
                                  <w:sz w:val="11"/>
                                </w:rPr>
                                <w:t> </w:t>
                              </w:r>
                              <w:r>
                                <w:rPr>
                                  <w:sz w:val="11"/>
                                </w:rPr>
                                <w:t>responsibility</w:t>
                              </w:r>
                              <w:r>
                                <w:rPr>
                                  <w:rFonts w:ascii="Times New Roman"/>
                                  <w:spacing w:val="-4"/>
                                  <w:sz w:val="11"/>
                                </w:rPr>
                                <w:t> </w:t>
                              </w:r>
                              <w:r>
                                <w:rPr>
                                  <w:sz w:val="11"/>
                                </w:rPr>
                                <w:t>for</w:t>
                              </w:r>
                              <w:r>
                                <w:rPr>
                                  <w:rFonts w:ascii="Times New Roman"/>
                                  <w:spacing w:val="-4"/>
                                  <w:sz w:val="11"/>
                                </w:rPr>
                                <w:t> </w:t>
                              </w:r>
                              <w:r>
                                <w:rPr>
                                  <w:sz w:val="11"/>
                                </w:rPr>
                                <w:t>sample</w:t>
                              </w:r>
                              <w:r>
                                <w:rPr>
                                  <w:rFonts w:ascii="Times New Roman"/>
                                  <w:spacing w:val="-4"/>
                                  <w:sz w:val="11"/>
                                </w:rPr>
                                <w:t> </w:t>
                              </w:r>
                              <w:r>
                                <w:rPr>
                                  <w:sz w:val="11"/>
                                </w:rPr>
                                <w:t>collection</w:t>
                              </w:r>
                              <w:r>
                                <w:rPr>
                                  <w:rFonts w:ascii="Times New Roman"/>
                                  <w:spacing w:val="-4"/>
                                  <w:sz w:val="11"/>
                                </w:rPr>
                                <w:t> </w:t>
                              </w:r>
                              <w:r>
                                <w:rPr>
                                  <w:sz w:val="11"/>
                                </w:rPr>
                                <w:t>activities</w:t>
                              </w:r>
                              <w:r>
                                <w:rPr>
                                  <w:rFonts w:ascii="Times New Roman"/>
                                  <w:spacing w:val="-4"/>
                                  <w:sz w:val="11"/>
                                </w:rPr>
                                <w:t> </w:t>
                              </w:r>
                              <w:r>
                                <w:rPr>
                                  <w:sz w:val="11"/>
                                </w:rPr>
                                <w:t>or</w:t>
                              </w:r>
                              <w:r>
                                <w:rPr>
                                  <w:rFonts w:ascii="Times New Roman"/>
                                  <w:spacing w:val="-4"/>
                                  <w:sz w:val="11"/>
                                </w:rPr>
                                <w:t> </w:t>
                              </w:r>
                              <w:r>
                                <w:rPr>
                                  <w:sz w:val="11"/>
                                </w:rPr>
                                <w:t>analytical</w:t>
                              </w:r>
                              <w:r>
                                <w:rPr>
                                  <w:rFonts w:ascii="Times New Roman"/>
                                  <w:spacing w:val="-4"/>
                                  <w:sz w:val="11"/>
                                </w:rPr>
                                <w:t> </w:t>
                              </w:r>
                              <w:r>
                                <w:rPr>
                                  <w:sz w:val="11"/>
                                </w:rPr>
                                <w:t>method</w:t>
                              </w:r>
                              <w:r>
                                <w:rPr>
                                  <w:rFonts w:ascii="Times New Roman"/>
                                  <w:spacing w:val="-4"/>
                                  <w:sz w:val="11"/>
                                </w:rPr>
                                <w:t> </w:t>
                              </w:r>
                              <w:r>
                                <w:rPr>
                                  <w:sz w:val="11"/>
                                </w:rPr>
                                <w:t>limitations.</w:t>
                              </w:r>
                              <w:r>
                                <w:rPr>
                                  <w:rFonts w:ascii="Times New Roman"/>
                                  <w:spacing w:val="-4"/>
                                  <w:sz w:val="11"/>
                                </w:rPr>
                                <w:t> </w:t>
                              </w:r>
                              <w:r>
                                <w:rPr>
                                  <w:sz w:val="11"/>
                                </w:rPr>
                                <w:t>The</w:t>
                              </w:r>
                              <w:r>
                                <w:rPr>
                                  <w:rFonts w:ascii="Times New Roman"/>
                                  <w:spacing w:val="-4"/>
                                  <w:sz w:val="11"/>
                                </w:rPr>
                                <w:t> </w:t>
                              </w:r>
                              <w:r>
                                <w:rPr>
                                  <w:sz w:val="11"/>
                                </w:rPr>
                                <w:t>report</w:t>
                              </w:r>
                              <w:r>
                                <w:rPr>
                                  <w:rFonts w:ascii="Times New Roman"/>
                                  <w:spacing w:val="-4"/>
                                  <w:sz w:val="11"/>
                                </w:rPr>
                                <w:t> </w:t>
                              </w:r>
                              <w:r>
                                <w:rPr>
                                  <w:sz w:val="11"/>
                                </w:rPr>
                                <w:t>reflects</w:t>
                              </w:r>
                              <w:r>
                                <w:rPr>
                                  <w:rFonts w:ascii="Times New Roman"/>
                                  <w:spacing w:val="-4"/>
                                  <w:sz w:val="11"/>
                                </w:rPr>
                                <w:t> </w:t>
                              </w:r>
                              <w:r>
                                <w:rPr>
                                  <w:sz w:val="11"/>
                                </w:rPr>
                                <w:t>the</w:t>
                              </w:r>
                              <w:r>
                                <w:rPr>
                                  <w:rFonts w:ascii="Times New Roman"/>
                                  <w:spacing w:val="-4"/>
                                  <w:sz w:val="11"/>
                                </w:rPr>
                                <w:t> </w:t>
                              </w:r>
                              <w:r>
                                <w:rPr>
                                  <w:sz w:val="11"/>
                                </w:rPr>
                                <w:t>samples</w:t>
                              </w:r>
                              <w:r>
                                <w:rPr>
                                  <w:rFonts w:ascii="Times New Roman"/>
                                  <w:spacing w:val="-4"/>
                                  <w:sz w:val="11"/>
                                </w:rPr>
                                <w:t> </w:t>
                              </w:r>
                              <w:r>
                                <w:rPr>
                                  <w:sz w:val="11"/>
                                </w:rPr>
                                <w:t>as</w:t>
                              </w:r>
                              <w:r>
                                <w:rPr>
                                  <w:rFonts w:ascii="Times New Roman"/>
                                  <w:spacing w:val="-4"/>
                                  <w:sz w:val="11"/>
                                </w:rPr>
                                <w:t> </w:t>
                              </w:r>
                              <w:r>
                                <w:rPr>
                                  <w:sz w:val="11"/>
                                </w:rPr>
                                <w:t>received.</w:t>
                              </w:r>
                              <w:r>
                                <w:rPr>
                                  <w:rFonts w:ascii="Times New Roman"/>
                                  <w:spacing w:val="-4"/>
                                  <w:sz w:val="11"/>
                                </w:rPr>
                                <w:t> </w:t>
                              </w:r>
                              <w:r>
                                <w:rPr>
                                  <w:sz w:val="11"/>
                                </w:rPr>
                                <w:t>When</w:t>
                              </w:r>
                              <w:r>
                                <w:rPr>
                                  <w:rFonts w:ascii="Times New Roman"/>
                                  <w:spacing w:val="-4"/>
                                  <w:sz w:val="11"/>
                                </w:rPr>
                                <w:t> </w:t>
                              </w:r>
                              <w:r>
                                <w:rPr>
                                  <w:sz w:val="11"/>
                                </w:rPr>
                                <w:t>the</w:t>
                              </w:r>
                              <w:r>
                                <w:rPr>
                                  <w:rFonts w:ascii="Times New Roman"/>
                                  <w:spacing w:val="-4"/>
                                  <w:sz w:val="11"/>
                                </w:rPr>
                                <w:t> </w:t>
                              </w:r>
                              <w:r>
                                <w:rPr>
                                  <w:sz w:val="11"/>
                                </w:rPr>
                                <w:t>information</w:t>
                              </w:r>
                              <w:r>
                                <w:rPr>
                                  <w:rFonts w:ascii="Times New Roman"/>
                                  <w:spacing w:val="-4"/>
                                  <w:sz w:val="11"/>
                                </w:rPr>
                                <w:t> </w:t>
                              </w:r>
                              <w:r>
                                <w:rPr>
                                  <w:sz w:val="11"/>
                                </w:rPr>
                                <w:t>supplied</w:t>
                              </w:r>
                              <w:r>
                                <w:rPr>
                                  <w:rFonts w:ascii="Times New Roman"/>
                                  <w:spacing w:val="-4"/>
                                  <w:sz w:val="11"/>
                                </w:rPr>
                                <w:t> </w:t>
                              </w:r>
                              <w:r>
                                <w:rPr>
                                  <w:sz w:val="11"/>
                                </w:rPr>
                                <w:t>by</w:t>
                              </w:r>
                              <w:r>
                                <w:rPr>
                                  <w:rFonts w:ascii="Times New Roman"/>
                                  <w:spacing w:val="-4"/>
                                  <w:sz w:val="11"/>
                                </w:rPr>
                                <w:t> </w:t>
                              </w:r>
                              <w:r>
                                <w:rPr>
                                  <w:sz w:val="11"/>
                                </w:rPr>
                                <w:t>the</w:t>
                              </w:r>
                              <w:r>
                                <w:rPr>
                                  <w:rFonts w:ascii="Times New Roman"/>
                                  <w:spacing w:val="-4"/>
                                  <w:sz w:val="11"/>
                                </w:rPr>
                                <w:t> </w:t>
                              </w:r>
                              <w:r>
                                <w:rPr>
                                  <w:sz w:val="11"/>
                                </w:rPr>
                                <w:t>customer</w:t>
                              </w:r>
                              <w:r>
                                <w:rPr>
                                  <w:rFonts w:ascii="Times New Roman"/>
                                  <w:spacing w:val="-4"/>
                                  <w:sz w:val="11"/>
                                </w:rPr>
                                <w:t> </w:t>
                              </w:r>
                              <w:r>
                                <w:rPr>
                                  <w:sz w:val="11"/>
                                </w:rPr>
                                <w:t>can</w:t>
                              </w:r>
                              <w:r>
                                <w:rPr>
                                  <w:rFonts w:ascii="Times New Roman"/>
                                  <w:spacing w:val="-4"/>
                                  <w:sz w:val="11"/>
                                </w:rPr>
                                <w:t> </w:t>
                              </w:r>
                              <w:r>
                                <w:rPr>
                                  <w:sz w:val="11"/>
                                </w:rPr>
                                <w:t>affect</w:t>
                              </w:r>
                              <w:r>
                                <w:rPr>
                                  <w:rFonts w:ascii="Times New Roman"/>
                                  <w:spacing w:val="-4"/>
                                  <w:sz w:val="11"/>
                                </w:rPr>
                                <w:t> </w:t>
                              </w:r>
                              <w:r>
                                <w:rPr>
                                  <w:sz w:val="11"/>
                                </w:rPr>
                                <w:t>the</w:t>
                              </w:r>
                              <w:r>
                                <w:rPr>
                                  <w:rFonts w:ascii="Times New Roman"/>
                                  <w:spacing w:val="-4"/>
                                  <w:sz w:val="11"/>
                                </w:rPr>
                                <w:t> </w:t>
                              </w:r>
                              <w:r>
                                <w:rPr>
                                  <w:sz w:val="11"/>
                                </w:rPr>
                                <w:t>validity</w:t>
                              </w:r>
                              <w:r>
                                <w:rPr>
                                  <w:rFonts w:ascii="Times New Roman"/>
                                  <w:spacing w:val="-4"/>
                                  <w:sz w:val="11"/>
                                </w:rPr>
                                <w:t> </w:t>
                              </w:r>
                              <w:r>
                                <w:rPr>
                                  <w:sz w:val="11"/>
                                </w:rPr>
                                <w:t>of</w:t>
                              </w:r>
                              <w:r>
                                <w:rPr>
                                  <w:rFonts w:ascii="Times New Roman"/>
                                  <w:spacing w:val="-4"/>
                                  <w:sz w:val="11"/>
                                </w:rPr>
                                <w:t> </w:t>
                              </w:r>
                              <w:r>
                                <w:rPr>
                                  <w:sz w:val="11"/>
                                </w:rPr>
                                <w:t>the</w:t>
                              </w:r>
                              <w:r>
                                <w:rPr>
                                  <w:rFonts w:ascii="Times New Roman"/>
                                  <w:spacing w:val="-4"/>
                                  <w:sz w:val="11"/>
                                </w:rPr>
                                <w:t> </w:t>
                              </w:r>
                              <w:r>
                                <w:rPr>
                                  <w:sz w:val="11"/>
                                </w:rPr>
                                <w:t>result,</w:t>
                              </w:r>
                              <w:r>
                                <w:rPr>
                                  <w:rFonts w:ascii="Times New Roman"/>
                                  <w:spacing w:val="-4"/>
                                  <w:sz w:val="11"/>
                                </w:rPr>
                                <w:t> </w:t>
                              </w:r>
                              <w:r>
                                <w:rPr>
                                  <w:sz w:val="11"/>
                                </w:rPr>
                                <w:t>it</w:t>
                              </w:r>
                              <w:r>
                                <w:rPr>
                                  <w:rFonts w:ascii="Times New Roman"/>
                                  <w:spacing w:val="-4"/>
                                  <w:sz w:val="11"/>
                                </w:rPr>
                                <w:t> </w:t>
                              </w:r>
                              <w:r>
                                <w:rPr>
                                  <w:sz w:val="11"/>
                                </w:rPr>
                                <w:t>will</w:t>
                              </w:r>
                              <w:r>
                                <w:rPr>
                                  <w:rFonts w:ascii="Times New Roman"/>
                                  <w:spacing w:val="-4"/>
                                  <w:sz w:val="11"/>
                                </w:rPr>
                                <w:t> </w:t>
                              </w:r>
                              <w:r>
                                <w:rPr>
                                  <w:sz w:val="11"/>
                                </w:rPr>
                                <w:t>be</w:t>
                              </w:r>
                              <w:r>
                                <w:rPr>
                                  <w:rFonts w:ascii="Times New Roman"/>
                                  <w:spacing w:val="-4"/>
                                  <w:sz w:val="11"/>
                                </w:rPr>
                                <w:t> </w:t>
                              </w:r>
                              <w:r>
                                <w:rPr>
                                  <w:sz w:val="11"/>
                                </w:rPr>
                                <w:t>noted</w:t>
                              </w:r>
                              <w:r>
                                <w:rPr>
                                  <w:rFonts w:ascii="Times New Roman"/>
                                  <w:spacing w:val="-4"/>
                                  <w:sz w:val="11"/>
                                </w:rPr>
                                <w:t> </w:t>
                              </w:r>
                              <w:r>
                                <w:rPr>
                                  <w:sz w:val="11"/>
                                </w:rPr>
                                <w:t>on</w:t>
                              </w:r>
                              <w:r>
                                <w:rPr>
                                  <w:rFonts w:ascii="Times New Roman"/>
                                  <w:spacing w:val="-4"/>
                                  <w:sz w:val="11"/>
                                </w:rPr>
                                <w:t> </w:t>
                              </w:r>
                              <w:r>
                                <w:rPr>
                                  <w:sz w:val="11"/>
                                </w:rPr>
                                <w:t>the</w:t>
                              </w:r>
                              <w:r>
                                <w:rPr>
                                  <w:rFonts w:ascii="Times New Roman"/>
                                  <w:spacing w:val="40"/>
                                  <w:sz w:val="11"/>
                                </w:rPr>
                                <w:t> </w:t>
                              </w:r>
                              <w:r>
                                <w:rPr>
                                  <w:spacing w:val="-2"/>
                                  <w:sz w:val="11"/>
                                </w:rPr>
                                <w:t>report.</w:t>
                              </w:r>
                            </w:p>
                            <w:p>
                              <w:pPr>
                                <w:spacing w:before="54"/>
                                <w:ind w:left="141" w:right="0" w:firstLine="0"/>
                                <w:jc w:val="left"/>
                                <w:rPr>
                                  <w:sz w:val="11"/>
                                </w:rPr>
                              </w:pPr>
                              <w:r>
                                <w:rPr>
                                  <w:spacing w:val="-2"/>
                                  <w:sz w:val="11"/>
                                </w:rPr>
                                <w:t>Samples</w:t>
                              </w:r>
                              <w:r>
                                <w:rPr>
                                  <w:rFonts w:ascii="Times New Roman"/>
                                  <w:spacing w:val="3"/>
                                  <w:sz w:val="11"/>
                                </w:rPr>
                                <w:t> </w:t>
                              </w:r>
                              <w:r>
                                <w:rPr>
                                  <w:spacing w:val="-2"/>
                                  <w:sz w:val="11"/>
                                </w:rPr>
                                <w:t>analyzed</w:t>
                              </w:r>
                              <w:r>
                                <w:rPr>
                                  <w:rFonts w:ascii="Times New Roman"/>
                                  <w:spacing w:val="6"/>
                                  <w:sz w:val="11"/>
                                </w:rPr>
                                <w:t> </w:t>
                              </w:r>
                              <w:r>
                                <w:rPr>
                                  <w:spacing w:val="-2"/>
                                  <w:sz w:val="11"/>
                                </w:rPr>
                                <w:t>by</w:t>
                              </w:r>
                              <w:r>
                                <w:rPr>
                                  <w:rFonts w:ascii="Times New Roman"/>
                                  <w:spacing w:val="6"/>
                                  <w:sz w:val="11"/>
                                </w:rPr>
                                <w:t> </w:t>
                              </w:r>
                              <w:r>
                                <w:rPr>
                                  <w:spacing w:val="-2"/>
                                  <w:sz w:val="11"/>
                                </w:rPr>
                                <w:t>EMSL</w:t>
                              </w:r>
                              <w:r>
                                <w:rPr>
                                  <w:rFonts w:ascii="Times New Roman"/>
                                  <w:spacing w:val="6"/>
                                  <w:sz w:val="11"/>
                                </w:rPr>
                                <w:t> </w:t>
                              </w:r>
                              <w:r>
                                <w:rPr>
                                  <w:spacing w:val="-2"/>
                                  <w:sz w:val="11"/>
                                </w:rPr>
                                <w:t>Analytical,</w:t>
                              </w:r>
                              <w:r>
                                <w:rPr>
                                  <w:rFonts w:ascii="Times New Roman"/>
                                  <w:spacing w:val="6"/>
                                  <w:sz w:val="11"/>
                                </w:rPr>
                                <w:t> </w:t>
                              </w:r>
                              <w:r>
                                <w:rPr>
                                  <w:spacing w:val="-2"/>
                                  <w:sz w:val="11"/>
                                </w:rPr>
                                <w:t>Inc.</w:t>
                              </w:r>
                              <w:r>
                                <w:rPr>
                                  <w:rFonts w:ascii="Times New Roman"/>
                                  <w:spacing w:val="6"/>
                                  <w:sz w:val="11"/>
                                </w:rPr>
                                <w:t> </w:t>
                              </w:r>
                              <w:r>
                                <w:rPr>
                                  <w:spacing w:val="-2"/>
                                  <w:sz w:val="11"/>
                                </w:rPr>
                                <w:t>Cinnaminson,</w:t>
                              </w:r>
                              <w:r>
                                <w:rPr>
                                  <w:rFonts w:ascii="Times New Roman"/>
                                  <w:spacing w:val="6"/>
                                  <w:sz w:val="11"/>
                                </w:rPr>
                                <w:t> </w:t>
                              </w:r>
                              <w:r>
                                <w:rPr>
                                  <w:spacing w:val="-2"/>
                                  <w:sz w:val="11"/>
                                </w:rPr>
                                <w:t>NJ</w:t>
                              </w:r>
                              <w:r>
                                <w:rPr>
                                  <w:rFonts w:ascii="Times New Roman"/>
                                  <w:spacing w:val="6"/>
                                  <w:sz w:val="11"/>
                                </w:rPr>
                                <w:t> </w:t>
                              </w:r>
                              <w:r>
                                <w:rPr>
                                  <w:spacing w:val="-2"/>
                                  <w:sz w:val="11"/>
                                </w:rPr>
                                <w:t>AIHA</w:t>
                              </w:r>
                              <w:r>
                                <w:rPr>
                                  <w:rFonts w:ascii="Times New Roman"/>
                                  <w:spacing w:val="6"/>
                                  <w:sz w:val="11"/>
                                </w:rPr>
                                <w:t> </w:t>
                              </w:r>
                              <w:r>
                                <w:rPr>
                                  <w:spacing w:val="-2"/>
                                  <w:sz w:val="11"/>
                                </w:rPr>
                                <w:t>LAP,</w:t>
                              </w:r>
                              <w:r>
                                <w:rPr>
                                  <w:rFonts w:ascii="Times New Roman"/>
                                  <w:spacing w:val="6"/>
                                  <w:sz w:val="11"/>
                                </w:rPr>
                                <w:t> </w:t>
                              </w:r>
                              <w:r>
                                <w:rPr>
                                  <w:spacing w:val="-2"/>
                                  <w:sz w:val="11"/>
                                </w:rPr>
                                <w:t>LLC-EMLAP</w:t>
                              </w:r>
                              <w:r>
                                <w:rPr>
                                  <w:rFonts w:ascii="Times New Roman"/>
                                  <w:spacing w:val="6"/>
                                  <w:sz w:val="11"/>
                                </w:rPr>
                                <w:t> </w:t>
                              </w:r>
                              <w:r>
                                <w:rPr>
                                  <w:spacing w:val="-2"/>
                                  <w:sz w:val="11"/>
                                </w:rPr>
                                <w:t>Accredited</w:t>
                              </w:r>
                              <w:r>
                                <w:rPr>
                                  <w:rFonts w:ascii="Times New Roman"/>
                                  <w:spacing w:val="6"/>
                                  <w:sz w:val="11"/>
                                </w:rPr>
                                <w:t> </w:t>
                              </w:r>
                              <w:r>
                                <w:rPr>
                                  <w:spacing w:val="-2"/>
                                  <w:sz w:val="11"/>
                                </w:rPr>
                                <w:t>#100194</w:t>
                              </w:r>
                            </w:p>
                          </w:txbxContent>
                        </wps:txbx>
                        <wps:bodyPr wrap="square" lIns="0" tIns="0" rIns="0" bIns="0" rtlCol="0">
                          <a:noAutofit/>
                        </wps:bodyPr>
                      </wps:wsp>
                    </wpg:wgp>
                  </a:graphicData>
                </a:graphic>
              </wp:inline>
            </w:drawing>
          </mc:Choice>
          <mc:Fallback>
            <w:pict>
              <v:group style="width:568.6pt;height:65.3500pt;mso-position-horizontal-relative:char;mso-position-vertical-relative:line" id="docshapegroup24" coordorigin="0,0" coordsize="11372,1307">
                <v:shape style="position:absolute;left:10;top:10;width:11352;height:1287" id="docshape25" coordorigin="10,10" coordsize="11352,1287" path="m100,10l11272,10,11307,17,11336,36,11355,65,11362,100,11362,1207,11355,1242,11336,1271,11307,1290,11272,1297,100,1297,65,1290,36,1271,17,1242,10,1207,10,100,17,65,36,36,65,17,100,10e" filled="false" stroked="true" strokeweight="1pt" strokecolor="#000000">
                  <v:path arrowok="t"/>
                  <v:stroke dashstyle="solid"/>
                </v:shape>
                <v:shape style="position:absolute;left:0;top:0;width:11372;height:1307" type="#_x0000_t202" id="docshape26" filled="false" stroked="false">
                  <v:textbox inset="0,0,0,0">
                    <w:txbxContent>
                      <w:p>
                        <w:pPr>
                          <w:spacing w:line="266" w:lineRule="auto" w:before="92"/>
                          <w:ind w:left="141" w:right="438" w:firstLine="0"/>
                          <w:jc w:val="left"/>
                          <w:rPr>
                            <w:sz w:val="11"/>
                          </w:rPr>
                        </w:pPr>
                        <w:r>
                          <w:rPr>
                            <w:sz w:val="11"/>
                          </w:rPr>
                          <w:t>Skin</w:t>
                        </w:r>
                        <w:r>
                          <w:rPr>
                            <w:rFonts w:ascii="Times New Roman"/>
                            <w:spacing w:val="-6"/>
                            <w:sz w:val="11"/>
                          </w:rPr>
                          <w:t> </w:t>
                        </w:r>
                        <w:r>
                          <w:rPr>
                            <w:sz w:val="11"/>
                          </w:rPr>
                          <w:t>Fragment</w:t>
                        </w:r>
                        <w:r>
                          <w:rPr>
                            <w:rFonts w:ascii="Times New Roman"/>
                            <w:spacing w:val="-6"/>
                            <w:sz w:val="11"/>
                          </w:rPr>
                          <w:t> </w:t>
                        </w:r>
                        <w:r>
                          <w:rPr>
                            <w:sz w:val="11"/>
                          </w:rPr>
                          <w:t>and</w:t>
                        </w:r>
                        <w:r>
                          <w:rPr>
                            <w:rFonts w:ascii="Times New Roman"/>
                            <w:spacing w:val="-6"/>
                            <w:sz w:val="11"/>
                          </w:rPr>
                          <w:t> </w:t>
                        </w:r>
                        <w:r>
                          <w:rPr>
                            <w:sz w:val="11"/>
                          </w:rPr>
                          <w:t>Fibrous</w:t>
                        </w:r>
                        <w:r>
                          <w:rPr>
                            <w:rFonts w:ascii="Times New Roman"/>
                            <w:spacing w:val="-6"/>
                            <w:sz w:val="11"/>
                          </w:rPr>
                          <w:t> </w:t>
                        </w:r>
                        <w:r>
                          <w:rPr>
                            <w:sz w:val="11"/>
                          </w:rPr>
                          <w:t>Particulate</w:t>
                        </w:r>
                        <w:r>
                          <w:rPr>
                            <w:rFonts w:ascii="Times New Roman"/>
                            <w:spacing w:val="-6"/>
                            <w:sz w:val="11"/>
                          </w:rPr>
                          <w:t> </w:t>
                        </w:r>
                        <w:r>
                          <w:rPr>
                            <w:sz w:val="11"/>
                          </w:rPr>
                          <w:t>ratings</w:t>
                        </w:r>
                        <w:r>
                          <w:rPr>
                            <w:rFonts w:ascii="Times New Roman"/>
                            <w:spacing w:val="-6"/>
                            <w:sz w:val="11"/>
                          </w:rPr>
                          <w:t> </w:t>
                        </w:r>
                        <w:r>
                          <w:rPr>
                            <w:sz w:val="11"/>
                          </w:rPr>
                          <w:t>are</w:t>
                        </w:r>
                        <w:r>
                          <w:rPr>
                            <w:rFonts w:ascii="Times New Roman"/>
                            <w:spacing w:val="-6"/>
                            <w:sz w:val="11"/>
                          </w:rPr>
                          <w:t> </w:t>
                        </w:r>
                        <w:r>
                          <w:rPr>
                            <w:sz w:val="11"/>
                          </w:rPr>
                          <w:t>based</w:t>
                        </w:r>
                        <w:r>
                          <w:rPr>
                            <w:rFonts w:ascii="Times New Roman"/>
                            <w:spacing w:val="-6"/>
                            <w:sz w:val="11"/>
                          </w:rPr>
                          <w:t> </w:t>
                        </w:r>
                        <w:r>
                          <w:rPr>
                            <w:sz w:val="11"/>
                          </w:rPr>
                          <w:t>on</w:t>
                        </w:r>
                        <w:r>
                          <w:rPr>
                            <w:rFonts w:ascii="Times New Roman"/>
                            <w:spacing w:val="-6"/>
                            <w:sz w:val="11"/>
                          </w:rPr>
                          <w:t> </w:t>
                        </w:r>
                        <w:r>
                          <w:rPr>
                            <w:sz w:val="11"/>
                          </w:rPr>
                          <w:t>the</w:t>
                        </w:r>
                        <w:r>
                          <w:rPr>
                            <w:rFonts w:ascii="Times New Roman"/>
                            <w:spacing w:val="-6"/>
                            <w:sz w:val="11"/>
                          </w:rPr>
                          <w:t> </w:t>
                        </w:r>
                        <w:r>
                          <w:rPr>
                            <w:sz w:val="11"/>
                          </w:rPr>
                          <w:t>percent</w:t>
                        </w:r>
                        <w:r>
                          <w:rPr>
                            <w:rFonts w:ascii="Times New Roman"/>
                            <w:spacing w:val="-6"/>
                            <w:sz w:val="11"/>
                          </w:rPr>
                          <w:t> </w:t>
                        </w:r>
                        <w:r>
                          <w:rPr>
                            <w:sz w:val="11"/>
                          </w:rPr>
                          <w:t>of</w:t>
                        </w:r>
                        <w:r>
                          <w:rPr>
                            <w:rFonts w:ascii="Times New Roman"/>
                            <w:spacing w:val="-6"/>
                            <w:sz w:val="11"/>
                          </w:rPr>
                          <w:t> </w:t>
                        </w:r>
                        <w:r>
                          <w:rPr>
                            <w:sz w:val="11"/>
                          </w:rPr>
                          <w:t>non-fungal</w:t>
                        </w:r>
                        <w:r>
                          <w:rPr>
                            <w:rFonts w:ascii="Times New Roman"/>
                            <w:spacing w:val="-6"/>
                            <w:sz w:val="11"/>
                          </w:rPr>
                          <w:t> </w:t>
                        </w:r>
                        <w:r>
                          <w:rPr>
                            <w:sz w:val="11"/>
                          </w:rPr>
                          <w:t>material</w:t>
                        </w:r>
                        <w:r>
                          <w:rPr>
                            <w:rFonts w:ascii="Times New Roman"/>
                            <w:spacing w:val="-6"/>
                            <w:sz w:val="11"/>
                          </w:rPr>
                          <w:t> </w:t>
                        </w:r>
                        <w:r>
                          <w:rPr>
                            <w:sz w:val="11"/>
                          </w:rPr>
                          <w:t>they</w:t>
                        </w:r>
                        <w:r>
                          <w:rPr>
                            <w:rFonts w:ascii="Times New Roman"/>
                            <w:spacing w:val="-6"/>
                            <w:sz w:val="11"/>
                          </w:rPr>
                          <w:t> </w:t>
                        </w:r>
                        <w:r>
                          <w:rPr>
                            <w:sz w:val="11"/>
                          </w:rPr>
                          <w:t>represent:</w:t>
                        </w:r>
                        <w:r>
                          <w:rPr>
                            <w:rFonts w:ascii="Times New Roman"/>
                            <w:spacing w:val="-6"/>
                            <w:sz w:val="11"/>
                          </w:rPr>
                          <w:t> </w:t>
                        </w:r>
                        <w:r>
                          <w:rPr>
                            <w:sz w:val="11"/>
                          </w:rPr>
                          <w:t>1</w:t>
                        </w:r>
                        <w:r>
                          <w:rPr>
                            <w:rFonts w:ascii="Times New Roman"/>
                            <w:spacing w:val="-6"/>
                            <w:sz w:val="11"/>
                          </w:rPr>
                          <w:t> </w:t>
                        </w:r>
                        <w:r>
                          <w:rPr>
                            <w:sz w:val="11"/>
                          </w:rPr>
                          <w:t>(1-25%),</w:t>
                        </w:r>
                        <w:r>
                          <w:rPr>
                            <w:rFonts w:ascii="Times New Roman"/>
                            <w:spacing w:val="-6"/>
                            <w:sz w:val="11"/>
                          </w:rPr>
                          <w:t> </w:t>
                        </w:r>
                        <w:r>
                          <w:rPr>
                            <w:sz w:val="11"/>
                          </w:rPr>
                          <w:t>2</w:t>
                        </w:r>
                        <w:r>
                          <w:rPr>
                            <w:rFonts w:ascii="Times New Roman"/>
                            <w:spacing w:val="-6"/>
                            <w:sz w:val="11"/>
                          </w:rPr>
                          <w:t> </w:t>
                        </w:r>
                        <w:r>
                          <w:rPr>
                            <w:sz w:val="11"/>
                          </w:rPr>
                          <w:t>(26-50%),</w:t>
                        </w:r>
                        <w:r>
                          <w:rPr>
                            <w:rFonts w:ascii="Times New Roman"/>
                            <w:spacing w:val="-6"/>
                            <w:sz w:val="11"/>
                          </w:rPr>
                          <w:t> </w:t>
                        </w:r>
                        <w:r>
                          <w:rPr>
                            <w:sz w:val="11"/>
                          </w:rPr>
                          <w:t>3</w:t>
                        </w:r>
                        <w:r>
                          <w:rPr>
                            <w:rFonts w:ascii="Times New Roman"/>
                            <w:spacing w:val="-6"/>
                            <w:sz w:val="11"/>
                          </w:rPr>
                          <w:t> </w:t>
                        </w:r>
                        <w:r>
                          <w:rPr>
                            <w:sz w:val="11"/>
                          </w:rPr>
                          <w:t>(51-75%),</w:t>
                        </w:r>
                        <w:r>
                          <w:rPr>
                            <w:rFonts w:ascii="Times New Roman"/>
                            <w:spacing w:val="-6"/>
                            <w:sz w:val="11"/>
                          </w:rPr>
                          <w:t> </w:t>
                        </w:r>
                        <w:r>
                          <w:rPr>
                            <w:sz w:val="11"/>
                          </w:rPr>
                          <w:t>or</w:t>
                        </w:r>
                        <w:r>
                          <w:rPr>
                            <w:rFonts w:ascii="Times New Roman"/>
                            <w:spacing w:val="-6"/>
                            <w:sz w:val="11"/>
                          </w:rPr>
                          <w:t> </w:t>
                        </w:r>
                        <w:r>
                          <w:rPr>
                            <w:sz w:val="11"/>
                          </w:rPr>
                          <w:t>4</w:t>
                        </w:r>
                        <w:r>
                          <w:rPr>
                            <w:rFonts w:ascii="Times New Roman"/>
                            <w:spacing w:val="-6"/>
                            <w:sz w:val="11"/>
                          </w:rPr>
                          <w:t> </w:t>
                        </w:r>
                        <w:r>
                          <w:rPr>
                            <w:sz w:val="11"/>
                          </w:rPr>
                          <w:t>(76-100%).</w:t>
                        </w:r>
                        <w:r>
                          <w:rPr>
                            <w:rFonts w:ascii="Times New Roman"/>
                            <w:spacing w:val="-6"/>
                            <w:sz w:val="11"/>
                          </w:rPr>
                          <w:t> </w:t>
                        </w:r>
                        <w:r>
                          <w:rPr>
                            <w:sz w:val="11"/>
                          </w:rPr>
                          <w:t>Background</w:t>
                        </w:r>
                        <w:r>
                          <w:rPr>
                            <w:rFonts w:ascii="Times New Roman"/>
                            <w:spacing w:val="-6"/>
                            <w:sz w:val="11"/>
                          </w:rPr>
                          <w:t> </w:t>
                        </w:r>
                        <w:r>
                          <w:rPr>
                            <w:sz w:val="11"/>
                          </w:rPr>
                          <w:t>ratings</w:t>
                        </w:r>
                        <w:r>
                          <w:rPr>
                            <w:rFonts w:ascii="Times New Roman"/>
                            <w:spacing w:val="-6"/>
                            <w:sz w:val="11"/>
                          </w:rPr>
                          <w:t> </w:t>
                        </w:r>
                        <w:r>
                          <w:rPr>
                            <w:sz w:val="11"/>
                          </w:rPr>
                          <w:t>are</w:t>
                        </w:r>
                        <w:r>
                          <w:rPr>
                            <w:rFonts w:ascii="Times New Roman"/>
                            <w:spacing w:val="-6"/>
                            <w:sz w:val="11"/>
                          </w:rPr>
                          <w:t> </w:t>
                        </w:r>
                        <w:r>
                          <w:rPr>
                            <w:sz w:val="11"/>
                          </w:rPr>
                          <w:t>based</w:t>
                        </w:r>
                        <w:r>
                          <w:rPr>
                            <w:rFonts w:ascii="Times New Roman"/>
                            <w:spacing w:val="-6"/>
                            <w:sz w:val="11"/>
                          </w:rPr>
                          <w:t> </w:t>
                        </w:r>
                        <w:r>
                          <w:rPr>
                            <w:sz w:val="11"/>
                          </w:rPr>
                          <w:t>on</w:t>
                        </w:r>
                        <w:r>
                          <w:rPr>
                            <w:rFonts w:ascii="Times New Roman"/>
                            <w:spacing w:val="-6"/>
                            <w:sz w:val="11"/>
                          </w:rPr>
                          <w:t> </w:t>
                        </w:r>
                        <w:r>
                          <w:rPr>
                            <w:sz w:val="11"/>
                          </w:rPr>
                          <w:t>the</w:t>
                        </w:r>
                        <w:r>
                          <w:rPr>
                            <w:rFonts w:ascii="Times New Roman"/>
                            <w:spacing w:val="-6"/>
                            <w:sz w:val="11"/>
                          </w:rPr>
                          <w:t> </w:t>
                        </w:r>
                        <w:r>
                          <w:rPr>
                            <w:sz w:val="11"/>
                          </w:rPr>
                          <w:t>total</w:t>
                        </w:r>
                        <w:r>
                          <w:rPr>
                            <w:rFonts w:ascii="Times New Roman"/>
                            <w:spacing w:val="-6"/>
                            <w:sz w:val="11"/>
                          </w:rPr>
                          <w:t> </w:t>
                        </w:r>
                        <w:r>
                          <w:rPr>
                            <w:sz w:val="11"/>
                          </w:rPr>
                          <w:t>area</w:t>
                        </w:r>
                        <w:r>
                          <w:rPr>
                            <w:rFonts w:ascii="Times New Roman"/>
                            <w:spacing w:val="-6"/>
                            <w:sz w:val="11"/>
                          </w:rPr>
                          <w:t> </w:t>
                        </w:r>
                        <w:r>
                          <w:rPr>
                            <w:sz w:val="11"/>
                          </w:rPr>
                          <w:t>covered</w:t>
                        </w:r>
                        <w:r>
                          <w:rPr>
                            <w:rFonts w:ascii="Times New Roman"/>
                            <w:spacing w:val="-6"/>
                            <w:sz w:val="11"/>
                          </w:rPr>
                          <w:t> </w:t>
                        </w:r>
                        <w:r>
                          <w:rPr>
                            <w:sz w:val="11"/>
                          </w:rPr>
                          <w:t>by</w:t>
                        </w:r>
                        <w:r>
                          <w:rPr>
                            <w:rFonts w:ascii="Times New Roman"/>
                            <w:spacing w:val="-7"/>
                            <w:sz w:val="11"/>
                          </w:rPr>
                          <w:t> </w:t>
                        </w:r>
                        <w:r>
                          <w:rPr>
                            <w:sz w:val="11"/>
                          </w:rPr>
                          <w:t>non-fungal</w:t>
                        </w:r>
                        <w:r>
                          <w:rPr>
                            <w:rFonts w:ascii="Times New Roman"/>
                            <w:spacing w:val="-2"/>
                            <w:sz w:val="11"/>
                          </w:rPr>
                          <w:t> </w:t>
                        </w:r>
                        <w:r>
                          <w:rPr>
                            <w:sz w:val="11"/>
                          </w:rPr>
                          <w:t>particles:</w:t>
                        </w:r>
                        <w:r>
                          <w:rPr>
                            <w:rFonts w:ascii="Times New Roman"/>
                            <w:spacing w:val="-2"/>
                            <w:sz w:val="11"/>
                          </w:rPr>
                          <w:t> </w:t>
                        </w:r>
                        <w:r>
                          <w:rPr>
                            <w:sz w:val="11"/>
                          </w:rPr>
                          <w:t>1</w:t>
                        </w:r>
                        <w:r>
                          <w:rPr>
                            <w:rFonts w:ascii="Times New Roman"/>
                            <w:spacing w:val="-2"/>
                            <w:sz w:val="11"/>
                          </w:rPr>
                          <w:t> </w:t>
                        </w:r>
                        <w:r>
                          <w:rPr>
                            <w:sz w:val="11"/>
                          </w:rPr>
                          <w:t>(1-25%),</w:t>
                        </w:r>
                        <w:r>
                          <w:rPr>
                            <w:rFonts w:ascii="Times New Roman"/>
                            <w:spacing w:val="-2"/>
                            <w:sz w:val="11"/>
                          </w:rPr>
                          <w:t> </w:t>
                        </w:r>
                        <w:r>
                          <w:rPr>
                            <w:sz w:val="11"/>
                          </w:rPr>
                          <w:t>2</w:t>
                        </w:r>
                        <w:r>
                          <w:rPr>
                            <w:rFonts w:ascii="Times New Roman"/>
                            <w:spacing w:val="-2"/>
                            <w:sz w:val="11"/>
                          </w:rPr>
                          <w:t> </w:t>
                        </w:r>
                        <w:r>
                          <w:rPr>
                            <w:sz w:val="11"/>
                          </w:rPr>
                          <w:t>(26-50%),</w:t>
                        </w:r>
                        <w:r>
                          <w:rPr>
                            <w:rFonts w:ascii="Times New Roman"/>
                            <w:spacing w:val="-2"/>
                            <w:sz w:val="11"/>
                          </w:rPr>
                          <w:t> </w:t>
                        </w:r>
                        <w:r>
                          <w:rPr>
                            <w:sz w:val="11"/>
                          </w:rPr>
                          <w:t>3</w:t>
                        </w:r>
                        <w:r>
                          <w:rPr>
                            <w:rFonts w:ascii="Times New Roman"/>
                            <w:spacing w:val="-2"/>
                            <w:sz w:val="11"/>
                          </w:rPr>
                          <w:t> </w:t>
                        </w:r>
                        <w:r>
                          <w:rPr>
                            <w:sz w:val="11"/>
                          </w:rPr>
                          <w:t>(51-75%),</w:t>
                        </w:r>
                        <w:r>
                          <w:rPr>
                            <w:rFonts w:ascii="Times New Roman"/>
                            <w:spacing w:val="-2"/>
                            <w:sz w:val="11"/>
                          </w:rPr>
                          <w:t> </w:t>
                        </w:r>
                        <w:r>
                          <w:rPr>
                            <w:sz w:val="11"/>
                          </w:rPr>
                          <w:t>4</w:t>
                        </w:r>
                        <w:r>
                          <w:rPr>
                            <w:rFonts w:ascii="Times New Roman"/>
                            <w:spacing w:val="-2"/>
                            <w:sz w:val="11"/>
                          </w:rPr>
                          <w:t> </w:t>
                        </w:r>
                        <w:r>
                          <w:rPr>
                            <w:sz w:val="11"/>
                          </w:rPr>
                          <w:t>(76-99%),</w:t>
                        </w:r>
                        <w:r>
                          <w:rPr>
                            <w:rFonts w:ascii="Times New Roman"/>
                            <w:spacing w:val="-2"/>
                            <w:sz w:val="11"/>
                          </w:rPr>
                          <w:t> </w:t>
                        </w:r>
                        <w:r>
                          <w:rPr>
                            <w:sz w:val="11"/>
                          </w:rPr>
                          <w:t>or</w:t>
                        </w:r>
                        <w:r>
                          <w:rPr>
                            <w:rFonts w:ascii="Times New Roman"/>
                            <w:spacing w:val="-2"/>
                            <w:sz w:val="11"/>
                          </w:rPr>
                          <w:t> </w:t>
                        </w:r>
                        <w:r>
                          <w:rPr>
                            <w:sz w:val="11"/>
                          </w:rPr>
                          <w:t>5</w:t>
                        </w:r>
                        <w:r>
                          <w:rPr>
                            <w:rFonts w:ascii="Times New Roman"/>
                            <w:spacing w:val="-2"/>
                            <w:sz w:val="11"/>
                          </w:rPr>
                          <w:t> </w:t>
                        </w:r>
                        <w:r>
                          <w:rPr>
                            <w:sz w:val="11"/>
                          </w:rPr>
                          <w:t>(100%;</w:t>
                        </w:r>
                        <w:r>
                          <w:rPr>
                            <w:rFonts w:ascii="Times New Roman"/>
                            <w:spacing w:val="-2"/>
                            <w:sz w:val="11"/>
                          </w:rPr>
                          <w:t> </w:t>
                        </w:r>
                        <w:r>
                          <w:rPr>
                            <w:sz w:val="11"/>
                          </w:rPr>
                          <w:t>overloaded,</w:t>
                        </w:r>
                        <w:r>
                          <w:rPr>
                            <w:rFonts w:ascii="Times New Roman"/>
                            <w:spacing w:val="-2"/>
                            <w:sz w:val="11"/>
                          </w:rPr>
                          <w:t> </w:t>
                        </w:r>
                        <w:r>
                          <w:rPr>
                            <w:sz w:val="11"/>
                          </w:rPr>
                          <w:t>prohibiting</w:t>
                        </w:r>
                        <w:r>
                          <w:rPr>
                            <w:rFonts w:ascii="Times New Roman"/>
                            <w:spacing w:val="-2"/>
                            <w:sz w:val="11"/>
                          </w:rPr>
                          <w:t> </w:t>
                        </w:r>
                        <w:r>
                          <w:rPr>
                            <w:sz w:val="11"/>
                          </w:rPr>
                          <w:t>accurate</w:t>
                        </w:r>
                        <w:r>
                          <w:rPr>
                            <w:rFonts w:ascii="Times New Roman"/>
                            <w:spacing w:val="-2"/>
                            <w:sz w:val="11"/>
                          </w:rPr>
                          <w:t> </w:t>
                        </w:r>
                        <w:r>
                          <w:rPr>
                            <w:sz w:val="11"/>
                          </w:rPr>
                          <w:t>detection</w:t>
                        </w:r>
                        <w:r>
                          <w:rPr>
                            <w:rFonts w:ascii="Times New Roman"/>
                            <w:spacing w:val="-2"/>
                            <w:sz w:val="11"/>
                          </w:rPr>
                          <w:t> </w:t>
                        </w:r>
                        <w:r>
                          <w:rPr>
                            <w:sz w:val="11"/>
                          </w:rPr>
                          <w:t>and</w:t>
                        </w:r>
                        <w:r>
                          <w:rPr>
                            <w:rFonts w:ascii="Times New Roman"/>
                            <w:spacing w:val="-2"/>
                            <w:sz w:val="11"/>
                          </w:rPr>
                          <w:t> </w:t>
                        </w:r>
                        <w:r>
                          <w:rPr>
                            <w:sz w:val="11"/>
                          </w:rPr>
                          <w:t>quantification).</w:t>
                        </w:r>
                        <w:r>
                          <w:rPr>
                            <w:rFonts w:ascii="Times New Roman"/>
                            <w:spacing w:val="-2"/>
                            <w:sz w:val="11"/>
                          </w:rPr>
                          <w:t> </w:t>
                        </w:r>
                        <w:r>
                          <w:rPr>
                            <w:sz w:val="11"/>
                          </w:rPr>
                          <w:t>High</w:t>
                        </w:r>
                        <w:r>
                          <w:rPr>
                            <w:rFonts w:ascii="Times New Roman"/>
                            <w:spacing w:val="-2"/>
                            <w:sz w:val="11"/>
                          </w:rPr>
                          <w:t> </w:t>
                        </w:r>
                        <w:r>
                          <w:rPr>
                            <w:sz w:val="11"/>
                          </w:rPr>
                          <w:t>levels</w:t>
                        </w:r>
                        <w:r>
                          <w:rPr>
                            <w:rFonts w:ascii="Times New Roman"/>
                            <w:spacing w:val="-2"/>
                            <w:sz w:val="11"/>
                          </w:rPr>
                          <w:t> </w:t>
                        </w:r>
                        <w:r>
                          <w:rPr>
                            <w:sz w:val="11"/>
                          </w:rPr>
                          <w:t>of</w:t>
                        </w:r>
                        <w:r>
                          <w:rPr>
                            <w:rFonts w:ascii="Times New Roman"/>
                            <w:spacing w:val="-2"/>
                            <w:sz w:val="11"/>
                          </w:rPr>
                          <w:t> </w:t>
                        </w:r>
                        <w:r>
                          <w:rPr>
                            <w:sz w:val="11"/>
                          </w:rPr>
                          <w:t>background</w:t>
                        </w:r>
                        <w:r>
                          <w:rPr>
                            <w:rFonts w:ascii="Times New Roman"/>
                            <w:spacing w:val="-2"/>
                            <w:sz w:val="11"/>
                          </w:rPr>
                          <w:t> </w:t>
                        </w:r>
                        <w:r>
                          <w:rPr>
                            <w:sz w:val="11"/>
                          </w:rPr>
                          <w:t>will</w:t>
                        </w:r>
                        <w:r>
                          <w:rPr>
                            <w:rFonts w:ascii="Times New Roman"/>
                            <w:spacing w:val="-2"/>
                            <w:sz w:val="11"/>
                          </w:rPr>
                          <w:t> </w:t>
                        </w:r>
                        <w:r>
                          <w:rPr>
                            <w:sz w:val="11"/>
                          </w:rPr>
                          <w:t>obscure</w:t>
                        </w:r>
                        <w:r>
                          <w:rPr>
                            <w:rFonts w:ascii="Times New Roman"/>
                            <w:spacing w:val="-2"/>
                            <w:sz w:val="11"/>
                          </w:rPr>
                          <w:t> </w:t>
                        </w:r>
                        <w:r>
                          <w:rPr>
                            <w:sz w:val="11"/>
                          </w:rPr>
                          <w:t>spores</w:t>
                        </w:r>
                        <w:r>
                          <w:rPr>
                            <w:rFonts w:ascii="Times New Roman"/>
                            <w:spacing w:val="-2"/>
                            <w:sz w:val="11"/>
                          </w:rPr>
                          <w:t> </w:t>
                        </w:r>
                        <w:r>
                          <w:rPr>
                            <w:sz w:val="11"/>
                          </w:rPr>
                          <w:t>and</w:t>
                        </w:r>
                        <w:r>
                          <w:rPr>
                            <w:rFonts w:ascii="Times New Roman"/>
                            <w:spacing w:val="-2"/>
                            <w:sz w:val="11"/>
                          </w:rPr>
                          <w:t> </w:t>
                        </w:r>
                        <w:r>
                          <w:rPr>
                            <w:sz w:val="11"/>
                          </w:rPr>
                          <w:t>other</w:t>
                        </w:r>
                        <w:r>
                          <w:rPr>
                            <w:rFonts w:ascii="Times New Roman"/>
                            <w:spacing w:val="-2"/>
                            <w:sz w:val="11"/>
                          </w:rPr>
                          <w:t> </w:t>
                        </w:r>
                        <w:r>
                          <w:rPr>
                            <w:sz w:val="11"/>
                          </w:rPr>
                          <w:t>particulates,</w:t>
                        </w:r>
                        <w:r>
                          <w:rPr>
                            <w:rFonts w:ascii="Times New Roman"/>
                            <w:spacing w:val="-2"/>
                            <w:sz w:val="11"/>
                          </w:rPr>
                          <w:t> </w:t>
                        </w:r>
                        <w:r>
                          <w:rPr>
                            <w:sz w:val="11"/>
                          </w:rPr>
                          <w:t>leading</w:t>
                        </w:r>
                        <w:r>
                          <w:rPr>
                            <w:rFonts w:ascii="Times New Roman"/>
                            <w:spacing w:val="-2"/>
                            <w:sz w:val="11"/>
                          </w:rPr>
                          <w:t> </w:t>
                        </w:r>
                        <w:r>
                          <w:rPr>
                            <w:sz w:val="11"/>
                          </w:rPr>
                          <w:t>to</w:t>
                        </w:r>
                        <w:r>
                          <w:rPr>
                            <w:rFonts w:ascii="Times New Roman"/>
                            <w:spacing w:val="40"/>
                            <w:sz w:val="11"/>
                          </w:rPr>
                          <w:t> </w:t>
                        </w:r>
                        <w:r>
                          <w:rPr>
                            <w:sz w:val="11"/>
                          </w:rPr>
                          <w:t>underestimation.</w:t>
                        </w:r>
                        <w:r>
                          <w:rPr>
                            <w:rFonts w:ascii="Times New Roman"/>
                            <w:spacing w:val="-5"/>
                            <w:sz w:val="11"/>
                          </w:rPr>
                          <w:t> </w:t>
                        </w:r>
                        <w:r>
                          <w:rPr>
                            <w:sz w:val="11"/>
                          </w:rPr>
                          <w:t>Present</w:t>
                        </w:r>
                        <w:r>
                          <w:rPr>
                            <w:rFonts w:ascii="Times New Roman"/>
                            <w:spacing w:val="-5"/>
                            <w:sz w:val="11"/>
                          </w:rPr>
                          <w:t> </w:t>
                        </w:r>
                        <w:r>
                          <w:rPr>
                            <w:sz w:val="11"/>
                          </w:rPr>
                          <w:t>=</w:t>
                        </w:r>
                        <w:r>
                          <w:rPr>
                            <w:rFonts w:ascii="Times New Roman"/>
                            <w:spacing w:val="-5"/>
                            <w:sz w:val="11"/>
                          </w:rPr>
                          <w:t> </w:t>
                        </w:r>
                        <w:r>
                          <w:rPr>
                            <w:sz w:val="11"/>
                          </w:rPr>
                          <w:t>Spores</w:t>
                        </w:r>
                        <w:r>
                          <w:rPr>
                            <w:rFonts w:ascii="Times New Roman"/>
                            <w:spacing w:val="-5"/>
                            <w:sz w:val="11"/>
                          </w:rPr>
                          <w:t> </w:t>
                        </w:r>
                        <w:r>
                          <w:rPr>
                            <w:sz w:val="11"/>
                          </w:rPr>
                          <w:t>detected</w:t>
                        </w:r>
                        <w:r>
                          <w:rPr>
                            <w:rFonts w:ascii="Times New Roman"/>
                            <w:spacing w:val="-5"/>
                            <w:sz w:val="11"/>
                          </w:rPr>
                          <w:t> </w:t>
                        </w:r>
                        <w:r>
                          <w:rPr>
                            <w:sz w:val="11"/>
                          </w:rPr>
                          <w:t>on</w:t>
                        </w:r>
                        <w:r>
                          <w:rPr>
                            <w:rFonts w:ascii="Times New Roman"/>
                            <w:spacing w:val="-5"/>
                            <w:sz w:val="11"/>
                          </w:rPr>
                          <w:t> </w:t>
                        </w:r>
                        <w:r>
                          <w:rPr>
                            <w:sz w:val="11"/>
                          </w:rPr>
                          <w:t>overloaded</w:t>
                        </w:r>
                        <w:r>
                          <w:rPr>
                            <w:rFonts w:ascii="Times New Roman"/>
                            <w:spacing w:val="-5"/>
                            <w:sz w:val="11"/>
                          </w:rPr>
                          <w:t> </w:t>
                        </w:r>
                        <w:r>
                          <w:rPr>
                            <w:sz w:val="11"/>
                          </w:rPr>
                          <w:t>samples.</w:t>
                        </w:r>
                        <w:r>
                          <w:rPr>
                            <w:rFonts w:ascii="Times New Roman"/>
                            <w:spacing w:val="-5"/>
                            <w:sz w:val="11"/>
                          </w:rPr>
                          <w:t> </w:t>
                        </w:r>
                        <w:r>
                          <w:rPr>
                            <w:sz w:val="11"/>
                          </w:rPr>
                          <w:t>Results</w:t>
                        </w:r>
                        <w:r>
                          <w:rPr>
                            <w:rFonts w:ascii="Times New Roman"/>
                            <w:spacing w:val="-5"/>
                            <w:sz w:val="11"/>
                          </w:rPr>
                          <w:t> </w:t>
                        </w:r>
                        <w:r>
                          <w:rPr>
                            <w:sz w:val="11"/>
                          </w:rPr>
                          <w:t>are</w:t>
                        </w:r>
                        <w:r>
                          <w:rPr>
                            <w:rFonts w:ascii="Times New Roman"/>
                            <w:spacing w:val="-5"/>
                            <w:sz w:val="11"/>
                          </w:rPr>
                          <w:t> </w:t>
                        </w:r>
                        <w:r>
                          <w:rPr>
                            <w:sz w:val="11"/>
                          </w:rPr>
                          <w:t>not</w:t>
                        </w:r>
                        <w:r>
                          <w:rPr>
                            <w:rFonts w:ascii="Times New Roman"/>
                            <w:spacing w:val="-5"/>
                            <w:sz w:val="11"/>
                          </w:rPr>
                          <w:t> </w:t>
                        </w:r>
                        <w:r>
                          <w:rPr>
                            <w:sz w:val="11"/>
                          </w:rPr>
                          <w:t>blank</w:t>
                        </w:r>
                        <w:r>
                          <w:rPr>
                            <w:rFonts w:ascii="Times New Roman"/>
                            <w:spacing w:val="-5"/>
                            <w:sz w:val="11"/>
                          </w:rPr>
                          <w:t> </w:t>
                        </w:r>
                        <w:r>
                          <w:rPr>
                            <w:sz w:val="11"/>
                          </w:rPr>
                          <w:t>corrected</w:t>
                        </w:r>
                        <w:r>
                          <w:rPr>
                            <w:rFonts w:ascii="Times New Roman"/>
                            <w:spacing w:val="-5"/>
                            <w:sz w:val="11"/>
                          </w:rPr>
                          <w:t> </w:t>
                        </w:r>
                        <w:r>
                          <w:rPr>
                            <w:sz w:val="11"/>
                          </w:rPr>
                          <w:t>unless</w:t>
                        </w:r>
                        <w:r>
                          <w:rPr>
                            <w:rFonts w:ascii="Times New Roman"/>
                            <w:spacing w:val="-5"/>
                            <w:sz w:val="11"/>
                          </w:rPr>
                          <w:t> </w:t>
                        </w:r>
                        <w:r>
                          <w:rPr>
                            <w:sz w:val="11"/>
                          </w:rPr>
                          <w:t>otherwise</w:t>
                        </w:r>
                        <w:r>
                          <w:rPr>
                            <w:rFonts w:ascii="Times New Roman"/>
                            <w:spacing w:val="-5"/>
                            <w:sz w:val="11"/>
                          </w:rPr>
                          <w:t> </w:t>
                        </w:r>
                        <w:r>
                          <w:rPr>
                            <w:sz w:val="11"/>
                          </w:rPr>
                          <w:t>noted.</w:t>
                        </w:r>
                        <w:r>
                          <w:rPr>
                            <w:rFonts w:ascii="Times New Roman"/>
                            <w:spacing w:val="-5"/>
                            <w:sz w:val="11"/>
                          </w:rPr>
                          <w:t> </w:t>
                        </w:r>
                        <w:r>
                          <w:rPr>
                            <w:sz w:val="11"/>
                          </w:rPr>
                          <w:t>The</w:t>
                        </w:r>
                        <w:r>
                          <w:rPr>
                            <w:rFonts w:ascii="Times New Roman"/>
                            <w:spacing w:val="-5"/>
                            <w:sz w:val="11"/>
                          </w:rPr>
                          <w:t> </w:t>
                        </w:r>
                        <w:r>
                          <w:rPr>
                            <w:sz w:val="11"/>
                          </w:rPr>
                          <w:t>detection</w:t>
                        </w:r>
                        <w:r>
                          <w:rPr>
                            <w:rFonts w:ascii="Times New Roman"/>
                            <w:spacing w:val="-5"/>
                            <w:sz w:val="11"/>
                          </w:rPr>
                          <w:t> </w:t>
                        </w:r>
                        <w:r>
                          <w:rPr>
                            <w:sz w:val="11"/>
                          </w:rPr>
                          <w:t>limit</w:t>
                        </w:r>
                        <w:r>
                          <w:rPr>
                            <w:rFonts w:ascii="Times New Roman"/>
                            <w:spacing w:val="-5"/>
                            <w:sz w:val="11"/>
                          </w:rPr>
                          <w:t> </w:t>
                        </w:r>
                        <w:r>
                          <w:rPr>
                            <w:sz w:val="11"/>
                          </w:rPr>
                          <w:t>is</w:t>
                        </w:r>
                        <w:r>
                          <w:rPr>
                            <w:rFonts w:ascii="Times New Roman"/>
                            <w:spacing w:val="-5"/>
                            <w:sz w:val="11"/>
                          </w:rPr>
                          <w:t> </w:t>
                        </w:r>
                        <w:r>
                          <w:rPr>
                            <w:sz w:val="11"/>
                          </w:rPr>
                          <w:t>equal</w:t>
                        </w:r>
                        <w:r>
                          <w:rPr>
                            <w:rFonts w:ascii="Times New Roman"/>
                            <w:spacing w:val="-5"/>
                            <w:sz w:val="11"/>
                          </w:rPr>
                          <w:t> </w:t>
                        </w:r>
                        <w:r>
                          <w:rPr>
                            <w:sz w:val="11"/>
                          </w:rPr>
                          <w:t>to</w:t>
                        </w:r>
                        <w:r>
                          <w:rPr>
                            <w:rFonts w:ascii="Times New Roman"/>
                            <w:spacing w:val="-5"/>
                            <w:sz w:val="11"/>
                          </w:rPr>
                          <w:t> </w:t>
                        </w:r>
                        <w:r>
                          <w:rPr>
                            <w:sz w:val="11"/>
                          </w:rPr>
                          <w:t>one</w:t>
                        </w:r>
                        <w:r>
                          <w:rPr>
                            <w:rFonts w:ascii="Times New Roman"/>
                            <w:spacing w:val="-5"/>
                            <w:sz w:val="11"/>
                          </w:rPr>
                          <w:t> </w:t>
                        </w:r>
                        <w:r>
                          <w:rPr>
                            <w:sz w:val="11"/>
                          </w:rPr>
                          <w:t>fungal</w:t>
                        </w:r>
                        <w:r>
                          <w:rPr>
                            <w:rFonts w:ascii="Times New Roman"/>
                            <w:spacing w:val="-5"/>
                            <w:sz w:val="11"/>
                          </w:rPr>
                          <w:t> </w:t>
                        </w:r>
                        <w:r>
                          <w:rPr>
                            <w:sz w:val="11"/>
                          </w:rPr>
                          <w:t>spore,</w:t>
                        </w:r>
                        <w:r>
                          <w:rPr>
                            <w:rFonts w:ascii="Times New Roman"/>
                            <w:spacing w:val="-5"/>
                            <w:sz w:val="11"/>
                          </w:rPr>
                          <w:t> </w:t>
                        </w:r>
                        <w:r>
                          <w:rPr>
                            <w:sz w:val="11"/>
                          </w:rPr>
                          <w:t>structure,</w:t>
                        </w:r>
                        <w:r>
                          <w:rPr>
                            <w:rFonts w:ascii="Times New Roman"/>
                            <w:spacing w:val="-5"/>
                            <w:sz w:val="11"/>
                          </w:rPr>
                          <w:t> </w:t>
                        </w:r>
                        <w:r>
                          <w:rPr>
                            <w:sz w:val="11"/>
                          </w:rPr>
                          <w:t>pollen,</w:t>
                        </w:r>
                        <w:r>
                          <w:rPr>
                            <w:rFonts w:ascii="Times New Roman"/>
                            <w:spacing w:val="-5"/>
                            <w:sz w:val="11"/>
                          </w:rPr>
                          <w:t> </w:t>
                        </w:r>
                        <w:r>
                          <w:rPr>
                            <w:sz w:val="11"/>
                          </w:rPr>
                          <w:t>fiber</w:t>
                        </w:r>
                        <w:r>
                          <w:rPr>
                            <w:rFonts w:ascii="Times New Roman"/>
                            <w:spacing w:val="-5"/>
                            <w:sz w:val="11"/>
                          </w:rPr>
                          <w:t> </w:t>
                        </w:r>
                        <w:r>
                          <w:rPr>
                            <w:sz w:val="11"/>
                          </w:rPr>
                          <w:t>particle</w:t>
                        </w:r>
                        <w:r>
                          <w:rPr>
                            <w:rFonts w:ascii="Times New Roman"/>
                            <w:spacing w:val="-5"/>
                            <w:sz w:val="11"/>
                          </w:rPr>
                          <w:t> </w:t>
                        </w:r>
                        <w:r>
                          <w:rPr>
                            <w:sz w:val="11"/>
                          </w:rPr>
                          <w:t>or</w:t>
                        </w:r>
                        <w:r>
                          <w:rPr>
                            <w:rFonts w:ascii="Times New Roman"/>
                            <w:spacing w:val="-5"/>
                            <w:sz w:val="11"/>
                          </w:rPr>
                          <w:t> </w:t>
                        </w:r>
                        <w:r>
                          <w:rPr>
                            <w:sz w:val="11"/>
                          </w:rPr>
                          <w:t>insect</w:t>
                        </w:r>
                        <w:r>
                          <w:rPr>
                            <w:rFonts w:ascii="Times New Roman"/>
                            <w:spacing w:val="-5"/>
                            <w:sz w:val="11"/>
                          </w:rPr>
                          <w:t> </w:t>
                        </w:r>
                        <w:r>
                          <w:rPr>
                            <w:sz w:val="11"/>
                          </w:rPr>
                          <w:t>fragment.</w:t>
                        </w:r>
                        <w:r>
                          <w:rPr>
                            <w:rFonts w:ascii="Times New Roman"/>
                            <w:spacing w:val="-5"/>
                            <w:sz w:val="11"/>
                          </w:rPr>
                          <w:t> </w:t>
                        </w:r>
                        <w:r>
                          <w:rPr>
                            <w:sz w:val="11"/>
                          </w:rPr>
                          <w:t>"*"</w:t>
                        </w:r>
                        <w:r>
                          <w:rPr>
                            <w:rFonts w:ascii="Times New Roman"/>
                            <w:spacing w:val="40"/>
                            <w:sz w:val="11"/>
                          </w:rPr>
                          <w:t> </w:t>
                        </w:r>
                        <w:r>
                          <w:rPr>
                            <w:sz w:val="11"/>
                          </w:rPr>
                          <w:t>Denotes</w:t>
                        </w:r>
                        <w:r>
                          <w:rPr>
                            <w:rFonts w:ascii="Times New Roman"/>
                            <w:spacing w:val="-1"/>
                            <w:sz w:val="11"/>
                          </w:rPr>
                          <w:t> </w:t>
                        </w:r>
                        <w:r>
                          <w:rPr>
                            <w:sz w:val="11"/>
                          </w:rPr>
                          <w:t>particles</w:t>
                        </w:r>
                        <w:r>
                          <w:rPr>
                            <w:rFonts w:ascii="Times New Roman"/>
                            <w:spacing w:val="-1"/>
                            <w:sz w:val="11"/>
                          </w:rPr>
                          <w:t> </w:t>
                        </w:r>
                        <w:r>
                          <w:rPr>
                            <w:sz w:val="11"/>
                          </w:rPr>
                          <w:t>found</w:t>
                        </w:r>
                        <w:r>
                          <w:rPr>
                            <w:rFonts w:ascii="Times New Roman"/>
                            <w:spacing w:val="-1"/>
                            <w:sz w:val="11"/>
                          </w:rPr>
                          <w:t> </w:t>
                        </w:r>
                        <w:r>
                          <w:rPr>
                            <w:sz w:val="11"/>
                          </w:rPr>
                          <w:t>at</w:t>
                        </w:r>
                        <w:r>
                          <w:rPr>
                            <w:rFonts w:ascii="Times New Roman"/>
                            <w:spacing w:val="-1"/>
                            <w:sz w:val="11"/>
                          </w:rPr>
                          <w:t> </w:t>
                        </w:r>
                        <w:r>
                          <w:rPr>
                            <w:sz w:val="11"/>
                          </w:rPr>
                          <w:t>300X.</w:t>
                        </w:r>
                        <w:r>
                          <w:rPr>
                            <w:rFonts w:ascii="Times New Roman"/>
                            <w:spacing w:val="-1"/>
                            <w:sz w:val="11"/>
                          </w:rPr>
                          <w:t> </w:t>
                        </w:r>
                        <w:r>
                          <w:rPr>
                            <w:sz w:val="11"/>
                          </w:rPr>
                          <w:t>"-"</w:t>
                        </w:r>
                        <w:r>
                          <w:rPr>
                            <w:rFonts w:ascii="Times New Roman"/>
                            <w:spacing w:val="-1"/>
                            <w:sz w:val="11"/>
                          </w:rPr>
                          <w:t> </w:t>
                        </w:r>
                        <w:r>
                          <w:rPr>
                            <w:sz w:val="11"/>
                          </w:rPr>
                          <w:t>Denotes</w:t>
                        </w:r>
                        <w:r>
                          <w:rPr>
                            <w:rFonts w:ascii="Times New Roman"/>
                            <w:spacing w:val="-1"/>
                            <w:sz w:val="11"/>
                          </w:rPr>
                          <w:t> </w:t>
                        </w:r>
                        <w:r>
                          <w:rPr>
                            <w:sz w:val="11"/>
                          </w:rPr>
                          <w:t>not</w:t>
                        </w:r>
                        <w:r>
                          <w:rPr>
                            <w:rFonts w:ascii="Times New Roman"/>
                            <w:spacing w:val="-1"/>
                            <w:sz w:val="11"/>
                          </w:rPr>
                          <w:t> </w:t>
                        </w:r>
                        <w:r>
                          <w:rPr>
                            <w:sz w:val="11"/>
                          </w:rPr>
                          <w:t>detected.</w:t>
                        </w:r>
                        <w:r>
                          <w:rPr>
                            <w:rFonts w:ascii="Times New Roman"/>
                            <w:spacing w:val="-1"/>
                            <w:sz w:val="11"/>
                          </w:rPr>
                          <w:t> </w:t>
                        </w:r>
                        <w:r>
                          <w:rPr>
                            <w:sz w:val="11"/>
                          </w:rPr>
                          <w:t>Due</w:t>
                        </w:r>
                        <w:r>
                          <w:rPr>
                            <w:rFonts w:ascii="Times New Roman"/>
                            <w:spacing w:val="-1"/>
                            <w:sz w:val="11"/>
                          </w:rPr>
                          <w:t> </w:t>
                        </w:r>
                        <w:r>
                          <w:rPr>
                            <w:sz w:val="11"/>
                          </w:rPr>
                          <w:t>to</w:t>
                        </w:r>
                        <w:r>
                          <w:rPr>
                            <w:rFonts w:ascii="Times New Roman"/>
                            <w:spacing w:val="-1"/>
                            <w:sz w:val="11"/>
                          </w:rPr>
                          <w:t> </w:t>
                        </w:r>
                        <w:r>
                          <w:rPr>
                            <w:sz w:val="11"/>
                          </w:rPr>
                          <w:t>method</w:t>
                        </w:r>
                        <w:r>
                          <w:rPr>
                            <w:rFonts w:ascii="Times New Roman"/>
                            <w:spacing w:val="-1"/>
                            <w:sz w:val="11"/>
                          </w:rPr>
                          <w:t> </w:t>
                        </w:r>
                        <w:r>
                          <w:rPr>
                            <w:sz w:val="11"/>
                          </w:rPr>
                          <w:t>stopping</w:t>
                        </w:r>
                        <w:r>
                          <w:rPr>
                            <w:rFonts w:ascii="Times New Roman"/>
                            <w:spacing w:val="-1"/>
                            <w:sz w:val="11"/>
                          </w:rPr>
                          <w:t> </w:t>
                        </w:r>
                        <w:r>
                          <w:rPr>
                            <w:sz w:val="11"/>
                          </w:rPr>
                          <w:t>rules,</w:t>
                        </w:r>
                        <w:r>
                          <w:rPr>
                            <w:rFonts w:ascii="Times New Roman"/>
                            <w:spacing w:val="-1"/>
                            <w:sz w:val="11"/>
                          </w:rPr>
                          <w:t> </w:t>
                        </w:r>
                        <w:r>
                          <w:rPr>
                            <w:sz w:val="11"/>
                          </w:rPr>
                          <w:t>raw</w:t>
                        </w:r>
                        <w:r>
                          <w:rPr>
                            <w:rFonts w:ascii="Times New Roman"/>
                            <w:spacing w:val="-1"/>
                            <w:sz w:val="11"/>
                          </w:rPr>
                          <w:t> </w:t>
                        </w:r>
                        <w:r>
                          <w:rPr>
                            <w:sz w:val="11"/>
                          </w:rPr>
                          <w:t>counts</w:t>
                        </w:r>
                        <w:r>
                          <w:rPr>
                            <w:rFonts w:ascii="Times New Roman"/>
                            <w:spacing w:val="-1"/>
                            <w:sz w:val="11"/>
                          </w:rPr>
                          <w:t> </w:t>
                        </w:r>
                        <w:r>
                          <w:rPr>
                            <w:sz w:val="11"/>
                          </w:rPr>
                          <w:t>in</w:t>
                        </w:r>
                        <w:r>
                          <w:rPr>
                            <w:rFonts w:ascii="Times New Roman"/>
                            <w:spacing w:val="-1"/>
                            <w:sz w:val="11"/>
                          </w:rPr>
                          <w:t> </w:t>
                        </w:r>
                        <w:r>
                          <w:rPr>
                            <w:sz w:val="11"/>
                          </w:rPr>
                          <w:t>excess</w:t>
                        </w:r>
                        <w:r>
                          <w:rPr>
                            <w:rFonts w:ascii="Times New Roman"/>
                            <w:spacing w:val="-1"/>
                            <w:sz w:val="11"/>
                          </w:rPr>
                          <w:t> </w:t>
                        </w:r>
                        <w:r>
                          <w:rPr>
                            <w:sz w:val="11"/>
                          </w:rPr>
                          <w:t>of</w:t>
                        </w:r>
                        <w:r>
                          <w:rPr>
                            <w:rFonts w:ascii="Times New Roman"/>
                            <w:spacing w:val="-1"/>
                            <w:sz w:val="11"/>
                          </w:rPr>
                          <w:t> </w:t>
                        </w:r>
                        <w:r>
                          <w:rPr>
                            <w:sz w:val="11"/>
                          </w:rPr>
                          <w:t>100</w:t>
                        </w:r>
                        <w:r>
                          <w:rPr>
                            <w:rFonts w:ascii="Times New Roman"/>
                            <w:spacing w:val="-1"/>
                            <w:sz w:val="11"/>
                          </w:rPr>
                          <w:t> </w:t>
                        </w:r>
                        <w:r>
                          <w:rPr>
                            <w:sz w:val="11"/>
                          </w:rPr>
                          <w:t>are</w:t>
                        </w:r>
                        <w:r>
                          <w:rPr>
                            <w:rFonts w:ascii="Times New Roman"/>
                            <w:spacing w:val="-1"/>
                            <w:sz w:val="11"/>
                          </w:rPr>
                          <w:t> </w:t>
                        </w:r>
                        <w:r>
                          <w:rPr>
                            <w:sz w:val="11"/>
                          </w:rPr>
                          <w:t>extrapolated</w:t>
                        </w:r>
                        <w:r>
                          <w:rPr>
                            <w:rFonts w:ascii="Times New Roman"/>
                            <w:spacing w:val="-1"/>
                            <w:sz w:val="11"/>
                          </w:rPr>
                          <w:t> </w:t>
                        </w:r>
                        <w:r>
                          <w:rPr>
                            <w:sz w:val="11"/>
                          </w:rPr>
                          <w:t>based</w:t>
                        </w:r>
                        <w:r>
                          <w:rPr>
                            <w:rFonts w:ascii="Times New Roman"/>
                            <w:spacing w:val="-1"/>
                            <w:sz w:val="11"/>
                          </w:rPr>
                          <w:t> </w:t>
                        </w:r>
                        <w:r>
                          <w:rPr>
                            <w:sz w:val="11"/>
                          </w:rPr>
                          <w:t>on</w:t>
                        </w:r>
                        <w:r>
                          <w:rPr>
                            <w:rFonts w:ascii="Times New Roman"/>
                            <w:spacing w:val="-1"/>
                            <w:sz w:val="11"/>
                          </w:rPr>
                          <w:t> </w:t>
                        </w:r>
                        <w:r>
                          <w:rPr>
                            <w:sz w:val="11"/>
                          </w:rPr>
                          <w:t>the</w:t>
                        </w:r>
                        <w:r>
                          <w:rPr>
                            <w:rFonts w:ascii="Times New Roman"/>
                            <w:spacing w:val="-1"/>
                            <w:sz w:val="11"/>
                          </w:rPr>
                          <w:t> </w:t>
                        </w:r>
                        <w:r>
                          <w:rPr>
                            <w:sz w:val="11"/>
                          </w:rPr>
                          <w:t>percentage</w:t>
                        </w:r>
                        <w:r>
                          <w:rPr>
                            <w:rFonts w:ascii="Times New Roman"/>
                            <w:spacing w:val="-1"/>
                            <w:sz w:val="11"/>
                          </w:rPr>
                          <w:t> </w:t>
                        </w:r>
                        <w:r>
                          <w:rPr>
                            <w:sz w:val="11"/>
                          </w:rPr>
                          <w:t>analyzed.</w:t>
                        </w:r>
                        <w:r>
                          <w:rPr>
                            <w:rFonts w:ascii="Times New Roman"/>
                            <w:spacing w:val="-1"/>
                            <w:sz w:val="11"/>
                          </w:rPr>
                          <w:t> </w:t>
                        </w:r>
                        <w:r>
                          <w:rPr>
                            <w:sz w:val="11"/>
                          </w:rPr>
                          <w:t>EMSL</w:t>
                        </w:r>
                        <w:r>
                          <w:rPr>
                            <w:rFonts w:ascii="Times New Roman"/>
                            <w:spacing w:val="-1"/>
                            <w:sz w:val="11"/>
                          </w:rPr>
                          <w:t> </w:t>
                        </w:r>
                        <w:r>
                          <w:rPr>
                            <w:sz w:val="11"/>
                          </w:rPr>
                          <w:t>maintains</w:t>
                        </w:r>
                        <w:r>
                          <w:rPr>
                            <w:rFonts w:ascii="Times New Roman"/>
                            <w:spacing w:val="-1"/>
                            <w:sz w:val="11"/>
                          </w:rPr>
                          <w:t> </w:t>
                        </w:r>
                        <w:r>
                          <w:rPr>
                            <w:sz w:val="11"/>
                          </w:rPr>
                          <w:t>liability</w:t>
                        </w:r>
                        <w:r>
                          <w:rPr>
                            <w:rFonts w:ascii="Times New Roman"/>
                            <w:spacing w:val="-1"/>
                            <w:sz w:val="11"/>
                          </w:rPr>
                          <w:t> </w:t>
                        </w:r>
                        <w:r>
                          <w:rPr>
                            <w:sz w:val="11"/>
                          </w:rPr>
                          <w:t>limited</w:t>
                        </w:r>
                        <w:r>
                          <w:rPr>
                            <w:rFonts w:ascii="Times New Roman"/>
                            <w:spacing w:val="-1"/>
                            <w:sz w:val="11"/>
                          </w:rPr>
                          <w:t> </w:t>
                        </w:r>
                        <w:r>
                          <w:rPr>
                            <w:sz w:val="11"/>
                          </w:rPr>
                          <w:t>to</w:t>
                        </w:r>
                        <w:r>
                          <w:rPr>
                            <w:rFonts w:ascii="Times New Roman"/>
                            <w:spacing w:val="-1"/>
                            <w:sz w:val="11"/>
                          </w:rPr>
                          <w:t> </w:t>
                        </w:r>
                        <w:r>
                          <w:rPr>
                            <w:sz w:val="11"/>
                          </w:rPr>
                          <w:t>cost</w:t>
                        </w:r>
                        <w:r>
                          <w:rPr>
                            <w:rFonts w:ascii="Times New Roman"/>
                            <w:spacing w:val="-1"/>
                            <w:sz w:val="11"/>
                          </w:rPr>
                          <w:t> </w:t>
                        </w:r>
                        <w:r>
                          <w:rPr>
                            <w:sz w:val="11"/>
                          </w:rPr>
                          <w:t>of</w:t>
                        </w:r>
                        <w:r>
                          <w:rPr>
                            <w:rFonts w:ascii="Times New Roman"/>
                            <w:spacing w:val="-1"/>
                            <w:sz w:val="11"/>
                          </w:rPr>
                          <w:t> </w:t>
                        </w:r>
                        <w:r>
                          <w:rPr>
                            <w:sz w:val="11"/>
                          </w:rPr>
                          <w:t>analysis.</w:t>
                        </w:r>
                      </w:p>
                      <w:p>
                        <w:pPr>
                          <w:spacing w:line="266" w:lineRule="auto" w:before="2"/>
                          <w:ind w:left="141" w:right="438" w:firstLine="0"/>
                          <w:jc w:val="left"/>
                          <w:rPr>
                            <w:sz w:val="11"/>
                          </w:rPr>
                        </w:pPr>
                        <w:r>
                          <w:rPr>
                            <w:sz w:val="11"/>
                          </w:rPr>
                          <w:t>Interpretation</w:t>
                        </w:r>
                        <w:r>
                          <w:rPr>
                            <w:rFonts w:ascii="Times New Roman"/>
                            <w:sz w:val="11"/>
                          </w:rPr>
                          <w:t> </w:t>
                        </w:r>
                        <w:r>
                          <w:rPr>
                            <w:sz w:val="11"/>
                          </w:rPr>
                          <w:t>and</w:t>
                        </w:r>
                        <w:r>
                          <w:rPr>
                            <w:rFonts w:ascii="Times New Roman"/>
                            <w:sz w:val="11"/>
                          </w:rPr>
                          <w:t> </w:t>
                        </w:r>
                        <w:r>
                          <w:rPr>
                            <w:sz w:val="11"/>
                          </w:rPr>
                          <w:t>use</w:t>
                        </w:r>
                        <w:r>
                          <w:rPr>
                            <w:rFonts w:ascii="Times New Roman"/>
                            <w:sz w:val="11"/>
                          </w:rPr>
                          <w:t> </w:t>
                        </w:r>
                        <w:r>
                          <w:rPr>
                            <w:sz w:val="11"/>
                          </w:rPr>
                          <w:t>of</w:t>
                        </w:r>
                        <w:r>
                          <w:rPr>
                            <w:rFonts w:ascii="Times New Roman"/>
                            <w:sz w:val="11"/>
                          </w:rPr>
                          <w:t> </w:t>
                        </w:r>
                        <w:r>
                          <w:rPr>
                            <w:sz w:val="11"/>
                          </w:rPr>
                          <w:t>test</w:t>
                        </w:r>
                        <w:r>
                          <w:rPr>
                            <w:rFonts w:ascii="Times New Roman"/>
                            <w:sz w:val="11"/>
                          </w:rPr>
                          <w:t> </w:t>
                        </w:r>
                        <w:r>
                          <w:rPr>
                            <w:sz w:val="11"/>
                          </w:rPr>
                          <w:t>results</w:t>
                        </w:r>
                        <w:r>
                          <w:rPr>
                            <w:rFonts w:ascii="Times New Roman"/>
                            <w:sz w:val="11"/>
                          </w:rPr>
                          <w:t> </w:t>
                        </w:r>
                        <w:r>
                          <w:rPr>
                            <w:sz w:val="11"/>
                          </w:rPr>
                          <w:t>are</w:t>
                        </w:r>
                        <w:r>
                          <w:rPr>
                            <w:rFonts w:ascii="Times New Roman"/>
                            <w:sz w:val="11"/>
                          </w:rPr>
                          <w:t> </w:t>
                        </w:r>
                        <w:r>
                          <w:rPr>
                            <w:sz w:val="11"/>
                          </w:rPr>
                          <w:t>the</w:t>
                        </w:r>
                        <w:r>
                          <w:rPr>
                            <w:rFonts w:ascii="Times New Roman"/>
                            <w:sz w:val="11"/>
                          </w:rPr>
                          <w:t> </w:t>
                        </w:r>
                        <w:r>
                          <w:rPr>
                            <w:sz w:val="11"/>
                          </w:rPr>
                          <w:t>responsibility</w:t>
                        </w:r>
                        <w:r>
                          <w:rPr>
                            <w:rFonts w:ascii="Times New Roman"/>
                            <w:sz w:val="11"/>
                          </w:rPr>
                          <w:t> </w:t>
                        </w:r>
                        <w:r>
                          <w:rPr>
                            <w:sz w:val="11"/>
                          </w:rPr>
                          <w:t>of</w:t>
                        </w:r>
                        <w:r>
                          <w:rPr>
                            <w:rFonts w:ascii="Times New Roman"/>
                            <w:sz w:val="11"/>
                          </w:rPr>
                          <w:t> </w:t>
                        </w:r>
                        <w:r>
                          <w:rPr>
                            <w:sz w:val="11"/>
                          </w:rPr>
                          <w:t>the</w:t>
                        </w:r>
                        <w:r>
                          <w:rPr>
                            <w:rFonts w:ascii="Times New Roman"/>
                            <w:sz w:val="11"/>
                          </w:rPr>
                          <w:t> </w:t>
                        </w:r>
                        <w:r>
                          <w:rPr>
                            <w:sz w:val="11"/>
                          </w:rPr>
                          <w:t>client.</w:t>
                        </w:r>
                        <w:r>
                          <w:rPr>
                            <w:rFonts w:ascii="Times New Roman"/>
                            <w:sz w:val="11"/>
                          </w:rPr>
                          <w:t> </w:t>
                        </w:r>
                        <w:r>
                          <w:rPr>
                            <w:sz w:val="11"/>
                          </w:rPr>
                          <w:t>This</w:t>
                        </w:r>
                        <w:r>
                          <w:rPr>
                            <w:rFonts w:ascii="Times New Roman"/>
                            <w:sz w:val="11"/>
                          </w:rPr>
                          <w:t> </w:t>
                        </w:r>
                        <w:r>
                          <w:rPr>
                            <w:sz w:val="11"/>
                          </w:rPr>
                          <w:t>report</w:t>
                        </w:r>
                        <w:r>
                          <w:rPr>
                            <w:rFonts w:ascii="Times New Roman"/>
                            <w:sz w:val="11"/>
                          </w:rPr>
                          <w:t> </w:t>
                        </w:r>
                        <w:r>
                          <w:rPr>
                            <w:sz w:val="11"/>
                          </w:rPr>
                          <w:t>relates</w:t>
                        </w:r>
                        <w:r>
                          <w:rPr>
                            <w:rFonts w:ascii="Times New Roman"/>
                            <w:sz w:val="11"/>
                          </w:rPr>
                          <w:t> </w:t>
                        </w:r>
                        <w:r>
                          <w:rPr>
                            <w:sz w:val="11"/>
                          </w:rPr>
                          <w:t>only</w:t>
                        </w:r>
                        <w:r>
                          <w:rPr>
                            <w:rFonts w:ascii="Times New Roman"/>
                            <w:sz w:val="11"/>
                          </w:rPr>
                          <w:t> </w:t>
                        </w:r>
                        <w:r>
                          <w:rPr>
                            <w:sz w:val="11"/>
                          </w:rPr>
                          <w:t>to</w:t>
                        </w:r>
                        <w:r>
                          <w:rPr>
                            <w:rFonts w:ascii="Times New Roman"/>
                            <w:sz w:val="11"/>
                          </w:rPr>
                          <w:t> </w:t>
                        </w:r>
                        <w:r>
                          <w:rPr>
                            <w:sz w:val="11"/>
                          </w:rPr>
                          <w:t>the</w:t>
                        </w:r>
                        <w:r>
                          <w:rPr>
                            <w:rFonts w:ascii="Times New Roman"/>
                            <w:sz w:val="11"/>
                          </w:rPr>
                          <w:t> </w:t>
                        </w:r>
                        <w:r>
                          <w:rPr>
                            <w:sz w:val="11"/>
                          </w:rPr>
                          <w:t>samples</w:t>
                        </w:r>
                        <w:r>
                          <w:rPr>
                            <w:rFonts w:ascii="Times New Roman"/>
                            <w:sz w:val="11"/>
                          </w:rPr>
                          <w:t> </w:t>
                        </w:r>
                        <w:r>
                          <w:rPr>
                            <w:sz w:val="11"/>
                          </w:rPr>
                          <w:t>reported</w:t>
                        </w:r>
                        <w:r>
                          <w:rPr>
                            <w:rFonts w:ascii="Times New Roman"/>
                            <w:sz w:val="11"/>
                          </w:rPr>
                          <w:t> </w:t>
                        </w:r>
                        <w:r>
                          <w:rPr>
                            <w:sz w:val="11"/>
                          </w:rPr>
                          <w:t>above,</w:t>
                        </w:r>
                        <w:r>
                          <w:rPr>
                            <w:rFonts w:ascii="Times New Roman"/>
                            <w:sz w:val="11"/>
                          </w:rPr>
                          <w:t> </w:t>
                        </w:r>
                        <w:r>
                          <w:rPr>
                            <w:sz w:val="11"/>
                          </w:rPr>
                          <w:t>and</w:t>
                        </w:r>
                        <w:r>
                          <w:rPr>
                            <w:rFonts w:ascii="Times New Roman"/>
                            <w:sz w:val="11"/>
                          </w:rPr>
                          <w:t> </w:t>
                        </w:r>
                        <w:r>
                          <w:rPr>
                            <w:sz w:val="11"/>
                          </w:rPr>
                          <w:t>may</w:t>
                        </w:r>
                        <w:r>
                          <w:rPr>
                            <w:rFonts w:ascii="Times New Roman"/>
                            <w:sz w:val="11"/>
                          </w:rPr>
                          <w:t> </w:t>
                        </w:r>
                        <w:r>
                          <w:rPr>
                            <w:sz w:val="11"/>
                          </w:rPr>
                          <w:t>not</w:t>
                        </w:r>
                        <w:r>
                          <w:rPr>
                            <w:rFonts w:ascii="Times New Roman"/>
                            <w:sz w:val="11"/>
                          </w:rPr>
                          <w:t> </w:t>
                        </w:r>
                        <w:r>
                          <w:rPr>
                            <w:sz w:val="11"/>
                          </w:rPr>
                          <w:t>be</w:t>
                        </w:r>
                        <w:r>
                          <w:rPr>
                            <w:rFonts w:ascii="Times New Roman"/>
                            <w:sz w:val="11"/>
                          </w:rPr>
                          <w:t> </w:t>
                        </w:r>
                        <w:r>
                          <w:rPr>
                            <w:sz w:val="11"/>
                          </w:rPr>
                          <w:t>reproduced,</w:t>
                        </w:r>
                        <w:r>
                          <w:rPr>
                            <w:rFonts w:ascii="Times New Roman"/>
                            <w:sz w:val="11"/>
                          </w:rPr>
                          <w:t> </w:t>
                        </w:r>
                        <w:r>
                          <w:rPr>
                            <w:sz w:val="11"/>
                          </w:rPr>
                          <w:t>except</w:t>
                        </w:r>
                        <w:r>
                          <w:rPr>
                            <w:rFonts w:ascii="Times New Roman"/>
                            <w:sz w:val="11"/>
                          </w:rPr>
                          <w:t> </w:t>
                        </w:r>
                        <w:r>
                          <w:rPr>
                            <w:sz w:val="11"/>
                          </w:rPr>
                          <w:t>in</w:t>
                        </w:r>
                        <w:r>
                          <w:rPr>
                            <w:rFonts w:ascii="Times New Roman"/>
                            <w:sz w:val="11"/>
                          </w:rPr>
                          <w:t> </w:t>
                        </w:r>
                        <w:r>
                          <w:rPr>
                            <w:sz w:val="11"/>
                          </w:rPr>
                          <w:t>full,</w:t>
                        </w:r>
                        <w:r>
                          <w:rPr>
                            <w:rFonts w:ascii="Times New Roman"/>
                            <w:sz w:val="11"/>
                          </w:rPr>
                          <w:t> </w:t>
                        </w:r>
                        <w:r>
                          <w:rPr>
                            <w:sz w:val="11"/>
                          </w:rPr>
                          <w:t>without</w:t>
                        </w:r>
                        <w:r>
                          <w:rPr>
                            <w:rFonts w:ascii="Times New Roman"/>
                            <w:sz w:val="11"/>
                          </w:rPr>
                          <w:t> </w:t>
                        </w:r>
                        <w:r>
                          <w:rPr>
                            <w:sz w:val="11"/>
                          </w:rPr>
                          <w:t>written</w:t>
                        </w:r>
                        <w:r>
                          <w:rPr>
                            <w:rFonts w:ascii="Times New Roman"/>
                            <w:sz w:val="11"/>
                          </w:rPr>
                          <w:t> </w:t>
                        </w:r>
                        <w:r>
                          <w:rPr>
                            <w:sz w:val="11"/>
                          </w:rPr>
                          <w:t>approval</w:t>
                        </w:r>
                        <w:r>
                          <w:rPr>
                            <w:rFonts w:ascii="Times New Roman"/>
                            <w:sz w:val="11"/>
                          </w:rPr>
                          <w:t> </w:t>
                        </w:r>
                        <w:r>
                          <w:rPr>
                            <w:sz w:val="11"/>
                          </w:rPr>
                          <w:t>by</w:t>
                        </w:r>
                        <w:r>
                          <w:rPr>
                            <w:rFonts w:ascii="Times New Roman"/>
                            <w:sz w:val="11"/>
                          </w:rPr>
                          <w:t> </w:t>
                        </w:r>
                        <w:r>
                          <w:rPr>
                            <w:sz w:val="11"/>
                          </w:rPr>
                          <w:t>EMSL.</w:t>
                        </w:r>
                        <w:r>
                          <w:rPr>
                            <w:rFonts w:ascii="Times New Roman"/>
                            <w:sz w:val="11"/>
                          </w:rPr>
                          <w:t> </w:t>
                        </w:r>
                        <w:r>
                          <w:rPr>
                            <w:sz w:val="11"/>
                          </w:rPr>
                          <w:t>EMSL</w:t>
                        </w:r>
                        <w:r>
                          <w:rPr>
                            <w:rFonts w:ascii="Times New Roman"/>
                            <w:sz w:val="11"/>
                          </w:rPr>
                          <w:t> </w:t>
                        </w:r>
                        <w:r>
                          <w:rPr>
                            <w:sz w:val="11"/>
                          </w:rPr>
                          <w:t>bears</w:t>
                        </w:r>
                        <w:r>
                          <w:rPr>
                            <w:rFonts w:ascii="Times New Roman"/>
                            <w:sz w:val="11"/>
                          </w:rPr>
                          <w:t> </w:t>
                        </w:r>
                        <w:r>
                          <w:rPr>
                            <w:sz w:val="11"/>
                          </w:rPr>
                          <w:t>no</w:t>
                        </w:r>
                        <w:r>
                          <w:rPr>
                            <w:rFonts w:ascii="Times New Roman"/>
                            <w:spacing w:val="40"/>
                            <w:sz w:val="11"/>
                          </w:rPr>
                          <w:t> </w:t>
                        </w:r>
                        <w:r>
                          <w:rPr>
                            <w:sz w:val="11"/>
                          </w:rPr>
                          <w:t>responsibility</w:t>
                        </w:r>
                        <w:r>
                          <w:rPr>
                            <w:rFonts w:ascii="Times New Roman"/>
                            <w:spacing w:val="-4"/>
                            <w:sz w:val="11"/>
                          </w:rPr>
                          <w:t> </w:t>
                        </w:r>
                        <w:r>
                          <w:rPr>
                            <w:sz w:val="11"/>
                          </w:rPr>
                          <w:t>for</w:t>
                        </w:r>
                        <w:r>
                          <w:rPr>
                            <w:rFonts w:ascii="Times New Roman"/>
                            <w:spacing w:val="-4"/>
                            <w:sz w:val="11"/>
                          </w:rPr>
                          <w:t> </w:t>
                        </w:r>
                        <w:r>
                          <w:rPr>
                            <w:sz w:val="11"/>
                          </w:rPr>
                          <w:t>sample</w:t>
                        </w:r>
                        <w:r>
                          <w:rPr>
                            <w:rFonts w:ascii="Times New Roman"/>
                            <w:spacing w:val="-4"/>
                            <w:sz w:val="11"/>
                          </w:rPr>
                          <w:t> </w:t>
                        </w:r>
                        <w:r>
                          <w:rPr>
                            <w:sz w:val="11"/>
                          </w:rPr>
                          <w:t>collection</w:t>
                        </w:r>
                        <w:r>
                          <w:rPr>
                            <w:rFonts w:ascii="Times New Roman"/>
                            <w:spacing w:val="-4"/>
                            <w:sz w:val="11"/>
                          </w:rPr>
                          <w:t> </w:t>
                        </w:r>
                        <w:r>
                          <w:rPr>
                            <w:sz w:val="11"/>
                          </w:rPr>
                          <w:t>activities</w:t>
                        </w:r>
                        <w:r>
                          <w:rPr>
                            <w:rFonts w:ascii="Times New Roman"/>
                            <w:spacing w:val="-4"/>
                            <w:sz w:val="11"/>
                          </w:rPr>
                          <w:t> </w:t>
                        </w:r>
                        <w:r>
                          <w:rPr>
                            <w:sz w:val="11"/>
                          </w:rPr>
                          <w:t>or</w:t>
                        </w:r>
                        <w:r>
                          <w:rPr>
                            <w:rFonts w:ascii="Times New Roman"/>
                            <w:spacing w:val="-4"/>
                            <w:sz w:val="11"/>
                          </w:rPr>
                          <w:t> </w:t>
                        </w:r>
                        <w:r>
                          <w:rPr>
                            <w:sz w:val="11"/>
                          </w:rPr>
                          <w:t>analytical</w:t>
                        </w:r>
                        <w:r>
                          <w:rPr>
                            <w:rFonts w:ascii="Times New Roman"/>
                            <w:spacing w:val="-4"/>
                            <w:sz w:val="11"/>
                          </w:rPr>
                          <w:t> </w:t>
                        </w:r>
                        <w:r>
                          <w:rPr>
                            <w:sz w:val="11"/>
                          </w:rPr>
                          <w:t>method</w:t>
                        </w:r>
                        <w:r>
                          <w:rPr>
                            <w:rFonts w:ascii="Times New Roman"/>
                            <w:spacing w:val="-4"/>
                            <w:sz w:val="11"/>
                          </w:rPr>
                          <w:t> </w:t>
                        </w:r>
                        <w:r>
                          <w:rPr>
                            <w:sz w:val="11"/>
                          </w:rPr>
                          <w:t>limitations.</w:t>
                        </w:r>
                        <w:r>
                          <w:rPr>
                            <w:rFonts w:ascii="Times New Roman"/>
                            <w:spacing w:val="-4"/>
                            <w:sz w:val="11"/>
                          </w:rPr>
                          <w:t> </w:t>
                        </w:r>
                        <w:r>
                          <w:rPr>
                            <w:sz w:val="11"/>
                          </w:rPr>
                          <w:t>The</w:t>
                        </w:r>
                        <w:r>
                          <w:rPr>
                            <w:rFonts w:ascii="Times New Roman"/>
                            <w:spacing w:val="-4"/>
                            <w:sz w:val="11"/>
                          </w:rPr>
                          <w:t> </w:t>
                        </w:r>
                        <w:r>
                          <w:rPr>
                            <w:sz w:val="11"/>
                          </w:rPr>
                          <w:t>report</w:t>
                        </w:r>
                        <w:r>
                          <w:rPr>
                            <w:rFonts w:ascii="Times New Roman"/>
                            <w:spacing w:val="-4"/>
                            <w:sz w:val="11"/>
                          </w:rPr>
                          <w:t> </w:t>
                        </w:r>
                        <w:r>
                          <w:rPr>
                            <w:sz w:val="11"/>
                          </w:rPr>
                          <w:t>reflects</w:t>
                        </w:r>
                        <w:r>
                          <w:rPr>
                            <w:rFonts w:ascii="Times New Roman"/>
                            <w:spacing w:val="-4"/>
                            <w:sz w:val="11"/>
                          </w:rPr>
                          <w:t> </w:t>
                        </w:r>
                        <w:r>
                          <w:rPr>
                            <w:sz w:val="11"/>
                          </w:rPr>
                          <w:t>the</w:t>
                        </w:r>
                        <w:r>
                          <w:rPr>
                            <w:rFonts w:ascii="Times New Roman"/>
                            <w:spacing w:val="-4"/>
                            <w:sz w:val="11"/>
                          </w:rPr>
                          <w:t> </w:t>
                        </w:r>
                        <w:r>
                          <w:rPr>
                            <w:sz w:val="11"/>
                          </w:rPr>
                          <w:t>samples</w:t>
                        </w:r>
                        <w:r>
                          <w:rPr>
                            <w:rFonts w:ascii="Times New Roman"/>
                            <w:spacing w:val="-4"/>
                            <w:sz w:val="11"/>
                          </w:rPr>
                          <w:t> </w:t>
                        </w:r>
                        <w:r>
                          <w:rPr>
                            <w:sz w:val="11"/>
                          </w:rPr>
                          <w:t>as</w:t>
                        </w:r>
                        <w:r>
                          <w:rPr>
                            <w:rFonts w:ascii="Times New Roman"/>
                            <w:spacing w:val="-4"/>
                            <w:sz w:val="11"/>
                          </w:rPr>
                          <w:t> </w:t>
                        </w:r>
                        <w:r>
                          <w:rPr>
                            <w:sz w:val="11"/>
                          </w:rPr>
                          <w:t>received.</w:t>
                        </w:r>
                        <w:r>
                          <w:rPr>
                            <w:rFonts w:ascii="Times New Roman"/>
                            <w:spacing w:val="-4"/>
                            <w:sz w:val="11"/>
                          </w:rPr>
                          <w:t> </w:t>
                        </w:r>
                        <w:r>
                          <w:rPr>
                            <w:sz w:val="11"/>
                          </w:rPr>
                          <w:t>When</w:t>
                        </w:r>
                        <w:r>
                          <w:rPr>
                            <w:rFonts w:ascii="Times New Roman"/>
                            <w:spacing w:val="-4"/>
                            <w:sz w:val="11"/>
                          </w:rPr>
                          <w:t> </w:t>
                        </w:r>
                        <w:r>
                          <w:rPr>
                            <w:sz w:val="11"/>
                          </w:rPr>
                          <w:t>the</w:t>
                        </w:r>
                        <w:r>
                          <w:rPr>
                            <w:rFonts w:ascii="Times New Roman"/>
                            <w:spacing w:val="-4"/>
                            <w:sz w:val="11"/>
                          </w:rPr>
                          <w:t> </w:t>
                        </w:r>
                        <w:r>
                          <w:rPr>
                            <w:sz w:val="11"/>
                          </w:rPr>
                          <w:t>information</w:t>
                        </w:r>
                        <w:r>
                          <w:rPr>
                            <w:rFonts w:ascii="Times New Roman"/>
                            <w:spacing w:val="-4"/>
                            <w:sz w:val="11"/>
                          </w:rPr>
                          <w:t> </w:t>
                        </w:r>
                        <w:r>
                          <w:rPr>
                            <w:sz w:val="11"/>
                          </w:rPr>
                          <w:t>supplied</w:t>
                        </w:r>
                        <w:r>
                          <w:rPr>
                            <w:rFonts w:ascii="Times New Roman"/>
                            <w:spacing w:val="-4"/>
                            <w:sz w:val="11"/>
                          </w:rPr>
                          <w:t> </w:t>
                        </w:r>
                        <w:r>
                          <w:rPr>
                            <w:sz w:val="11"/>
                          </w:rPr>
                          <w:t>by</w:t>
                        </w:r>
                        <w:r>
                          <w:rPr>
                            <w:rFonts w:ascii="Times New Roman"/>
                            <w:spacing w:val="-4"/>
                            <w:sz w:val="11"/>
                          </w:rPr>
                          <w:t> </w:t>
                        </w:r>
                        <w:r>
                          <w:rPr>
                            <w:sz w:val="11"/>
                          </w:rPr>
                          <w:t>the</w:t>
                        </w:r>
                        <w:r>
                          <w:rPr>
                            <w:rFonts w:ascii="Times New Roman"/>
                            <w:spacing w:val="-4"/>
                            <w:sz w:val="11"/>
                          </w:rPr>
                          <w:t> </w:t>
                        </w:r>
                        <w:r>
                          <w:rPr>
                            <w:sz w:val="11"/>
                          </w:rPr>
                          <w:t>customer</w:t>
                        </w:r>
                        <w:r>
                          <w:rPr>
                            <w:rFonts w:ascii="Times New Roman"/>
                            <w:spacing w:val="-4"/>
                            <w:sz w:val="11"/>
                          </w:rPr>
                          <w:t> </w:t>
                        </w:r>
                        <w:r>
                          <w:rPr>
                            <w:sz w:val="11"/>
                          </w:rPr>
                          <w:t>can</w:t>
                        </w:r>
                        <w:r>
                          <w:rPr>
                            <w:rFonts w:ascii="Times New Roman"/>
                            <w:spacing w:val="-4"/>
                            <w:sz w:val="11"/>
                          </w:rPr>
                          <w:t> </w:t>
                        </w:r>
                        <w:r>
                          <w:rPr>
                            <w:sz w:val="11"/>
                          </w:rPr>
                          <w:t>affect</w:t>
                        </w:r>
                        <w:r>
                          <w:rPr>
                            <w:rFonts w:ascii="Times New Roman"/>
                            <w:spacing w:val="-4"/>
                            <w:sz w:val="11"/>
                          </w:rPr>
                          <w:t> </w:t>
                        </w:r>
                        <w:r>
                          <w:rPr>
                            <w:sz w:val="11"/>
                          </w:rPr>
                          <w:t>the</w:t>
                        </w:r>
                        <w:r>
                          <w:rPr>
                            <w:rFonts w:ascii="Times New Roman"/>
                            <w:spacing w:val="-4"/>
                            <w:sz w:val="11"/>
                          </w:rPr>
                          <w:t> </w:t>
                        </w:r>
                        <w:r>
                          <w:rPr>
                            <w:sz w:val="11"/>
                          </w:rPr>
                          <w:t>validity</w:t>
                        </w:r>
                        <w:r>
                          <w:rPr>
                            <w:rFonts w:ascii="Times New Roman"/>
                            <w:spacing w:val="-4"/>
                            <w:sz w:val="11"/>
                          </w:rPr>
                          <w:t> </w:t>
                        </w:r>
                        <w:r>
                          <w:rPr>
                            <w:sz w:val="11"/>
                          </w:rPr>
                          <w:t>of</w:t>
                        </w:r>
                        <w:r>
                          <w:rPr>
                            <w:rFonts w:ascii="Times New Roman"/>
                            <w:spacing w:val="-4"/>
                            <w:sz w:val="11"/>
                          </w:rPr>
                          <w:t> </w:t>
                        </w:r>
                        <w:r>
                          <w:rPr>
                            <w:sz w:val="11"/>
                          </w:rPr>
                          <w:t>the</w:t>
                        </w:r>
                        <w:r>
                          <w:rPr>
                            <w:rFonts w:ascii="Times New Roman"/>
                            <w:spacing w:val="-4"/>
                            <w:sz w:val="11"/>
                          </w:rPr>
                          <w:t> </w:t>
                        </w:r>
                        <w:r>
                          <w:rPr>
                            <w:sz w:val="11"/>
                          </w:rPr>
                          <w:t>result,</w:t>
                        </w:r>
                        <w:r>
                          <w:rPr>
                            <w:rFonts w:ascii="Times New Roman"/>
                            <w:spacing w:val="-4"/>
                            <w:sz w:val="11"/>
                          </w:rPr>
                          <w:t> </w:t>
                        </w:r>
                        <w:r>
                          <w:rPr>
                            <w:sz w:val="11"/>
                          </w:rPr>
                          <w:t>it</w:t>
                        </w:r>
                        <w:r>
                          <w:rPr>
                            <w:rFonts w:ascii="Times New Roman"/>
                            <w:spacing w:val="-4"/>
                            <w:sz w:val="11"/>
                          </w:rPr>
                          <w:t> </w:t>
                        </w:r>
                        <w:r>
                          <w:rPr>
                            <w:sz w:val="11"/>
                          </w:rPr>
                          <w:t>will</w:t>
                        </w:r>
                        <w:r>
                          <w:rPr>
                            <w:rFonts w:ascii="Times New Roman"/>
                            <w:spacing w:val="-4"/>
                            <w:sz w:val="11"/>
                          </w:rPr>
                          <w:t> </w:t>
                        </w:r>
                        <w:r>
                          <w:rPr>
                            <w:sz w:val="11"/>
                          </w:rPr>
                          <w:t>be</w:t>
                        </w:r>
                        <w:r>
                          <w:rPr>
                            <w:rFonts w:ascii="Times New Roman"/>
                            <w:spacing w:val="-4"/>
                            <w:sz w:val="11"/>
                          </w:rPr>
                          <w:t> </w:t>
                        </w:r>
                        <w:r>
                          <w:rPr>
                            <w:sz w:val="11"/>
                          </w:rPr>
                          <w:t>noted</w:t>
                        </w:r>
                        <w:r>
                          <w:rPr>
                            <w:rFonts w:ascii="Times New Roman"/>
                            <w:spacing w:val="-4"/>
                            <w:sz w:val="11"/>
                          </w:rPr>
                          <w:t> </w:t>
                        </w:r>
                        <w:r>
                          <w:rPr>
                            <w:sz w:val="11"/>
                          </w:rPr>
                          <w:t>on</w:t>
                        </w:r>
                        <w:r>
                          <w:rPr>
                            <w:rFonts w:ascii="Times New Roman"/>
                            <w:spacing w:val="-4"/>
                            <w:sz w:val="11"/>
                          </w:rPr>
                          <w:t> </w:t>
                        </w:r>
                        <w:r>
                          <w:rPr>
                            <w:sz w:val="11"/>
                          </w:rPr>
                          <w:t>the</w:t>
                        </w:r>
                        <w:r>
                          <w:rPr>
                            <w:rFonts w:ascii="Times New Roman"/>
                            <w:spacing w:val="40"/>
                            <w:sz w:val="11"/>
                          </w:rPr>
                          <w:t> </w:t>
                        </w:r>
                        <w:r>
                          <w:rPr>
                            <w:spacing w:val="-2"/>
                            <w:sz w:val="11"/>
                          </w:rPr>
                          <w:t>report.</w:t>
                        </w:r>
                      </w:p>
                      <w:p>
                        <w:pPr>
                          <w:spacing w:before="54"/>
                          <w:ind w:left="141" w:right="0" w:firstLine="0"/>
                          <w:jc w:val="left"/>
                          <w:rPr>
                            <w:sz w:val="11"/>
                          </w:rPr>
                        </w:pPr>
                        <w:r>
                          <w:rPr>
                            <w:spacing w:val="-2"/>
                            <w:sz w:val="11"/>
                          </w:rPr>
                          <w:t>Samples</w:t>
                        </w:r>
                        <w:r>
                          <w:rPr>
                            <w:rFonts w:ascii="Times New Roman"/>
                            <w:spacing w:val="3"/>
                            <w:sz w:val="11"/>
                          </w:rPr>
                          <w:t> </w:t>
                        </w:r>
                        <w:r>
                          <w:rPr>
                            <w:spacing w:val="-2"/>
                            <w:sz w:val="11"/>
                          </w:rPr>
                          <w:t>analyzed</w:t>
                        </w:r>
                        <w:r>
                          <w:rPr>
                            <w:rFonts w:ascii="Times New Roman"/>
                            <w:spacing w:val="6"/>
                            <w:sz w:val="11"/>
                          </w:rPr>
                          <w:t> </w:t>
                        </w:r>
                        <w:r>
                          <w:rPr>
                            <w:spacing w:val="-2"/>
                            <w:sz w:val="11"/>
                          </w:rPr>
                          <w:t>by</w:t>
                        </w:r>
                        <w:r>
                          <w:rPr>
                            <w:rFonts w:ascii="Times New Roman"/>
                            <w:spacing w:val="6"/>
                            <w:sz w:val="11"/>
                          </w:rPr>
                          <w:t> </w:t>
                        </w:r>
                        <w:r>
                          <w:rPr>
                            <w:spacing w:val="-2"/>
                            <w:sz w:val="11"/>
                          </w:rPr>
                          <w:t>EMSL</w:t>
                        </w:r>
                        <w:r>
                          <w:rPr>
                            <w:rFonts w:ascii="Times New Roman"/>
                            <w:spacing w:val="6"/>
                            <w:sz w:val="11"/>
                          </w:rPr>
                          <w:t> </w:t>
                        </w:r>
                        <w:r>
                          <w:rPr>
                            <w:spacing w:val="-2"/>
                            <w:sz w:val="11"/>
                          </w:rPr>
                          <w:t>Analytical,</w:t>
                        </w:r>
                        <w:r>
                          <w:rPr>
                            <w:rFonts w:ascii="Times New Roman"/>
                            <w:spacing w:val="6"/>
                            <w:sz w:val="11"/>
                          </w:rPr>
                          <w:t> </w:t>
                        </w:r>
                        <w:r>
                          <w:rPr>
                            <w:spacing w:val="-2"/>
                            <w:sz w:val="11"/>
                          </w:rPr>
                          <w:t>Inc.</w:t>
                        </w:r>
                        <w:r>
                          <w:rPr>
                            <w:rFonts w:ascii="Times New Roman"/>
                            <w:spacing w:val="6"/>
                            <w:sz w:val="11"/>
                          </w:rPr>
                          <w:t> </w:t>
                        </w:r>
                        <w:r>
                          <w:rPr>
                            <w:spacing w:val="-2"/>
                            <w:sz w:val="11"/>
                          </w:rPr>
                          <w:t>Cinnaminson,</w:t>
                        </w:r>
                        <w:r>
                          <w:rPr>
                            <w:rFonts w:ascii="Times New Roman"/>
                            <w:spacing w:val="6"/>
                            <w:sz w:val="11"/>
                          </w:rPr>
                          <w:t> </w:t>
                        </w:r>
                        <w:r>
                          <w:rPr>
                            <w:spacing w:val="-2"/>
                            <w:sz w:val="11"/>
                          </w:rPr>
                          <w:t>NJ</w:t>
                        </w:r>
                        <w:r>
                          <w:rPr>
                            <w:rFonts w:ascii="Times New Roman"/>
                            <w:spacing w:val="6"/>
                            <w:sz w:val="11"/>
                          </w:rPr>
                          <w:t> </w:t>
                        </w:r>
                        <w:r>
                          <w:rPr>
                            <w:spacing w:val="-2"/>
                            <w:sz w:val="11"/>
                          </w:rPr>
                          <w:t>AIHA</w:t>
                        </w:r>
                        <w:r>
                          <w:rPr>
                            <w:rFonts w:ascii="Times New Roman"/>
                            <w:spacing w:val="6"/>
                            <w:sz w:val="11"/>
                          </w:rPr>
                          <w:t> </w:t>
                        </w:r>
                        <w:r>
                          <w:rPr>
                            <w:spacing w:val="-2"/>
                            <w:sz w:val="11"/>
                          </w:rPr>
                          <w:t>LAP,</w:t>
                        </w:r>
                        <w:r>
                          <w:rPr>
                            <w:rFonts w:ascii="Times New Roman"/>
                            <w:spacing w:val="6"/>
                            <w:sz w:val="11"/>
                          </w:rPr>
                          <w:t> </w:t>
                        </w:r>
                        <w:r>
                          <w:rPr>
                            <w:spacing w:val="-2"/>
                            <w:sz w:val="11"/>
                          </w:rPr>
                          <w:t>LLC-EMLAP</w:t>
                        </w:r>
                        <w:r>
                          <w:rPr>
                            <w:rFonts w:ascii="Times New Roman"/>
                            <w:spacing w:val="6"/>
                            <w:sz w:val="11"/>
                          </w:rPr>
                          <w:t> </w:t>
                        </w:r>
                        <w:r>
                          <w:rPr>
                            <w:spacing w:val="-2"/>
                            <w:sz w:val="11"/>
                          </w:rPr>
                          <w:t>Accredited</w:t>
                        </w:r>
                        <w:r>
                          <w:rPr>
                            <w:rFonts w:ascii="Times New Roman"/>
                            <w:spacing w:val="6"/>
                            <w:sz w:val="11"/>
                          </w:rPr>
                          <w:t> </w:t>
                        </w:r>
                        <w:r>
                          <w:rPr>
                            <w:spacing w:val="-2"/>
                            <w:sz w:val="11"/>
                          </w:rPr>
                          <w:t>#100194</w:t>
                        </w:r>
                      </w:p>
                    </w:txbxContent>
                  </v:textbox>
                  <w10:wrap type="none"/>
                </v:shape>
              </v:group>
            </w:pict>
          </mc:Fallback>
        </mc:AlternateContent>
      </w:r>
      <w:r>
        <w:rPr>
          <w:sz w:val="20"/>
        </w:rPr>
      </w:r>
    </w:p>
    <w:p>
      <w:pPr>
        <w:spacing w:line="240" w:lineRule="auto" w:before="6"/>
        <w:rPr>
          <w:b/>
          <w:sz w:val="3"/>
        </w:rPr>
      </w:pPr>
      <w:r>
        <w:rPr/>
        <mc:AlternateContent>
          <mc:Choice Requires="wps">
            <w:drawing>
              <wp:anchor distT="0" distB="0" distL="0" distR="0" allowOverlap="1" layoutInCell="1" locked="0" behindDoc="1" simplePos="0" relativeHeight="487596544">
                <wp:simplePos x="0" y="0"/>
                <wp:positionH relativeFrom="page">
                  <wp:posOffset>298450</wp:posOffset>
                </wp:positionH>
                <wp:positionV relativeFrom="paragraph">
                  <wp:posOffset>41275</wp:posOffset>
                </wp:positionV>
                <wp:extent cx="7186295" cy="158750"/>
                <wp:effectExtent l="0" t="0" r="0" b="0"/>
                <wp:wrapTopAndBottom/>
                <wp:docPr id="42" name="Group 42"/>
                <wp:cNvGraphicFramePr>
                  <a:graphicFrameLocks/>
                </wp:cNvGraphicFramePr>
                <a:graphic>
                  <a:graphicData uri="http://schemas.microsoft.com/office/word/2010/wordprocessingGroup">
                    <wpg:wgp>
                      <wpg:cNvPr id="42" name="Group 42"/>
                      <wpg:cNvGrpSpPr/>
                      <wpg:grpSpPr>
                        <a:xfrm>
                          <a:off x="0" y="0"/>
                          <a:ext cx="7186295" cy="158750"/>
                          <a:chExt cx="7186295" cy="158750"/>
                        </a:xfrm>
                      </wpg:grpSpPr>
                      <wps:wsp>
                        <wps:cNvPr id="43" name="Graphic 43"/>
                        <wps:cNvSpPr/>
                        <wps:spPr>
                          <a:xfrm>
                            <a:off x="6350" y="6350"/>
                            <a:ext cx="7173595" cy="146050"/>
                          </a:xfrm>
                          <a:custGeom>
                            <a:avLst/>
                            <a:gdLst/>
                            <a:ahLst/>
                            <a:cxnLst/>
                            <a:rect l="l" t="t" r="r" b="b"/>
                            <a:pathLst>
                              <a:path w="7173595" h="146050">
                                <a:moveTo>
                                  <a:pt x="57150" y="0"/>
                                </a:moveTo>
                                <a:lnTo>
                                  <a:pt x="7116445" y="0"/>
                                </a:lnTo>
                                <a:lnTo>
                                  <a:pt x="7138769" y="4464"/>
                                </a:lnTo>
                                <a:lnTo>
                                  <a:pt x="7156926" y="16668"/>
                                </a:lnTo>
                                <a:lnTo>
                                  <a:pt x="7169130" y="34825"/>
                                </a:lnTo>
                                <a:lnTo>
                                  <a:pt x="7173595" y="57150"/>
                                </a:lnTo>
                                <a:lnTo>
                                  <a:pt x="7173595" y="88900"/>
                                </a:lnTo>
                                <a:lnTo>
                                  <a:pt x="7169130" y="111224"/>
                                </a:lnTo>
                                <a:lnTo>
                                  <a:pt x="7156926" y="129381"/>
                                </a:lnTo>
                                <a:lnTo>
                                  <a:pt x="7138769" y="141585"/>
                                </a:lnTo>
                                <a:lnTo>
                                  <a:pt x="7116445" y="146050"/>
                                </a:lnTo>
                                <a:lnTo>
                                  <a:pt x="57150" y="146050"/>
                                </a:lnTo>
                                <a:lnTo>
                                  <a:pt x="34825" y="141585"/>
                                </a:lnTo>
                                <a:lnTo>
                                  <a:pt x="16668" y="129381"/>
                                </a:lnTo>
                                <a:lnTo>
                                  <a:pt x="4464" y="111224"/>
                                </a:lnTo>
                                <a:lnTo>
                                  <a:pt x="0" y="88900"/>
                                </a:lnTo>
                                <a:lnTo>
                                  <a:pt x="0" y="57150"/>
                                </a:lnTo>
                                <a:lnTo>
                                  <a:pt x="4464" y="34825"/>
                                </a:lnTo>
                                <a:lnTo>
                                  <a:pt x="16668" y="16668"/>
                                </a:lnTo>
                                <a:lnTo>
                                  <a:pt x="34825" y="4464"/>
                                </a:lnTo>
                                <a:lnTo>
                                  <a:pt x="57150" y="0"/>
                                </a:lnTo>
                              </a:path>
                            </a:pathLst>
                          </a:custGeom>
                          <a:ln w="12700">
                            <a:solidFill>
                              <a:srgbClr val="000000"/>
                            </a:solidFill>
                            <a:prstDash val="solid"/>
                          </a:ln>
                        </wps:spPr>
                        <wps:bodyPr wrap="square" lIns="0" tIns="0" rIns="0" bIns="0" rtlCol="0">
                          <a:prstTxWarp prst="textNoShape">
                            <a:avLst/>
                          </a:prstTxWarp>
                          <a:noAutofit/>
                        </wps:bodyPr>
                      </wps:wsp>
                      <wps:wsp>
                        <wps:cNvPr id="44" name="Textbox 44"/>
                        <wps:cNvSpPr txBox="1"/>
                        <wps:spPr>
                          <a:xfrm>
                            <a:off x="22150" y="12700"/>
                            <a:ext cx="7142480" cy="133350"/>
                          </a:xfrm>
                          <a:prstGeom prst="rect">
                            <a:avLst/>
                          </a:prstGeom>
                        </wps:spPr>
                        <wps:txbx>
                          <w:txbxContent>
                            <w:p>
                              <w:pPr>
                                <w:spacing w:before="32"/>
                                <w:ind w:left="55" w:right="0" w:firstLine="0"/>
                                <w:jc w:val="left"/>
                                <w:rPr>
                                  <w:sz w:val="14"/>
                                </w:rPr>
                              </w:pPr>
                              <w:r>
                                <w:rPr>
                                  <w:sz w:val="14"/>
                                </w:rPr>
                                <w:t>Initial</w:t>
                              </w:r>
                              <w:r>
                                <w:rPr>
                                  <w:rFonts w:ascii="Times New Roman"/>
                                  <w:spacing w:val="8"/>
                                  <w:sz w:val="14"/>
                                </w:rPr>
                                <w:t> </w:t>
                              </w:r>
                              <w:r>
                                <w:rPr>
                                  <w:sz w:val="14"/>
                                </w:rPr>
                                <w:t>report</w:t>
                              </w:r>
                              <w:r>
                                <w:rPr>
                                  <w:rFonts w:ascii="Times New Roman"/>
                                  <w:spacing w:val="8"/>
                                  <w:sz w:val="14"/>
                                </w:rPr>
                                <w:t> </w:t>
                              </w:r>
                              <w:r>
                                <w:rPr>
                                  <w:sz w:val="14"/>
                                </w:rPr>
                                <w:t>from:</w:t>
                              </w:r>
                              <w:r>
                                <w:rPr>
                                  <w:rFonts w:ascii="Times New Roman"/>
                                  <w:spacing w:val="9"/>
                                  <w:sz w:val="14"/>
                                </w:rPr>
                                <w:t> </w:t>
                              </w:r>
                              <w:r>
                                <w:rPr>
                                  <w:sz w:val="14"/>
                                </w:rPr>
                                <w:t>08/24/2023</w:t>
                              </w:r>
                              <w:r>
                                <w:rPr>
                                  <w:rFonts w:ascii="Times New Roman"/>
                                  <w:spacing w:val="8"/>
                                  <w:sz w:val="14"/>
                                </w:rPr>
                                <w:t> </w:t>
                              </w:r>
                              <w:r>
                                <w:rPr>
                                  <w:sz w:val="14"/>
                                </w:rPr>
                                <w:t>03:49</w:t>
                              </w:r>
                              <w:r>
                                <w:rPr>
                                  <w:rFonts w:ascii="Times New Roman"/>
                                  <w:spacing w:val="9"/>
                                  <w:sz w:val="14"/>
                                </w:rPr>
                                <w:t> </w:t>
                              </w:r>
                              <w:r>
                                <w:rPr>
                                  <w:spacing w:val="-5"/>
                                  <w:sz w:val="14"/>
                                </w:rPr>
                                <w:t>PM</w:t>
                              </w:r>
                            </w:p>
                          </w:txbxContent>
                        </wps:txbx>
                        <wps:bodyPr wrap="square" lIns="0" tIns="0" rIns="0" bIns="0" rtlCol="0">
                          <a:noAutofit/>
                        </wps:bodyPr>
                      </wps:wsp>
                    </wpg:wgp>
                  </a:graphicData>
                </a:graphic>
              </wp:anchor>
            </w:drawing>
          </mc:Choice>
          <mc:Fallback>
            <w:pict>
              <v:group style="position:absolute;margin-left:23.5pt;margin-top:3.25pt;width:565.85pt;height:12.5pt;mso-position-horizontal-relative:page;mso-position-vertical-relative:paragraph;z-index:-15719936;mso-wrap-distance-left:0;mso-wrap-distance-right:0" id="docshapegroup27" coordorigin="470,65" coordsize="11317,250">
                <v:shape style="position:absolute;left:480;top:75;width:11297;height:230" id="docshape28" coordorigin="480,75" coordsize="11297,230" path="m570,75l11687,75,11722,82,11751,101,11770,130,11777,165,11777,215,11770,250,11751,279,11722,298,11687,305,570,305,535,298,506,279,487,250,480,215,480,165,487,130,506,101,535,82,570,75e" filled="false" stroked="true" strokeweight="1pt" strokecolor="#000000">
                  <v:path arrowok="t"/>
                  <v:stroke dashstyle="solid"/>
                </v:shape>
                <v:shape style="position:absolute;left:504;top:85;width:11248;height:210" type="#_x0000_t202" id="docshape29" filled="false" stroked="false">
                  <v:textbox inset="0,0,0,0">
                    <w:txbxContent>
                      <w:p>
                        <w:pPr>
                          <w:spacing w:before="32"/>
                          <w:ind w:left="55" w:right="0" w:firstLine="0"/>
                          <w:jc w:val="left"/>
                          <w:rPr>
                            <w:sz w:val="14"/>
                          </w:rPr>
                        </w:pPr>
                        <w:r>
                          <w:rPr>
                            <w:sz w:val="14"/>
                          </w:rPr>
                          <w:t>Initial</w:t>
                        </w:r>
                        <w:r>
                          <w:rPr>
                            <w:rFonts w:ascii="Times New Roman"/>
                            <w:spacing w:val="8"/>
                            <w:sz w:val="14"/>
                          </w:rPr>
                          <w:t> </w:t>
                        </w:r>
                        <w:r>
                          <w:rPr>
                            <w:sz w:val="14"/>
                          </w:rPr>
                          <w:t>report</w:t>
                        </w:r>
                        <w:r>
                          <w:rPr>
                            <w:rFonts w:ascii="Times New Roman"/>
                            <w:spacing w:val="8"/>
                            <w:sz w:val="14"/>
                          </w:rPr>
                          <w:t> </w:t>
                        </w:r>
                        <w:r>
                          <w:rPr>
                            <w:sz w:val="14"/>
                          </w:rPr>
                          <w:t>from:</w:t>
                        </w:r>
                        <w:r>
                          <w:rPr>
                            <w:rFonts w:ascii="Times New Roman"/>
                            <w:spacing w:val="9"/>
                            <w:sz w:val="14"/>
                          </w:rPr>
                          <w:t> </w:t>
                        </w:r>
                        <w:r>
                          <w:rPr>
                            <w:sz w:val="14"/>
                          </w:rPr>
                          <w:t>08/24/2023</w:t>
                        </w:r>
                        <w:r>
                          <w:rPr>
                            <w:rFonts w:ascii="Times New Roman"/>
                            <w:spacing w:val="8"/>
                            <w:sz w:val="14"/>
                          </w:rPr>
                          <w:t> </w:t>
                        </w:r>
                        <w:r>
                          <w:rPr>
                            <w:sz w:val="14"/>
                          </w:rPr>
                          <w:t>03:49</w:t>
                        </w:r>
                        <w:r>
                          <w:rPr>
                            <w:rFonts w:ascii="Times New Roman"/>
                            <w:spacing w:val="9"/>
                            <w:sz w:val="14"/>
                          </w:rPr>
                          <w:t> </w:t>
                        </w:r>
                        <w:r>
                          <w:rPr>
                            <w:spacing w:val="-5"/>
                            <w:sz w:val="14"/>
                          </w:rPr>
                          <w:t>PM</w:t>
                        </w:r>
                      </w:p>
                    </w:txbxContent>
                  </v:textbox>
                  <w10:wrap type="none"/>
                </v:shape>
                <w10:wrap type="topAndBottom"/>
              </v:group>
            </w:pict>
          </mc:Fallback>
        </mc:AlternateContent>
      </w:r>
    </w:p>
    <w:p>
      <w:pPr>
        <w:spacing w:before="102"/>
        <w:ind w:left="0" w:right="121" w:firstLine="0"/>
        <w:jc w:val="center"/>
        <w:rPr>
          <w:sz w:val="12"/>
        </w:rPr>
      </w:pPr>
      <w:r>
        <w:rPr>
          <w:w w:val="105"/>
          <w:sz w:val="12"/>
        </w:rPr>
        <w:t>For</w:t>
      </w:r>
      <w:r>
        <w:rPr>
          <w:rFonts w:ascii="Times New Roman"/>
          <w:spacing w:val="-3"/>
          <w:w w:val="105"/>
          <w:sz w:val="12"/>
        </w:rPr>
        <w:t> </w:t>
      </w:r>
      <w:r>
        <w:rPr>
          <w:w w:val="105"/>
          <w:sz w:val="12"/>
        </w:rPr>
        <w:t>information</w:t>
      </w:r>
      <w:r>
        <w:rPr>
          <w:rFonts w:ascii="Times New Roman"/>
          <w:spacing w:val="-3"/>
          <w:w w:val="105"/>
          <w:sz w:val="12"/>
        </w:rPr>
        <w:t> </w:t>
      </w:r>
      <w:r>
        <w:rPr>
          <w:w w:val="105"/>
          <w:sz w:val="12"/>
        </w:rPr>
        <w:t>on</w:t>
      </w:r>
      <w:r>
        <w:rPr>
          <w:rFonts w:ascii="Times New Roman"/>
          <w:spacing w:val="-2"/>
          <w:w w:val="105"/>
          <w:sz w:val="12"/>
        </w:rPr>
        <w:t> </w:t>
      </w:r>
      <w:r>
        <w:rPr>
          <w:w w:val="105"/>
          <w:sz w:val="12"/>
        </w:rPr>
        <w:t>the</w:t>
      </w:r>
      <w:r>
        <w:rPr>
          <w:rFonts w:ascii="Times New Roman"/>
          <w:spacing w:val="-3"/>
          <w:w w:val="105"/>
          <w:sz w:val="12"/>
        </w:rPr>
        <w:t> </w:t>
      </w:r>
      <w:r>
        <w:rPr>
          <w:w w:val="105"/>
          <w:sz w:val="12"/>
        </w:rPr>
        <w:t>fungi</w:t>
      </w:r>
      <w:r>
        <w:rPr>
          <w:rFonts w:ascii="Times New Roman"/>
          <w:spacing w:val="-2"/>
          <w:w w:val="105"/>
          <w:sz w:val="12"/>
        </w:rPr>
        <w:t> </w:t>
      </w:r>
      <w:r>
        <w:rPr>
          <w:w w:val="105"/>
          <w:sz w:val="12"/>
        </w:rPr>
        <w:t>listed</w:t>
      </w:r>
      <w:r>
        <w:rPr>
          <w:rFonts w:ascii="Times New Roman"/>
          <w:spacing w:val="-3"/>
          <w:w w:val="105"/>
          <w:sz w:val="12"/>
        </w:rPr>
        <w:t> </w:t>
      </w:r>
      <w:r>
        <w:rPr>
          <w:w w:val="105"/>
          <w:sz w:val="12"/>
        </w:rPr>
        <w:t>in</w:t>
      </w:r>
      <w:r>
        <w:rPr>
          <w:rFonts w:ascii="Times New Roman"/>
          <w:spacing w:val="-3"/>
          <w:w w:val="105"/>
          <w:sz w:val="12"/>
        </w:rPr>
        <w:t> </w:t>
      </w:r>
      <w:r>
        <w:rPr>
          <w:w w:val="105"/>
          <w:sz w:val="12"/>
        </w:rPr>
        <w:t>this</w:t>
      </w:r>
      <w:r>
        <w:rPr>
          <w:rFonts w:ascii="Times New Roman"/>
          <w:spacing w:val="-2"/>
          <w:w w:val="105"/>
          <w:sz w:val="12"/>
        </w:rPr>
        <w:t> </w:t>
      </w:r>
      <w:r>
        <w:rPr>
          <w:w w:val="105"/>
          <w:sz w:val="12"/>
        </w:rPr>
        <w:t>report,</w:t>
      </w:r>
      <w:r>
        <w:rPr>
          <w:rFonts w:ascii="Times New Roman"/>
          <w:spacing w:val="-3"/>
          <w:w w:val="105"/>
          <w:sz w:val="12"/>
        </w:rPr>
        <w:t> </w:t>
      </w:r>
      <w:r>
        <w:rPr>
          <w:w w:val="105"/>
          <w:sz w:val="12"/>
        </w:rPr>
        <w:t>please</w:t>
      </w:r>
      <w:r>
        <w:rPr>
          <w:rFonts w:ascii="Times New Roman"/>
          <w:spacing w:val="-2"/>
          <w:w w:val="105"/>
          <w:sz w:val="12"/>
        </w:rPr>
        <w:t> </w:t>
      </w:r>
      <w:r>
        <w:rPr>
          <w:w w:val="105"/>
          <w:sz w:val="12"/>
        </w:rPr>
        <w:t>visit</w:t>
      </w:r>
      <w:r>
        <w:rPr>
          <w:rFonts w:ascii="Times New Roman"/>
          <w:spacing w:val="-3"/>
          <w:w w:val="105"/>
          <w:sz w:val="12"/>
        </w:rPr>
        <w:t> </w:t>
      </w:r>
      <w:r>
        <w:rPr>
          <w:w w:val="105"/>
          <w:sz w:val="12"/>
        </w:rPr>
        <w:t>the</w:t>
      </w:r>
      <w:r>
        <w:rPr>
          <w:rFonts w:ascii="Times New Roman"/>
          <w:spacing w:val="-2"/>
          <w:w w:val="105"/>
          <w:sz w:val="12"/>
        </w:rPr>
        <w:t> </w:t>
      </w:r>
      <w:r>
        <w:rPr>
          <w:w w:val="105"/>
          <w:sz w:val="12"/>
        </w:rPr>
        <w:t>Resources</w:t>
      </w:r>
      <w:r>
        <w:rPr>
          <w:rFonts w:ascii="Times New Roman"/>
          <w:spacing w:val="-3"/>
          <w:w w:val="105"/>
          <w:sz w:val="12"/>
        </w:rPr>
        <w:t> </w:t>
      </w:r>
      <w:r>
        <w:rPr>
          <w:w w:val="105"/>
          <w:sz w:val="12"/>
        </w:rPr>
        <w:t>section</w:t>
      </w:r>
      <w:r>
        <w:rPr>
          <w:rFonts w:ascii="Times New Roman"/>
          <w:spacing w:val="-3"/>
          <w:w w:val="105"/>
          <w:sz w:val="12"/>
        </w:rPr>
        <w:t> </w:t>
      </w:r>
      <w:r>
        <w:rPr>
          <w:w w:val="105"/>
          <w:sz w:val="12"/>
        </w:rPr>
        <w:t>at</w:t>
      </w:r>
      <w:r>
        <w:rPr>
          <w:rFonts w:ascii="Times New Roman"/>
          <w:spacing w:val="-2"/>
          <w:w w:val="105"/>
          <w:sz w:val="12"/>
        </w:rPr>
        <w:t> </w:t>
      </w:r>
      <w:hyperlink r:id="rId19">
        <w:r>
          <w:rPr>
            <w:spacing w:val="-2"/>
            <w:w w:val="105"/>
            <w:sz w:val="12"/>
          </w:rPr>
          <w:t>www.emsl.com</w:t>
        </w:r>
      </w:hyperlink>
    </w:p>
    <w:p>
      <w:pPr>
        <w:tabs>
          <w:tab w:pos="10552" w:val="left" w:leader="none"/>
        </w:tabs>
        <w:spacing w:before="53"/>
        <w:ind w:left="0" w:right="44" w:firstLine="0"/>
        <w:jc w:val="center"/>
        <w:rPr>
          <w:sz w:val="14"/>
        </w:rPr>
      </w:pPr>
      <w:r>
        <w:rPr>
          <w:b/>
          <w:i/>
          <w:color w:val="C0C0C0"/>
          <w:position w:val="1"/>
          <w:sz w:val="14"/>
        </w:rPr>
        <w:t>MIC_M001_0002_0002</w:t>
      </w:r>
      <w:r>
        <w:rPr>
          <w:rFonts w:ascii="Times New Roman"/>
          <w:color w:val="C0C0C0"/>
          <w:spacing w:val="47"/>
          <w:position w:val="1"/>
          <w:sz w:val="14"/>
        </w:rPr>
        <w:t> </w:t>
      </w:r>
      <w:r>
        <w:rPr>
          <w:position w:val="1"/>
          <w:sz w:val="14"/>
        </w:rPr>
        <w:t>Printed:</w:t>
      </w:r>
      <w:r>
        <w:rPr>
          <w:rFonts w:ascii="Times New Roman"/>
          <w:spacing w:val="4"/>
          <w:position w:val="1"/>
          <w:sz w:val="14"/>
        </w:rPr>
        <w:t> </w:t>
      </w:r>
      <w:r>
        <w:rPr>
          <w:position w:val="1"/>
          <w:sz w:val="14"/>
        </w:rPr>
        <w:t>08/24/2023</w:t>
      </w:r>
      <w:r>
        <w:rPr>
          <w:rFonts w:ascii="Times New Roman"/>
          <w:spacing w:val="4"/>
          <w:position w:val="1"/>
          <w:sz w:val="14"/>
        </w:rPr>
        <w:t> </w:t>
      </w:r>
      <w:r>
        <w:rPr>
          <w:position w:val="1"/>
          <w:sz w:val="14"/>
        </w:rPr>
        <w:t>03:49</w:t>
      </w:r>
      <w:r>
        <w:rPr>
          <w:rFonts w:ascii="Times New Roman"/>
          <w:spacing w:val="4"/>
          <w:position w:val="1"/>
          <w:sz w:val="14"/>
        </w:rPr>
        <w:t> </w:t>
      </w:r>
      <w:r>
        <w:rPr>
          <w:spacing w:val="-5"/>
          <w:position w:val="1"/>
          <w:sz w:val="14"/>
        </w:rPr>
        <w:t>PM</w:t>
      </w:r>
      <w:r>
        <w:rPr>
          <w:rFonts w:ascii="Times New Roman"/>
          <w:position w:val="1"/>
          <w:sz w:val="14"/>
        </w:rPr>
        <w:tab/>
      </w:r>
      <w:r>
        <w:rPr>
          <w:sz w:val="14"/>
        </w:rPr>
        <w:t>Page</w:t>
      </w:r>
      <w:r>
        <w:rPr>
          <w:rFonts w:ascii="Times New Roman"/>
          <w:spacing w:val="6"/>
          <w:sz w:val="14"/>
        </w:rPr>
        <w:t> </w:t>
      </w:r>
      <w:r>
        <w:rPr>
          <w:sz w:val="14"/>
        </w:rPr>
        <w:t>1</w:t>
      </w:r>
      <w:r>
        <w:rPr>
          <w:rFonts w:ascii="Times New Roman"/>
          <w:spacing w:val="6"/>
          <w:sz w:val="14"/>
        </w:rPr>
        <w:t> </w:t>
      </w:r>
      <w:r>
        <w:rPr>
          <w:sz w:val="14"/>
        </w:rPr>
        <w:t>of</w:t>
      </w:r>
      <w:r>
        <w:rPr>
          <w:rFonts w:ascii="Times New Roman"/>
          <w:spacing w:val="7"/>
          <w:sz w:val="14"/>
        </w:rPr>
        <w:t> </w:t>
      </w:r>
      <w:r>
        <w:rPr>
          <w:spacing w:val="-5"/>
          <w:sz w:val="14"/>
        </w:rPr>
        <w:t>10</w:t>
      </w:r>
    </w:p>
    <w:p>
      <w:pPr>
        <w:spacing w:after="0"/>
        <w:jc w:val="center"/>
        <w:rPr>
          <w:sz w:val="14"/>
        </w:rPr>
        <w:sectPr>
          <w:type w:val="continuous"/>
          <w:pgSz w:w="12240" w:h="15840"/>
          <w:pgMar w:header="368" w:footer="0" w:top="0" w:bottom="0" w:left="340" w:right="240"/>
        </w:sectPr>
      </w:pPr>
    </w:p>
    <w:p>
      <w:pPr>
        <w:spacing w:line="240" w:lineRule="auto" w:before="6" w:after="0"/>
        <w:rPr>
          <w:sz w:val="20"/>
        </w:rPr>
      </w:pPr>
    </w:p>
    <w:tbl>
      <w:tblPr>
        <w:tblW w:w="0" w:type="auto"/>
        <w:jc w:val="left"/>
        <w:tblInd w:w="14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456"/>
        <w:gridCol w:w="1062"/>
        <w:gridCol w:w="1038"/>
        <w:gridCol w:w="882"/>
        <w:gridCol w:w="1062"/>
        <w:gridCol w:w="1038"/>
        <w:gridCol w:w="882"/>
        <w:gridCol w:w="1062"/>
        <w:gridCol w:w="1038"/>
        <w:gridCol w:w="882"/>
      </w:tblGrid>
      <w:tr>
        <w:trPr>
          <w:trHeight w:val="640" w:hRule="atLeast"/>
        </w:trPr>
        <w:tc>
          <w:tcPr>
            <w:tcW w:w="2456" w:type="dxa"/>
            <w:vMerge w:val="restart"/>
          </w:tcPr>
          <w:p>
            <w:pPr>
              <w:pStyle w:val="TableParagraph"/>
              <w:spacing w:line="285" w:lineRule="auto" w:before="39"/>
              <w:ind w:left="1211" w:right="78" w:hanging="247"/>
              <w:jc w:val="right"/>
              <w:rPr>
                <w:b/>
                <w:sz w:val="14"/>
              </w:rPr>
            </w:pPr>
            <w:r>
              <w:rPr>
                <w:b/>
                <w:sz w:val="14"/>
              </w:rPr>
              <w:t>Lab</w:t>
            </w:r>
            <w:r>
              <w:rPr>
                <w:rFonts w:ascii="Times New Roman"/>
                <w:spacing w:val="-9"/>
                <w:sz w:val="14"/>
              </w:rPr>
              <w:t> </w:t>
            </w:r>
            <w:r>
              <w:rPr>
                <w:b/>
                <w:sz w:val="14"/>
              </w:rPr>
              <w:t>Sample</w:t>
            </w:r>
            <w:r>
              <w:rPr>
                <w:rFonts w:ascii="Times New Roman"/>
                <w:spacing w:val="-9"/>
                <w:sz w:val="14"/>
              </w:rPr>
              <w:t> </w:t>
            </w:r>
            <w:r>
              <w:rPr>
                <w:b/>
                <w:sz w:val="14"/>
              </w:rPr>
              <w:t>Number:</w:t>
            </w:r>
            <w:r>
              <w:rPr>
                <w:rFonts w:ascii="Times New Roman"/>
                <w:spacing w:val="40"/>
                <w:sz w:val="14"/>
              </w:rPr>
              <w:t> </w:t>
            </w:r>
            <w:r>
              <w:rPr>
                <w:b/>
                <w:sz w:val="14"/>
              </w:rPr>
              <w:t>Client</w:t>
            </w:r>
            <w:r>
              <w:rPr>
                <w:rFonts w:ascii="Times New Roman"/>
                <w:spacing w:val="-4"/>
                <w:sz w:val="14"/>
              </w:rPr>
              <w:t> </w:t>
            </w:r>
            <w:r>
              <w:rPr>
                <w:b/>
                <w:sz w:val="14"/>
              </w:rPr>
              <w:t>Sample</w:t>
            </w:r>
            <w:r>
              <w:rPr>
                <w:rFonts w:ascii="Times New Roman"/>
                <w:spacing w:val="-4"/>
                <w:sz w:val="14"/>
              </w:rPr>
              <w:t> </w:t>
            </w:r>
            <w:r>
              <w:rPr>
                <w:b/>
                <w:spacing w:val="-5"/>
                <w:sz w:val="14"/>
              </w:rPr>
              <w:t>ID:</w:t>
            </w:r>
          </w:p>
          <w:p>
            <w:pPr>
              <w:pStyle w:val="TableParagraph"/>
              <w:spacing w:line="285" w:lineRule="auto" w:before="1"/>
              <w:ind w:left="1196" w:right="78" w:firstLine="394"/>
              <w:jc w:val="right"/>
              <w:rPr>
                <w:b/>
                <w:sz w:val="14"/>
              </w:rPr>
            </w:pPr>
            <w:r>
              <w:rPr>
                <w:b/>
                <w:sz w:val="14"/>
              </w:rPr>
              <w:t>Volume</w:t>
            </w:r>
            <w:r>
              <w:rPr>
                <w:rFonts w:ascii="Times New Roman"/>
                <w:spacing w:val="-9"/>
                <w:sz w:val="14"/>
              </w:rPr>
              <w:t> </w:t>
            </w:r>
            <w:r>
              <w:rPr>
                <w:b/>
                <w:sz w:val="14"/>
              </w:rPr>
              <w:t>(L):</w:t>
            </w:r>
            <w:r>
              <w:rPr>
                <w:rFonts w:ascii="Times New Roman"/>
                <w:spacing w:val="40"/>
                <w:sz w:val="14"/>
              </w:rPr>
              <w:t> </w:t>
            </w:r>
            <w:r>
              <w:rPr>
                <w:b/>
                <w:sz w:val="14"/>
              </w:rPr>
              <w:t>Sample</w:t>
            </w:r>
            <w:r>
              <w:rPr>
                <w:rFonts w:ascii="Times New Roman"/>
                <w:spacing w:val="-7"/>
                <w:sz w:val="14"/>
              </w:rPr>
              <w:t> </w:t>
            </w:r>
            <w:r>
              <w:rPr>
                <w:b/>
                <w:spacing w:val="-2"/>
                <w:sz w:val="14"/>
              </w:rPr>
              <w:t>Location:</w:t>
            </w:r>
          </w:p>
        </w:tc>
        <w:tc>
          <w:tcPr>
            <w:tcW w:w="2982" w:type="dxa"/>
            <w:gridSpan w:val="3"/>
            <w:tcBorders>
              <w:bottom w:val="single" w:sz="8" w:space="0" w:color="FFFFFF"/>
            </w:tcBorders>
          </w:tcPr>
          <w:p>
            <w:pPr>
              <w:pStyle w:val="TableParagraph"/>
              <w:spacing w:before="17"/>
              <w:ind w:left="970" w:right="928"/>
              <w:rPr>
                <w:b/>
                <w:sz w:val="14"/>
              </w:rPr>
            </w:pPr>
            <w:r>
              <w:rPr>
                <w:b/>
                <w:spacing w:val="-2"/>
                <w:sz w:val="14"/>
              </w:rPr>
              <w:t>372313210-</w:t>
            </w:r>
            <w:r>
              <w:rPr>
                <w:b/>
                <w:spacing w:val="-4"/>
                <w:sz w:val="14"/>
              </w:rPr>
              <w:t>0004</w:t>
            </w:r>
          </w:p>
          <w:p>
            <w:pPr>
              <w:pStyle w:val="TableParagraph"/>
              <w:spacing w:line="285" w:lineRule="auto" w:before="31"/>
              <w:ind w:left="1250" w:right="1207"/>
              <w:rPr>
                <w:b/>
                <w:sz w:val="14"/>
              </w:rPr>
            </w:pPr>
            <w:r>
              <w:rPr>
                <w:b/>
                <w:spacing w:val="-2"/>
                <w:sz w:val="14"/>
              </w:rPr>
              <w:t>RRU-04</w:t>
            </w:r>
            <w:r>
              <w:rPr>
                <w:rFonts w:ascii="Times New Roman"/>
                <w:spacing w:val="40"/>
                <w:sz w:val="14"/>
              </w:rPr>
              <w:t> </w:t>
            </w:r>
            <w:r>
              <w:rPr>
                <w:b/>
                <w:spacing w:val="-4"/>
                <w:sz w:val="14"/>
              </w:rPr>
              <w:t>150</w:t>
            </w:r>
          </w:p>
        </w:tc>
        <w:tc>
          <w:tcPr>
            <w:tcW w:w="2982" w:type="dxa"/>
            <w:gridSpan w:val="3"/>
            <w:tcBorders>
              <w:bottom w:val="single" w:sz="8" w:space="0" w:color="FFFFFF"/>
            </w:tcBorders>
          </w:tcPr>
          <w:p>
            <w:pPr>
              <w:pStyle w:val="TableParagraph"/>
              <w:spacing w:before="17"/>
              <w:ind w:left="970" w:right="928"/>
              <w:rPr>
                <w:b/>
                <w:sz w:val="14"/>
              </w:rPr>
            </w:pPr>
            <w:r>
              <w:rPr>
                <w:b/>
                <w:spacing w:val="-2"/>
                <w:sz w:val="14"/>
              </w:rPr>
              <w:t>372313210-</w:t>
            </w:r>
            <w:r>
              <w:rPr>
                <w:b/>
                <w:spacing w:val="-4"/>
                <w:sz w:val="14"/>
              </w:rPr>
              <w:t>0005</w:t>
            </w:r>
          </w:p>
          <w:p>
            <w:pPr>
              <w:pStyle w:val="TableParagraph"/>
              <w:spacing w:line="285" w:lineRule="auto" w:before="31"/>
              <w:ind w:left="1250" w:right="1207"/>
              <w:rPr>
                <w:b/>
                <w:sz w:val="14"/>
              </w:rPr>
            </w:pPr>
            <w:r>
              <w:rPr>
                <w:b/>
                <w:spacing w:val="-2"/>
                <w:sz w:val="14"/>
              </w:rPr>
              <w:t>RRU-05</w:t>
            </w:r>
            <w:r>
              <w:rPr>
                <w:rFonts w:ascii="Times New Roman"/>
                <w:spacing w:val="40"/>
                <w:sz w:val="14"/>
              </w:rPr>
              <w:t> </w:t>
            </w:r>
            <w:r>
              <w:rPr>
                <w:b/>
                <w:spacing w:val="-4"/>
                <w:sz w:val="14"/>
              </w:rPr>
              <w:t>150</w:t>
            </w:r>
          </w:p>
        </w:tc>
        <w:tc>
          <w:tcPr>
            <w:tcW w:w="2982" w:type="dxa"/>
            <w:gridSpan w:val="3"/>
            <w:tcBorders>
              <w:bottom w:val="single" w:sz="8" w:space="0" w:color="FFFFFF"/>
            </w:tcBorders>
          </w:tcPr>
          <w:p>
            <w:pPr>
              <w:pStyle w:val="TableParagraph"/>
              <w:spacing w:before="17"/>
              <w:ind w:left="970" w:right="928"/>
              <w:rPr>
                <w:b/>
                <w:sz w:val="14"/>
              </w:rPr>
            </w:pPr>
            <w:r>
              <w:rPr>
                <w:b/>
                <w:spacing w:val="-2"/>
                <w:sz w:val="14"/>
              </w:rPr>
              <w:t>372313210-</w:t>
            </w:r>
            <w:r>
              <w:rPr>
                <w:b/>
                <w:spacing w:val="-4"/>
                <w:sz w:val="14"/>
              </w:rPr>
              <w:t>0006</w:t>
            </w:r>
          </w:p>
          <w:p>
            <w:pPr>
              <w:pStyle w:val="TableParagraph"/>
              <w:spacing w:line="285" w:lineRule="auto" w:before="31"/>
              <w:ind w:left="1250" w:right="1207"/>
              <w:rPr>
                <w:b/>
                <w:sz w:val="14"/>
              </w:rPr>
            </w:pPr>
            <w:r>
              <w:rPr>
                <w:b/>
                <w:spacing w:val="-2"/>
                <w:sz w:val="14"/>
              </w:rPr>
              <w:t>RRU-06</w:t>
            </w:r>
            <w:r>
              <w:rPr>
                <w:rFonts w:ascii="Times New Roman"/>
                <w:spacing w:val="40"/>
                <w:sz w:val="14"/>
              </w:rPr>
              <w:t> </w:t>
            </w:r>
            <w:r>
              <w:rPr>
                <w:b/>
                <w:spacing w:val="-4"/>
                <w:sz w:val="14"/>
              </w:rPr>
              <w:t>150</w:t>
            </w:r>
          </w:p>
        </w:tc>
      </w:tr>
      <w:tr>
        <w:trPr>
          <w:trHeight w:val="205" w:hRule="atLeast"/>
        </w:trPr>
        <w:tc>
          <w:tcPr>
            <w:tcW w:w="2456" w:type="dxa"/>
            <w:vMerge/>
            <w:tcBorders>
              <w:top w:val="nil"/>
            </w:tcBorders>
          </w:tcPr>
          <w:p>
            <w:pPr>
              <w:rPr>
                <w:sz w:val="2"/>
                <w:szCs w:val="2"/>
              </w:rPr>
            </w:pPr>
          </w:p>
        </w:tc>
        <w:tc>
          <w:tcPr>
            <w:tcW w:w="2982" w:type="dxa"/>
            <w:gridSpan w:val="3"/>
            <w:tcBorders>
              <w:top w:val="single" w:sz="8" w:space="0" w:color="FFFFFF"/>
            </w:tcBorders>
          </w:tcPr>
          <w:p>
            <w:pPr>
              <w:pStyle w:val="TableParagraph"/>
              <w:spacing w:before="17"/>
              <w:ind w:left="968" w:right="928"/>
              <w:rPr>
                <w:b/>
                <w:sz w:val="14"/>
              </w:rPr>
            </w:pPr>
            <w:r>
              <w:rPr>
                <w:b/>
                <w:sz w:val="14"/>
              </w:rPr>
              <w:t>Rm</w:t>
            </w:r>
            <w:r>
              <w:rPr>
                <w:rFonts w:ascii="Times New Roman"/>
                <w:spacing w:val="-1"/>
                <w:sz w:val="14"/>
              </w:rPr>
              <w:t> </w:t>
            </w:r>
            <w:r>
              <w:rPr>
                <w:b/>
                <w:spacing w:val="-5"/>
                <w:sz w:val="14"/>
              </w:rPr>
              <w:t>306</w:t>
            </w:r>
          </w:p>
        </w:tc>
        <w:tc>
          <w:tcPr>
            <w:tcW w:w="2982" w:type="dxa"/>
            <w:gridSpan w:val="3"/>
            <w:tcBorders>
              <w:top w:val="single" w:sz="8" w:space="0" w:color="FFFFFF"/>
            </w:tcBorders>
          </w:tcPr>
          <w:p>
            <w:pPr>
              <w:pStyle w:val="TableParagraph"/>
              <w:spacing w:before="17"/>
              <w:ind w:left="968" w:right="928"/>
              <w:rPr>
                <w:b/>
                <w:sz w:val="14"/>
              </w:rPr>
            </w:pPr>
            <w:r>
              <w:rPr>
                <w:b/>
                <w:sz w:val="14"/>
              </w:rPr>
              <w:t>Rm</w:t>
            </w:r>
            <w:r>
              <w:rPr>
                <w:rFonts w:ascii="Times New Roman"/>
                <w:spacing w:val="-1"/>
                <w:sz w:val="14"/>
              </w:rPr>
              <w:t> </w:t>
            </w:r>
            <w:r>
              <w:rPr>
                <w:b/>
                <w:spacing w:val="-4"/>
                <w:sz w:val="14"/>
              </w:rPr>
              <w:t>306A</w:t>
            </w:r>
          </w:p>
        </w:tc>
        <w:tc>
          <w:tcPr>
            <w:tcW w:w="2982" w:type="dxa"/>
            <w:gridSpan w:val="3"/>
            <w:tcBorders>
              <w:top w:val="single" w:sz="8" w:space="0" w:color="FFFFFF"/>
            </w:tcBorders>
          </w:tcPr>
          <w:p>
            <w:pPr>
              <w:pStyle w:val="TableParagraph"/>
              <w:spacing w:before="17"/>
              <w:ind w:left="968" w:right="928"/>
              <w:rPr>
                <w:b/>
                <w:sz w:val="14"/>
              </w:rPr>
            </w:pPr>
            <w:r>
              <w:rPr>
                <w:b/>
                <w:sz w:val="14"/>
              </w:rPr>
              <w:t>Rm</w:t>
            </w:r>
            <w:r>
              <w:rPr>
                <w:rFonts w:ascii="Times New Roman"/>
                <w:spacing w:val="-1"/>
                <w:sz w:val="14"/>
              </w:rPr>
              <w:t> </w:t>
            </w:r>
            <w:r>
              <w:rPr>
                <w:b/>
                <w:spacing w:val="-5"/>
                <w:sz w:val="14"/>
              </w:rPr>
              <w:t>303</w:t>
            </w:r>
          </w:p>
        </w:tc>
      </w:tr>
      <w:tr>
        <w:trPr>
          <w:trHeight w:val="180" w:hRule="atLeast"/>
        </w:trPr>
        <w:tc>
          <w:tcPr>
            <w:tcW w:w="2456" w:type="dxa"/>
            <w:tcBorders>
              <w:left w:val="single" w:sz="18" w:space="0" w:color="000000"/>
            </w:tcBorders>
          </w:tcPr>
          <w:p>
            <w:pPr>
              <w:pStyle w:val="TableParagraph"/>
              <w:spacing w:line="143" w:lineRule="exact" w:before="17"/>
              <w:ind w:left="0" w:right="49"/>
              <w:jc w:val="right"/>
              <w:rPr>
                <w:b/>
                <w:sz w:val="14"/>
              </w:rPr>
            </w:pPr>
            <w:r>
              <w:rPr>
                <w:b/>
                <w:sz w:val="14"/>
              </w:rPr>
              <w:t>Spore</w:t>
            </w:r>
            <w:r>
              <w:rPr>
                <w:rFonts w:ascii="Times New Roman"/>
                <w:spacing w:val="-5"/>
                <w:sz w:val="14"/>
              </w:rPr>
              <w:t> </w:t>
            </w:r>
            <w:r>
              <w:rPr>
                <w:b/>
                <w:spacing w:val="-4"/>
                <w:sz w:val="14"/>
              </w:rPr>
              <w:t>Types</w:t>
            </w:r>
          </w:p>
        </w:tc>
        <w:tc>
          <w:tcPr>
            <w:tcW w:w="1062" w:type="dxa"/>
            <w:tcBorders>
              <w:right w:val="nil"/>
            </w:tcBorders>
          </w:tcPr>
          <w:p>
            <w:pPr>
              <w:pStyle w:val="TableParagraph"/>
              <w:spacing w:line="143" w:lineRule="exact" w:before="17"/>
              <w:ind w:left="162" w:right="131"/>
              <w:rPr>
                <w:b/>
                <w:sz w:val="14"/>
              </w:rPr>
            </w:pPr>
            <w:r>
              <w:rPr>
                <w:b/>
                <w:sz w:val="14"/>
              </w:rPr>
              <w:t>Raw</w:t>
            </w:r>
            <w:r>
              <w:rPr>
                <w:rFonts w:ascii="Times New Roman"/>
                <w:sz w:val="14"/>
              </w:rPr>
              <w:t> </w:t>
            </w:r>
            <w:r>
              <w:rPr>
                <w:b/>
                <w:spacing w:val="-2"/>
                <w:sz w:val="14"/>
              </w:rPr>
              <w:t>Count</w:t>
            </w:r>
          </w:p>
        </w:tc>
        <w:tc>
          <w:tcPr>
            <w:tcW w:w="1038" w:type="dxa"/>
            <w:tcBorders>
              <w:left w:val="nil"/>
              <w:right w:val="nil"/>
            </w:tcBorders>
          </w:tcPr>
          <w:p>
            <w:pPr>
              <w:pStyle w:val="TableParagraph"/>
              <w:spacing w:line="143" w:lineRule="exact" w:before="17"/>
              <w:ind w:left="219" w:right="180"/>
              <w:rPr>
                <w:b/>
                <w:sz w:val="14"/>
              </w:rPr>
            </w:pPr>
            <w:r>
              <w:rPr>
                <w:b/>
                <w:spacing w:val="-2"/>
                <w:sz w:val="14"/>
              </w:rPr>
              <w:t>Count/m³</w:t>
            </w:r>
          </w:p>
        </w:tc>
        <w:tc>
          <w:tcPr>
            <w:tcW w:w="882" w:type="dxa"/>
            <w:tcBorders>
              <w:left w:val="nil"/>
            </w:tcBorders>
          </w:tcPr>
          <w:p>
            <w:pPr>
              <w:pStyle w:val="TableParagraph"/>
              <w:spacing w:line="143" w:lineRule="exact" w:before="17"/>
              <w:ind w:left="111" w:right="65"/>
              <w:rPr>
                <w:b/>
                <w:sz w:val="14"/>
              </w:rPr>
            </w:pPr>
            <w:r>
              <w:rPr>
                <w:b/>
                <w:sz w:val="14"/>
              </w:rPr>
              <w:t>%</w:t>
            </w:r>
            <w:r>
              <w:rPr>
                <w:rFonts w:ascii="Times New Roman"/>
                <w:spacing w:val="1"/>
                <w:sz w:val="14"/>
              </w:rPr>
              <w:t> </w:t>
            </w:r>
            <w:r>
              <w:rPr>
                <w:b/>
                <w:sz w:val="14"/>
              </w:rPr>
              <w:t>of</w:t>
            </w:r>
            <w:r>
              <w:rPr>
                <w:rFonts w:ascii="Times New Roman"/>
                <w:spacing w:val="2"/>
                <w:sz w:val="14"/>
              </w:rPr>
              <w:t> </w:t>
            </w:r>
            <w:r>
              <w:rPr>
                <w:b/>
                <w:spacing w:val="-2"/>
                <w:sz w:val="14"/>
              </w:rPr>
              <w:t>Total</w:t>
            </w:r>
          </w:p>
        </w:tc>
        <w:tc>
          <w:tcPr>
            <w:tcW w:w="1062" w:type="dxa"/>
            <w:tcBorders>
              <w:right w:val="nil"/>
            </w:tcBorders>
          </w:tcPr>
          <w:p>
            <w:pPr>
              <w:pStyle w:val="TableParagraph"/>
              <w:spacing w:line="143" w:lineRule="exact" w:before="17"/>
              <w:ind w:left="162" w:right="131"/>
              <w:rPr>
                <w:b/>
                <w:sz w:val="14"/>
              </w:rPr>
            </w:pPr>
            <w:r>
              <w:rPr>
                <w:b/>
                <w:sz w:val="14"/>
              </w:rPr>
              <w:t>Raw</w:t>
            </w:r>
            <w:r>
              <w:rPr>
                <w:rFonts w:ascii="Times New Roman"/>
                <w:sz w:val="14"/>
              </w:rPr>
              <w:t> </w:t>
            </w:r>
            <w:r>
              <w:rPr>
                <w:b/>
                <w:spacing w:val="-2"/>
                <w:sz w:val="14"/>
              </w:rPr>
              <w:t>Count</w:t>
            </w:r>
          </w:p>
        </w:tc>
        <w:tc>
          <w:tcPr>
            <w:tcW w:w="1038" w:type="dxa"/>
            <w:tcBorders>
              <w:left w:val="nil"/>
              <w:right w:val="nil"/>
            </w:tcBorders>
          </w:tcPr>
          <w:p>
            <w:pPr>
              <w:pStyle w:val="TableParagraph"/>
              <w:spacing w:line="143" w:lineRule="exact" w:before="17"/>
              <w:ind w:left="219" w:right="180"/>
              <w:rPr>
                <w:b/>
                <w:sz w:val="14"/>
              </w:rPr>
            </w:pPr>
            <w:r>
              <w:rPr>
                <w:b/>
                <w:spacing w:val="-2"/>
                <w:sz w:val="14"/>
              </w:rPr>
              <w:t>Count/m³</w:t>
            </w:r>
          </w:p>
        </w:tc>
        <w:tc>
          <w:tcPr>
            <w:tcW w:w="882" w:type="dxa"/>
            <w:tcBorders>
              <w:left w:val="nil"/>
            </w:tcBorders>
          </w:tcPr>
          <w:p>
            <w:pPr>
              <w:pStyle w:val="TableParagraph"/>
              <w:spacing w:line="143" w:lineRule="exact" w:before="17"/>
              <w:ind w:left="111" w:right="65"/>
              <w:rPr>
                <w:b/>
                <w:sz w:val="14"/>
              </w:rPr>
            </w:pPr>
            <w:r>
              <w:rPr>
                <w:b/>
                <w:sz w:val="14"/>
              </w:rPr>
              <w:t>%</w:t>
            </w:r>
            <w:r>
              <w:rPr>
                <w:rFonts w:ascii="Times New Roman"/>
                <w:spacing w:val="1"/>
                <w:sz w:val="14"/>
              </w:rPr>
              <w:t> </w:t>
            </w:r>
            <w:r>
              <w:rPr>
                <w:b/>
                <w:sz w:val="14"/>
              </w:rPr>
              <w:t>of</w:t>
            </w:r>
            <w:r>
              <w:rPr>
                <w:rFonts w:ascii="Times New Roman"/>
                <w:spacing w:val="2"/>
                <w:sz w:val="14"/>
              </w:rPr>
              <w:t> </w:t>
            </w:r>
            <w:r>
              <w:rPr>
                <w:b/>
                <w:spacing w:val="-2"/>
                <w:sz w:val="14"/>
              </w:rPr>
              <w:t>Total</w:t>
            </w:r>
          </w:p>
        </w:tc>
        <w:tc>
          <w:tcPr>
            <w:tcW w:w="1062" w:type="dxa"/>
            <w:tcBorders>
              <w:right w:val="nil"/>
            </w:tcBorders>
          </w:tcPr>
          <w:p>
            <w:pPr>
              <w:pStyle w:val="TableParagraph"/>
              <w:spacing w:line="143" w:lineRule="exact" w:before="17"/>
              <w:ind w:left="162" w:right="131"/>
              <w:rPr>
                <w:b/>
                <w:sz w:val="14"/>
              </w:rPr>
            </w:pPr>
            <w:r>
              <w:rPr>
                <w:b/>
                <w:sz w:val="14"/>
              </w:rPr>
              <w:t>Raw</w:t>
            </w:r>
            <w:r>
              <w:rPr>
                <w:rFonts w:ascii="Times New Roman"/>
                <w:sz w:val="14"/>
              </w:rPr>
              <w:t> </w:t>
            </w:r>
            <w:r>
              <w:rPr>
                <w:b/>
                <w:spacing w:val="-2"/>
                <w:sz w:val="14"/>
              </w:rPr>
              <w:t>Count</w:t>
            </w:r>
          </w:p>
        </w:tc>
        <w:tc>
          <w:tcPr>
            <w:tcW w:w="1038" w:type="dxa"/>
            <w:tcBorders>
              <w:left w:val="nil"/>
              <w:right w:val="nil"/>
            </w:tcBorders>
          </w:tcPr>
          <w:p>
            <w:pPr>
              <w:pStyle w:val="TableParagraph"/>
              <w:spacing w:line="143" w:lineRule="exact" w:before="17"/>
              <w:ind w:left="219" w:right="180"/>
              <w:rPr>
                <w:b/>
                <w:sz w:val="14"/>
              </w:rPr>
            </w:pPr>
            <w:r>
              <w:rPr>
                <w:b/>
                <w:spacing w:val="-2"/>
                <w:sz w:val="14"/>
              </w:rPr>
              <w:t>Count/m³</w:t>
            </w:r>
          </w:p>
        </w:tc>
        <w:tc>
          <w:tcPr>
            <w:tcW w:w="882" w:type="dxa"/>
            <w:tcBorders>
              <w:left w:val="nil"/>
            </w:tcBorders>
          </w:tcPr>
          <w:p>
            <w:pPr>
              <w:pStyle w:val="TableParagraph"/>
              <w:spacing w:line="143" w:lineRule="exact" w:before="17"/>
              <w:ind w:left="111" w:right="65"/>
              <w:rPr>
                <w:b/>
                <w:sz w:val="14"/>
              </w:rPr>
            </w:pPr>
            <w:r>
              <w:rPr>
                <w:b/>
                <w:sz w:val="14"/>
              </w:rPr>
              <w:t>%</w:t>
            </w:r>
            <w:r>
              <w:rPr>
                <w:rFonts w:ascii="Times New Roman"/>
                <w:spacing w:val="1"/>
                <w:sz w:val="14"/>
              </w:rPr>
              <w:t> </w:t>
            </w:r>
            <w:r>
              <w:rPr>
                <w:b/>
                <w:sz w:val="14"/>
              </w:rPr>
              <w:t>of</w:t>
            </w:r>
            <w:r>
              <w:rPr>
                <w:rFonts w:ascii="Times New Roman"/>
                <w:spacing w:val="2"/>
                <w:sz w:val="14"/>
              </w:rPr>
              <w:t> </w:t>
            </w:r>
            <w:r>
              <w:rPr>
                <w:b/>
                <w:spacing w:val="-2"/>
                <w:sz w:val="14"/>
              </w:rPr>
              <w:t>Total</w:t>
            </w:r>
          </w:p>
        </w:tc>
      </w:tr>
      <w:tr>
        <w:trPr>
          <w:trHeight w:val="241" w:hRule="atLeast"/>
        </w:trPr>
        <w:tc>
          <w:tcPr>
            <w:tcW w:w="2456" w:type="dxa"/>
            <w:tcBorders>
              <w:bottom w:val="nil"/>
            </w:tcBorders>
            <w:shd w:val="clear" w:color="auto" w:fill="D4F7F0"/>
          </w:tcPr>
          <w:p>
            <w:pPr>
              <w:pStyle w:val="TableParagraph"/>
              <w:spacing w:before="32"/>
              <w:ind w:left="0" w:right="56"/>
              <w:jc w:val="right"/>
              <w:rPr>
                <w:sz w:val="14"/>
              </w:rPr>
            </w:pPr>
            <w:r>
              <w:rPr>
                <w:sz w:val="14"/>
              </w:rPr>
              <w:t>Alternaria</w:t>
            </w:r>
            <w:r>
              <w:rPr>
                <w:rFonts w:ascii="Times New Roman"/>
                <w:spacing w:val="6"/>
                <w:sz w:val="14"/>
              </w:rPr>
              <w:t> </w:t>
            </w:r>
            <w:r>
              <w:rPr>
                <w:spacing w:val="-2"/>
                <w:sz w:val="14"/>
              </w:rPr>
              <w:t>(Ulocladium)</w:t>
            </w:r>
          </w:p>
        </w:tc>
        <w:tc>
          <w:tcPr>
            <w:tcW w:w="1062" w:type="dxa"/>
            <w:tcBorders>
              <w:bottom w:val="nil"/>
              <w:right w:val="single" w:sz="8" w:space="0" w:color="FFFFFF"/>
            </w:tcBorders>
            <w:shd w:val="clear" w:color="auto" w:fill="D4F7F0"/>
          </w:tcPr>
          <w:p>
            <w:pPr>
              <w:pStyle w:val="TableParagraph"/>
              <w:spacing w:before="32"/>
              <w:rPr>
                <w:sz w:val="14"/>
              </w:rPr>
            </w:pPr>
            <w:r>
              <w:rPr>
                <w:w w:val="102"/>
                <w:sz w:val="14"/>
              </w:rPr>
              <w:t>-</w:t>
            </w:r>
          </w:p>
        </w:tc>
        <w:tc>
          <w:tcPr>
            <w:tcW w:w="1038" w:type="dxa"/>
            <w:tcBorders>
              <w:left w:val="single" w:sz="8" w:space="0" w:color="FFFFFF"/>
              <w:bottom w:val="nil"/>
              <w:right w:val="single" w:sz="8" w:space="0" w:color="FFFFFF"/>
            </w:tcBorders>
            <w:shd w:val="clear" w:color="auto" w:fill="D4F7F0"/>
          </w:tcPr>
          <w:p>
            <w:pPr>
              <w:pStyle w:val="TableParagraph"/>
              <w:spacing w:before="32"/>
              <w:ind w:left="39"/>
              <w:rPr>
                <w:sz w:val="14"/>
              </w:rPr>
            </w:pPr>
            <w:r>
              <w:rPr>
                <w:w w:val="102"/>
                <w:sz w:val="14"/>
              </w:rPr>
              <w:t>-</w:t>
            </w:r>
          </w:p>
        </w:tc>
        <w:tc>
          <w:tcPr>
            <w:tcW w:w="882" w:type="dxa"/>
            <w:tcBorders>
              <w:left w:val="single" w:sz="8" w:space="0" w:color="FFFFFF"/>
              <w:bottom w:val="nil"/>
            </w:tcBorders>
            <w:shd w:val="clear" w:color="auto" w:fill="D4F7F0"/>
          </w:tcPr>
          <w:p>
            <w:pPr>
              <w:pStyle w:val="TableParagraph"/>
              <w:spacing w:before="32"/>
              <w:ind w:left="37"/>
              <w:rPr>
                <w:sz w:val="14"/>
              </w:rPr>
            </w:pPr>
            <w:r>
              <w:rPr>
                <w:w w:val="102"/>
                <w:sz w:val="14"/>
              </w:rPr>
              <w:t>-</w:t>
            </w:r>
          </w:p>
        </w:tc>
        <w:tc>
          <w:tcPr>
            <w:tcW w:w="1062" w:type="dxa"/>
            <w:tcBorders>
              <w:bottom w:val="nil"/>
              <w:right w:val="single" w:sz="8" w:space="0" w:color="FFFFFF"/>
            </w:tcBorders>
            <w:shd w:val="clear" w:color="auto" w:fill="D4F7F0"/>
          </w:tcPr>
          <w:p>
            <w:pPr>
              <w:pStyle w:val="TableParagraph"/>
              <w:spacing w:before="32"/>
              <w:rPr>
                <w:sz w:val="14"/>
              </w:rPr>
            </w:pPr>
            <w:r>
              <w:rPr>
                <w:w w:val="102"/>
                <w:sz w:val="14"/>
              </w:rPr>
              <w:t>1</w:t>
            </w:r>
          </w:p>
        </w:tc>
        <w:tc>
          <w:tcPr>
            <w:tcW w:w="1038" w:type="dxa"/>
            <w:tcBorders>
              <w:left w:val="single" w:sz="8" w:space="0" w:color="FFFFFF"/>
              <w:bottom w:val="nil"/>
              <w:right w:val="single" w:sz="8" w:space="0" w:color="FFFFFF"/>
            </w:tcBorders>
            <w:shd w:val="clear" w:color="auto" w:fill="D4F7F0"/>
          </w:tcPr>
          <w:p>
            <w:pPr>
              <w:pStyle w:val="TableParagraph"/>
              <w:spacing w:before="32"/>
              <w:ind w:left="293" w:right="254"/>
              <w:rPr>
                <w:sz w:val="14"/>
              </w:rPr>
            </w:pPr>
            <w:r>
              <w:rPr>
                <w:spacing w:val="-5"/>
                <w:sz w:val="14"/>
              </w:rPr>
              <w:t>20</w:t>
            </w:r>
          </w:p>
        </w:tc>
        <w:tc>
          <w:tcPr>
            <w:tcW w:w="882" w:type="dxa"/>
            <w:tcBorders>
              <w:left w:val="single" w:sz="8" w:space="0" w:color="FFFFFF"/>
              <w:bottom w:val="nil"/>
            </w:tcBorders>
            <w:shd w:val="clear" w:color="auto" w:fill="D4F7F0"/>
          </w:tcPr>
          <w:p>
            <w:pPr>
              <w:pStyle w:val="TableParagraph"/>
              <w:spacing w:before="32"/>
              <w:ind w:left="300" w:right="264"/>
              <w:rPr>
                <w:sz w:val="14"/>
              </w:rPr>
            </w:pPr>
            <w:r>
              <w:rPr>
                <w:spacing w:val="-5"/>
                <w:sz w:val="14"/>
              </w:rPr>
              <w:t>0.1</w:t>
            </w:r>
          </w:p>
        </w:tc>
        <w:tc>
          <w:tcPr>
            <w:tcW w:w="1062" w:type="dxa"/>
            <w:tcBorders>
              <w:bottom w:val="nil"/>
              <w:right w:val="single" w:sz="8" w:space="0" w:color="FFFFFF"/>
            </w:tcBorders>
            <w:shd w:val="clear" w:color="auto" w:fill="D4F7F0"/>
          </w:tcPr>
          <w:p>
            <w:pPr>
              <w:pStyle w:val="TableParagraph"/>
              <w:spacing w:before="32"/>
              <w:rPr>
                <w:sz w:val="14"/>
              </w:rPr>
            </w:pPr>
            <w:r>
              <w:rPr>
                <w:w w:val="102"/>
                <w:sz w:val="14"/>
              </w:rPr>
              <w:t>-</w:t>
            </w:r>
          </w:p>
        </w:tc>
        <w:tc>
          <w:tcPr>
            <w:tcW w:w="1038" w:type="dxa"/>
            <w:tcBorders>
              <w:left w:val="single" w:sz="8" w:space="0" w:color="FFFFFF"/>
              <w:bottom w:val="nil"/>
              <w:right w:val="single" w:sz="8" w:space="0" w:color="FFFFFF"/>
            </w:tcBorders>
            <w:shd w:val="clear" w:color="auto" w:fill="D4F7F0"/>
          </w:tcPr>
          <w:p>
            <w:pPr>
              <w:pStyle w:val="TableParagraph"/>
              <w:spacing w:before="32"/>
              <w:ind w:left="39"/>
              <w:rPr>
                <w:sz w:val="14"/>
              </w:rPr>
            </w:pPr>
            <w:r>
              <w:rPr>
                <w:w w:val="102"/>
                <w:sz w:val="14"/>
              </w:rPr>
              <w:t>-</w:t>
            </w:r>
          </w:p>
        </w:tc>
        <w:tc>
          <w:tcPr>
            <w:tcW w:w="882" w:type="dxa"/>
            <w:tcBorders>
              <w:left w:val="single" w:sz="8" w:space="0" w:color="FFFFFF"/>
              <w:bottom w:val="nil"/>
            </w:tcBorders>
            <w:shd w:val="clear" w:color="auto" w:fill="D4F7F0"/>
          </w:tcPr>
          <w:p>
            <w:pPr>
              <w:pStyle w:val="TableParagraph"/>
              <w:spacing w:before="32"/>
              <w:ind w:left="37"/>
              <w:rPr>
                <w:sz w:val="14"/>
              </w:rPr>
            </w:pPr>
            <w:r>
              <w:rPr>
                <w:w w:val="102"/>
                <w:sz w:val="14"/>
              </w:rPr>
              <w:t>-</w:t>
            </w:r>
          </w:p>
        </w:tc>
      </w:tr>
      <w:tr>
        <w:trPr>
          <w:trHeight w:val="220" w:hRule="atLeast"/>
        </w:trPr>
        <w:tc>
          <w:tcPr>
            <w:tcW w:w="2456" w:type="dxa"/>
            <w:tcBorders>
              <w:top w:val="nil"/>
              <w:bottom w:val="nil"/>
            </w:tcBorders>
          </w:tcPr>
          <w:p>
            <w:pPr>
              <w:pStyle w:val="TableParagraph"/>
              <w:ind w:left="0" w:right="53"/>
              <w:jc w:val="right"/>
              <w:rPr>
                <w:sz w:val="14"/>
              </w:rPr>
            </w:pPr>
            <w:r>
              <w:rPr>
                <w:spacing w:val="-2"/>
                <w:sz w:val="14"/>
              </w:rPr>
              <w:t>Ascospores</w:t>
            </w:r>
          </w:p>
        </w:tc>
        <w:tc>
          <w:tcPr>
            <w:tcW w:w="1062" w:type="dxa"/>
            <w:tcBorders>
              <w:top w:val="nil"/>
              <w:bottom w:val="nil"/>
              <w:right w:val="single" w:sz="8" w:space="0" w:color="FFFFFF"/>
            </w:tcBorders>
          </w:tcPr>
          <w:p>
            <w:pPr>
              <w:pStyle w:val="TableParagraph"/>
              <w:rPr>
                <w:sz w:val="14"/>
              </w:rPr>
            </w:pPr>
            <w:r>
              <w:rPr>
                <w:w w:val="102"/>
                <w:sz w:val="14"/>
              </w:rPr>
              <w:t>1</w:t>
            </w:r>
          </w:p>
        </w:tc>
        <w:tc>
          <w:tcPr>
            <w:tcW w:w="1038" w:type="dxa"/>
            <w:tcBorders>
              <w:top w:val="nil"/>
              <w:left w:val="single" w:sz="8" w:space="0" w:color="FFFFFF"/>
              <w:bottom w:val="nil"/>
              <w:right w:val="single" w:sz="8" w:space="0" w:color="FFFFFF"/>
            </w:tcBorders>
          </w:tcPr>
          <w:p>
            <w:pPr>
              <w:pStyle w:val="TableParagraph"/>
              <w:ind w:left="293" w:right="254"/>
              <w:rPr>
                <w:sz w:val="14"/>
              </w:rPr>
            </w:pPr>
            <w:r>
              <w:rPr>
                <w:spacing w:val="-5"/>
                <w:sz w:val="14"/>
              </w:rPr>
              <w:t>20</w:t>
            </w:r>
          </w:p>
        </w:tc>
        <w:tc>
          <w:tcPr>
            <w:tcW w:w="882" w:type="dxa"/>
            <w:tcBorders>
              <w:top w:val="nil"/>
              <w:left w:val="single" w:sz="8" w:space="0" w:color="FFFFFF"/>
              <w:bottom w:val="nil"/>
            </w:tcBorders>
          </w:tcPr>
          <w:p>
            <w:pPr>
              <w:pStyle w:val="TableParagraph"/>
              <w:ind w:left="300" w:right="264"/>
              <w:rPr>
                <w:sz w:val="14"/>
              </w:rPr>
            </w:pPr>
            <w:r>
              <w:rPr>
                <w:spacing w:val="-5"/>
                <w:sz w:val="14"/>
              </w:rPr>
              <w:t>2.9</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4</w:t>
            </w:r>
          </w:p>
        </w:tc>
        <w:tc>
          <w:tcPr>
            <w:tcW w:w="1038" w:type="dxa"/>
            <w:tcBorders>
              <w:top w:val="nil"/>
              <w:left w:val="single" w:sz="8" w:space="0" w:color="FFFFFF"/>
              <w:bottom w:val="nil"/>
              <w:right w:val="single" w:sz="8" w:space="0" w:color="FFFFFF"/>
            </w:tcBorders>
          </w:tcPr>
          <w:p>
            <w:pPr>
              <w:pStyle w:val="TableParagraph"/>
              <w:ind w:left="293" w:right="254"/>
              <w:rPr>
                <w:sz w:val="14"/>
              </w:rPr>
            </w:pPr>
            <w:r>
              <w:rPr>
                <w:spacing w:val="-5"/>
                <w:sz w:val="14"/>
              </w:rPr>
              <w:t>90</w:t>
            </w:r>
          </w:p>
        </w:tc>
        <w:tc>
          <w:tcPr>
            <w:tcW w:w="882" w:type="dxa"/>
            <w:tcBorders>
              <w:top w:val="nil"/>
              <w:left w:val="single" w:sz="8" w:space="0" w:color="FFFFFF"/>
              <w:bottom w:val="nil"/>
            </w:tcBorders>
          </w:tcPr>
          <w:p>
            <w:pPr>
              <w:pStyle w:val="TableParagraph"/>
              <w:ind w:left="300" w:right="264"/>
              <w:rPr>
                <w:sz w:val="14"/>
              </w:rPr>
            </w:pPr>
            <w:r>
              <w:rPr>
                <w:spacing w:val="-5"/>
                <w:sz w:val="14"/>
              </w:rPr>
              <w:t>2.9</w:t>
            </w:r>
          </w:p>
        </w:tc>
      </w:tr>
      <w:tr>
        <w:trPr>
          <w:trHeight w:val="220" w:hRule="atLeast"/>
        </w:trPr>
        <w:tc>
          <w:tcPr>
            <w:tcW w:w="2456" w:type="dxa"/>
            <w:tcBorders>
              <w:top w:val="nil"/>
              <w:bottom w:val="nil"/>
            </w:tcBorders>
            <w:shd w:val="clear" w:color="auto" w:fill="D4F7F0"/>
          </w:tcPr>
          <w:p>
            <w:pPr>
              <w:pStyle w:val="TableParagraph"/>
              <w:ind w:left="0" w:right="56"/>
              <w:jc w:val="right"/>
              <w:rPr>
                <w:sz w:val="14"/>
              </w:rPr>
            </w:pPr>
            <w:r>
              <w:rPr>
                <w:spacing w:val="-2"/>
                <w:sz w:val="14"/>
              </w:rPr>
              <w:t>Aspergillus/Penicillium</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8</w:t>
            </w:r>
          </w:p>
        </w:tc>
        <w:tc>
          <w:tcPr>
            <w:tcW w:w="1038" w:type="dxa"/>
            <w:tcBorders>
              <w:top w:val="nil"/>
              <w:left w:val="single" w:sz="8" w:space="0" w:color="FFFFFF"/>
              <w:bottom w:val="nil"/>
              <w:right w:val="single" w:sz="8" w:space="0" w:color="FFFFFF"/>
            </w:tcBorders>
            <w:shd w:val="clear" w:color="auto" w:fill="D4F7F0"/>
          </w:tcPr>
          <w:p>
            <w:pPr>
              <w:pStyle w:val="TableParagraph"/>
              <w:ind w:left="293" w:right="255"/>
              <w:rPr>
                <w:sz w:val="14"/>
              </w:rPr>
            </w:pPr>
            <w:r>
              <w:rPr>
                <w:spacing w:val="-5"/>
                <w:sz w:val="14"/>
              </w:rPr>
              <w:t>200</w:t>
            </w:r>
          </w:p>
        </w:tc>
        <w:tc>
          <w:tcPr>
            <w:tcW w:w="882" w:type="dxa"/>
            <w:tcBorders>
              <w:top w:val="nil"/>
              <w:left w:val="single" w:sz="8" w:space="0" w:color="FFFFFF"/>
              <w:bottom w:val="nil"/>
            </w:tcBorders>
            <w:shd w:val="clear" w:color="auto" w:fill="D4F7F0"/>
          </w:tcPr>
          <w:p>
            <w:pPr>
              <w:pStyle w:val="TableParagraph"/>
              <w:ind w:left="300" w:right="264"/>
              <w:rPr>
                <w:sz w:val="14"/>
              </w:rPr>
            </w:pPr>
            <w:r>
              <w:rPr>
                <w:spacing w:val="-4"/>
                <w:sz w:val="14"/>
              </w:rPr>
              <w:t>28.6</w:t>
            </w:r>
          </w:p>
        </w:tc>
        <w:tc>
          <w:tcPr>
            <w:tcW w:w="1062" w:type="dxa"/>
            <w:tcBorders>
              <w:top w:val="nil"/>
              <w:bottom w:val="nil"/>
              <w:right w:val="single" w:sz="8" w:space="0" w:color="FFFFFF"/>
            </w:tcBorders>
            <w:shd w:val="clear" w:color="auto" w:fill="D4F7F0"/>
          </w:tcPr>
          <w:p>
            <w:pPr>
              <w:pStyle w:val="TableParagraph"/>
              <w:ind w:left="397" w:right="357"/>
              <w:rPr>
                <w:sz w:val="14"/>
              </w:rPr>
            </w:pPr>
            <w:r>
              <w:rPr>
                <w:spacing w:val="-5"/>
                <w:sz w:val="14"/>
              </w:rPr>
              <w:t>781</w:t>
            </w:r>
          </w:p>
        </w:tc>
        <w:tc>
          <w:tcPr>
            <w:tcW w:w="1038" w:type="dxa"/>
            <w:tcBorders>
              <w:top w:val="nil"/>
              <w:left w:val="single" w:sz="8" w:space="0" w:color="FFFFFF"/>
              <w:bottom w:val="nil"/>
              <w:right w:val="single" w:sz="8" w:space="0" w:color="FFFFFF"/>
            </w:tcBorders>
            <w:shd w:val="clear" w:color="auto" w:fill="D4F7F0"/>
          </w:tcPr>
          <w:p>
            <w:pPr>
              <w:pStyle w:val="TableParagraph"/>
              <w:ind w:left="293" w:right="256"/>
              <w:rPr>
                <w:sz w:val="14"/>
              </w:rPr>
            </w:pPr>
            <w:r>
              <w:rPr>
                <w:spacing w:val="-2"/>
                <w:sz w:val="14"/>
              </w:rPr>
              <w:t>17000</w:t>
            </w:r>
          </w:p>
        </w:tc>
        <w:tc>
          <w:tcPr>
            <w:tcW w:w="882" w:type="dxa"/>
            <w:tcBorders>
              <w:top w:val="nil"/>
              <w:left w:val="single" w:sz="8" w:space="0" w:color="FFFFFF"/>
              <w:bottom w:val="nil"/>
            </w:tcBorders>
            <w:shd w:val="clear" w:color="auto" w:fill="D4F7F0"/>
          </w:tcPr>
          <w:p>
            <w:pPr>
              <w:pStyle w:val="TableParagraph"/>
              <w:ind w:left="300" w:right="264"/>
              <w:rPr>
                <w:sz w:val="14"/>
              </w:rPr>
            </w:pPr>
            <w:r>
              <w:rPr>
                <w:spacing w:val="-4"/>
                <w:sz w:val="14"/>
              </w:rPr>
              <w:t>97.1</w:t>
            </w:r>
          </w:p>
        </w:tc>
        <w:tc>
          <w:tcPr>
            <w:tcW w:w="1062" w:type="dxa"/>
            <w:tcBorders>
              <w:top w:val="nil"/>
              <w:bottom w:val="nil"/>
              <w:right w:val="single" w:sz="8" w:space="0" w:color="FFFFFF"/>
            </w:tcBorders>
            <w:shd w:val="clear" w:color="auto" w:fill="D4F7F0"/>
          </w:tcPr>
          <w:p>
            <w:pPr>
              <w:pStyle w:val="TableParagraph"/>
              <w:ind w:left="397" w:right="356"/>
              <w:rPr>
                <w:sz w:val="14"/>
              </w:rPr>
            </w:pPr>
            <w:r>
              <w:rPr>
                <w:spacing w:val="-5"/>
                <w:sz w:val="14"/>
              </w:rPr>
              <w:t>22</w:t>
            </w:r>
          </w:p>
        </w:tc>
        <w:tc>
          <w:tcPr>
            <w:tcW w:w="1038" w:type="dxa"/>
            <w:tcBorders>
              <w:top w:val="nil"/>
              <w:left w:val="single" w:sz="8" w:space="0" w:color="FFFFFF"/>
              <w:bottom w:val="nil"/>
              <w:right w:val="single" w:sz="8" w:space="0" w:color="FFFFFF"/>
            </w:tcBorders>
            <w:shd w:val="clear" w:color="auto" w:fill="D4F7F0"/>
          </w:tcPr>
          <w:p>
            <w:pPr>
              <w:pStyle w:val="TableParagraph"/>
              <w:ind w:left="293" w:right="255"/>
              <w:rPr>
                <w:sz w:val="14"/>
              </w:rPr>
            </w:pPr>
            <w:r>
              <w:rPr>
                <w:spacing w:val="-5"/>
                <w:sz w:val="14"/>
              </w:rPr>
              <w:t>480</w:t>
            </w:r>
          </w:p>
        </w:tc>
        <w:tc>
          <w:tcPr>
            <w:tcW w:w="882" w:type="dxa"/>
            <w:tcBorders>
              <w:top w:val="nil"/>
              <w:left w:val="single" w:sz="8" w:space="0" w:color="FFFFFF"/>
              <w:bottom w:val="nil"/>
            </w:tcBorders>
            <w:shd w:val="clear" w:color="auto" w:fill="D4F7F0"/>
          </w:tcPr>
          <w:p>
            <w:pPr>
              <w:pStyle w:val="TableParagraph"/>
              <w:ind w:left="300" w:right="264"/>
              <w:rPr>
                <w:sz w:val="14"/>
              </w:rPr>
            </w:pPr>
            <w:r>
              <w:rPr>
                <w:spacing w:val="-4"/>
                <w:sz w:val="14"/>
              </w:rPr>
              <w:t>15.5</w:t>
            </w:r>
          </w:p>
        </w:tc>
      </w:tr>
      <w:tr>
        <w:trPr>
          <w:trHeight w:val="221" w:hRule="atLeast"/>
        </w:trPr>
        <w:tc>
          <w:tcPr>
            <w:tcW w:w="2456" w:type="dxa"/>
            <w:tcBorders>
              <w:top w:val="nil"/>
              <w:bottom w:val="nil"/>
            </w:tcBorders>
          </w:tcPr>
          <w:p>
            <w:pPr>
              <w:pStyle w:val="TableParagraph"/>
              <w:ind w:left="0" w:right="54"/>
              <w:jc w:val="right"/>
              <w:rPr>
                <w:sz w:val="14"/>
              </w:rPr>
            </w:pPr>
            <w:r>
              <w:rPr>
                <w:spacing w:val="-2"/>
                <w:sz w:val="14"/>
              </w:rPr>
              <w:t>Basidiospores</w:t>
            </w:r>
          </w:p>
        </w:tc>
        <w:tc>
          <w:tcPr>
            <w:tcW w:w="1062" w:type="dxa"/>
            <w:tcBorders>
              <w:top w:val="nil"/>
              <w:bottom w:val="nil"/>
              <w:right w:val="single" w:sz="8" w:space="0" w:color="FFFFFF"/>
            </w:tcBorders>
          </w:tcPr>
          <w:p>
            <w:pPr>
              <w:pStyle w:val="TableParagraph"/>
              <w:ind w:left="397" w:right="356"/>
              <w:rPr>
                <w:sz w:val="14"/>
              </w:rPr>
            </w:pPr>
            <w:r>
              <w:rPr>
                <w:spacing w:val="-5"/>
                <w:sz w:val="14"/>
              </w:rPr>
              <w:t>18</w:t>
            </w:r>
          </w:p>
        </w:tc>
        <w:tc>
          <w:tcPr>
            <w:tcW w:w="1038" w:type="dxa"/>
            <w:tcBorders>
              <w:top w:val="nil"/>
              <w:left w:val="single" w:sz="8" w:space="0" w:color="FFFFFF"/>
              <w:bottom w:val="nil"/>
              <w:right w:val="single" w:sz="8" w:space="0" w:color="FFFFFF"/>
            </w:tcBorders>
          </w:tcPr>
          <w:p>
            <w:pPr>
              <w:pStyle w:val="TableParagraph"/>
              <w:ind w:left="293" w:right="255"/>
              <w:rPr>
                <w:sz w:val="14"/>
              </w:rPr>
            </w:pPr>
            <w:r>
              <w:rPr>
                <w:spacing w:val="-5"/>
                <w:sz w:val="14"/>
              </w:rPr>
              <w:t>390</w:t>
            </w:r>
          </w:p>
        </w:tc>
        <w:tc>
          <w:tcPr>
            <w:tcW w:w="882" w:type="dxa"/>
            <w:tcBorders>
              <w:top w:val="nil"/>
              <w:left w:val="single" w:sz="8" w:space="0" w:color="FFFFFF"/>
              <w:bottom w:val="nil"/>
            </w:tcBorders>
          </w:tcPr>
          <w:p>
            <w:pPr>
              <w:pStyle w:val="TableParagraph"/>
              <w:ind w:left="300" w:right="264"/>
              <w:rPr>
                <w:sz w:val="14"/>
              </w:rPr>
            </w:pPr>
            <w:r>
              <w:rPr>
                <w:spacing w:val="-4"/>
                <w:sz w:val="14"/>
              </w:rPr>
              <w:t>55.7</w:t>
            </w:r>
          </w:p>
        </w:tc>
        <w:tc>
          <w:tcPr>
            <w:tcW w:w="1062" w:type="dxa"/>
            <w:tcBorders>
              <w:top w:val="nil"/>
              <w:bottom w:val="nil"/>
              <w:right w:val="single" w:sz="8" w:space="0" w:color="FFFFFF"/>
            </w:tcBorders>
          </w:tcPr>
          <w:p>
            <w:pPr>
              <w:pStyle w:val="TableParagraph"/>
              <w:rPr>
                <w:sz w:val="14"/>
              </w:rPr>
            </w:pPr>
            <w:r>
              <w:rPr>
                <w:w w:val="102"/>
                <w:sz w:val="14"/>
              </w:rPr>
              <w:t>1</w:t>
            </w:r>
          </w:p>
        </w:tc>
        <w:tc>
          <w:tcPr>
            <w:tcW w:w="1038" w:type="dxa"/>
            <w:tcBorders>
              <w:top w:val="nil"/>
              <w:left w:val="single" w:sz="8" w:space="0" w:color="FFFFFF"/>
              <w:bottom w:val="nil"/>
              <w:right w:val="single" w:sz="8" w:space="0" w:color="FFFFFF"/>
            </w:tcBorders>
          </w:tcPr>
          <w:p>
            <w:pPr>
              <w:pStyle w:val="TableParagraph"/>
              <w:ind w:left="293" w:right="254"/>
              <w:rPr>
                <w:sz w:val="14"/>
              </w:rPr>
            </w:pPr>
            <w:r>
              <w:rPr>
                <w:spacing w:val="-5"/>
                <w:sz w:val="14"/>
              </w:rPr>
              <w:t>20</w:t>
            </w:r>
          </w:p>
        </w:tc>
        <w:tc>
          <w:tcPr>
            <w:tcW w:w="882" w:type="dxa"/>
            <w:tcBorders>
              <w:top w:val="nil"/>
              <w:left w:val="single" w:sz="8" w:space="0" w:color="FFFFFF"/>
              <w:bottom w:val="nil"/>
            </w:tcBorders>
          </w:tcPr>
          <w:p>
            <w:pPr>
              <w:pStyle w:val="TableParagraph"/>
              <w:ind w:left="300" w:right="264"/>
              <w:rPr>
                <w:sz w:val="14"/>
              </w:rPr>
            </w:pPr>
            <w:r>
              <w:rPr>
                <w:spacing w:val="-5"/>
                <w:sz w:val="14"/>
              </w:rPr>
              <w:t>0.1</w:t>
            </w:r>
          </w:p>
        </w:tc>
        <w:tc>
          <w:tcPr>
            <w:tcW w:w="1062" w:type="dxa"/>
            <w:tcBorders>
              <w:top w:val="nil"/>
              <w:bottom w:val="nil"/>
              <w:right w:val="single" w:sz="8" w:space="0" w:color="FFFFFF"/>
            </w:tcBorders>
          </w:tcPr>
          <w:p>
            <w:pPr>
              <w:pStyle w:val="TableParagraph"/>
              <w:ind w:left="397" w:right="356"/>
              <w:rPr>
                <w:sz w:val="14"/>
              </w:rPr>
            </w:pPr>
            <w:r>
              <w:rPr>
                <w:spacing w:val="-5"/>
                <w:sz w:val="14"/>
              </w:rPr>
              <w:t>62</w:t>
            </w:r>
          </w:p>
        </w:tc>
        <w:tc>
          <w:tcPr>
            <w:tcW w:w="1038" w:type="dxa"/>
            <w:tcBorders>
              <w:top w:val="nil"/>
              <w:left w:val="single" w:sz="8" w:space="0" w:color="FFFFFF"/>
              <w:bottom w:val="nil"/>
              <w:right w:val="single" w:sz="8" w:space="0" w:color="FFFFFF"/>
            </w:tcBorders>
          </w:tcPr>
          <w:p>
            <w:pPr>
              <w:pStyle w:val="TableParagraph"/>
              <w:ind w:left="293" w:right="255"/>
              <w:rPr>
                <w:sz w:val="14"/>
              </w:rPr>
            </w:pPr>
            <w:r>
              <w:rPr>
                <w:spacing w:val="-4"/>
                <w:sz w:val="14"/>
              </w:rPr>
              <w:t>1400</w:t>
            </w:r>
          </w:p>
        </w:tc>
        <w:tc>
          <w:tcPr>
            <w:tcW w:w="882" w:type="dxa"/>
            <w:tcBorders>
              <w:top w:val="nil"/>
              <w:left w:val="single" w:sz="8" w:space="0" w:color="FFFFFF"/>
              <w:bottom w:val="nil"/>
            </w:tcBorders>
          </w:tcPr>
          <w:p>
            <w:pPr>
              <w:pStyle w:val="TableParagraph"/>
              <w:ind w:left="300" w:right="264"/>
              <w:rPr>
                <w:sz w:val="14"/>
              </w:rPr>
            </w:pPr>
            <w:r>
              <w:rPr>
                <w:spacing w:val="-4"/>
                <w:sz w:val="14"/>
              </w:rPr>
              <w:t>45.3</w:t>
            </w:r>
          </w:p>
        </w:tc>
      </w:tr>
      <w:tr>
        <w:trPr>
          <w:trHeight w:val="220" w:hRule="atLeast"/>
        </w:trPr>
        <w:tc>
          <w:tcPr>
            <w:tcW w:w="2456" w:type="dxa"/>
            <w:tcBorders>
              <w:top w:val="nil"/>
              <w:bottom w:val="nil"/>
            </w:tcBorders>
            <w:shd w:val="clear" w:color="auto" w:fill="D4F7F0"/>
          </w:tcPr>
          <w:p>
            <w:pPr>
              <w:pStyle w:val="TableParagraph"/>
              <w:ind w:left="0" w:right="53"/>
              <w:jc w:val="right"/>
              <w:rPr>
                <w:sz w:val="14"/>
              </w:rPr>
            </w:pPr>
            <w:r>
              <w:rPr>
                <w:spacing w:val="-2"/>
                <w:sz w:val="14"/>
              </w:rPr>
              <w:t>Bipolaris++</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1" w:hRule="atLeast"/>
        </w:trPr>
        <w:tc>
          <w:tcPr>
            <w:tcW w:w="2456" w:type="dxa"/>
            <w:tcBorders>
              <w:top w:val="nil"/>
              <w:bottom w:val="nil"/>
            </w:tcBorders>
          </w:tcPr>
          <w:p>
            <w:pPr>
              <w:pStyle w:val="TableParagraph"/>
              <w:ind w:left="0" w:right="53"/>
              <w:jc w:val="right"/>
              <w:rPr>
                <w:sz w:val="14"/>
              </w:rPr>
            </w:pPr>
            <w:r>
              <w:rPr>
                <w:spacing w:val="-2"/>
                <w:sz w:val="14"/>
              </w:rPr>
              <w:t>Chaetomium++</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3"/>
              <w:jc w:val="right"/>
              <w:rPr>
                <w:sz w:val="14"/>
              </w:rPr>
            </w:pPr>
            <w:r>
              <w:rPr>
                <w:spacing w:val="-2"/>
                <w:sz w:val="14"/>
              </w:rPr>
              <w:t>Cladosporium</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3</w:t>
            </w:r>
          </w:p>
        </w:tc>
        <w:tc>
          <w:tcPr>
            <w:tcW w:w="1038" w:type="dxa"/>
            <w:tcBorders>
              <w:top w:val="nil"/>
              <w:left w:val="single" w:sz="8" w:space="0" w:color="FFFFFF"/>
              <w:bottom w:val="nil"/>
              <w:right w:val="single" w:sz="8" w:space="0" w:color="FFFFFF"/>
            </w:tcBorders>
            <w:shd w:val="clear" w:color="auto" w:fill="D4F7F0"/>
          </w:tcPr>
          <w:p>
            <w:pPr>
              <w:pStyle w:val="TableParagraph"/>
              <w:ind w:left="293" w:right="254"/>
              <w:rPr>
                <w:sz w:val="14"/>
              </w:rPr>
            </w:pPr>
            <w:r>
              <w:rPr>
                <w:spacing w:val="-5"/>
                <w:sz w:val="14"/>
              </w:rPr>
              <w:t>70</w:t>
            </w:r>
          </w:p>
        </w:tc>
        <w:tc>
          <w:tcPr>
            <w:tcW w:w="882" w:type="dxa"/>
            <w:tcBorders>
              <w:top w:val="nil"/>
              <w:left w:val="single" w:sz="8" w:space="0" w:color="FFFFFF"/>
              <w:bottom w:val="nil"/>
            </w:tcBorders>
            <w:shd w:val="clear" w:color="auto" w:fill="D4F7F0"/>
          </w:tcPr>
          <w:p>
            <w:pPr>
              <w:pStyle w:val="TableParagraph"/>
              <w:ind w:left="300" w:right="263"/>
              <w:rPr>
                <w:sz w:val="14"/>
              </w:rPr>
            </w:pPr>
            <w:r>
              <w:rPr>
                <w:spacing w:val="-5"/>
                <w:sz w:val="14"/>
              </w:rPr>
              <w:t>10</w:t>
            </w:r>
          </w:p>
        </w:tc>
        <w:tc>
          <w:tcPr>
            <w:tcW w:w="1062" w:type="dxa"/>
            <w:tcBorders>
              <w:top w:val="nil"/>
              <w:bottom w:val="nil"/>
              <w:right w:val="single" w:sz="8" w:space="0" w:color="FFFFFF"/>
            </w:tcBorders>
            <w:shd w:val="clear" w:color="auto" w:fill="D4F7F0"/>
          </w:tcPr>
          <w:p>
            <w:pPr>
              <w:pStyle w:val="TableParagraph"/>
              <w:ind w:left="397" w:right="356"/>
              <w:rPr>
                <w:sz w:val="14"/>
              </w:rPr>
            </w:pPr>
            <w:r>
              <w:rPr>
                <w:spacing w:val="-5"/>
                <w:sz w:val="14"/>
              </w:rPr>
              <w:t>20</w:t>
            </w:r>
          </w:p>
        </w:tc>
        <w:tc>
          <w:tcPr>
            <w:tcW w:w="1038" w:type="dxa"/>
            <w:tcBorders>
              <w:top w:val="nil"/>
              <w:left w:val="single" w:sz="8" w:space="0" w:color="FFFFFF"/>
              <w:bottom w:val="nil"/>
              <w:right w:val="single" w:sz="8" w:space="0" w:color="FFFFFF"/>
            </w:tcBorders>
            <w:shd w:val="clear" w:color="auto" w:fill="D4F7F0"/>
          </w:tcPr>
          <w:p>
            <w:pPr>
              <w:pStyle w:val="TableParagraph"/>
              <w:ind w:left="293" w:right="255"/>
              <w:rPr>
                <w:sz w:val="14"/>
              </w:rPr>
            </w:pPr>
            <w:r>
              <w:rPr>
                <w:spacing w:val="-5"/>
                <w:sz w:val="14"/>
              </w:rPr>
              <w:t>440</w:t>
            </w:r>
          </w:p>
        </w:tc>
        <w:tc>
          <w:tcPr>
            <w:tcW w:w="882" w:type="dxa"/>
            <w:tcBorders>
              <w:top w:val="nil"/>
              <w:left w:val="single" w:sz="8" w:space="0" w:color="FFFFFF"/>
              <w:bottom w:val="nil"/>
            </w:tcBorders>
            <w:shd w:val="clear" w:color="auto" w:fill="D4F7F0"/>
          </w:tcPr>
          <w:p>
            <w:pPr>
              <w:pStyle w:val="TableParagraph"/>
              <w:ind w:left="300" w:right="264"/>
              <w:rPr>
                <w:sz w:val="14"/>
              </w:rPr>
            </w:pPr>
            <w:r>
              <w:rPr>
                <w:spacing w:val="-5"/>
                <w:sz w:val="14"/>
              </w:rPr>
              <w:t>2.5</w:t>
            </w:r>
          </w:p>
        </w:tc>
        <w:tc>
          <w:tcPr>
            <w:tcW w:w="1062" w:type="dxa"/>
            <w:tcBorders>
              <w:top w:val="nil"/>
              <w:bottom w:val="nil"/>
              <w:right w:val="single" w:sz="8" w:space="0" w:color="FFFFFF"/>
            </w:tcBorders>
            <w:shd w:val="clear" w:color="auto" w:fill="D4F7F0"/>
          </w:tcPr>
          <w:p>
            <w:pPr>
              <w:pStyle w:val="TableParagraph"/>
              <w:ind w:left="397" w:right="356"/>
              <w:rPr>
                <w:sz w:val="14"/>
              </w:rPr>
            </w:pPr>
            <w:r>
              <w:rPr>
                <w:spacing w:val="-5"/>
                <w:sz w:val="14"/>
              </w:rPr>
              <w:t>49</w:t>
            </w:r>
          </w:p>
        </w:tc>
        <w:tc>
          <w:tcPr>
            <w:tcW w:w="1038" w:type="dxa"/>
            <w:tcBorders>
              <w:top w:val="nil"/>
              <w:left w:val="single" w:sz="8" w:space="0" w:color="FFFFFF"/>
              <w:bottom w:val="nil"/>
              <w:right w:val="single" w:sz="8" w:space="0" w:color="FFFFFF"/>
            </w:tcBorders>
            <w:shd w:val="clear" w:color="auto" w:fill="D4F7F0"/>
          </w:tcPr>
          <w:p>
            <w:pPr>
              <w:pStyle w:val="TableParagraph"/>
              <w:ind w:left="293" w:right="255"/>
              <w:rPr>
                <w:sz w:val="14"/>
              </w:rPr>
            </w:pPr>
            <w:r>
              <w:rPr>
                <w:spacing w:val="-4"/>
                <w:sz w:val="14"/>
              </w:rPr>
              <w:t>1100</w:t>
            </w:r>
          </w:p>
        </w:tc>
        <w:tc>
          <w:tcPr>
            <w:tcW w:w="882" w:type="dxa"/>
            <w:tcBorders>
              <w:top w:val="nil"/>
              <w:left w:val="single" w:sz="8" w:space="0" w:color="FFFFFF"/>
              <w:bottom w:val="nil"/>
            </w:tcBorders>
            <w:shd w:val="clear" w:color="auto" w:fill="D4F7F0"/>
          </w:tcPr>
          <w:p>
            <w:pPr>
              <w:pStyle w:val="TableParagraph"/>
              <w:ind w:left="300" w:right="264"/>
              <w:rPr>
                <w:sz w:val="14"/>
              </w:rPr>
            </w:pPr>
            <w:r>
              <w:rPr>
                <w:spacing w:val="-4"/>
                <w:sz w:val="14"/>
              </w:rPr>
              <w:t>35.6</w:t>
            </w:r>
          </w:p>
        </w:tc>
      </w:tr>
      <w:tr>
        <w:trPr>
          <w:trHeight w:val="221" w:hRule="atLeast"/>
        </w:trPr>
        <w:tc>
          <w:tcPr>
            <w:tcW w:w="2456" w:type="dxa"/>
            <w:tcBorders>
              <w:top w:val="nil"/>
              <w:bottom w:val="nil"/>
            </w:tcBorders>
          </w:tcPr>
          <w:p>
            <w:pPr>
              <w:pStyle w:val="TableParagraph"/>
              <w:ind w:left="0" w:right="53"/>
              <w:jc w:val="right"/>
              <w:rPr>
                <w:sz w:val="14"/>
              </w:rPr>
            </w:pPr>
            <w:r>
              <w:rPr>
                <w:spacing w:val="-2"/>
                <w:sz w:val="14"/>
              </w:rPr>
              <w:t>Curvularia</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1</w:t>
            </w:r>
          </w:p>
        </w:tc>
        <w:tc>
          <w:tcPr>
            <w:tcW w:w="1038" w:type="dxa"/>
            <w:tcBorders>
              <w:top w:val="nil"/>
              <w:left w:val="single" w:sz="8" w:space="0" w:color="FFFFFF"/>
              <w:bottom w:val="nil"/>
              <w:right w:val="single" w:sz="8" w:space="0" w:color="FFFFFF"/>
            </w:tcBorders>
          </w:tcPr>
          <w:p>
            <w:pPr>
              <w:pStyle w:val="TableParagraph"/>
              <w:ind w:left="293" w:right="254"/>
              <w:rPr>
                <w:sz w:val="14"/>
              </w:rPr>
            </w:pPr>
            <w:r>
              <w:rPr>
                <w:spacing w:val="-5"/>
                <w:sz w:val="14"/>
              </w:rPr>
              <w:t>20</w:t>
            </w:r>
          </w:p>
        </w:tc>
        <w:tc>
          <w:tcPr>
            <w:tcW w:w="882" w:type="dxa"/>
            <w:tcBorders>
              <w:top w:val="nil"/>
              <w:left w:val="single" w:sz="8" w:space="0" w:color="FFFFFF"/>
              <w:bottom w:val="nil"/>
            </w:tcBorders>
          </w:tcPr>
          <w:p>
            <w:pPr>
              <w:pStyle w:val="TableParagraph"/>
              <w:ind w:left="300" w:right="264"/>
              <w:rPr>
                <w:sz w:val="14"/>
              </w:rPr>
            </w:pPr>
            <w:r>
              <w:rPr>
                <w:spacing w:val="-5"/>
                <w:sz w:val="14"/>
              </w:rPr>
              <w:t>0.6</w:t>
            </w:r>
          </w:p>
        </w:tc>
      </w:tr>
      <w:tr>
        <w:trPr>
          <w:trHeight w:val="220" w:hRule="atLeast"/>
        </w:trPr>
        <w:tc>
          <w:tcPr>
            <w:tcW w:w="2456" w:type="dxa"/>
            <w:tcBorders>
              <w:top w:val="nil"/>
              <w:bottom w:val="nil"/>
            </w:tcBorders>
            <w:shd w:val="clear" w:color="auto" w:fill="D4F7F0"/>
          </w:tcPr>
          <w:p>
            <w:pPr>
              <w:pStyle w:val="TableParagraph"/>
              <w:ind w:left="0" w:right="52"/>
              <w:jc w:val="right"/>
              <w:rPr>
                <w:sz w:val="14"/>
              </w:rPr>
            </w:pPr>
            <w:r>
              <w:rPr>
                <w:spacing w:val="-2"/>
                <w:sz w:val="14"/>
              </w:rPr>
              <w:t>Epicoccum</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0" w:hRule="atLeast"/>
        </w:trPr>
        <w:tc>
          <w:tcPr>
            <w:tcW w:w="2456" w:type="dxa"/>
            <w:tcBorders>
              <w:top w:val="nil"/>
              <w:bottom w:val="nil"/>
            </w:tcBorders>
          </w:tcPr>
          <w:p>
            <w:pPr>
              <w:pStyle w:val="TableParagraph"/>
              <w:ind w:left="0" w:right="53"/>
              <w:jc w:val="right"/>
              <w:rPr>
                <w:sz w:val="14"/>
              </w:rPr>
            </w:pPr>
            <w:r>
              <w:rPr>
                <w:spacing w:val="-2"/>
                <w:sz w:val="14"/>
              </w:rPr>
              <w:t>Fusarium++</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3"/>
              <w:jc w:val="right"/>
              <w:rPr>
                <w:sz w:val="14"/>
              </w:rPr>
            </w:pPr>
            <w:r>
              <w:rPr>
                <w:spacing w:val="-2"/>
                <w:sz w:val="14"/>
              </w:rPr>
              <w:t>Ganoderma</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1</w:t>
            </w:r>
          </w:p>
        </w:tc>
        <w:tc>
          <w:tcPr>
            <w:tcW w:w="1038" w:type="dxa"/>
            <w:tcBorders>
              <w:top w:val="nil"/>
              <w:left w:val="single" w:sz="8" w:space="0" w:color="FFFFFF"/>
              <w:bottom w:val="nil"/>
              <w:right w:val="single" w:sz="8" w:space="0" w:color="FFFFFF"/>
            </w:tcBorders>
            <w:shd w:val="clear" w:color="auto" w:fill="D4F7F0"/>
          </w:tcPr>
          <w:p>
            <w:pPr>
              <w:pStyle w:val="TableParagraph"/>
              <w:ind w:left="293" w:right="254"/>
              <w:rPr>
                <w:sz w:val="14"/>
              </w:rPr>
            </w:pPr>
            <w:r>
              <w:rPr>
                <w:spacing w:val="-5"/>
                <w:sz w:val="14"/>
              </w:rPr>
              <w:t>20</w:t>
            </w:r>
          </w:p>
        </w:tc>
        <w:tc>
          <w:tcPr>
            <w:tcW w:w="882" w:type="dxa"/>
            <w:tcBorders>
              <w:top w:val="nil"/>
              <w:left w:val="single" w:sz="8" w:space="0" w:color="FFFFFF"/>
              <w:bottom w:val="nil"/>
            </w:tcBorders>
            <w:shd w:val="clear" w:color="auto" w:fill="D4F7F0"/>
          </w:tcPr>
          <w:p>
            <w:pPr>
              <w:pStyle w:val="TableParagraph"/>
              <w:ind w:left="300" w:right="264"/>
              <w:rPr>
                <w:sz w:val="14"/>
              </w:rPr>
            </w:pPr>
            <w:r>
              <w:rPr>
                <w:spacing w:val="-5"/>
                <w:sz w:val="14"/>
              </w:rPr>
              <w:t>2.9</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1" w:hRule="atLeast"/>
        </w:trPr>
        <w:tc>
          <w:tcPr>
            <w:tcW w:w="2456" w:type="dxa"/>
            <w:tcBorders>
              <w:top w:val="nil"/>
              <w:bottom w:val="nil"/>
            </w:tcBorders>
          </w:tcPr>
          <w:p>
            <w:pPr>
              <w:pStyle w:val="TableParagraph"/>
              <w:ind w:left="0" w:right="54"/>
              <w:jc w:val="right"/>
              <w:rPr>
                <w:sz w:val="14"/>
              </w:rPr>
            </w:pPr>
            <w:r>
              <w:rPr>
                <w:spacing w:val="-2"/>
                <w:sz w:val="14"/>
              </w:rPr>
              <w:t>Myxomycetes++</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3"/>
              <w:jc w:val="right"/>
              <w:rPr>
                <w:sz w:val="14"/>
              </w:rPr>
            </w:pPr>
            <w:r>
              <w:rPr>
                <w:spacing w:val="-2"/>
                <w:sz w:val="14"/>
              </w:rPr>
              <w:t>Pithomyces++</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1</w:t>
            </w:r>
          </w:p>
        </w:tc>
        <w:tc>
          <w:tcPr>
            <w:tcW w:w="1038" w:type="dxa"/>
            <w:tcBorders>
              <w:top w:val="nil"/>
              <w:left w:val="single" w:sz="8" w:space="0" w:color="FFFFFF"/>
              <w:bottom w:val="nil"/>
              <w:right w:val="single" w:sz="8" w:space="0" w:color="FFFFFF"/>
            </w:tcBorders>
            <w:shd w:val="clear" w:color="auto" w:fill="D4F7F0"/>
          </w:tcPr>
          <w:p>
            <w:pPr>
              <w:pStyle w:val="TableParagraph"/>
              <w:ind w:left="293" w:right="254"/>
              <w:rPr>
                <w:sz w:val="14"/>
              </w:rPr>
            </w:pPr>
            <w:r>
              <w:rPr>
                <w:spacing w:val="-5"/>
                <w:sz w:val="14"/>
              </w:rPr>
              <w:t>20</w:t>
            </w:r>
          </w:p>
        </w:tc>
        <w:tc>
          <w:tcPr>
            <w:tcW w:w="882" w:type="dxa"/>
            <w:tcBorders>
              <w:top w:val="nil"/>
              <w:left w:val="single" w:sz="8" w:space="0" w:color="FFFFFF"/>
              <w:bottom w:val="nil"/>
            </w:tcBorders>
            <w:shd w:val="clear" w:color="auto" w:fill="D4F7F0"/>
          </w:tcPr>
          <w:p>
            <w:pPr>
              <w:pStyle w:val="TableParagraph"/>
              <w:ind w:left="300" w:right="264"/>
              <w:rPr>
                <w:sz w:val="14"/>
              </w:rPr>
            </w:pPr>
            <w:r>
              <w:rPr>
                <w:spacing w:val="-5"/>
                <w:sz w:val="14"/>
              </w:rPr>
              <w:t>0.1</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1" w:hRule="atLeast"/>
        </w:trPr>
        <w:tc>
          <w:tcPr>
            <w:tcW w:w="2456" w:type="dxa"/>
            <w:tcBorders>
              <w:top w:val="nil"/>
              <w:bottom w:val="nil"/>
            </w:tcBorders>
          </w:tcPr>
          <w:p>
            <w:pPr>
              <w:pStyle w:val="TableParagraph"/>
              <w:ind w:left="0" w:right="50"/>
              <w:jc w:val="right"/>
              <w:rPr>
                <w:sz w:val="14"/>
              </w:rPr>
            </w:pPr>
            <w:r>
              <w:rPr>
                <w:spacing w:val="-4"/>
                <w:sz w:val="14"/>
              </w:rPr>
              <w:t>Rust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9"/>
              <w:jc w:val="right"/>
              <w:rPr>
                <w:sz w:val="14"/>
              </w:rPr>
            </w:pPr>
            <w:r>
              <w:rPr>
                <w:spacing w:val="-2"/>
                <w:sz w:val="14"/>
              </w:rPr>
              <w:t>Scopulariopsis/Microascus</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1" w:hRule="atLeast"/>
        </w:trPr>
        <w:tc>
          <w:tcPr>
            <w:tcW w:w="2456" w:type="dxa"/>
            <w:tcBorders>
              <w:top w:val="nil"/>
              <w:bottom w:val="nil"/>
            </w:tcBorders>
          </w:tcPr>
          <w:p>
            <w:pPr>
              <w:pStyle w:val="TableParagraph"/>
              <w:ind w:left="0" w:right="58"/>
              <w:jc w:val="right"/>
              <w:rPr>
                <w:sz w:val="14"/>
              </w:rPr>
            </w:pPr>
            <w:r>
              <w:rPr>
                <w:spacing w:val="-2"/>
                <w:sz w:val="14"/>
              </w:rPr>
              <w:t>Stachybotrys/Memnoniella</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6"/>
              <w:jc w:val="right"/>
              <w:rPr>
                <w:sz w:val="14"/>
              </w:rPr>
            </w:pPr>
            <w:r>
              <w:rPr>
                <w:sz w:val="14"/>
              </w:rPr>
              <w:t>Unidentifiable</w:t>
            </w:r>
            <w:r>
              <w:rPr>
                <w:rFonts w:ascii="Times New Roman"/>
                <w:spacing w:val="7"/>
                <w:sz w:val="14"/>
              </w:rPr>
              <w:t> </w:t>
            </w:r>
            <w:r>
              <w:rPr>
                <w:spacing w:val="-2"/>
                <w:sz w:val="14"/>
              </w:rPr>
              <w:t>Spores</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1" w:hRule="atLeast"/>
        </w:trPr>
        <w:tc>
          <w:tcPr>
            <w:tcW w:w="2456" w:type="dxa"/>
            <w:tcBorders>
              <w:top w:val="nil"/>
              <w:bottom w:val="nil"/>
            </w:tcBorders>
          </w:tcPr>
          <w:p>
            <w:pPr>
              <w:pStyle w:val="TableParagraph"/>
              <w:ind w:left="0" w:right="53"/>
              <w:jc w:val="right"/>
              <w:rPr>
                <w:sz w:val="14"/>
              </w:rPr>
            </w:pPr>
            <w:r>
              <w:rPr>
                <w:spacing w:val="-2"/>
                <w:sz w:val="14"/>
              </w:rPr>
              <w:t>Zygomycetes</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2"/>
              <w:jc w:val="right"/>
              <w:rPr>
                <w:sz w:val="14"/>
              </w:rPr>
            </w:pPr>
            <w:r>
              <w:rPr>
                <w:spacing w:val="-2"/>
                <w:sz w:val="14"/>
              </w:rPr>
              <w:t>Arthrinium</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0" w:hRule="atLeast"/>
        </w:trPr>
        <w:tc>
          <w:tcPr>
            <w:tcW w:w="2456" w:type="dxa"/>
            <w:tcBorders>
              <w:top w:val="nil"/>
              <w:bottom w:val="nil"/>
            </w:tcBorders>
          </w:tcPr>
          <w:p>
            <w:pPr>
              <w:pStyle w:val="TableParagraph"/>
              <w:ind w:left="0" w:right="54"/>
              <w:jc w:val="right"/>
              <w:rPr>
                <w:sz w:val="14"/>
              </w:rPr>
            </w:pPr>
            <w:r>
              <w:rPr>
                <w:spacing w:val="-2"/>
                <w:sz w:val="14"/>
              </w:rPr>
              <w:t>Cercospora++</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3"/>
              <w:jc w:val="right"/>
              <w:rPr>
                <w:sz w:val="14"/>
              </w:rPr>
            </w:pPr>
            <w:r>
              <w:rPr>
                <w:spacing w:val="-2"/>
                <w:sz w:val="14"/>
              </w:rPr>
              <w:t>Polythrincium</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1" w:hRule="atLeast"/>
        </w:trPr>
        <w:tc>
          <w:tcPr>
            <w:tcW w:w="2456" w:type="dxa"/>
            <w:tcBorders>
              <w:top w:val="nil"/>
              <w:bottom w:val="nil"/>
            </w:tcBorders>
          </w:tcPr>
          <w:p>
            <w:pPr>
              <w:pStyle w:val="TableParagraph"/>
              <w:spacing w:before="17"/>
              <w:ind w:left="0" w:right="50"/>
              <w:jc w:val="right"/>
              <w:rPr>
                <w:b/>
                <w:sz w:val="14"/>
              </w:rPr>
            </w:pPr>
            <w:r>
              <w:rPr>
                <w:b/>
                <w:sz w:val="14"/>
              </w:rPr>
              <w:t>Total</w:t>
            </w:r>
            <w:r>
              <w:rPr>
                <w:rFonts w:ascii="Times New Roman"/>
                <w:spacing w:val="-1"/>
                <w:sz w:val="14"/>
              </w:rPr>
              <w:t> </w:t>
            </w:r>
            <w:r>
              <w:rPr>
                <w:b/>
                <w:spacing w:val="-4"/>
                <w:sz w:val="14"/>
              </w:rPr>
              <w:t>Fungi</w:t>
            </w:r>
          </w:p>
        </w:tc>
        <w:tc>
          <w:tcPr>
            <w:tcW w:w="1062" w:type="dxa"/>
            <w:tcBorders>
              <w:top w:val="nil"/>
              <w:bottom w:val="nil"/>
              <w:right w:val="single" w:sz="8" w:space="0" w:color="FFFFFF"/>
            </w:tcBorders>
          </w:tcPr>
          <w:p>
            <w:pPr>
              <w:pStyle w:val="TableParagraph"/>
              <w:spacing w:before="27"/>
              <w:ind w:left="397" w:right="356"/>
              <w:rPr>
                <w:b/>
                <w:sz w:val="15"/>
              </w:rPr>
            </w:pPr>
            <w:r>
              <w:rPr>
                <w:b/>
                <w:spacing w:val="-5"/>
                <w:w w:val="105"/>
                <w:sz w:val="15"/>
              </w:rPr>
              <w:t>31</w:t>
            </w:r>
          </w:p>
        </w:tc>
        <w:tc>
          <w:tcPr>
            <w:tcW w:w="1038" w:type="dxa"/>
            <w:tcBorders>
              <w:top w:val="nil"/>
              <w:left w:val="single" w:sz="8" w:space="0" w:color="FFFFFF"/>
              <w:bottom w:val="nil"/>
              <w:right w:val="single" w:sz="8" w:space="0" w:color="FFFFFF"/>
            </w:tcBorders>
          </w:tcPr>
          <w:p>
            <w:pPr>
              <w:pStyle w:val="TableParagraph"/>
              <w:spacing w:before="27"/>
              <w:ind w:left="293" w:right="255"/>
              <w:rPr>
                <w:b/>
                <w:sz w:val="15"/>
              </w:rPr>
            </w:pPr>
            <w:r>
              <w:rPr>
                <w:b/>
                <w:spacing w:val="-5"/>
                <w:w w:val="105"/>
                <w:sz w:val="15"/>
              </w:rPr>
              <w:t>700</w:t>
            </w:r>
          </w:p>
        </w:tc>
        <w:tc>
          <w:tcPr>
            <w:tcW w:w="882" w:type="dxa"/>
            <w:tcBorders>
              <w:top w:val="nil"/>
              <w:left w:val="single" w:sz="8" w:space="0" w:color="FFFFFF"/>
              <w:bottom w:val="nil"/>
            </w:tcBorders>
          </w:tcPr>
          <w:p>
            <w:pPr>
              <w:pStyle w:val="TableParagraph"/>
              <w:spacing w:before="27"/>
              <w:ind w:left="300" w:right="264"/>
              <w:rPr>
                <w:b/>
                <w:sz w:val="15"/>
              </w:rPr>
            </w:pPr>
            <w:r>
              <w:rPr>
                <w:b/>
                <w:spacing w:val="-5"/>
                <w:w w:val="105"/>
                <w:sz w:val="15"/>
              </w:rPr>
              <w:t>100</w:t>
            </w:r>
          </w:p>
        </w:tc>
        <w:tc>
          <w:tcPr>
            <w:tcW w:w="1062" w:type="dxa"/>
            <w:tcBorders>
              <w:top w:val="nil"/>
              <w:bottom w:val="nil"/>
              <w:right w:val="single" w:sz="8" w:space="0" w:color="FFFFFF"/>
            </w:tcBorders>
          </w:tcPr>
          <w:p>
            <w:pPr>
              <w:pStyle w:val="TableParagraph"/>
              <w:spacing w:before="27"/>
              <w:ind w:left="397" w:right="357"/>
              <w:rPr>
                <w:b/>
                <w:sz w:val="15"/>
              </w:rPr>
            </w:pPr>
            <w:r>
              <w:rPr>
                <w:b/>
                <w:spacing w:val="-5"/>
                <w:w w:val="105"/>
                <w:sz w:val="15"/>
              </w:rPr>
              <w:t>804</w:t>
            </w:r>
          </w:p>
        </w:tc>
        <w:tc>
          <w:tcPr>
            <w:tcW w:w="1038" w:type="dxa"/>
            <w:tcBorders>
              <w:top w:val="nil"/>
              <w:left w:val="single" w:sz="8" w:space="0" w:color="FFFFFF"/>
              <w:bottom w:val="nil"/>
              <w:right w:val="single" w:sz="8" w:space="0" w:color="FFFFFF"/>
            </w:tcBorders>
          </w:tcPr>
          <w:p>
            <w:pPr>
              <w:pStyle w:val="TableParagraph"/>
              <w:spacing w:before="27"/>
              <w:ind w:left="293" w:right="256"/>
              <w:rPr>
                <w:b/>
                <w:sz w:val="15"/>
              </w:rPr>
            </w:pPr>
            <w:r>
              <w:rPr>
                <w:b/>
                <w:spacing w:val="-2"/>
                <w:w w:val="105"/>
                <w:sz w:val="15"/>
              </w:rPr>
              <w:t>17500</w:t>
            </w:r>
          </w:p>
        </w:tc>
        <w:tc>
          <w:tcPr>
            <w:tcW w:w="882" w:type="dxa"/>
            <w:tcBorders>
              <w:top w:val="nil"/>
              <w:left w:val="single" w:sz="8" w:space="0" w:color="FFFFFF"/>
              <w:bottom w:val="nil"/>
            </w:tcBorders>
          </w:tcPr>
          <w:p>
            <w:pPr>
              <w:pStyle w:val="TableParagraph"/>
              <w:spacing w:before="27"/>
              <w:ind w:left="300" w:right="264"/>
              <w:rPr>
                <w:b/>
                <w:sz w:val="15"/>
              </w:rPr>
            </w:pPr>
            <w:r>
              <w:rPr>
                <w:b/>
                <w:spacing w:val="-5"/>
                <w:w w:val="105"/>
                <w:sz w:val="15"/>
              </w:rPr>
              <w:t>100</w:t>
            </w:r>
          </w:p>
        </w:tc>
        <w:tc>
          <w:tcPr>
            <w:tcW w:w="1062" w:type="dxa"/>
            <w:tcBorders>
              <w:top w:val="nil"/>
              <w:bottom w:val="nil"/>
              <w:right w:val="single" w:sz="8" w:space="0" w:color="FFFFFF"/>
            </w:tcBorders>
          </w:tcPr>
          <w:p>
            <w:pPr>
              <w:pStyle w:val="TableParagraph"/>
              <w:spacing w:before="27"/>
              <w:ind w:left="397" w:right="357"/>
              <w:rPr>
                <w:b/>
                <w:sz w:val="15"/>
              </w:rPr>
            </w:pPr>
            <w:r>
              <w:rPr>
                <w:b/>
                <w:spacing w:val="-5"/>
                <w:w w:val="105"/>
                <w:sz w:val="15"/>
              </w:rPr>
              <w:t>138</w:t>
            </w:r>
          </w:p>
        </w:tc>
        <w:tc>
          <w:tcPr>
            <w:tcW w:w="1038" w:type="dxa"/>
            <w:tcBorders>
              <w:top w:val="nil"/>
              <w:left w:val="single" w:sz="8" w:space="0" w:color="FFFFFF"/>
              <w:bottom w:val="nil"/>
              <w:right w:val="single" w:sz="8" w:space="0" w:color="FFFFFF"/>
            </w:tcBorders>
          </w:tcPr>
          <w:p>
            <w:pPr>
              <w:pStyle w:val="TableParagraph"/>
              <w:spacing w:before="27"/>
              <w:ind w:left="293" w:right="255"/>
              <w:rPr>
                <w:b/>
                <w:sz w:val="15"/>
              </w:rPr>
            </w:pPr>
            <w:r>
              <w:rPr>
                <w:b/>
                <w:spacing w:val="-4"/>
                <w:w w:val="105"/>
                <w:sz w:val="15"/>
              </w:rPr>
              <w:t>3090</w:t>
            </w:r>
          </w:p>
        </w:tc>
        <w:tc>
          <w:tcPr>
            <w:tcW w:w="882" w:type="dxa"/>
            <w:tcBorders>
              <w:top w:val="nil"/>
              <w:left w:val="single" w:sz="8" w:space="0" w:color="FFFFFF"/>
              <w:bottom w:val="nil"/>
            </w:tcBorders>
          </w:tcPr>
          <w:p>
            <w:pPr>
              <w:pStyle w:val="TableParagraph"/>
              <w:spacing w:before="27"/>
              <w:ind w:left="300" w:right="264"/>
              <w:rPr>
                <w:b/>
                <w:sz w:val="15"/>
              </w:rPr>
            </w:pPr>
            <w:r>
              <w:rPr>
                <w:b/>
                <w:spacing w:val="-5"/>
                <w:w w:val="105"/>
                <w:sz w:val="15"/>
              </w:rPr>
              <w:t>100</w:t>
            </w:r>
          </w:p>
        </w:tc>
      </w:tr>
      <w:tr>
        <w:trPr>
          <w:trHeight w:val="220" w:hRule="atLeast"/>
        </w:trPr>
        <w:tc>
          <w:tcPr>
            <w:tcW w:w="2456" w:type="dxa"/>
            <w:tcBorders>
              <w:top w:val="nil"/>
              <w:bottom w:val="nil"/>
            </w:tcBorders>
            <w:shd w:val="clear" w:color="auto" w:fill="D4F7F0"/>
          </w:tcPr>
          <w:p>
            <w:pPr>
              <w:pStyle w:val="TableParagraph"/>
              <w:ind w:left="0" w:right="54"/>
              <w:jc w:val="right"/>
              <w:rPr>
                <w:sz w:val="14"/>
              </w:rPr>
            </w:pPr>
            <w:r>
              <w:rPr>
                <w:sz w:val="14"/>
              </w:rPr>
              <w:t>Hyphal</w:t>
            </w:r>
            <w:r>
              <w:rPr>
                <w:rFonts w:ascii="Times New Roman"/>
                <w:spacing w:val="7"/>
                <w:sz w:val="14"/>
              </w:rPr>
              <w:t> </w:t>
            </w:r>
            <w:r>
              <w:rPr>
                <w:spacing w:val="-2"/>
                <w:sz w:val="14"/>
              </w:rPr>
              <w:t>Fragment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1</w:t>
            </w:r>
          </w:p>
        </w:tc>
        <w:tc>
          <w:tcPr>
            <w:tcW w:w="1038" w:type="dxa"/>
            <w:tcBorders>
              <w:top w:val="nil"/>
              <w:left w:val="single" w:sz="8" w:space="0" w:color="FFFFFF"/>
              <w:bottom w:val="nil"/>
              <w:right w:val="single" w:sz="8" w:space="0" w:color="FFFFFF"/>
            </w:tcBorders>
            <w:shd w:val="clear" w:color="auto" w:fill="D4F7F0"/>
          </w:tcPr>
          <w:p>
            <w:pPr>
              <w:pStyle w:val="TableParagraph"/>
              <w:ind w:left="293" w:right="254"/>
              <w:rPr>
                <w:sz w:val="14"/>
              </w:rPr>
            </w:pPr>
            <w:r>
              <w:rPr>
                <w:spacing w:val="-5"/>
                <w:sz w:val="14"/>
              </w:rPr>
              <w:t>20</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1" w:hRule="atLeast"/>
        </w:trPr>
        <w:tc>
          <w:tcPr>
            <w:tcW w:w="2456" w:type="dxa"/>
            <w:tcBorders>
              <w:top w:val="nil"/>
              <w:bottom w:val="nil"/>
            </w:tcBorders>
          </w:tcPr>
          <w:p>
            <w:pPr>
              <w:pStyle w:val="TableParagraph"/>
              <w:ind w:left="0" w:right="54"/>
              <w:jc w:val="right"/>
              <w:rPr>
                <w:sz w:val="14"/>
              </w:rPr>
            </w:pPr>
            <w:r>
              <w:rPr>
                <w:sz w:val="14"/>
              </w:rPr>
              <w:t>Insect</w:t>
            </w:r>
            <w:r>
              <w:rPr>
                <w:rFonts w:ascii="Times New Roman"/>
                <w:spacing w:val="11"/>
                <w:sz w:val="14"/>
              </w:rPr>
              <w:t> </w:t>
            </w:r>
            <w:r>
              <w:rPr>
                <w:spacing w:val="-2"/>
                <w:sz w:val="14"/>
              </w:rPr>
              <w:t>Fragment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180" w:hRule="atLeast"/>
        </w:trPr>
        <w:tc>
          <w:tcPr>
            <w:tcW w:w="2456" w:type="dxa"/>
            <w:tcBorders>
              <w:top w:val="nil"/>
            </w:tcBorders>
            <w:shd w:val="clear" w:color="auto" w:fill="D4F7F0"/>
          </w:tcPr>
          <w:p>
            <w:pPr>
              <w:pStyle w:val="TableParagraph"/>
              <w:spacing w:line="148" w:lineRule="exact"/>
              <w:ind w:left="0" w:right="51"/>
              <w:jc w:val="right"/>
              <w:rPr>
                <w:sz w:val="14"/>
              </w:rPr>
            </w:pPr>
            <w:r>
              <w:rPr>
                <w:spacing w:val="-2"/>
                <w:sz w:val="14"/>
              </w:rPr>
              <w:t>Pollen</w:t>
            </w:r>
          </w:p>
        </w:tc>
        <w:tc>
          <w:tcPr>
            <w:tcW w:w="1062" w:type="dxa"/>
            <w:tcBorders>
              <w:top w:val="nil"/>
              <w:right w:val="single" w:sz="8" w:space="0" w:color="FFFFFF"/>
            </w:tcBorders>
            <w:shd w:val="clear" w:color="auto" w:fill="D4F7F0"/>
          </w:tcPr>
          <w:p>
            <w:pPr>
              <w:pStyle w:val="TableParagraph"/>
              <w:spacing w:line="148" w:lineRule="exact"/>
              <w:ind w:left="397" w:right="356"/>
              <w:rPr>
                <w:sz w:val="14"/>
              </w:rPr>
            </w:pPr>
            <w:r>
              <w:rPr>
                <w:spacing w:val="-5"/>
                <w:sz w:val="14"/>
              </w:rPr>
              <w:t>1*</w:t>
            </w:r>
          </w:p>
        </w:tc>
        <w:tc>
          <w:tcPr>
            <w:tcW w:w="1038" w:type="dxa"/>
            <w:tcBorders>
              <w:top w:val="nil"/>
              <w:left w:val="single" w:sz="8" w:space="0" w:color="FFFFFF"/>
              <w:right w:val="single" w:sz="8" w:space="0" w:color="FFFFFF"/>
            </w:tcBorders>
            <w:shd w:val="clear" w:color="auto" w:fill="D4F7F0"/>
          </w:tcPr>
          <w:p>
            <w:pPr>
              <w:pStyle w:val="TableParagraph"/>
              <w:spacing w:line="148" w:lineRule="exact"/>
              <w:ind w:left="293" w:right="254"/>
              <w:rPr>
                <w:sz w:val="14"/>
              </w:rPr>
            </w:pPr>
            <w:r>
              <w:rPr>
                <w:spacing w:val="-5"/>
                <w:sz w:val="14"/>
              </w:rPr>
              <w:t>7*</w:t>
            </w:r>
          </w:p>
        </w:tc>
        <w:tc>
          <w:tcPr>
            <w:tcW w:w="882" w:type="dxa"/>
            <w:tcBorders>
              <w:top w:val="nil"/>
              <w:left w:val="single" w:sz="8" w:space="0" w:color="FFFFFF"/>
            </w:tcBorders>
            <w:shd w:val="clear" w:color="auto" w:fill="D4F7F0"/>
          </w:tcPr>
          <w:p>
            <w:pPr>
              <w:pStyle w:val="TableParagraph"/>
              <w:spacing w:line="148" w:lineRule="exact"/>
              <w:ind w:left="37"/>
              <w:rPr>
                <w:sz w:val="14"/>
              </w:rPr>
            </w:pPr>
            <w:r>
              <w:rPr>
                <w:w w:val="102"/>
                <w:sz w:val="14"/>
              </w:rPr>
              <w:t>-</w:t>
            </w:r>
          </w:p>
        </w:tc>
        <w:tc>
          <w:tcPr>
            <w:tcW w:w="1062" w:type="dxa"/>
            <w:tcBorders>
              <w:top w:val="nil"/>
              <w:right w:val="single" w:sz="8" w:space="0" w:color="FFFFFF"/>
            </w:tcBorders>
            <w:shd w:val="clear" w:color="auto" w:fill="D4F7F0"/>
          </w:tcPr>
          <w:p>
            <w:pPr>
              <w:pStyle w:val="TableParagraph"/>
              <w:spacing w:line="148" w:lineRule="exact"/>
              <w:rPr>
                <w:sz w:val="14"/>
              </w:rPr>
            </w:pPr>
            <w:r>
              <w:rPr>
                <w:w w:val="102"/>
                <w:sz w:val="14"/>
              </w:rPr>
              <w:t>-</w:t>
            </w:r>
          </w:p>
        </w:tc>
        <w:tc>
          <w:tcPr>
            <w:tcW w:w="1038" w:type="dxa"/>
            <w:tcBorders>
              <w:top w:val="nil"/>
              <w:left w:val="single" w:sz="8" w:space="0" w:color="FFFFFF"/>
              <w:right w:val="single" w:sz="8" w:space="0" w:color="FFFFFF"/>
            </w:tcBorders>
            <w:shd w:val="clear" w:color="auto" w:fill="D4F7F0"/>
          </w:tcPr>
          <w:p>
            <w:pPr>
              <w:pStyle w:val="TableParagraph"/>
              <w:spacing w:line="148" w:lineRule="exact"/>
              <w:ind w:left="39"/>
              <w:rPr>
                <w:sz w:val="14"/>
              </w:rPr>
            </w:pPr>
            <w:r>
              <w:rPr>
                <w:w w:val="102"/>
                <w:sz w:val="14"/>
              </w:rPr>
              <w:t>-</w:t>
            </w:r>
          </w:p>
        </w:tc>
        <w:tc>
          <w:tcPr>
            <w:tcW w:w="882" w:type="dxa"/>
            <w:tcBorders>
              <w:top w:val="nil"/>
              <w:left w:val="single" w:sz="8" w:space="0" w:color="FFFFFF"/>
            </w:tcBorders>
            <w:shd w:val="clear" w:color="auto" w:fill="D4F7F0"/>
          </w:tcPr>
          <w:p>
            <w:pPr>
              <w:pStyle w:val="TableParagraph"/>
              <w:spacing w:line="148" w:lineRule="exact"/>
              <w:ind w:left="37"/>
              <w:rPr>
                <w:sz w:val="14"/>
              </w:rPr>
            </w:pPr>
            <w:r>
              <w:rPr>
                <w:w w:val="102"/>
                <w:sz w:val="14"/>
              </w:rPr>
              <w:t>-</w:t>
            </w:r>
          </w:p>
        </w:tc>
        <w:tc>
          <w:tcPr>
            <w:tcW w:w="1062" w:type="dxa"/>
            <w:tcBorders>
              <w:top w:val="nil"/>
              <w:right w:val="single" w:sz="8" w:space="0" w:color="FFFFFF"/>
            </w:tcBorders>
            <w:shd w:val="clear" w:color="auto" w:fill="D4F7F0"/>
          </w:tcPr>
          <w:p>
            <w:pPr>
              <w:pStyle w:val="TableParagraph"/>
              <w:spacing w:line="148" w:lineRule="exact"/>
              <w:rPr>
                <w:sz w:val="14"/>
              </w:rPr>
            </w:pPr>
            <w:r>
              <w:rPr>
                <w:w w:val="102"/>
                <w:sz w:val="14"/>
              </w:rPr>
              <w:t>-</w:t>
            </w:r>
          </w:p>
        </w:tc>
        <w:tc>
          <w:tcPr>
            <w:tcW w:w="1038" w:type="dxa"/>
            <w:tcBorders>
              <w:top w:val="nil"/>
              <w:left w:val="single" w:sz="8" w:space="0" w:color="FFFFFF"/>
              <w:right w:val="single" w:sz="8" w:space="0" w:color="FFFFFF"/>
            </w:tcBorders>
            <w:shd w:val="clear" w:color="auto" w:fill="D4F7F0"/>
          </w:tcPr>
          <w:p>
            <w:pPr>
              <w:pStyle w:val="TableParagraph"/>
              <w:spacing w:line="148" w:lineRule="exact"/>
              <w:ind w:left="39"/>
              <w:rPr>
                <w:sz w:val="14"/>
              </w:rPr>
            </w:pPr>
            <w:r>
              <w:rPr>
                <w:w w:val="102"/>
                <w:sz w:val="14"/>
              </w:rPr>
              <w:t>-</w:t>
            </w:r>
          </w:p>
        </w:tc>
        <w:tc>
          <w:tcPr>
            <w:tcW w:w="882" w:type="dxa"/>
            <w:tcBorders>
              <w:top w:val="nil"/>
              <w:left w:val="single" w:sz="8" w:space="0" w:color="FFFFFF"/>
            </w:tcBorders>
            <w:shd w:val="clear" w:color="auto" w:fill="D4F7F0"/>
          </w:tcPr>
          <w:p>
            <w:pPr>
              <w:pStyle w:val="TableParagraph"/>
              <w:spacing w:line="148" w:lineRule="exact"/>
              <w:ind w:left="37"/>
              <w:rPr>
                <w:sz w:val="14"/>
              </w:rPr>
            </w:pPr>
            <w:r>
              <w:rPr>
                <w:w w:val="102"/>
                <w:sz w:val="14"/>
              </w:rPr>
              <w:t>-</w:t>
            </w:r>
          </w:p>
        </w:tc>
      </w:tr>
      <w:tr>
        <w:trPr>
          <w:trHeight w:val="241" w:hRule="atLeast"/>
        </w:trPr>
        <w:tc>
          <w:tcPr>
            <w:tcW w:w="2456" w:type="dxa"/>
            <w:tcBorders>
              <w:bottom w:val="nil"/>
            </w:tcBorders>
          </w:tcPr>
          <w:p>
            <w:pPr>
              <w:pStyle w:val="TableParagraph"/>
              <w:spacing w:before="32"/>
              <w:ind w:left="0" w:right="57"/>
              <w:jc w:val="right"/>
              <w:rPr>
                <w:sz w:val="14"/>
              </w:rPr>
            </w:pPr>
            <w:r>
              <w:rPr>
                <w:sz w:val="14"/>
              </w:rPr>
              <w:t>Analyt.</w:t>
            </w:r>
            <w:r>
              <w:rPr>
                <w:rFonts w:ascii="Times New Roman"/>
                <w:spacing w:val="14"/>
                <w:sz w:val="14"/>
              </w:rPr>
              <w:t> </w:t>
            </w:r>
            <w:r>
              <w:rPr>
                <w:sz w:val="14"/>
              </w:rPr>
              <w:t>Sensitivity</w:t>
            </w:r>
            <w:r>
              <w:rPr>
                <w:rFonts w:ascii="Times New Roman"/>
                <w:spacing w:val="15"/>
                <w:sz w:val="14"/>
              </w:rPr>
              <w:t> </w:t>
            </w:r>
            <w:r>
              <w:rPr>
                <w:spacing w:val="-4"/>
                <w:sz w:val="14"/>
              </w:rPr>
              <w:t>600x</w:t>
            </w:r>
          </w:p>
        </w:tc>
        <w:tc>
          <w:tcPr>
            <w:tcW w:w="1062" w:type="dxa"/>
            <w:tcBorders>
              <w:bottom w:val="nil"/>
              <w:right w:val="single" w:sz="8" w:space="0" w:color="FFFFFF"/>
            </w:tcBorders>
          </w:tcPr>
          <w:p>
            <w:pPr>
              <w:pStyle w:val="TableParagraph"/>
              <w:spacing w:before="32"/>
              <w:rPr>
                <w:sz w:val="14"/>
              </w:rPr>
            </w:pPr>
            <w:r>
              <w:rPr>
                <w:w w:val="102"/>
                <w:sz w:val="14"/>
              </w:rPr>
              <w:t>-</w:t>
            </w:r>
          </w:p>
        </w:tc>
        <w:tc>
          <w:tcPr>
            <w:tcW w:w="1038" w:type="dxa"/>
            <w:tcBorders>
              <w:left w:val="single" w:sz="8" w:space="0" w:color="FFFFFF"/>
              <w:bottom w:val="nil"/>
              <w:right w:val="single" w:sz="8" w:space="0" w:color="FFFFFF"/>
            </w:tcBorders>
          </w:tcPr>
          <w:p>
            <w:pPr>
              <w:pStyle w:val="TableParagraph"/>
              <w:spacing w:before="32"/>
              <w:ind w:left="293" w:right="254"/>
              <w:rPr>
                <w:sz w:val="14"/>
              </w:rPr>
            </w:pPr>
            <w:r>
              <w:rPr>
                <w:spacing w:val="-5"/>
                <w:sz w:val="14"/>
              </w:rPr>
              <w:t>22</w:t>
            </w:r>
          </w:p>
        </w:tc>
        <w:tc>
          <w:tcPr>
            <w:tcW w:w="882" w:type="dxa"/>
            <w:tcBorders>
              <w:left w:val="single" w:sz="8" w:space="0" w:color="FFFFFF"/>
              <w:bottom w:val="nil"/>
            </w:tcBorders>
          </w:tcPr>
          <w:p>
            <w:pPr>
              <w:pStyle w:val="TableParagraph"/>
              <w:spacing w:before="32"/>
              <w:ind w:left="37"/>
              <w:rPr>
                <w:sz w:val="14"/>
              </w:rPr>
            </w:pPr>
            <w:r>
              <w:rPr>
                <w:w w:val="102"/>
                <w:sz w:val="14"/>
              </w:rPr>
              <w:t>-</w:t>
            </w:r>
          </w:p>
        </w:tc>
        <w:tc>
          <w:tcPr>
            <w:tcW w:w="1062" w:type="dxa"/>
            <w:tcBorders>
              <w:bottom w:val="nil"/>
              <w:right w:val="single" w:sz="8" w:space="0" w:color="FFFFFF"/>
            </w:tcBorders>
          </w:tcPr>
          <w:p>
            <w:pPr>
              <w:pStyle w:val="TableParagraph"/>
              <w:spacing w:before="32"/>
              <w:rPr>
                <w:sz w:val="14"/>
              </w:rPr>
            </w:pPr>
            <w:r>
              <w:rPr>
                <w:w w:val="102"/>
                <w:sz w:val="14"/>
              </w:rPr>
              <w:t>-</w:t>
            </w:r>
          </w:p>
        </w:tc>
        <w:tc>
          <w:tcPr>
            <w:tcW w:w="1038" w:type="dxa"/>
            <w:tcBorders>
              <w:left w:val="single" w:sz="8" w:space="0" w:color="FFFFFF"/>
              <w:bottom w:val="nil"/>
              <w:right w:val="single" w:sz="8" w:space="0" w:color="FFFFFF"/>
            </w:tcBorders>
          </w:tcPr>
          <w:p>
            <w:pPr>
              <w:pStyle w:val="TableParagraph"/>
              <w:spacing w:before="32"/>
              <w:ind w:left="293" w:right="254"/>
              <w:rPr>
                <w:sz w:val="14"/>
              </w:rPr>
            </w:pPr>
            <w:r>
              <w:rPr>
                <w:spacing w:val="-5"/>
                <w:sz w:val="14"/>
              </w:rPr>
              <w:t>22</w:t>
            </w:r>
          </w:p>
        </w:tc>
        <w:tc>
          <w:tcPr>
            <w:tcW w:w="882" w:type="dxa"/>
            <w:tcBorders>
              <w:left w:val="single" w:sz="8" w:space="0" w:color="FFFFFF"/>
              <w:bottom w:val="nil"/>
            </w:tcBorders>
          </w:tcPr>
          <w:p>
            <w:pPr>
              <w:pStyle w:val="TableParagraph"/>
              <w:spacing w:before="32"/>
              <w:ind w:left="37"/>
              <w:rPr>
                <w:sz w:val="14"/>
              </w:rPr>
            </w:pPr>
            <w:r>
              <w:rPr>
                <w:w w:val="102"/>
                <w:sz w:val="14"/>
              </w:rPr>
              <w:t>-</w:t>
            </w:r>
          </w:p>
        </w:tc>
        <w:tc>
          <w:tcPr>
            <w:tcW w:w="1062" w:type="dxa"/>
            <w:tcBorders>
              <w:bottom w:val="nil"/>
              <w:right w:val="single" w:sz="8" w:space="0" w:color="FFFFFF"/>
            </w:tcBorders>
          </w:tcPr>
          <w:p>
            <w:pPr>
              <w:pStyle w:val="TableParagraph"/>
              <w:spacing w:before="32"/>
              <w:rPr>
                <w:sz w:val="14"/>
              </w:rPr>
            </w:pPr>
            <w:r>
              <w:rPr>
                <w:w w:val="102"/>
                <w:sz w:val="14"/>
              </w:rPr>
              <w:t>-</w:t>
            </w:r>
          </w:p>
        </w:tc>
        <w:tc>
          <w:tcPr>
            <w:tcW w:w="1038" w:type="dxa"/>
            <w:tcBorders>
              <w:left w:val="single" w:sz="8" w:space="0" w:color="FFFFFF"/>
              <w:bottom w:val="nil"/>
              <w:right w:val="single" w:sz="8" w:space="0" w:color="FFFFFF"/>
            </w:tcBorders>
          </w:tcPr>
          <w:p>
            <w:pPr>
              <w:pStyle w:val="TableParagraph"/>
              <w:spacing w:before="32"/>
              <w:ind w:left="293" w:right="254"/>
              <w:rPr>
                <w:sz w:val="14"/>
              </w:rPr>
            </w:pPr>
            <w:r>
              <w:rPr>
                <w:spacing w:val="-5"/>
                <w:sz w:val="14"/>
              </w:rPr>
              <w:t>22</w:t>
            </w:r>
          </w:p>
        </w:tc>
        <w:tc>
          <w:tcPr>
            <w:tcW w:w="882" w:type="dxa"/>
            <w:tcBorders>
              <w:left w:val="single" w:sz="8" w:space="0" w:color="FFFFFF"/>
              <w:bottom w:val="nil"/>
            </w:tcBorders>
          </w:tcPr>
          <w:p>
            <w:pPr>
              <w:pStyle w:val="TableParagraph"/>
              <w:spacing w:before="32"/>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7"/>
              <w:jc w:val="right"/>
              <w:rPr>
                <w:sz w:val="14"/>
              </w:rPr>
            </w:pPr>
            <w:r>
              <w:rPr>
                <w:sz w:val="14"/>
              </w:rPr>
              <w:t>Analyt.</w:t>
            </w:r>
            <w:r>
              <w:rPr>
                <w:rFonts w:ascii="Times New Roman"/>
                <w:spacing w:val="14"/>
                <w:sz w:val="14"/>
              </w:rPr>
              <w:t> </w:t>
            </w:r>
            <w:r>
              <w:rPr>
                <w:sz w:val="14"/>
              </w:rPr>
              <w:t>Sensitivity</w:t>
            </w:r>
            <w:r>
              <w:rPr>
                <w:rFonts w:ascii="Times New Roman"/>
                <w:spacing w:val="15"/>
                <w:sz w:val="14"/>
              </w:rPr>
              <w:t> </w:t>
            </w:r>
            <w:r>
              <w:rPr>
                <w:spacing w:val="-4"/>
                <w:sz w:val="14"/>
              </w:rPr>
              <w:t>300x</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293" w:right="254"/>
              <w:rPr>
                <w:sz w:val="14"/>
              </w:rPr>
            </w:pPr>
            <w:r>
              <w:rPr>
                <w:spacing w:val="-5"/>
                <w:sz w:val="14"/>
              </w:rPr>
              <w:t>7*</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293" w:right="254"/>
              <w:rPr>
                <w:sz w:val="14"/>
              </w:rPr>
            </w:pPr>
            <w:r>
              <w:rPr>
                <w:spacing w:val="-5"/>
                <w:sz w:val="14"/>
              </w:rPr>
              <w:t>7*</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293" w:right="254"/>
              <w:rPr>
                <w:sz w:val="14"/>
              </w:rPr>
            </w:pPr>
            <w:r>
              <w:rPr>
                <w:spacing w:val="-5"/>
                <w:sz w:val="14"/>
              </w:rPr>
              <w:t>7*</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0" w:hRule="atLeast"/>
        </w:trPr>
        <w:tc>
          <w:tcPr>
            <w:tcW w:w="2456" w:type="dxa"/>
            <w:tcBorders>
              <w:top w:val="nil"/>
              <w:bottom w:val="nil"/>
            </w:tcBorders>
          </w:tcPr>
          <w:p>
            <w:pPr>
              <w:pStyle w:val="TableParagraph"/>
              <w:ind w:left="0" w:right="56"/>
              <w:jc w:val="right"/>
              <w:rPr>
                <w:sz w:val="14"/>
              </w:rPr>
            </w:pPr>
            <w:r>
              <w:rPr>
                <w:sz w:val="14"/>
              </w:rPr>
              <w:t>Skin</w:t>
            </w:r>
            <w:r>
              <w:rPr>
                <w:rFonts w:ascii="Times New Roman"/>
                <w:spacing w:val="13"/>
                <w:sz w:val="14"/>
              </w:rPr>
              <w:t> </w:t>
            </w:r>
            <w:r>
              <w:rPr>
                <w:sz w:val="14"/>
              </w:rPr>
              <w:t>Fragments</w:t>
            </w:r>
            <w:r>
              <w:rPr>
                <w:rFonts w:ascii="Times New Roman"/>
                <w:spacing w:val="14"/>
                <w:sz w:val="14"/>
              </w:rPr>
              <w:t> </w:t>
            </w:r>
            <w:r>
              <w:rPr>
                <w:sz w:val="14"/>
              </w:rPr>
              <w:t>(1-</w:t>
            </w:r>
            <w:r>
              <w:rPr>
                <w:spacing w:val="-5"/>
                <w:sz w:val="14"/>
              </w:rPr>
              <w:t>4)</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2</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2</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1</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8"/>
              <w:jc w:val="right"/>
              <w:rPr>
                <w:sz w:val="14"/>
              </w:rPr>
            </w:pPr>
            <w:r>
              <w:rPr>
                <w:sz w:val="14"/>
              </w:rPr>
              <w:t>Fibrous</w:t>
            </w:r>
            <w:r>
              <w:rPr>
                <w:rFonts w:ascii="Times New Roman"/>
                <w:spacing w:val="12"/>
                <w:sz w:val="14"/>
              </w:rPr>
              <w:t> </w:t>
            </w:r>
            <w:r>
              <w:rPr>
                <w:sz w:val="14"/>
              </w:rPr>
              <w:t>Particulate</w:t>
            </w:r>
            <w:r>
              <w:rPr>
                <w:rFonts w:ascii="Times New Roman"/>
                <w:spacing w:val="11"/>
                <w:sz w:val="14"/>
              </w:rPr>
              <w:t> </w:t>
            </w:r>
            <w:r>
              <w:rPr>
                <w:sz w:val="14"/>
              </w:rPr>
              <w:t>(1-</w:t>
            </w:r>
            <w:r>
              <w:rPr>
                <w:spacing w:val="-5"/>
                <w:sz w:val="14"/>
              </w:rPr>
              <w:t>4)</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1</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1</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1</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1" w:hRule="atLeast"/>
        </w:trPr>
        <w:tc>
          <w:tcPr>
            <w:tcW w:w="2456" w:type="dxa"/>
            <w:tcBorders>
              <w:top w:val="nil"/>
            </w:tcBorders>
          </w:tcPr>
          <w:p>
            <w:pPr>
              <w:pStyle w:val="TableParagraph"/>
              <w:ind w:left="0" w:right="56"/>
              <w:jc w:val="right"/>
              <w:rPr>
                <w:sz w:val="14"/>
              </w:rPr>
            </w:pPr>
            <w:r>
              <w:rPr>
                <w:sz w:val="14"/>
              </w:rPr>
              <w:t>Background</w:t>
            </w:r>
            <w:r>
              <w:rPr>
                <w:rFonts w:ascii="Times New Roman"/>
                <w:spacing w:val="13"/>
                <w:sz w:val="14"/>
              </w:rPr>
              <w:t> </w:t>
            </w:r>
            <w:r>
              <w:rPr>
                <w:sz w:val="14"/>
              </w:rPr>
              <w:t>(1-</w:t>
            </w:r>
            <w:r>
              <w:rPr>
                <w:spacing w:val="-5"/>
                <w:sz w:val="14"/>
              </w:rPr>
              <w:t>5)</w:t>
            </w:r>
          </w:p>
        </w:tc>
        <w:tc>
          <w:tcPr>
            <w:tcW w:w="1062" w:type="dxa"/>
            <w:tcBorders>
              <w:top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right w:val="single" w:sz="8" w:space="0" w:color="FFFFFF"/>
            </w:tcBorders>
          </w:tcPr>
          <w:p>
            <w:pPr>
              <w:pStyle w:val="TableParagraph"/>
              <w:ind w:left="39"/>
              <w:rPr>
                <w:sz w:val="14"/>
              </w:rPr>
            </w:pPr>
            <w:r>
              <w:rPr>
                <w:w w:val="102"/>
                <w:sz w:val="14"/>
              </w:rPr>
              <w:t>1</w:t>
            </w:r>
          </w:p>
        </w:tc>
        <w:tc>
          <w:tcPr>
            <w:tcW w:w="882" w:type="dxa"/>
            <w:tcBorders>
              <w:top w:val="nil"/>
              <w:left w:val="single" w:sz="8" w:space="0" w:color="FFFFFF"/>
            </w:tcBorders>
          </w:tcPr>
          <w:p>
            <w:pPr>
              <w:pStyle w:val="TableParagraph"/>
              <w:ind w:left="37"/>
              <w:rPr>
                <w:sz w:val="14"/>
              </w:rPr>
            </w:pPr>
            <w:r>
              <w:rPr>
                <w:w w:val="102"/>
                <w:sz w:val="14"/>
              </w:rPr>
              <w:t>-</w:t>
            </w:r>
          </w:p>
        </w:tc>
        <w:tc>
          <w:tcPr>
            <w:tcW w:w="1062" w:type="dxa"/>
            <w:tcBorders>
              <w:top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right w:val="single" w:sz="8" w:space="0" w:color="FFFFFF"/>
            </w:tcBorders>
          </w:tcPr>
          <w:p>
            <w:pPr>
              <w:pStyle w:val="TableParagraph"/>
              <w:ind w:left="39"/>
              <w:rPr>
                <w:sz w:val="14"/>
              </w:rPr>
            </w:pPr>
            <w:r>
              <w:rPr>
                <w:w w:val="102"/>
                <w:sz w:val="14"/>
              </w:rPr>
              <w:t>3</w:t>
            </w:r>
          </w:p>
        </w:tc>
        <w:tc>
          <w:tcPr>
            <w:tcW w:w="882" w:type="dxa"/>
            <w:tcBorders>
              <w:top w:val="nil"/>
              <w:left w:val="single" w:sz="8" w:space="0" w:color="FFFFFF"/>
            </w:tcBorders>
          </w:tcPr>
          <w:p>
            <w:pPr>
              <w:pStyle w:val="TableParagraph"/>
              <w:ind w:left="37"/>
              <w:rPr>
                <w:sz w:val="14"/>
              </w:rPr>
            </w:pPr>
            <w:r>
              <w:rPr>
                <w:w w:val="102"/>
                <w:sz w:val="14"/>
              </w:rPr>
              <w:t>-</w:t>
            </w:r>
          </w:p>
        </w:tc>
        <w:tc>
          <w:tcPr>
            <w:tcW w:w="1062" w:type="dxa"/>
            <w:tcBorders>
              <w:top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right w:val="single" w:sz="8" w:space="0" w:color="FFFFFF"/>
            </w:tcBorders>
          </w:tcPr>
          <w:p>
            <w:pPr>
              <w:pStyle w:val="TableParagraph"/>
              <w:ind w:left="39"/>
              <w:rPr>
                <w:sz w:val="14"/>
              </w:rPr>
            </w:pPr>
            <w:r>
              <w:rPr>
                <w:w w:val="102"/>
                <w:sz w:val="14"/>
              </w:rPr>
              <w:t>2</w:t>
            </w:r>
          </w:p>
        </w:tc>
        <w:tc>
          <w:tcPr>
            <w:tcW w:w="882" w:type="dxa"/>
            <w:tcBorders>
              <w:top w:val="nil"/>
              <w:left w:val="single" w:sz="8" w:space="0" w:color="FFFFFF"/>
            </w:tcBorders>
          </w:tcPr>
          <w:p>
            <w:pPr>
              <w:pStyle w:val="TableParagraph"/>
              <w:ind w:left="37"/>
              <w:rPr>
                <w:sz w:val="14"/>
              </w:rPr>
            </w:pPr>
            <w:r>
              <w:rPr>
                <w:w w:val="102"/>
                <w:sz w:val="14"/>
              </w:rPr>
              <w:t>-</w:t>
            </w:r>
          </w:p>
        </w:tc>
      </w:tr>
    </w:tbl>
    <w:p>
      <w:pPr>
        <w:spacing w:line="240" w:lineRule="auto" w:before="0"/>
        <w:rPr>
          <w:sz w:val="20"/>
        </w:rPr>
      </w:pPr>
    </w:p>
    <w:p>
      <w:pPr>
        <w:spacing w:line="240" w:lineRule="auto" w:before="6" w:after="1"/>
        <w:rPr>
          <w:sz w:val="27"/>
        </w:rPr>
      </w:pPr>
    </w:p>
    <w:p>
      <w:pPr>
        <w:spacing w:line="240" w:lineRule="auto"/>
        <w:ind w:left="235" w:right="0" w:firstLine="0"/>
        <w:rPr>
          <w:sz w:val="20"/>
        </w:rPr>
      </w:pPr>
      <w:r>
        <w:rPr>
          <w:position w:val="2"/>
          <w:sz w:val="20"/>
        </w:rPr>
        <mc:AlternateContent>
          <mc:Choice Requires="wps">
            <w:drawing>
              <wp:inline distT="0" distB="0" distL="0" distR="0">
                <wp:extent cx="3559175" cy="444500"/>
                <wp:effectExtent l="9525" t="0" r="3175" b="12700"/>
                <wp:docPr id="45" name="Textbox 45"/>
                <wp:cNvGraphicFramePr>
                  <a:graphicFrameLocks/>
                </wp:cNvGraphicFramePr>
                <a:graphic>
                  <a:graphicData uri="http://schemas.microsoft.com/office/word/2010/wordprocessingShape">
                    <wps:wsp>
                      <wps:cNvPr id="45" name="Textbox 45"/>
                      <wps:cNvSpPr txBox="1"/>
                      <wps:spPr>
                        <a:xfrm>
                          <a:off x="0" y="0"/>
                          <a:ext cx="3559175" cy="444500"/>
                        </a:xfrm>
                        <a:prstGeom prst="rect">
                          <a:avLst/>
                        </a:prstGeom>
                        <a:ln w="12700">
                          <a:solidFill>
                            <a:srgbClr val="000000"/>
                          </a:solidFill>
                          <a:prstDash val="solid"/>
                        </a:ln>
                      </wps:spPr>
                      <wps:txbx>
                        <w:txbxContent>
                          <w:p>
                            <w:pPr>
                              <w:spacing w:line="276" w:lineRule="auto" w:before="82"/>
                              <w:ind w:left="55" w:right="780" w:firstLine="0"/>
                              <w:jc w:val="left"/>
                              <w:rPr>
                                <w:sz w:val="14"/>
                              </w:rPr>
                            </w:pPr>
                            <w:r>
                              <w:rPr>
                                <w:sz w:val="14"/>
                              </w:rPr>
                              <w:t>++</w:t>
                            </w:r>
                            <w:r>
                              <w:rPr>
                                <w:rFonts w:ascii="Times New Roman"/>
                                <w:sz w:val="14"/>
                              </w:rPr>
                              <w:t> </w:t>
                            </w:r>
                            <w:r>
                              <w:rPr>
                                <w:sz w:val="14"/>
                              </w:rPr>
                              <w:t>Includes</w:t>
                            </w:r>
                            <w:r>
                              <w:rPr>
                                <w:rFonts w:ascii="Times New Roman"/>
                                <w:sz w:val="14"/>
                              </w:rPr>
                              <w:t> </w:t>
                            </w:r>
                            <w:r>
                              <w:rPr>
                                <w:sz w:val="14"/>
                              </w:rPr>
                              <w:t>other</w:t>
                            </w:r>
                            <w:r>
                              <w:rPr>
                                <w:rFonts w:ascii="Times New Roman"/>
                                <w:sz w:val="14"/>
                              </w:rPr>
                              <w:t> </w:t>
                            </w:r>
                            <w:r>
                              <w:rPr>
                                <w:sz w:val="14"/>
                              </w:rPr>
                              <w:t>spores</w:t>
                            </w:r>
                            <w:r>
                              <w:rPr>
                                <w:rFonts w:ascii="Times New Roman"/>
                                <w:sz w:val="14"/>
                              </w:rPr>
                              <w:t> </w:t>
                            </w:r>
                            <w:r>
                              <w:rPr>
                                <w:sz w:val="14"/>
                              </w:rPr>
                              <w:t>with</w:t>
                            </w:r>
                            <w:r>
                              <w:rPr>
                                <w:rFonts w:ascii="Times New Roman"/>
                                <w:sz w:val="14"/>
                              </w:rPr>
                              <w:t> </w:t>
                            </w:r>
                            <w:r>
                              <w:rPr>
                                <w:sz w:val="14"/>
                              </w:rPr>
                              <w:t>similar</w:t>
                            </w:r>
                            <w:r>
                              <w:rPr>
                                <w:rFonts w:ascii="Times New Roman"/>
                                <w:sz w:val="14"/>
                              </w:rPr>
                              <w:t> </w:t>
                            </w:r>
                            <w:r>
                              <w:rPr>
                                <w:sz w:val="14"/>
                              </w:rPr>
                              <w:t>morphology;</w:t>
                            </w:r>
                            <w:r>
                              <w:rPr>
                                <w:rFonts w:ascii="Times New Roman"/>
                                <w:sz w:val="14"/>
                              </w:rPr>
                              <w:t> </w:t>
                            </w:r>
                            <w:r>
                              <w:rPr>
                                <w:sz w:val="14"/>
                              </w:rPr>
                              <w:t>see</w:t>
                            </w:r>
                            <w:r>
                              <w:rPr>
                                <w:rFonts w:ascii="Times New Roman"/>
                                <w:sz w:val="14"/>
                              </w:rPr>
                              <w:t> </w:t>
                            </w:r>
                            <w:r>
                              <w:rPr>
                                <w:sz w:val="14"/>
                              </w:rPr>
                              <w:t>EMSL's</w:t>
                            </w:r>
                            <w:r>
                              <w:rPr>
                                <w:rFonts w:ascii="Times New Roman"/>
                                <w:sz w:val="14"/>
                              </w:rPr>
                              <w:t> </w:t>
                            </w:r>
                            <w:r>
                              <w:rPr>
                                <w:sz w:val="14"/>
                              </w:rPr>
                              <w:t>fungal</w:t>
                            </w:r>
                            <w:r>
                              <w:rPr>
                                <w:rFonts w:ascii="Times New Roman"/>
                                <w:spacing w:val="40"/>
                                <w:sz w:val="14"/>
                              </w:rPr>
                              <w:t> </w:t>
                            </w:r>
                            <w:r>
                              <w:rPr>
                                <w:sz w:val="14"/>
                              </w:rPr>
                              <w:t>glossary</w:t>
                            </w:r>
                            <w:r>
                              <w:rPr>
                                <w:rFonts w:ascii="Times New Roman"/>
                                <w:sz w:val="14"/>
                              </w:rPr>
                              <w:t> </w:t>
                            </w:r>
                            <w:r>
                              <w:rPr>
                                <w:sz w:val="14"/>
                              </w:rPr>
                              <w:t>for</w:t>
                            </w:r>
                            <w:r>
                              <w:rPr>
                                <w:rFonts w:ascii="Times New Roman"/>
                                <w:sz w:val="14"/>
                              </w:rPr>
                              <w:t> </w:t>
                            </w:r>
                            <w:r>
                              <w:rPr>
                                <w:sz w:val="14"/>
                              </w:rPr>
                              <w:t>each</w:t>
                            </w:r>
                            <w:r>
                              <w:rPr>
                                <w:rFonts w:ascii="Times New Roman"/>
                                <w:sz w:val="14"/>
                              </w:rPr>
                              <w:t> </w:t>
                            </w:r>
                            <w:r>
                              <w:rPr>
                                <w:sz w:val="14"/>
                              </w:rPr>
                              <w:t>specific</w:t>
                            </w:r>
                            <w:r>
                              <w:rPr>
                                <w:rFonts w:ascii="Times New Roman"/>
                                <w:sz w:val="14"/>
                              </w:rPr>
                              <w:t> </w:t>
                            </w:r>
                            <w:r>
                              <w:rPr>
                                <w:sz w:val="14"/>
                              </w:rPr>
                              <w:t>category.</w:t>
                            </w:r>
                          </w:p>
                        </w:txbxContent>
                      </wps:txbx>
                      <wps:bodyPr wrap="square" lIns="0" tIns="0" rIns="0" bIns="0" rtlCol="0">
                        <a:noAutofit/>
                      </wps:bodyPr>
                    </wps:wsp>
                  </a:graphicData>
                </a:graphic>
              </wp:inline>
            </w:drawing>
          </mc:Choice>
          <mc:Fallback>
            <w:pict>
              <v:shape style="width:280.25pt;height:35pt;mso-position-horizontal-relative:char;mso-position-vertical-relative:line" type="#_x0000_t202" id="docshape30" filled="false" stroked="true" strokeweight="1pt" strokecolor="#000000">
                <w10:anchorlock/>
                <v:textbox inset="0,0,0,0">
                  <w:txbxContent>
                    <w:p>
                      <w:pPr>
                        <w:spacing w:line="276" w:lineRule="auto" w:before="82"/>
                        <w:ind w:left="55" w:right="780" w:firstLine="0"/>
                        <w:jc w:val="left"/>
                        <w:rPr>
                          <w:sz w:val="14"/>
                        </w:rPr>
                      </w:pPr>
                      <w:r>
                        <w:rPr>
                          <w:sz w:val="14"/>
                        </w:rPr>
                        <w:t>++</w:t>
                      </w:r>
                      <w:r>
                        <w:rPr>
                          <w:rFonts w:ascii="Times New Roman"/>
                          <w:sz w:val="14"/>
                        </w:rPr>
                        <w:t> </w:t>
                      </w:r>
                      <w:r>
                        <w:rPr>
                          <w:sz w:val="14"/>
                        </w:rPr>
                        <w:t>Includes</w:t>
                      </w:r>
                      <w:r>
                        <w:rPr>
                          <w:rFonts w:ascii="Times New Roman"/>
                          <w:sz w:val="14"/>
                        </w:rPr>
                        <w:t> </w:t>
                      </w:r>
                      <w:r>
                        <w:rPr>
                          <w:sz w:val="14"/>
                        </w:rPr>
                        <w:t>other</w:t>
                      </w:r>
                      <w:r>
                        <w:rPr>
                          <w:rFonts w:ascii="Times New Roman"/>
                          <w:sz w:val="14"/>
                        </w:rPr>
                        <w:t> </w:t>
                      </w:r>
                      <w:r>
                        <w:rPr>
                          <w:sz w:val="14"/>
                        </w:rPr>
                        <w:t>spores</w:t>
                      </w:r>
                      <w:r>
                        <w:rPr>
                          <w:rFonts w:ascii="Times New Roman"/>
                          <w:sz w:val="14"/>
                        </w:rPr>
                        <w:t> </w:t>
                      </w:r>
                      <w:r>
                        <w:rPr>
                          <w:sz w:val="14"/>
                        </w:rPr>
                        <w:t>with</w:t>
                      </w:r>
                      <w:r>
                        <w:rPr>
                          <w:rFonts w:ascii="Times New Roman"/>
                          <w:sz w:val="14"/>
                        </w:rPr>
                        <w:t> </w:t>
                      </w:r>
                      <w:r>
                        <w:rPr>
                          <w:sz w:val="14"/>
                        </w:rPr>
                        <w:t>similar</w:t>
                      </w:r>
                      <w:r>
                        <w:rPr>
                          <w:rFonts w:ascii="Times New Roman"/>
                          <w:sz w:val="14"/>
                        </w:rPr>
                        <w:t> </w:t>
                      </w:r>
                      <w:r>
                        <w:rPr>
                          <w:sz w:val="14"/>
                        </w:rPr>
                        <w:t>morphology;</w:t>
                      </w:r>
                      <w:r>
                        <w:rPr>
                          <w:rFonts w:ascii="Times New Roman"/>
                          <w:sz w:val="14"/>
                        </w:rPr>
                        <w:t> </w:t>
                      </w:r>
                      <w:r>
                        <w:rPr>
                          <w:sz w:val="14"/>
                        </w:rPr>
                        <w:t>see</w:t>
                      </w:r>
                      <w:r>
                        <w:rPr>
                          <w:rFonts w:ascii="Times New Roman"/>
                          <w:sz w:val="14"/>
                        </w:rPr>
                        <w:t> </w:t>
                      </w:r>
                      <w:r>
                        <w:rPr>
                          <w:sz w:val="14"/>
                        </w:rPr>
                        <w:t>EMSL's</w:t>
                      </w:r>
                      <w:r>
                        <w:rPr>
                          <w:rFonts w:ascii="Times New Roman"/>
                          <w:sz w:val="14"/>
                        </w:rPr>
                        <w:t> </w:t>
                      </w:r>
                      <w:r>
                        <w:rPr>
                          <w:sz w:val="14"/>
                        </w:rPr>
                        <w:t>fungal</w:t>
                      </w:r>
                      <w:r>
                        <w:rPr>
                          <w:rFonts w:ascii="Times New Roman"/>
                          <w:spacing w:val="40"/>
                          <w:sz w:val="14"/>
                        </w:rPr>
                        <w:t> </w:t>
                      </w:r>
                      <w:r>
                        <w:rPr>
                          <w:sz w:val="14"/>
                        </w:rPr>
                        <w:t>glossary</w:t>
                      </w:r>
                      <w:r>
                        <w:rPr>
                          <w:rFonts w:ascii="Times New Roman"/>
                          <w:sz w:val="14"/>
                        </w:rPr>
                        <w:t> </w:t>
                      </w:r>
                      <w:r>
                        <w:rPr>
                          <w:sz w:val="14"/>
                        </w:rPr>
                        <w:t>for</w:t>
                      </w:r>
                      <w:r>
                        <w:rPr>
                          <w:rFonts w:ascii="Times New Roman"/>
                          <w:sz w:val="14"/>
                        </w:rPr>
                        <w:t> </w:t>
                      </w:r>
                      <w:r>
                        <w:rPr>
                          <w:sz w:val="14"/>
                        </w:rPr>
                        <w:t>each</w:t>
                      </w:r>
                      <w:r>
                        <w:rPr>
                          <w:rFonts w:ascii="Times New Roman"/>
                          <w:sz w:val="14"/>
                        </w:rPr>
                        <w:t> </w:t>
                      </w:r>
                      <w:r>
                        <w:rPr>
                          <w:sz w:val="14"/>
                        </w:rPr>
                        <w:t>specific</w:t>
                      </w:r>
                      <w:r>
                        <w:rPr>
                          <w:rFonts w:ascii="Times New Roman"/>
                          <w:sz w:val="14"/>
                        </w:rPr>
                        <w:t> </w:t>
                      </w:r>
                      <w:r>
                        <w:rPr>
                          <w:sz w:val="14"/>
                        </w:rPr>
                        <w:t>category.</w:t>
                      </w:r>
                    </w:p>
                  </w:txbxContent>
                </v:textbox>
                <v:stroke dashstyle="solid"/>
              </v:shape>
            </w:pict>
          </mc:Fallback>
        </mc:AlternateContent>
      </w:r>
      <w:r>
        <w:rPr>
          <w:position w:val="2"/>
          <w:sz w:val="20"/>
        </w:rPr>
      </w:r>
      <w:r>
        <w:rPr>
          <w:rFonts w:ascii="Times New Roman"/>
          <w:spacing w:val="145"/>
          <w:position w:val="2"/>
          <w:sz w:val="20"/>
        </w:rPr>
        <w:t> </w:t>
      </w:r>
      <w:r>
        <w:rPr>
          <w:spacing w:val="145"/>
          <w:sz w:val="20"/>
        </w:rPr>
        <w:drawing>
          <wp:inline distT="0" distB="0" distL="0" distR="0">
            <wp:extent cx="2913926" cy="504825"/>
            <wp:effectExtent l="0" t="0" r="0" b="0"/>
            <wp:docPr id="46" name="Image 46"/>
            <wp:cNvGraphicFramePr>
              <a:graphicFrameLocks/>
            </wp:cNvGraphicFramePr>
            <a:graphic>
              <a:graphicData uri="http://schemas.openxmlformats.org/drawingml/2006/picture">
                <pic:pic>
                  <pic:nvPicPr>
                    <pic:cNvPr id="46" name="Image 46"/>
                    <pic:cNvPicPr/>
                  </pic:nvPicPr>
                  <pic:blipFill>
                    <a:blip r:embed="rId18" cstate="print"/>
                    <a:stretch>
                      <a:fillRect/>
                    </a:stretch>
                  </pic:blipFill>
                  <pic:spPr>
                    <a:xfrm>
                      <a:off x="0" y="0"/>
                      <a:ext cx="2913926" cy="504825"/>
                    </a:xfrm>
                    <a:prstGeom prst="rect">
                      <a:avLst/>
                    </a:prstGeom>
                  </pic:spPr>
                </pic:pic>
              </a:graphicData>
            </a:graphic>
          </wp:inline>
        </w:drawing>
      </w:r>
      <w:r>
        <w:rPr>
          <w:spacing w:val="145"/>
          <w:sz w:val="20"/>
        </w:rPr>
      </w:r>
    </w:p>
    <w:p>
      <w:pPr>
        <w:spacing w:after="0" w:line="240" w:lineRule="auto"/>
        <w:rPr>
          <w:sz w:val="20"/>
        </w:rPr>
        <w:sectPr>
          <w:pgSz w:w="12240" w:h="15840"/>
          <w:pgMar w:header="368" w:footer="0" w:top="3440" w:bottom="0" w:left="340" w:right="240"/>
        </w:sectPr>
      </w:pPr>
    </w:p>
    <w:p>
      <w:pPr>
        <w:spacing w:before="142"/>
        <w:ind w:left="235" w:right="0" w:firstLine="0"/>
        <w:jc w:val="left"/>
        <w:rPr>
          <w:sz w:val="14"/>
        </w:rPr>
      </w:pPr>
      <w:r>
        <w:rPr>
          <w:sz w:val="14"/>
        </w:rPr>
        <w:t>No</w:t>
      </w:r>
      <w:r>
        <w:rPr>
          <w:rFonts w:ascii="Times New Roman"/>
          <w:spacing w:val="7"/>
          <w:sz w:val="14"/>
        </w:rPr>
        <w:t> </w:t>
      </w:r>
      <w:r>
        <w:rPr>
          <w:sz w:val="14"/>
        </w:rPr>
        <w:t>discernable</w:t>
      </w:r>
      <w:r>
        <w:rPr>
          <w:rFonts w:ascii="Times New Roman"/>
          <w:spacing w:val="8"/>
          <w:sz w:val="14"/>
        </w:rPr>
        <w:t> </w:t>
      </w:r>
      <w:r>
        <w:rPr>
          <w:sz w:val="14"/>
        </w:rPr>
        <w:t>field</w:t>
      </w:r>
      <w:r>
        <w:rPr>
          <w:rFonts w:ascii="Times New Roman"/>
          <w:spacing w:val="7"/>
          <w:sz w:val="14"/>
        </w:rPr>
        <w:t> </w:t>
      </w:r>
      <w:r>
        <w:rPr>
          <w:sz w:val="14"/>
        </w:rPr>
        <w:t>blank</w:t>
      </w:r>
      <w:r>
        <w:rPr>
          <w:rFonts w:ascii="Times New Roman"/>
          <w:spacing w:val="8"/>
          <w:sz w:val="14"/>
        </w:rPr>
        <w:t> </w:t>
      </w:r>
      <w:r>
        <w:rPr>
          <w:sz w:val="14"/>
        </w:rPr>
        <w:t>was</w:t>
      </w:r>
      <w:r>
        <w:rPr>
          <w:rFonts w:ascii="Times New Roman"/>
          <w:spacing w:val="7"/>
          <w:sz w:val="14"/>
        </w:rPr>
        <w:t> </w:t>
      </w:r>
      <w:r>
        <w:rPr>
          <w:sz w:val="14"/>
        </w:rPr>
        <w:t>submitted</w:t>
      </w:r>
      <w:r>
        <w:rPr>
          <w:rFonts w:ascii="Times New Roman"/>
          <w:spacing w:val="8"/>
          <w:sz w:val="14"/>
        </w:rPr>
        <w:t> </w:t>
      </w:r>
      <w:r>
        <w:rPr>
          <w:sz w:val="14"/>
        </w:rPr>
        <w:t>with</w:t>
      </w:r>
      <w:r>
        <w:rPr>
          <w:rFonts w:ascii="Times New Roman"/>
          <w:spacing w:val="7"/>
          <w:sz w:val="14"/>
        </w:rPr>
        <w:t> </w:t>
      </w:r>
      <w:r>
        <w:rPr>
          <w:sz w:val="14"/>
        </w:rPr>
        <w:t>this</w:t>
      </w:r>
      <w:r>
        <w:rPr>
          <w:rFonts w:ascii="Times New Roman"/>
          <w:spacing w:val="8"/>
          <w:sz w:val="14"/>
        </w:rPr>
        <w:t> </w:t>
      </w:r>
      <w:r>
        <w:rPr>
          <w:sz w:val="14"/>
        </w:rPr>
        <w:t>group</w:t>
      </w:r>
      <w:r>
        <w:rPr>
          <w:rFonts w:ascii="Times New Roman"/>
          <w:spacing w:val="8"/>
          <w:sz w:val="14"/>
        </w:rPr>
        <w:t> </w:t>
      </w:r>
      <w:r>
        <w:rPr>
          <w:sz w:val="14"/>
        </w:rPr>
        <w:t>of</w:t>
      </w:r>
      <w:r>
        <w:rPr>
          <w:rFonts w:ascii="Times New Roman"/>
          <w:spacing w:val="7"/>
          <w:sz w:val="14"/>
        </w:rPr>
        <w:t> </w:t>
      </w:r>
      <w:r>
        <w:rPr>
          <w:spacing w:val="-2"/>
          <w:sz w:val="14"/>
        </w:rPr>
        <w:t>samples.</w:t>
      </w:r>
    </w:p>
    <w:p>
      <w:pPr>
        <w:spacing w:line="288" w:lineRule="auto" w:before="0"/>
        <w:ind w:left="2038" w:right="1636" w:hanging="446"/>
        <w:jc w:val="left"/>
        <w:rPr>
          <w:b/>
          <w:sz w:val="12"/>
        </w:rPr>
      </w:pPr>
      <w:r>
        <w:rPr/>
        <w:br w:type="column"/>
      </w:r>
      <w:r>
        <w:rPr>
          <w:b/>
          <w:sz w:val="12"/>
        </w:rPr>
        <w:t>Vincent</w:t>
      </w:r>
      <w:r>
        <w:rPr>
          <w:rFonts w:ascii="Times New Roman"/>
          <w:spacing w:val="-1"/>
          <w:sz w:val="12"/>
        </w:rPr>
        <w:t> </w:t>
      </w:r>
      <w:r>
        <w:rPr>
          <w:b/>
          <w:sz w:val="12"/>
        </w:rPr>
        <w:t>Iuzzolino,</w:t>
      </w:r>
      <w:r>
        <w:rPr>
          <w:rFonts w:ascii="Times New Roman"/>
          <w:spacing w:val="-1"/>
          <w:sz w:val="12"/>
        </w:rPr>
        <w:t> </w:t>
      </w:r>
      <w:r>
        <w:rPr>
          <w:b/>
          <w:sz w:val="12"/>
        </w:rPr>
        <w:t>M.S.,</w:t>
      </w:r>
      <w:r>
        <w:rPr>
          <w:rFonts w:ascii="Times New Roman"/>
          <w:spacing w:val="-1"/>
          <w:sz w:val="12"/>
        </w:rPr>
        <w:t> </w:t>
      </w:r>
      <w:r>
        <w:rPr>
          <w:b/>
          <w:sz w:val="12"/>
        </w:rPr>
        <w:t>Laboratory</w:t>
      </w:r>
      <w:r>
        <w:rPr>
          <w:rFonts w:ascii="Times New Roman"/>
          <w:spacing w:val="-1"/>
          <w:sz w:val="12"/>
        </w:rPr>
        <w:t> </w:t>
      </w:r>
      <w:r>
        <w:rPr>
          <w:b/>
          <w:sz w:val="12"/>
        </w:rPr>
        <w:t>Manager</w:t>
      </w:r>
      <w:r>
        <w:rPr>
          <w:rFonts w:ascii="Times New Roman"/>
          <w:spacing w:val="40"/>
          <w:sz w:val="12"/>
        </w:rPr>
        <w:t> </w:t>
      </w:r>
      <w:r>
        <w:rPr>
          <w:b/>
          <w:sz w:val="12"/>
        </w:rPr>
        <w:t>or</w:t>
      </w:r>
      <w:r>
        <w:rPr>
          <w:rFonts w:ascii="Times New Roman"/>
          <w:sz w:val="12"/>
        </w:rPr>
        <w:t> </w:t>
      </w:r>
      <w:r>
        <w:rPr>
          <w:b/>
          <w:sz w:val="12"/>
        </w:rPr>
        <w:t>other</w:t>
      </w:r>
      <w:r>
        <w:rPr>
          <w:rFonts w:ascii="Times New Roman"/>
          <w:sz w:val="12"/>
        </w:rPr>
        <w:t> </w:t>
      </w:r>
      <w:r>
        <w:rPr>
          <w:b/>
          <w:sz w:val="12"/>
        </w:rPr>
        <w:t>Approved</w:t>
      </w:r>
      <w:r>
        <w:rPr>
          <w:rFonts w:ascii="Times New Roman"/>
          <w:sz w:val="12"/>
        </w:rPr>
        <w:t> </w:t>
      </w:r>
      <w:r>
        <w:rPr>
          <w:b/>
          <w:sz w:val="12"/>
        </w:rPr>
        <w:t>Signatory</w:t>
      </w:r>
    </w:p>
    <w:p>
      <w:pPr>
        <w:spacing w:after="0" w:line="288" w:lineRule="auto"/>
        <w:jc w:val="left"/>
        <w:rPr>
          <w:sz w:val="12"/>
        </w:rPr>
        <w:sectPr>
          <w:type w:val="continuous"/>
          <w:pgSz w:w="12240" w:h="15840"/>
          <w:pgMar w:header="368" w:footer="0" w:top="0" w:bottom="0" w:left="340" w:right="240"/>
          <w:cols w:num="2" w:equalWidth="0">
            <w:col w:w="4599" w:space="1236"/>
            <w:col w:w="5825"/>
          </w:cols>
        </w:sectPr>
      </w:pPr>
    </w:p>
    <w:p>
      <w:pPr>
        <w:spacing w:line="240" w:lineRule="auto" w:before="9" w:after="0"/>
        <w:rPr>
          <w:b/>
          <w:sz w:val="19"/>
        </w:rPr>
      </w:pPr>
    </w:p>
    <w:p>
      <w:pPr>
        <w:spacing w:line="240" w:lineRule="auto"/>
        <w:ind w:left="100" w:right="0" w:firstLine="0"/>
        <w:rPr>
          <w:sz w:val="20"/>
        </w:rPr>
      </w:pPr>
      <w:r>
        <w:rPr>
          <w:sz w:val="20"/>
        </w:rPr>
        <mc:AlternateContent>
          <mc:Choice Requires="wps">
            <w:drawing>
              <wp:inline distT="0" distB="0" distL="0" distR="0">
                <wp:extent cx="7221220" cy="829944"/>
                <wp:effectExtent l="9525" t="0" r="0" b="8255"/>
                <wp:docPr id="47" name="Group 47"/>
                <wp:cNvGraphicFramePr>
                  <a:graphicFrameLocks/>
                </wp:cNvGraphicFramePr>
                <a:graphic>
                  <a:graphicData uri="http://schemas.microsoft.com/office/word/2010/wordprocessingGroup">
                    <wpg:wgp>
                      <wpg:cNvPr id="47" name="Group 47"/>
                      <wpg:cNvGrpSpPr/>
                      <wpg:grpSpPr>
                        <a:xfrm>
                          <a:off x="0" y="0"/>
                          <a:ext cx="7221220" cy="829944"/>
                          <a:chExt cx="7221220" cy="829944"/>
                        </a:xfrm>
                      </wpg:grpSpPr>
                      <wps:wsp>
                        <wps:cNvPr id="48" name="Graphic 48"/>
                        <wps:cNvSpPr/>
                        <wps:spPr>
                          <a:xfrm>
                            <a:off x="6350" y="6350"/>
                            <a:ext cx="7208520" cy="817244"/>
                          </a:xfrm>
                          <a:custGeom>
                            <a:avLst/>
                            <a:gdLst/>
                            <a:ahLst/>
                            <a:cxnLst/>
                            <a:rect l="l" t="t" r="r" b="b"/>
                            <a:pathLst>
                              <a:path w="7208520" h="817244">
                                <a:moveTo>
                                  <a:pt x="57150" y="0"/>
                                </a:moveTo>
                                <a:lnTo>
                                  <a:pt x="7151370" y="0"/>
                                </a:lnTo>
                                <a:lnTo>
                                  <a:pt x="7173694" y="4464"/>
                                </a:lnTo>
                                <a:lnTo>
                                  <a:pt x="7191851" y="16668"/>
                                </a:lnTo>
                                <a:lnTo>
                                  <a:pt x="7204055" y="34825"/>
                                </a:lnTo>
                                <a:lnTo>
                                  <a:pt x="7208520" y="57150"/>
                                </a:lnTo>
                                <a:lnTo>
                                  <a:pt x="7208520" y="760095"/>
                                </a:lnTo>
                                <a:lnTo>
                                  <a:pt x="7204055" y="782419"/>
                                </a:lnTo>
                                <a:lnTo>
                                  <a:pt x="7191851" y="800576"/>
                                </a:lnTo>
                                <a:lnTo>
                                  <a:pt x="7173694" y="812780"/>
                                </a:lnTo>
                                <a:lnTo>
                                  <a:pt x="7151370" y="817245"/>
                                </a:lnTo>
                                <a:lnTo>
                                  <a:pt x="57150" y="817245"/>
                                </a:lnTo>
                                <a:lnTo>
                                  <a:pt x="34825" y="812780"/>
                                </a:lnTo>
                                <a:lnTo>
                                  <a:pt x="16668" y="800576"/>
                                </a:lnTo>
                                <a:lnTo>
                                  <a:pt x="4464" y="782419"/>
                                </a:lnTo>
                                <a:lnTo>
                                  <a:pt x="0" y="760095"/>
                                </a:lnTo>
                                <a:lnTo>
                                  <a:pt x="0" y="57150"/>
                                </a:lnTo>
                                <a:lnTo>
                                  <a:pt x="4464" y="34825"/>
                                </a:lnTo>
                                <a:lnTo>
                                  <a:pt x="16668" y="16668"/>
                                </a:lnTo>
                                <a:lnTo>
                                  <a:pt x="34825" y="4464"/>
                                </a:lnTo>
                                <a:lnTo>
                                  <a:pt x="57150" y="0"/>
                                </a:lnTo>
                              </a:path>
                            </a:pathLst>
                          </a:custGeom>
                          <a:ln w="12700">
                            <a:solidFill>
                              <a:srgbClr val="000000"/>
                            </a:solidFill>
                            <a:prstDash val="solid"/>
                          </a:ln>
                        </wps:spPr>
                        <wps:bodyPr wrap="square" lIns="0" tIns="0" rIns="0" bIns="0" rtlCol="0">
                          <a:prstTxWarp prst="textNoShape">
                            <a:avLst/>
                          </a:prstTxWarp>
                          <a:noAutofit/>
                        </wps:bodyPr>
                      </wps:wsp>
                      <wps:wsp>
                        <wps:cNvPr id="49" name="Textbox 49"/>
                        <wps:cNvSpPr txBox="1"/>
                        <wps:spPr>
                          <a:xfrm>
                            <a:off x="0" y="0"/>
                            <a:ext cx="7221220" cy="829944"/>
                          </a:xfrm>
                          <a:prstGeom prst="rect">
                            <a:avLst/>
                          </a:prstGeom>
                        </wps:spPr>
                        <wps:txbx>
                          <w:txbxContent>
                            <w:p>
                              <w:pPr>
                                <w:spacing w:line="266" w:lineRule="auto" w:before="92"/>
                                <w:ind w:left="141" w:right="438" w:firstLine="0"/>
                                <w:jc w:val="left"/>
                                <w:rPr>
                                  <w:sz w:val="11"/>
                                </w:rPr>
                              </w:pPr>
                              <w:r>
                                <w:rPr>
                                  <w:sz w:val="11"/>
                                </w:rPr>
                                <w:t>Skin</w:t>
                              </w:r>
                              <w:r>
                                <w:rPr>
                                  <w:rFonts w:ascii="Times New Roman"/>
                                  <w:spacing w:val="-6"/>
                                  <w:sz w:val="11"/>
                                </w:rPr>
                                <w:t> </w:t>
                              </w:r>
                              <w:r>
                                <w:rPr>
                                  <w:sz w:val="11"/>
                                </w:rPr>
                                <w:t>Fragment</w:t>
                              </w:r>
                              <w:r>
                                <w:rPr>
                                  <w:rFonts w:ascii="Times New Roman"/>
                                  <w:spacing w:val="-6"/>
                                  <w:sz w:val="11"/>
                                </w:rPr>
                                <w:t> </w:t>
                              </w:r>
                              <w:r>
                                <w:rPr>
                                  <w:sz w:val="11"/>
                                </w:rPr>
                                <w:t>and</w:t>
                              </w:r>
                              <w:r>
                                <w:rPr>
                                  <w:rFonts w:ascii="Times New Roman"/>
                                  <w:spacing w:val="-6"/>
                                  <w:sz w:val="11"/>
                                </w:rPr>
                                <w:t> </w:t>
                              </w:r>
                              <w:r>
                                <w:rPr>
                                  <w:sz w:val="11"/>
                                </w:rPr>
                                <w:t>Fibrous</w:t>
                              </w:r>
                              <w:r>
                                <w:rPr>
                                  <w:rFonts w:ascii="Times New Roman"/>
                                  <w:spacing w:val="-6"/>
                                  <w:sz w:val="11"/>
                                </w:rPr>
                                <w:t> </w:t>
                              </w:r>
                              <w:r>
                                <w:rPr>
                                  <w:sz w:val="11"/>
                                </w:rPr>
                                <w:t>Particulate</w:t>
                              </w:r>
                              <w:r>
                                <w:rPr>
                                  <w:rFonts w:ascii="Times New Roman"/>
                                  <w:spacing w:val="-6"/>
                                  <w:sz w:val="11"/>
                                </w:rPr>
                                <w:t> </w:t>
                              </w:r>
                              <w:r>
                                <w:rPr>
                                  <w:sz w:val="11"/>
                                </w:rPr>
                                <w:t>ratings</w:t>
                              </w:r>
                              <w:r>
                                <w:rPr>
                                  <w:rFonts w:ascii="Times New Roman"/>
                                  <w:spacing w:val="-6"/>
                                  <w:sz w:val="11"/>
                                </w:rPr>
                                <w:t> </w:t>
                              </w:r>
                              <w:r>
                                <w:rPr>
                                  <w:sz w:val="11"/>
                                </w:rPr>
                                <w:t>are</w:t>
                              </w:r>
                              <w:r>
                                <w:rPr>
                                  <w:rFonts w:ascii="Times New Roman"/>
                                  <w:spacing w:val="-6"/>
                                  <w:sz w:val="11"/>
                                </w:rPr>
                                <w:t> </w:t>
                              </w:r>
                              <w:r>
                                <w:rPr>
                                  <w:sz w:val="11"/>
                                </w:rPr>
                                <w:t>based</w:t>
                              </w:r>
                              <w:r>
                                <w:rPr>
                                  <w:rFonts w:ascii="Times New Roman"/>
                                  <w:spacing w:val="-6"/>
                                  <w:sz w:val="11"/>
                                </w:rPr>
                                <w:t> </w:t>
                              </w:r>
                              <w:r>
                                <w:rPr>
                                  <w:sz w:val="11"/>
                                </w:rPr>
                                <w:t>on</w:t>
                              </w:r>
                              <w:r>
                                <w:rPr>
                                  <w:rFonts w:ascii="Times New Roman"/>
                                  <w:spacing w:val="-6"/>
                                  <w:sz w:val="11"/>
                                </w:rPr>
                                <w:t> </w:t>
                              </w:r>
                              <w:r>
                                <w:rPr>
                                  <w:sz w:val="11"/>
                                </w:rPr>
                                <w:t>the</w:t>
                              </w:r>
                              <w:r>
                                <w:rPr>
                                  <w:rFonts w:ascii="Times New Roman"/>
                                  <w:spacing w:val="-6"/>
                                  <w:sz w:val="11"/>
                                </w:rPr>
                                <w:t> </w:t>
                              </w:r>
                              <w:r>
                                <w:rPr>
                                  <w:sz w:val="11"/>
                                </w:rPr>
                                <w:t>percent</w:t>
                              </w:r>
                              <w:r>
                                <w:rPr>
                                  <w:rFonts w:ascii="Times New Roman"/>
                                  <w:spacing w:val="-6"/>
                                  <w:sz w:val="11"/>
                                </w:rPr>
                                <w:t> </w:t>
                              </w:r>
                              <w:r>
                                <w:rPr>
                                  <w:sz w:val="11"/>
                                </w:rPr>
                                <w:t>of</w:t>
                              </w:r>
                              <w:r>
                                <w:rPr>
                                  <w:rFonts w:ascii="Times New Roman"/>
                                  <w:spacing w:val="-6"/>
                                  <w:sz w:val="11"/>
                                </w:rPr>
                                <w:t> </w:t>
                              </w:r>
                              <w:r>
                                <w:rPr>
                                  <w:sz w:val="11"/>
                                </w:rPr>
                                <w:t>non-fungal</w:t>
                              </w:r>
                              <w:r>
                                <w:rPr>
                                  <w:rFonts w:ascii="Times New Roman"/>
                                  <w:spacing w:val="-6"/>
                                  <w:sz w:val="11"/>
                                </w:rPr>
                                <w:t> </w:t>
                              </w:r>
                              <w:r>
                                <w:rPr>
                                  <w:sz w:val="11"/>
                                </w:rPr>
                                <w:t>material</w:t>
                              </w:r>
                              <w:r>
                                <w:rPr>
                                  <w:rFonts w:ascii="Times New Roman"/>
                                  <w:spacing w:val="-6"/>
                                  <w:sz w:val="11"/>
                                </w:rPr>
                                <w:t> </w:t>
                              </w:r>
                              <w:r>
                                <w:rPr>
                                  <w:sz w:val="11"/>
                                </w:rPr>
                                <w:t>they</w:t>
                              </w:r>
                              <w:r>
                                <w:rPr>
                                  <w:rFonts w:ascii="Times New Roman"/>
                                  <w:spacing w:val="-6"/>
                                  <w:sz w:val="11"/>
                                </w:rPr>
                                <w:t> </w:t>
                              </w:r>
                              <w:r>
                                <w:rPr>
                                  <w:sz w:val="11"/>
                                </w:rPr>
                                <w:t>represent:</w:t>
                              </w:r>
                              <w:r>
                                <w:rPr>
                                  <w:rFonts w:ascii="Times New Roman"/>
                                  <w:spacing w:val="-6"/>
                                  <w:sz w:val="11"/>
                                </w:rPr>
                                <w:t> </w:t>
                              </w:r>
                              <w:r>
                                <w:rPr>
                                  <w:sz w:val="11"/>
                                </w:rPr>
                                <w:t>1</w:t>
                              </w:r>
                              <w:r>
                                <w:rPr>
                                  <w:rFonts w:ascii="Times New Roman"/>
                                  <w:spacing w:val="-6"/>
                                  <w:sz w:val="11"/>
                                </w:rPr>
                                <w:t> </w:t>
                              </w:r>
                              <w:r>
                                <w:rPr>
                                  <w:sz w:val="11"/>
                                </w:rPr>
                                <w:t>(1-25%),</w:t>
                              </w:r>
                              <w:r>
                                <w:rPr>
                                  <w:rFonts w:ascii="Times New Roman"/>
                                  <w:spacing w:val="-6"/>
                                  <w:sz w:val="11"/>
                                </w:rPr>
                                <w:t> </w:t>
                              </w:r>
                              <w:r>
                                <w:rPr>
                                  <w:sz w:val="11"/>
                                </w:rPr>
                                <w:t>2</w:t>
                              </w:r>
                              <w:r>
                                <w:rPr>
                                  <w:rFonts w:ascii="Times New Roman"/>
                                  <w:spacing w:val="-6"/>
                                  <w:sz w:val="11"/>
                                </w:rPr>
                                <w:t> </w:t>
                              </w:r>
                              <w:r>
                                <w:rPr>
                                  <w:sz w:val="11"/>
                                </w:rPr>
                                <w:t>(26-50%),</w:t>
                              </w:r>
                              <w:r>
                                <w:rPr>
                                  <w:rFonts w:ascii="Times New Roman"/>
                                  <w:spacing w:val="-6"/>
                                  <w:sz w:val="11"/>
                                </w:rPr>
                                <w:t> </w:t>
                              </w:r>
                              <w:r>
                                <w:rPr>
                                  <w:sz w:val="11"/>
                                </w:rPr>
                                <w:t>3</w:t>
                              </w:r>
                              <w:r>
                                <w:rPr>
                                  <w:rFonts w:ascii="Times New Roman"/>
                                  <w:spacing w:val="-6"/>
                                  <w:sz w:val="11"/>
                                </w:rPr>
                                <w:t> </w:t>
                              </w:r>
                              <w:r>
                                <w:rPr>
                                  <w:sz w:val="11"/>
                                </w:rPr>
                                <w:t>(51-75%),</w:t>
                              </w:r>
                              <w:r>
                                <w:rPr>
                                  <w:rFonts w:ascii="Times New Roman"/>
                                  <w:spacing w:val="-6"/>
                                  <w:sz w:val="11"/>
                                </w:rPr>
                                <w:t> </w:t>
                              </w:r>
                              <w:r>
                                <w:rPr>
                                  <w:sz w:val="11"/>
                                </w:rPr>
                                <w:t>or</w:t>
                              </w:r>
                              <w:r>
                                <w:rPr>
                                  <w:rFonts w:ascii="Times New Roman"/>
                                  <w:spacing w:val="-6"/>
                                  <w:sz w:val="11"/>
                                </w:rPr>
                                <w:t> </w:t>
                              </w:r>
                              <w:r>
                                <w:rPr>
                                  <w:sz w:val="11"/>
                                </w:rPr>
                                <w:t>4</w:t>
                              </w:r>
                              <w:r>
                                <w:rPr>
                                  <w:rFonts w:ascii="Times New Roman"/>
                                  <w:spacing w:val="-6"/>
                                  <w:sz w:val="11"/>
                                </w:rPr>
                                <w:t> </w:t>
                              </w:r>
                              <w:r>
                                <w:rPr>
                                  <w:sz w:val="11"/>
                                </w:rPr>
                                <w:t>(76-100%).</w:t>
                              </w:r>
                              <w:r>
                                <w:rPr>
                                  <w:rFonts w:ascii="Times New Roman"/>
                                  <w:spacing w:val="-6"/>
                                  <w:sz w:val="11"/>
                                </w:rPr>
                                <w:t> </w:t>
                              </w:r>
                              <w:r>
                                <w:rPr>
                                  <w:sz w:val="11"/>
                                </w:rPr>
                                <w:t>Background</w:t>
                              </w:r>
                              <w:r>
                                <w:rPr>
                                  <w:rFonts w:ascii="Times New Roman"/>
                                  <w:spacing w:val="-6"/>
                                  <w:sz w:val="11"/>
                                </w:rPr>
                                <w:t> </w:t>
                              </w:r>
                              <w:r>
                                <w:rPr>
                                  <w:sz w:val="11"/>
                                </w:rPr>
                                <w:t>ratings</w:t>
                              </w:r>
                              <w:r>
                                <w:rPr>
                                  <w:rFonts w:ascii="Times New Roman"/>
                                  <w:spacing w:val="-6"/>
                                  <w:sz w:val="11"/>
                                </w:rPr>
                                <w:t> </w:t>
                              </w:r>
                              <w:r>
                                <w:rPr>
                                  <w:sz w:val="11"/>
                                </w:rPr>
                                <w:t>are</w:t>
                              </w:r>
                              <w:r>
                                <w:rPr>
                                  <w:rFonts w:ascii="Times New Roman"/>
                                  <w:spacing w:val="-6"/>
                                  <w:sz w:val="11"/>
                                </w:rPr>
                                <w:t> </w:t>
                              </w:r>
                              <w:r>
                                <w:rPr>
                                  <w:sz w:val="11"/>
                                </w:rPr>
                                <w:t>based</w:t>
                              </w:r>
                              <w:r>
                                <w:rPr>
                                  <w:rFonts w:ascii="Times New Roman"/>
                                  <w:spacing w:val="-6"/>
                                  <w:sz w:val="11"/>
                                </w:rPr>
                                <w:t> </w:t>
                              </w:r>
                              <w:r>
                                <w:rPr>
                                  <w:sz w:val="11"/>
                                </w:rPr>
                                <w:t>on</w:t>
                              </w:r>
                              <w:r>
                                <w:rPr>
                                  <w:rFonts w:ascii="Times New Roman"/>
                                  <w:spacing w:val="-6"/>
                                  <w:sz w:val="11"/>
                                </w:rPr>
                                <w:t> </w:t>
                              </w:r>
                              <w:r>
                                <w:rPr>
                                  <w:sz w:val="11"/>
                                </w:rPr>
                                <w:t>the</w:t>
                              </w:r>
                              <w:r>
                                <w:rPr>
                                  <w:rFonts w:ascii="Times New Roman"/>
                                  <w:spacing w:val="-6"/>
                                  <w:sz w:val="11"/>
                                </w:rPr>
                                <w:t> </w:t>
                              </w:r>
                              <w:r>
                                <w:rPr>
                                  <w:sz w:val="11"/>
                                </w:rPr>
                                <w:t>total</w:t>
                              </w:r>
                              <w:r>
                                <w:rPr>
                                  <w:rFonts w:ascii="Times New Roman"/>
                                  <w:spacing w:val="-6"/>
                                  <w:sz w:val="11"/>
                                </w:rPr>
                                <w:t> </w:t>
                              </w:r>
                              <w:r>
                                <w:rPr>
                                  <w:sz w:val="11"/>
                                </w:rPr>
                                <w:t>area</w:t>
                              </w:r>
                              <w:r>
                                <w:rPr>
                                  <w:rFonts w:ascii="Times New Roman"/>
                                  <w:spacing w:val="-6"/>
                                  <w:sz w:val="11"/>
                                </w:rPr>
                                <w:t> </w:t>
                              </w:r>
                              <w:r>
                                <w:rPr>
                                  <w:sz w:val="11"/>
                                </w:rPr>
                                <w:t>covered</w:t>
                              </w:r>
                              <w:r>
                                <w:rPr>
                                  <w:rFonts w:ascii="Times New Roman"/>
                                  <w:spacing w:val="-6"/>
                                  <w:sz w:val="11"/>
                                </w:rPr>
                                <w:t> </w:t>
                              </w:r>
                              <w:r>
                                <w:rPr>
                                  <w:sz w:val="11"/>
                                </w:rPr>
                                <w:t>by</w:t>
                              </w:r>
                              <w:r>
                                <w:rPr>
                                  <w:rFonts w:ascii="Times New Roman"/>
                                  <w:spacing w:val="-7"/>
                                  <w:sz w:val="11"/>
                                </w:rPr>
                                <w:t> </w:t>
                              </w:r>
                              <w:r>
                                <w:rPr>
                                  <w:sz w:val="11"/>
                                </w:rPr>
                                <w:t>non-fungal</w:t>
                              </w:r>
                              <w:r>
                                <w:rPr>
                                  <w:rFonts w:ascii="Times New Roman"/>
                                  <w:spacing w:val="-2"/>
                                  <w:sz w:val="11"/>
                                </w:rPr>
                                <w:t> </w:t>
                              </w:r>
                              <w:r>
                                <w:rPr>
                                  <w:sz w:val="11"/>
                                </w:rPr>
                                <w:t>particles:</w:t>
                              </w:r>
                              <w:r>
                                <w:rPr>
                                  <w:rFonts w:ascii="Times New Roman"/>
                                  <w:spacing w:val="-2"/>
                                  <w:sz w:val="11"/>
                                </w:rPr>
                                <w:t> </w:t>
                              </w:r>
                              <w:r>
                                <w:rPr>
                                  <w:sz w:val="11"/>
                                </w:rPr>
                                <w:t>1</w:t>
                              </w:r>
                              <w:r>
                                <w:rPr>
                                  <w:rFonts w:ascii="Times New Roman"/>
                                  <w:spacing w:val="-2"/>
                                  <w:sz w:val="11"/>
                                </w:rPr>
                                <w:t> </w:t>
                              </w:r>
                              <w:r>
                                <w:rPr>
                                  <w:sz w:val="11"/>
                                </w:rPr>
                                <w:t>(1-25%),</w:t>
                              </w:r>
                              <w:r>
                                <w:rPr>
                                  <w:rFonts w:ascii="Times New Roman"/>
                                  <w:spacing w:val="-2"/>
                                  <w:sz w:val="11"/>
                                </w:rPr>
                                <w:t> </w:t>
                              </w:r>
                              <w:r>
                                <w:rPr>
                                  <w:sz w:val="11"/>
                                </w:rPr>
                                <w:t>2</w:t>
                              </w:r>
                              <w:r>
                                <w:rPr>
                                  <w:rFonts w:ascii="Times New Roman"/>
                                  <w:spacing w:val="-2"/>
                                  <w:sz w:val="11"/>
                                </w:rPr>
                                <w:t> </w:t>
                              </w:r>
                              <w:r>
                                <w:rPr>
                                  <w:sz w:val="11"/>
                                </w:rPr>
                                <w:t>(26-50%),</w:t>
                              </w:r>
                              <w:r>
                                <w:rPr>
                                  <w:rFonts w:ascii="Times New Roman"/>
                                  <w:spacing w:val="-2"/>
                                  <w:sz w:val="11"/>
                                </w:rPr>
                                <w:t> </w:t>
                              </w:r>
                              <w:r>
                                <w:rPr>
                                  <w:sz w:val="11"/>
                                </w:rPr>
                                <w:t>3</w:t>
                              </w:r>
                              <w:r>
                                <w:rPr>
                                  <w:rFonts w:ascii="Times New Roman"/>
                                  <w:spacing w:val="-2"/>
                                  <w:sz w:val="11"/>
                                </w:rPr>
                                <w:t> </w:t>
                              </w:r>
                              <w:r>
                                <w:rPr>
                                  <w:sz w:val="11"/>
                                </w:rPr>
                                <w:t>(51-75%),</w:t>
                              </w:r>
                              <w:r>
                                <w:rPr>
                                  <w:rFonts w:ascii="Times New Roman"/>
                                  <w:spacing w:val="-2"/>
                                  <w:sz w:val="11"/>
                                </w:rPr>
                                <w:t> </w:t>
                              </w:r>
                              <w:r>
                                <w:rPr>
                                  <w:sz w:val="11"/>
                                </w:rPr>
                                <w:t>4</w:t>
                              </w:r>
                              <w:r>
                                <w:rPr>
                                  <w:rFonts w:ascii="Times New Roman"/>
                                  <w:spacing w:val="-2"/>
                                  <w:sz w:val="11"/>
                                </w:rPr>
                                <w:t> </w:t>
                              </w:r>
                              <w:r>
                                <w:rPr>
                                  <w:sz w:val="11"/>
                                </w:rPr>
                                <w:t>(76-99%),</w:t>
                              </w:r>
                              <w:r>
                                <w:rPr>
                                  <w:rFonts w:ascii="Times New Roman"/>
                                  <w:spacing w:val="-2"/>
                                  <w:sz w:val="11"/>
                                </w:rPr>
                                <w:t> </w:t>
                              </w:r>
                              <w:r>
                                <w:rPr>
                                  <w:sz w:val="11"/>
                                </w:rPr>
                                <w:t>or</w:t>
                              </w:r>
                              <w:r>
                                <w:rPr>
                                  <w:rFonts w:ascii="Times New Roman"/>
                                  <w:spacing w:val="-2"/>
                                  <w:sz w:val="11"/>
                                </w:rPr>
                                <w:t> </w:t>
                              </w:r>
                              <w:r>
                                <w:rPr>
                                  <w:sz w:val="11"/>
                                </w:rPr>
                                <w:t>5</w:t>
                              </w:r>
                              <w:r>
                                <w:rPr>
                                  <w:rFonts w:ascii="Times New Roman"/>
                                  <w:spacing w:val="-2"/>
                                  <w:sz w:val="11"/>
                                </w:rPr>
                                <w:t> </w:t>
                              </w:r>
                              <w:r>
                                <w:rPr>
                                  <w:sz w:val="11"/>
                                </w:rPr>
                                <w:t>(100%;</w:t>
                              </w:r>
                              <w:r>
                                <w:rPr>
                                  <w:rFonts w:ascii="Times New Roman"/>
                                  <w:spacing w:val="-2"/>
                                  <w:sz w:val="11"/>
                                </w:rPr>
                                <w:t> </w:t>
                              </w:r>
                              <w:r>
                                <w:rPr>
                                  <w:sz w:val="11"/>
                                </w:rPr>
                                <w:t>overloaded,</w:t>
                              </w:r>
                              <w:r>
                                <w:rPr>
                                  <w:rFonts w:ascii="Times New Roman"/>
                                  <w:spacing w:val="-2"/>
                                  <w:sz w:val="11"/>
                                </w:rPr>
                                <w:t> </w:t>
                              </w:r>
                              <w:r>
                                <w:rPr>
                                  <w:sz w:val="11"/>
                                </w:rPr>
                                <w:t>prohibiting</w:t>
                              </w:r>
                              <w:r>
                                <w:rPr>
                                  <w:rFonts w:ascii="Times New Roman"/>
                                  <w:spacing w:val="-2"/>
                                  <w:sz w:val="11"/>
                                </w:rPr>
                                <w:t> </w:t>
                              </w:r>
                              <w:r>
                                <w:rPr>
                                  <w:sz w:val="11"/>
                                </w:rPr>
                                <w:t>accurate</w:t>
                              </w:r>
                              <w:r>
                                <w:rPr>
                                  <w:rFonts w:ascii="Times New Roman"/>
                                  <w:spacing w:val="-2"/>
                                  <w:sz w:val="11"/>
                                </w:rPr>
                                <w:t> </w:t>
                              </w:r>
                              <w:r>
                                <w:rPr>
                                  <w:sz w:val="11"/>
                                </w:rPr>
                                <w:t>detection</w:t>
                              </w:r>
                              <w:r>
                                <w:rPr>
                                  <w:rFonts w:ascii="Times New Roman"/>
                                  <w:spacing w:val="-2"/>
                                  <w:sz w:val="11"/>
                                </w:rPr>
                                <w:t> </w:t>
                              </w:r>
                              <w:r>
                                <w:rPr>
                                  <w:sz w:val="11"/>
                                </w:rPr>
                                <w:t>and</w:t>
                              </w:r>
                              <w:r>
                                <w:rPr>
                                  <w:rFonts w:ascii="Times New Roman"/>
                                  <w:spacing w:val="-2"/>
                                  <w:sz w:val="11"/>
                                </w:rPr>
                                <w:t> </w:t>
                              </w:r>
                              <w:r>
                                <w:rPr>
                                  <w:sz w:val="11"/>
                                </w:rPr>
                                <w:t>quantification).</w:t>
                              </w:r>
                              <w:r>
                                <w:rPr>
                                  <w:rFonts w:ascii="Times New Roman"/>
                                  <w:spacing w:val="-2"/>
                                  <w:sz w:val="11"/>
                                </w:rPr>
                                <w:t> </w:t>
                              </w:r>
                              <w:r>
                                <w:rPr>
                                  <w:sz w:val="11"/>
                                </w:rPr>
                                <w:t>High</w:t>
                              </w:r>
                              <w:r>
                                <w:rPr>
                                  <w:rFonts w:ascii="Times New Roman"/>
                                  <w:spacing w:val="-2"/>
                                  <w:sz w:val="11"/>
                                </w:rPr>
                                <w:t> </w:t>
                              </w:r>
                              <w:r>
                                <w:rPr>
                                  <w:sz w:val="11"/>
                                </w:rPr>
                                <w:t>levels</w:t>
                              </w:r>
                              <w:r>
                                <w:rPr>
                                  <w:rFonts w:ascii="Times New Roman"/>
                                  <w:spacing w:val="-2"/>
                                  <w:sz w:val="11"/>
                                </w:rPr>
                                <w:t> </w:t>
                              </w:r>
                              <w:r>
                                <w:rPr>
                                  <w:sz w:val="11"/>
                                </w:rPr>
                                <w:t>of</w:t>
                              </w:r>
                              <w:r>
                                <w:rPr>
                                  <w:rFonts w:ascii="Times New Roman"/>
                                  <w:spacing w:val="-2"/>
                                  <w:sz w:val="11"/>
                                </w:rPr>
                                <w:t> </w:t>
                              </w:r>
                              <w:r>
                                <w:rPr>
                                  <w:sz w:val="11"/>
                                </w:rPr>
                                <w:t>background</w:t>
                              </w:r>
                              <w:r>
                                <w:rPr>
                                  <w:rFonts w:ascii="Times New Roman"/>
                                  <w:spacing w:val="-2"/>
                                  <w:sz w:val="11"/>
                                </w:rPr>
                                <w:t> </w:t>
                              </w:r>
                              <w:r>
                                <w:rPr>
                                  <w:sz w:val="11"/>
                                </w:rPr>
                                <w:t>will</w:t>
                              </w:r>
                              <w:r>
                                <w:rPr>
                                  <w:rFonts w:ascii="Times New Roman"/>
                                  <w:spacing w:val="-2"/>
                                  <w:sz w:val="11"/>
                                </w:rPr>
                                <w:t> </w:t>
                              </w:r>
                              <w:r>
                                <w:rPr>
                                  <w:sz w:val="11"/>
                                </w:rPr>
                                <w:t>obscure</w:t>
                              </w:r>
                              <w:r>
                                <w:rPr>
                                  <w:rFonts w:ascii="Times New Roman"/>
                                  <w:spacing w:val="-2"/>
                                  <w:sz w:val="11"/>
                                </w:rPr>
                                <w:t> </w:t>
                              </w:r>
                              <w:r>
                                <w:rPr>
                                  <w:sz w:val="11"/>
                                </w:rPr>
                                <w:t>spores</w:t>
                              </w:r>
                              <w:r>
                                <w:rPr>
                                  <w:rFonts w:ascii="Times New Roman"/>
                                  <w:spacing w:val="-2"/>
                                  <w:sz w:val="11"/>
                                </w:rPr>
                                <w:t> </w:t>
                              </w:r>
                              <w:r>
                                <w:rPr>
                                  <w:sz w:val="11"/>
                                </w:rPr>
                                <w:t>and</w:t>
                              </w:r>
                              <w:r>
                                <w:rPr>
                                  <w:rFonts w:ascii="Times New Roman"/>
                                  <w:spacing w:val="-2"/>
                                  <w:sz w:val="11"/>
                                </w:rPr>
                                <w:t> </w:t>
                              </w:r>
                              <w:r>
                                <w:rPr>
                                  <w:sz w:val="11"/>
                                </w:rPr>
                                <w:t>other</w:t>
                              </w:r>
                              <w:r>
                                <w:rPr>
                                  <w:rFonts w:ascii="Times New Roman"/>
                                  <w:spacing w:val="-2"/>
                                  <w:sz w:val="11"/>
                                </w:rPr>
                                <w:t> </w:t>
                              </w:r>
                              <w:r>
                                <w:rPr>
                                  <w:sz w:val="11"/>
                                </w:rPr>
                                <w:t>particulates,</w:t>
                              </w:r>
                              <w:r>
                                <w:rPr>
                                  <w:rFonts w:ascii="Times New Roman"/>
                                  <w:spacing w:val="-2"/>
                                  <w:sz w:val="11"/>
                                </w:rPr>
                                <w:t> </w:t>
                              </w:r>
                              <w:r>
                                <w:rPr>
                                  <w:sz w:val="11"/>
                                </w:rPr>
                                <w:t>leading</w:t>
                              </w:r>
                              <w:r>
                                <w:rPr>
                                  <w:rFonts w:ascii="Times New Roman"/>
                                  <w:spacing w:val="-2"/>
                                  <w:sz w:val="11"/>
                                </w:rPr>
                                <w:t> </w:t>
                              </w:r>
                              <w:r>
                                <w:rPr>
                                  <w:sz w:val="11"/>
                                </w:rPr>
                                <w:t>to</w:t>
                              </w:r>
                              <w:r>
                                <w:rPr>
                                  <w:rFonts w:ascii="Times New Roman"/>
                                  <w:spacing w:val="40"/>
                                  <w:sz w:val="11"/>
                                </w:rPr>
                                <w:t> </w:t>
                              </w:r>
                              <w:r>
                                <w:rPr>
                                  <w:sz w:val="11"/>
                                </w:rPr>
                                <w:t>underestimation.</w:t>
                              </w:r>
                              <w:r>
                                <w:rPr>
                                  <w:rFonts w:ascii="Times New Roman"/>
                                  <w:spacing w:val="-5"/>
                                  <w:sz w:val="11"/>
                                </w:rPr>
                                <w:t> </w:t>
                              </w:r>
                              <w:r>
                                <w:rPr>
                                  <w:sz w:val="11"/>
                                </w:rPr>
                                <w:t>Present</w:t>
                              </w:r>
                              <w:r>
                                <w:rPr>
                                  <w:rFonts w:ascii="Times New Roman"/>
                                  <w:spacing w:val="-5"/>
                                  <w:sz w:val="11"/>
                                </w:rPr>
                                <w:t> </w:t>
                              </w:r>
                              <w:r>
                                <w:rPr>
                                  <w:sz w:val="11"/>
                                </w:rPr>
                                <w:t>=</w:t>
                              </w:r>
                              <w:r>
                                <w:rPr>
                                  <w:rFonts w:ascii="Times New Roman"/>
                                  <w:spacing w:val="-5"/>
                                  <w:sz w:val="11"/>
                                </w:rPr>
                                <w:t> </w:t>
                              </w:r>
                              <w:r>
                                <w:rPr>
                                  <w:sz w:val="11"/>
                                </w:rPr>
                                <w:t>Spores</w:t>
                              </w:r>
                              <w:r>
                                <w:rPr>
                                  <w:rFonts w:ascii="Times New Roman"/>
                                  <w:spacing w:val="-5"/>
                                  <w:sz w:val="11"/>
                                </w:rPr>
                                <w:t> </w:t>
                              </w:r>
                              <w:r>
                                <w:rPr>
                                  <w:sz w:val="11"/>
                                </w:rPr>
                                <w:t>detected</w:t>
                              </w:r>
                              <w:r>
                                <w:rPr>
                                  <w:rFonts w:ascii="Times New Roman"/>
                                  <w:spacing w:val="-5"/>
                                  <w:sz w:val="11"/>
                                </w:rPr>
                                <w:t> </w:t>
                              </w:r>
                              <w:r>
                                <w:rPr>
                                  <w:sz w:val="11"/>
                                </w:rPr>
                                <w:t>on</w:t>
                              </w:r>
                              <w:r>
                                <w:rPr>
                                  <w:rFonts w:ascii="Times New Roman"/>
                                  <w:spacing w:val="-5"/>
                                  <w:sz w:val="11"/>
                                </w:rPr>
                                <w:t> </w:t>
                              </w:r>
                              <w:r>
                                <w:rPr>
                                  <w:sz w:val="11"/>
                                </w:rPr>
                                <w:t>overloaded</w:t>
                              </w:r>
                              <w:r>
                                <w:rPr>
                                  <w:rFonts w:ascii="Times New Roman"/>
                                  <w:spacing w:val="-5"/>
                                  <w:sz w:val="11"/>
                                </w:rPr>
                                <w:t> </w:t>
                              </w:r>
                              <w:r>
                                <w:rPr>
                                  <w:sz w:val="11"/>
                                </w:rPr>
                                <w:t>samples.</w:t>
                              </w:r>
                              <w:r>
                                <w:rPr>
                                  <w:rFonts w:ascii="Times New Roman"/>
                                  <w:spacing w:val="-5"/>
                                  <w:sz w:val="11"/>
                                </w:rPr>
                                <w:t> </w:t>
                              </w:r>
                              <w:r>
                                <w:rPr>
                                  <w:sz w:val="11"/>
                                </w:rPr>
                                <w:t>Results</w:t>
                              </w:r>
                              <w:r>
                                <w:rPr>
                                  <w:rFonts w:ascii="Times New Roman"/>
                                  <w:spacing w:val="-5"/>
                                  <w:sz w:val="11"/>
                                </w:rPr>
                                <w:t> </w:t>
                              </w:r>
                              <w:r>
                                <w:rPr>
                                  <w:sz w:val="11"/>
                                </w:rPr>
                                <w:t>are</w:t>
                              </w:r>
                              <w:r>
                                <w:rPr>
                                  <w:rFonts w:ascii="Times New Roman"/>
                                  <w:spacing w:val="-5"/>
                                  <w:sz w:val="11"/>
                                </w:rPr>
                                <w:t> </w:t>
                              </w:r>
                              <w:r>
                                <w:rPr>
                                  <w:sz w:val="11"/>
                                </w:rPr>
                                <w:t>not</w:t>
                              </w:r>
                              <w:r>
                                <w:rPr>
                                  <w:rFonts w:ascii="Times New Roman"/>
                                  <w:spacing w:val="-5"/>
                                  <w:sz w:val="11"/>
                                </w:rPr>
                                <w:t> </w:t>
                              </w:r>
                              <w:r>
                                <w:rPr>
                                  <w:sz w:val="11"/>
                                </w:rPr>
                                <w:t>blank</w:t>
                              </w:r>
                              <w:r>
                                <w:rPr>
                                  <w:rFonts w:ascii="Times New Roman"/>
                                  <w:spacing w:val="-5"/>
                                  <w:sz w:val="11"/>
                                </w:rPr>
                                <w:t> </w:t>
                              </w:r>
                              <w:r>
                                <w:rPr>
                                  <w:sz w:val="11"/>
                                </w:rPr>
                                <w:t>corrected</w:t>
                              </w:r>
                              <w:r>
                                <w:rPr>
                                  <w:rFonts w:ascii="Times New Roman"/>
                                  <w:spacing w:val="-5"/>
                                  <w:sz w:val="11"/>
                                </w:rPr>
                                <w:t> </w:t>
                              </w:r>
                              <w:r>
                                <w:rPr>
                                  <w:sz w:val="11"/>
                                </w:rPr>
                                <w:t>unless</w:t>
                              </w:r>
                              <w:r>
                                <w:rPr>
                                  <w:rFonts w:ascii="Times New Roman"/>
                                  <w:spacing w:val="-5"/>
                                  <w:sz w:val="11"/>
                                </w:rPr>
                                <w:t> </w:t>
                              </w:r>
                              <w:r>
                                <w:rPr>
                                  <w:sz w:val="11"/>
                                </w:rPr>
                                <w:t>otherwise</w:t>
                              </w:r>
                              <w:r>
                                <w:rPr>
                                  <w:rFonts w:ascii="Times New Roman"/>
                                  <w:spacing w:val="-5"/>
                                  <w:sz w:val="11"/>
                                </w:rPr>
                                <w:t> </w:t>
                              </w:r>
                              <w:r>
                                <w:rPr>
                                  <w:sz w:val="11"/>
                                </w:rPr>
                                <w:t>noted.</w:t>
                              </w:r>
                              <w:r>
                                <w:rPr>
                                  <w:rFonts w:ascii="Times New Roman"/>
                                  <w:spacing w:val="-5"/>
                                  <w:sz w:val="11"/>
                                </w:rPr>
                                <w:t> </w:t>
                              </w:r>
                              <w:r>
                                <w:rPr>
                                  <w:sz w:val="11"/>
                                </w:rPr>
                                <w:t>The</w:t>
                              </w:r>
                              <w:r>
                                <w:rPr>
                                  <w:rFonts w:ascii="Times New Roman"/>
                                  <w:spacing w:val="-5"/>
                                  <w:sz w:val="11"/>
                                </w:rPr>
                                <w:t> </w:t>
                              </w:r>
                              <w:r>
                                <w:rPr>
                                  <w:sz w:val="11"/>
                                </w:rPr>
                                <w:t>detection</w:t>
                              </w:r>
                              <w:r>
                                <w:rPr>
                                  <w:rFonts w:ascii="Times New Roman"/>
                                  <w:spacing w:val="-5"/>
                                  <w:sz w:val="11"/>
                                </w:rPr>
                                <w:t> </w:t>
                              </w:r>
                              <w:r>
                                <w:rPr>
                                  <w:sz w:val="11"/>
                                </w:rPr>
                                <w:t>limit</w:t>
                              </w:r>
                              <w:r>
                                <w:rPr>
                                  <w:rFonts w:ascii="Times New Roman"/>
                                  <w:spacing w:val="-5"/>
                                  <w:sz w:val="11"/>
                                </w:rPr>
                                <w:t> </w:t>
                              </w:r>
                              <w:r>
                                <w:rPr>
                                  <w:sz w:val="11"/>
                                </w:rPr>
                                <w:t>is</w:t>
                              </w:r>
                              <w:r>
                                <w:rPr>
                                  <w:rFonts w:ascii="Times New Roman"/>
                                  <w:spacing w:val="-5"/>
                                  <w:sz w:val="11"/>
                                </w:rPr>
                                <w:t> </w:t>
                              </w:r>
                              <w:r>
                                <w:rPr>
                                  <w:sz w:val="11"/>
                                </w:rPr>
                                <w:t>equal</w:t>
                              </w:r>
                              <w:r>
                                <w:rPr>
                                  <w:rFonts w:ascii="Times New Roman"/>
                                  <w:spacing w:val="-5"/>
                                  <w:sz w:val="11"/>
                                </w:rPr>
                                <w:t> </w:t>
                              </w:r>
                              <w:r>
                                <w:rPr>
                                  <w:sz w:val="11"/>
                                </w:rPr>
                                <w:t>to</w:t>
                              </w:r>
                              <w:r>
                                <w:rPr>
                                  <w:rFonts w:ascii="Times New Roman"/>
                                  <w:spacing w:val="-5"/>
                                  <w:sz w:val="11"/>
                                </w:rPr>
                                <w:t> </w:t>
                              </w:r>
                              <w:r>
                                <w:rPr>
                                  <w:sz w:val="11"/>
                                </w:rPr>
                                <w:t>one</w:t>
                              </w:r>
                              <w:r>
                                <w:rPr>
                                  <w:rFonts w:ascii="Times New Roman"/>
                                  <w:spacing w:val="-5"/>
                                  <w:sz w:val="11"/>
                                </w:rPr>
                                <w:t> </w:t>
                              </w:r>
                              <w:r>
                                <w:rPr>
                                  <w:sz w:val="11"/>
                                </w:rPr>
                                <w:t>fungal</w:t>
                              </w:r>
                              <w:r>
                                <w:rPr>
                                  <w:rFonts w:ascii="Times New Roman"/>
                                  <w:spacing w:val="-5"/>
                                  <w:sz w:val="11"/>
                                </w:rPr>
                                <w:t> </w:t>
                              </w:r>
                              <w:r>
                                <w:rPr>
                                  <w:sz w:val="11"/>
                                </w:rPr>
                                <w:t>spore,</w:t>
                              </w:r>
                              <w:r>
                                <w:rPr>
                                  <w:rFonts w:ascii="Times New Roman"/>
                                  <w:spacing w:val="-5"/>
                                  <w:sz w:val="11"/>
                                </w:rPr>
                                <w:t> </w:t>
                              </w:r>
                              <w:r>
                                <w:rPr>
                                  <w:sz w:val="11"/>
                                </w:rPr>
                                <w:t>structure,</w:t>
                              </w:r>
                              <w:r>
                                <w:rPr>
                                  <w:rFonts w:ascii="Times New Roman"/>
                                  <w:spacing w:val="-5"/>
                                  <w:sz w:val="11"/>
                                </w:rPr>
                                <w:t> </w:t>
                              </w:r>
                              <w:r>
                                <w:rPr>
                                  <w:sz w:val="11"/>
                                </w:rPr>
                                <w:t>pollen,</w:t>
                              </w:r>
                              <w:r>
                                <w:rPr>
                                  <w:rFonts w:ascii="Times New Roman"/>
                                  <w:spacing w:val="-5"/>
                                  <w:sz w:val="11"/>
                                </w:rPr>
                                <w:t> </w:t>
                              </w:r>
                              <w:r>
                                <w:rPr>
                                  <w:sz w:val="11"/>
                                </w:rPr>
                                <w:t>fiber</w:t>
                              </w:r>
                              <w:r>
                                <w:rPr>
                                  <w:rFonts w:ascii="Times New Roman"/>
                                  <w:spacing w:val="-5"/>
                                  <w:sz w:val="11"/>
                                </w:rPr>
                                <w:t> </w:t>
                              </w:r>
                              <w:r>
                                <w:rPr>
                                  <w:sz w:val="11"/>
                                </w:rPr>
                                <w:t>particle</w:t>
                              </w:r>
                              <w:r>
                                <w:rPr>
                                  <w:rFonts w:ascii="Times New Roman"/>
                                  <w:spacing w:val="-5"/>
                                  <w:sz w:val="11"/>
                                </w:rPr>
                                <w:t> </w:t>
                              </w:r>
                              <w:r>
                                <w:rPr>
                                  <w:sz w:val="11"/>
                                </w:rPr>
                                <w:t>or</w:t>
                              </w:r>
                              <w:r>
                                <w:rPr>
                                  <w:rFonts w:ascii="Times New Roman"/>
                                  <w:spacing w:val="-5"/>
                                  <w:sz w:val="11"/>
                                </w:rPr>
                                <w:t> </w:t>
                              </w:r>
                              <w:r>
                                <w:rPr>
                                  <w:sz w:val="11"/>
                                </w:rPr>
                                <w:t>insect</w:t>
                              </w:r>
                              <w:r>
                                <w:rPr>
                                  <w:rFonts w:ascii="Times New Roman"/>
                                  <w:spacing w:val="-5"/>
                                  <w:sz w:val="11"/>
                                </w:rPr>
                                <w:t> </w:t>
                              </w:r>
                              <w:r>
                                <w:rPr>
                                  <w:sz w:val="11"/>
                                </w:rPr>
                                <w:t>fragment.</w:t>
                              </w:r>
                              <w:r>
                                <w:rPr>
                                  <w:rFonts w:ascii="Times New Roman"/>
                                  <w:spacing w:val="-5"/>
                                  <w:sz w:val="11"/>
                                </w:rPr>
                                <w:t> </w:t>
                              </w:r>
                              <w:r>
                                <w:rPr>
                                  <w:sz w:val="11"/>
                                </w:rPr>
                                <w:t>"*"</w:t>
                              </w:r>
                              <w:r>
                                <w:rPr>
                                  <w:rFonts w:ascii="Times New Roman"/>
                                  <w:spacing w:val="40"/>
                                  <w:sz w:val="11"/>
                                </w:rPr>
                                <w:t> </w:t>
                              </w:r>
                              <w:r>
                                <w:rPr>
                                  <w:sz w:val="11"/>
                                </w:rPr>
                                <w:t>Denotes</w:t>
                              </w:r>
                              <w:r>
                                <w:rPr>
                                  <w:rFonts w:ascii="Times New Roman"/>
                                  <w:spacing w:val="-1"/>
                                  <w:sz w:val="11"/>
                                </w:rPr>
                                <w:t> </w:t>
                              </w:r>
                              <w:r>
                                <w:rPr>
                                  <w:sz w:val="11"/>
                                </w:rPr>
                                <w:t>particles</w:t>
                              </w:r>
                              <w:r>
                                <w:rPr>
                                  <w:rFonts w:ascii="Times New Roman"/>
                                  <w:spacing w:val="-1"/>
                                  <w:sz w:val="11"/>
                                </w:rPr>
                                <w:t> </w:t>
                              </w:r>
                              <w:r>
                                <w:rPr>
                                  <w:sz w:val="11"/>
                                </w:rPr>
                                <w:t>found</w:t>
                              </w:r>
                              <w:r>
                                <w:rPr>
                                  <w:rFonts w:ascii="Times New Roman"/>
                                  <w:spacing w:val="-1"/>
                                  <w:sz w:val="11"/>
                                </w:rPr>
                                <w:t> </w:t>
                              </w:r>
                              <w:r>
                                <w:rPr>
                                  <w:sz w:val="11"/>
                                </w:rPr>
                                <w:t>at</w:t>
                              </w:r>
                              <w:r>
                                <w:rPr>
                                  <w:rFonts w:ascii="Times New Roman"/>
                                  <w:spacing w:val="-1"/>
                                  <w:sz w:val="11"/>
                                </w:rPr>
                                <w:t> </w:t>
                              </w:r>
                              <w:r>
                                <w:rPr>
                                  <w:sz w:val="11"/>
                                </w:rPr>
                                <w:t>300X.</w:t>
                              </w:r>
                              <w:r>
                                <w:rPr>
                                  <w:rFonts w:ascii="Times New Roman"/>
                                  <w:spacing w:val="-1"/>
                                  <w:sz w:val="11"/>
                                </w:rPr>
                                <w:t> </w:t>
                              </w:r>
                              <w:r>
                                <w:rPr>
                                  <w:sz w:val="11"/>
                                </w:rPr>
                                <w:t>"-"</w:t>
                              </w:r>
                              <w:r>
                                <w:rPr>
                                  <w:rFonts w:ascii="Times New Roman"/>
                                  <w:spacing w:val="-1"/>
                                  <w:sz w:val="11"/>
                                </w:rPr>
                                <w:t> </w:t>
                              </w:r>
                              <w:r>
                                <w:rPr>
                                  <w:sz w:val="11"/>
                                </w:rPr>
                                <w:t>Denotes</w:t>
                              </w:r>
                              <w:r>
                                <w:rPr>
                                  <w:rFonts w:ascii="Times New Roman"/>
                                  <w:spacing w:val="-1"/>
                                  <w:sz w:val="11"/>
                                </w:rPr>
                                <w:t> </w:t>
                              </w:r>
                              <w:r>
                                <w:rPr>
                                  <w:sz w:val="11"/>
                                </w:rPr>
                                <w:t>not</w:t>
                              </w:r>
                              <w:r>
                                <w:rPr>
                                  <w:rFonts w:ascii="Times New Roman"/>
                                  <w:spacing w:val="-1"/>
                                  <w:sz w:val="11"/>
                                </w:rPr>
                                <w:t> </w:t>
                              </w:r>
                              <w:r>
                                <w:rPr>
                                  <w:sz w:val="11"/>
                                </w:rPr>
                                <w:t>detected.</w:t>
                              </w:r>
                              <w:r>
                                <w:rPr>
                                  <w:rFonts w:ascii="Times New Roman"/>
                                  <w:spacing w:val="-1"/>
                                  <w:sz w:val="11"/>
                                </w:rPr>
                                <w:t> </w:t>
                              </w:r>
                              <w:r>
                                <w:rPr>
                                  <w:sz w:val="11"/>
                                </w:rPr>
                                <w:t>Due</w:t>
                              </w:r>
                              <w:r>
                                <w:rPr>
                                  <w:rFonts w:ascii="Times New Roman"/>
                                  <w:spacing w:val="-1"/>
                                  <w:sz w:val="11"/>
                                </w:rPr>
                                <w:t> </w:t>
                              </w:r>
                              <w:r>
                                <w:rPr>
                                  <w:sz w:val="11"/>
                                </w:rPr>
                                <w:t>to</w:t>
                              </w:r>
                              <w:r>
                                <w:rPr>
                                  <w:rFonts w:ascii="Times New Roman"/>
                                  <w:spacing w:val="-1"/>
                                  <w:sz w:val="11"/>
                                </w:rPr>
                                <w:t> </w:t>
                              </w:r>
                              <w:r>
                                <w:rPr>
                                  <w:sz w:val="11"/>
                                </w:rPr>
                                <w:t>method</w:t>
                              </w:r>
                              <w:r>
                                <w:rPr>
                                  <w:rFonts w:ascii="Times New Roman"/>
                                  <w:spacing w:val="-1"/>
                                  <w:sz w:val="11"/>
                                </w:rPr>
                                <w:t> </w:t>
                              </w:r>
                              <w:r>
                                <w:rPr>
                                  <w:sz w:val="11"/>
                                </w:rPr>
                                <w:t>stopping</w:t>
                              </w:r>
                              <w:r>
                                <w:rPr>
                                  <w:rFonts w:ascii="Times New Roman"/>
                                  <w:spacing w:val="-1"/>
                                  <w:sz w:val="11"/>
                                </w:rPr>
                                <w:t> </w:t>
                              </w:r>
                              <w:r>
                                <w:rPr>
                                  <w:sz w:val="11"/>
                                </w:rPr>
                                <w:t>rules,</w:t>
                              </w:r>
                              <w:r>
                                <w:rPr>
                                  <w:rFonts w:ascii="Times New Roman"/>
                                  <w:spacing w:val="-1"/>
                                  <w:sz w:val="11"/>
                                </w:rPr>
                                <w:t> </w:t>
                              </w:r>
                              <w:r>
                                <w:rPr>
                                  <w:sz w:val="11"/>
                                </w:rPr>
                                <w:t>raw</w:t>
                              </w:r>
                              <w:r>
                                <w:rPr>
                                  <w:rFonts w:ascii="Times New Roman"/>
                                  <w:spacing w:val="-1"/>
                                  <w:sz w:val="11"/>
                                </w:rPr>
                                <w:t> </w:t>
                              </w:r>
                              <w:r>
                                <w:rPr>
                                  <w:sz w:val="11"/>
                                </w:rPr>
                                <w:t>counts</w:t>
                              </w:r>
                              <w:r>
                                <w:rPr>
                                  <w:rFonts w:ascii="Times New Roman"/>
                                  <w:spacing w:val="-1"/>
                                  <w:sz w:val="11"/>
                                </w:rPr>
                                <w:t> </w:t>
                              </w:r>
                              <w:r>
                                <w:rPr>
                                  <w:sz w:val="11"/>
                                </w:rPr>
                                <w:t>in</w:t>
                              </w:r>
                              <w:r>
                                <w:rPr>
                                  <w:rFonts w:ascii="Times New Roman"/>
                                  <w:spacing w:val="-1"/>
                                  <w:sz w:val="11"/>
                                </w:rPr>
                                <w:t> </w:t>
                              </w:r>
                              <w:r>
                                <w:rPr>
                                  <w:sz w:val="11"/>
                                </w:rPr>
                                <w:t>excess</w:t>
                              </w:r>
                              <w:r>
                                <w:rPr>
                                  <w:rFonts w:ascii="Times New Roman"/>
                                  <w:spacing w:val="-1"/>
                                  <w:sz w:val="11"/>
                                </w:rPr>
                                <w:t> </w:t>
                              </w:r>
                              <w:r>
                                <w:rPr>
                                  <w:sz w:val="11"/>
                                </w:rPr>
                                <w:t>of</w:t>
                              </w:r>
                              <w:r>
                                <w:rPr>
                                  <w:rFonts w:ascii="Times New Roman"/>
                                  <w:spacing w:val="-1"/>
                                  <w:sz w:val="11"/>
                                </w:rPr>
                                <w:t> </w:t>
                              </w:r>
                              <w:r>
                                <w:rPr>
                                  <w:sz w:val="11"/>
                                </w:rPr>
                                <w:t>100</w:t>
                              </w:r>
                              <w:r>
                                <w:rPr>
                                  <w:rFonts w:ascii="Times New Roman"/>
                                  <w:spacing w:val="-1"/>
                                  <w:sz w:val="11"/>
                                </w:rPr>
                                <w:t> </w:t>
                              </w:r>
                              <w:r>
                                <w:rPr>
                                  <w:sz w:val="11"/>
                                </w:rPr>
                                <w:t>are</w:t>
                              </w:r>
                              <w:r>
                                <w:rPr>
                                  <w:rFonts w:ascii="Times New Roman"/>
                                  <w:spacing w:val="-1"/>
                                  <w:sz w:val="11"/>
                                </w:rPr>
                                <w:t> </w:t>
                              </w:r>
                              <w:r>
                                <w:rPr>
                                  <w:sz w:val="11"/>
                                </w:rPr>
                                <w:t>extrapolated</w:t>
                              </w:r>
                              <w:r>
                                <w:rPr>
                                  <w:rFonts w:ascii="Times New Roman"/>
                                  <w:spacing w:val="-1"/>
                                  <w:sz w:val="11"/>
                                </w:rPr>
                                <w:t> </w:t>
                              </w:r>
                              <w:r>
                                <w:rPr>
                                  <w:sz w:val="11"/>
                                </w:rPr>
                                <w:t>based</w:t>
                              </w:r>
                              <w:r>
                                <w:rPr>
                                  <w:rFonts w:ascii="Times New Roman"/>
                                  <w:spacing w:val="-1"/>
                                  <w:sz w:val="11"/>
                                </w:rPr>
                                <w:t> </w:t>
                              </w:r>
                              <w:r>
                                <w:rPr>
                                  <w:sz w:val="11"/>
                                </w:rPr>
                                <w:t>on</w:t>
                              </w:r>
                              <w:r>
                                <w:rPr>
                                  <w:rFonts w:ascii="Times New Roman"/>
                                  <w:spacing w:val="-1"/>
                                  <w:sz w:val="11"/>
                                </w:rPr>
                                <w:t> </w:t>
                              </w:r>
                              <w:r>
                                <w:rPr>
                                  <w:sz w:val="11"/>
                                </w:rPr>
                                <w:t>the</w:t>
                              </w:r>
                              <w:r>
                                <w:rPr>
                                  <w:rFonts w:ascii="Times New Roman"/>
                                  <w:spacing w:val="-1"/>
                                  <w:sz w:val="11"/>
                                </w:rPr>
                                <w:t> </w:t>
                              </w:r>
                              <w:r>
                                <w:rPr>
                                  <w:sz w:val="11"/>
                                </w:rPr>
                                <w:t>percentage</w:t>
                              </w:r>
                              <w:r>
                                <w:rPr>
                                  <w:rFonts w:ascii="Times New Roman"/>
                                  <w:spacing w:val="-1"/>
                                  <w:sz w:val="11"/>
                                </w:rPr>
                                <w:t> </w:t>
                              </w:r>
                              <w:r>
                                <w:rPr>
                                  <w:sz w:val="11"/>
                                </w:rPr>
                                <w:t>analyzed.</w:t>
                              </w:r>
                              <w:r>
                                <w:rPr>
                                  <w:rFonts w:ascii="Times New Roman"/>
                                  <w:spacing w:val="-1"/>
                                  <w:sz w:val="11"/>
                                </w:rPr>
                                <w:t> </w:t>
                              </w:r>
                              <w:r>
                                <w:rPr>
                                  <w:sz w:val="11"/>
                                </w:rPr>
                                <w:t>EMSL</w:t>
                              </w:r>
                              <w:r>
                                <w:rPr>
                                  <w:rFonts w:ascii="Times New Roman"/>
                                  <w:spacing w:val="-1"/>
                                  <w:sz w:val="11"/>
                                </w:rPr>
                                <w:t> </w:t>
                              </w:r>
                              <w:r>
                                <w:rPr>
                                  <w:sz w:val="11"/>
                                </w:rPr>
                                <w:t>maintains</w:t>
                              </w:r>
                              <w:r>
                                <w:rPr>
                                  <w:rFonts w:ascii="Times New Roman"/>
                                  <w:spacing w:val="-1"/>
                                  <w:sz w:val="11"/>
                                </w:rPr>
                                <w:t> </w:t>
                              </w:r>
                              <w:r>
                                <w:rPr>
                                  <w:sz w:val="11"/>
                                </w:rPr>
                                <w:t>liability</w:t>
                              </w:r>
                              <w:r>
                                <w:rPr>
                                  <w:rFonts w:ascii="Times New Roman"/>
                                  <w:spacing w:val="-1"/>
                                  <w:sz w:val="11"/>
                                </w:rPr>
                                <w:t> </w:t>
                              </w:r>
                              <w:r>
                                <w:rPr>
                                  <w:sz w:val="11"/>
                                </w:rPr>
                                <w:t>limited</w:t>
                              </w:r>
                              <w:r>
                                <w:rPr>
                                  <w:rFonts w:ascii="Times New Roman"/>
                                  <w:spacing w:val="-1"/>
                                  <w:sz w:val="11"/>
                                </w:rPr>
                                <w:t> </w:t>
                              </w:r>
                              <w:r>
                                <w:rPr>
                                  <w:sz w:val="11"/>
                                </w:rPr>
                                <w:t>to</w:t>
                              </w:r>
                              <w:r>
                                <w:rPr>
                                  <w:rFonts w:ascii="Times New Roman"/>
                                  <w:spacing w:val="-1"/>
                                  <w:sz w:val="11"/>
                                </w:rPr>
                                <w:t> </w:t>
                              </w:r>
                              <w:r>
                                <w:rPr>
                                  <w:sz w:val="11"/>
                                </w:rPr>
                                <w:t>cost</w:t>
                              </w:r>
                              <w:r>
                                <w:rPr>
                                  <w:rFonts w:ascii="Times New Roman"/>
                                  <w:spacing w:val="-1"/>
                                  <w:sz w:val="11"/>
                                </w:rPr>
                                <w:t> </w:t>
                              </w:r>
                              <w:r>
                                <w:rPr>
                                  <w:sz w:val="11"/>
                                </w:rPr>
                                <w:t>of</w:t>
                              </w:r>
                              <w:r>
                                <w:rPr>
                                  <w:rFonts w:ascii="Times New Roman"/>
                                  <w:spacing w:val="-1"/>
                                  <w:sz w:val="11"/>
                                </w:rPr>
                                <w:t> </w:t>
                              </w:r>
                              <w:r>
                                <w:rPr>
                                  <w:sz w:val="11"/>
                                </w:rPr>
                                <w:t>analysis.</w:t>
                              </w:r>
                            </w:p>
                            <w:p>
                              <w:pPr>
                                <w:spacing w:line="266" w:lineRule="auto" w:before="2"/>
                                <w:ind w:left="141" w:right="438" w:firstLine="0"/>
                                <w:jc w:val="left"/>
                                <w:rPr>
                                  <w:sz w:val="11"/>
                                </w:rPr>
                              </w:pPr>
                              <w:r>
                                <w:rPr>
                                  <w:sz w:val="11"/>
                                </w:rPr>
                                <w:t>Interpretation</w:t>
                              </w:r>
                              <w:r>
                                <w:rPr>
                                  <w:rFonts w:ascii="Times New Roman"/>
                                  <w:sz w:val="11"/>
                                </w:rPr>
                                <w:t> </w:t>
                              </w:r>
                              <w:r>
                                <w:rPr>
                                  <w:sz w:val="11"/>
                                </w:rPr>
                                <w:t>and</w:t>
                              </w:r>
                              <w:r>
                                <w:rPr>
                                  <w:rFonts w:ascii="Times New Roman"/>
                                  <w:sz w:val="11"/>
                                </w:rPr>
                                <w:t> </w:t>
                              </w:r>
                              <w:r>
                                <w:rPr>
                                  <w:sz w:val="11"/>
                                </w:rPr>
                                <w:t>use</w:t>
                              </w:r>
                              <w:r>
                                <w:rPr>
                                  <w:rFonts w:ascii="Times New Roman"/>
                                  <w:sz w:val="11"/>
                                </w:rPr>
                                <w:t> </w:t>
                              </w:r>
                              <w:r>
                                <w:rPr>
                                  <w:sz w:val="11"/>
                                </w:rPr>
                                <w:t>of</w:t>
                              </w:r>
                              <w:r>
                                <w:rPr>
                                  <w:rFonts w:ascii="Times New Roman"/>
                                  <w:sz w:val="11"/>
                                </w:rPr>
                                <w:t> </w:t>
                              </w:r>
                              <w:r>
                                <w:rPr>
                                  <w:sz w:val="11"/>
                                </w:rPr>
                                <w:t>test</w:t>
                              </w:r>
                              <w:r>
                                <w:rPr>
                                  <w:rFonts w:ascii="Times New Roman"/>
                                  <w:sz w:val="11"/>
                                </w:rPr>
                                <w:t> </w:t>
                              </w:r>
                              <w:r>
                                <w:rPr>
                                  <w:sz w:val="11"/>
                                </w:rPr>
                                <w:t>results</w:t>
                              </w:r>
                              <w:r>
                                <w:rPr>
                                  <w:rFonts w:ascii="Times New Roman"/>
                                  <w:sz w:val="11"/>
                                </w:rPr>
                                <w:t> </w:t>
                              </w:r>
                              <w:r>
                                <w:rPr>
                                  <w:sz w:val="11"/>
                                </w:rPr>
                                <w:t>are</w:t>
                              </w:r>
                              <w:r>
                                <w:rPr>
                                  <w:rFonts w:ascii="Times New Roman"/>
                                  <w:sz w:val="11"/>
                                </w:rPr>
                                <w:t> </w:t>
                              </w:r>
                              <w:r>
                                <w:rPr>
                                  <w:sz w:val="11"/>
                                </w:rPr>
                                <w:t>the</w:t>
                              </w:r>
                              <w:r>
                                <w:rPr>
                                  <w:rFonts w:ascii="Times New Roman"/>
                                  <w:sz w:val="11"/>
                                </w:rPr>
                                <w:t> </w:t>
                              </w:r>
                              <w:r>
                                <w:rPr>
                                  <w:sz w:val="11"/>
                                </w:rPr>
                                <w:t>responsibility</w:t>
                              </w:r>
                              <w:r>
                                <w:rPr>
                                  <w:rFonts w:ascii="Times New Roman"/>
                                  <w:sz w:val="11"/>
                                </w:rPr>
                                <w:t> </w:t>
                              </w:r>
                              <w:r>
                                <w:rPr>
                                  <w:sz w:val="11"/>
                                </w:rPr>
                                <w:t>of</w:t>
                              </w:r>
                              <w:r>
                                <w:rPr>
                                  <w:rFonts w:ascii="Times New Roman"/>
                                  <w:sz w:val="11"/>
                                </w:rPr>
                                <w:t> </w:t>
                              </w:r>
                              <w:r>
                                <w:rPr>
                                  <w:sz w:val="11"/>
                                </w:rPr>
                                <w:t>the</w:t>
                              </w:r>
                              <w:r>
                                <w:rPr>
                                  <w:rFonts w:ascii="Times New Roman"/>
                                  <w:sz w:val="11"/>
                                </w:rPr>
                                <w:t> </w:t>
                              </w:r>
                              <w:r>
                                <w:rPr>
                                  <w:sz w:val="11"/>
                                </w:rPr>
                                <w:t>client.</w:t>
                              </w:r>
                              <w:r>
                                <w:rPr>
                                  <w:rFonts w:ascii="Times New Roman"/>
                                  <w:sz w:val="11"/>
                                </w:rPr>
                                <w:t> </w:t>
                              </w:r>
                              <w:r>
                                <w:rPr>
                                  <w:sz w:val="11"/>
                                </w:rPr>
                                <w:t>This</w:t>
                              </w:r>
                              <w:r>
                                <w:rPr>
                                  <w:rFonts w:ascii="Times New Roman"/>
                                  <w:sz w:val="11"/>
                                </w:rPr>
                                <w:t> </w:t>
                              </w:r>
                              <w:r>
                                <w:rPr>
                                  <w:sz w:val="11"/>
                                </w:rPr>
                                <w:t>report</w:t>
                              </w:r>
                              <w:r>
                                <w:rPr>
                                  <w:rFonts w:ascii="Times New Roman"/>
                                  <w:sz w:val="11"/>
                                </w:rPr>
                                <w:t> </w:t>
                              </w:r>
                              <w:r>
                                <w:rPr>
                                  <w:sz w:val="11"/>
                                </w:rPr>
                                <w:t>relates</w:t>
                              </w:r>
                              <w:r>
                                <w:rPr>
                                  <w:rFonts w:ascii="Times New Roman"/>
                                  <w:sz w:val="11"/>
                                </w:rPr>
                                <w:t> </w:t>
                              </w:r>
                              <w:r>
                                <w:rPr>
                                  <w:sz w:val="11"/>
                                </w:rPr>
                                <w:t>only</w:t>
                              </w:r>
                              <w:r>
                                <w:rPr>
                                  <w:rFonts w:ascii="Times New Roman"/>
                                  <w:sz w:val="11"/>
                                </w:rPr>
                                <w:t> </w:t>
                              </w:r>
                              <w:r>
                                <w:rPr>
                                  <w:sz w:val="11"/>
                                </w:rPr>
                                <w:t>to</w:t>
                              </w:r>
                              <w:r>
                                <w:rPr>
                                  <w:rFonts w:ascii="Times New Roman"/>
                                  <w:sz w:val="11"/>
                                </w:rPr>
                                <w:t> </w:t>
                              </w:r>
                              <w:r>
                                <w:rPr>
                                  <w:sz w:val="11"/>
                                </w:rPr>
                                <w:t>the</w:t>
                              </w:r>
                              <w:r>
                                <w:rPr>
                                  <w:rFonts w:ascii="Times New Roman"/>
                                  <w:sz w:val="11"/>
                                </w:rPr>
                                <w:t> </w:t>
                              </w:r>
                              <w:r>
                                <w:rPr>
                                  <w:sz w:val="11"/>
                                </w:rPr>
                                <w:t>samples</w:t>
                              </w:r>
                              <w:r>
                                <w:rPr>
                                  <w:rFonts w:ascii="Times New Roman"/>
                                  <w:sz w:val="11"/>
                                </w:rPr>
                                <w:t> </w:t>
                              </w:r>
                              <w:r>
                                <w:rPr>
                                  <w:sz w:val="11"/>
                                </w:rPr>
                                <w:t>reported</w:t>
                              </w:r>
                              <w:r>
                                <w:rPr>
                                  <w:rFonts w:ascii="Times New Roman"/>
                                  <w:sz w:val="11"/>
                                </w:rPr>
                                <w:t> </w:t>
                              </w:r>
                              <w:r>
                                <w:rPr>
                                  <w:sz w:val="11"/>
                                </w:rPr>
                                <w:t>above,</w:t>
                              </w:r>
                              <w:r>
                                <w:rPr>
                                  <w:rFonts w:ascii="Times New Roman"/>
                                  <w:sz w:val="11"/>
                                </w:rPr>
                                <w:t> </w:t>
                              </w:r>
                              <w:r>
                                <w:rPr>
                                  <w:sz w:val="11"/>
                                </w:rPr>
                                <w:t>and</w:t>
                              </w:r>
                              <w:r>
                                <w:rPr>
                                  <w:rFonts w:ascii="Times New Roman"/>
                                  <w:sz w:val="11"/>
                                </w:rPr>
                                <w:t> </w:t>
                              </w:r>
                              <w:r>
                                <w:rPr>
                                  <w:sz w:val="11"/>
                                </w:rPr>
                                <w:t>may</w:t>
                              </w:r>
                              <w:r>
                                <w:rPr>
                                  <w:rFonts w:ascii="Times New Roman"/>
                                  <w:sz w:val="11"/>
                                </w:rPr>
                                <w:t> </w:t>
                              </w:r>
                              <w:r>
                                <w:rPr>
                                  <w:sz w:val="11"/>
                                </w:rPr>
                                <w:t>not</w:t>
                              </w:r>
                              <w:r>
                                <w:rPr>
                                  <w:rFonts w:ascii="Times New Roman"/>
                                  <w:sz w:val="11"/>
                                </w:rPr>
                                <w:t> </w:t>
                              </w:r>
                              <w:r>
                                <w:rPr>
                                  <w:sz w:val="11"/>
                                </w:rPr>
                                <w:t>be</w:t>
                              </w:r>
                              <w:r>
                                <w:rPr>
                                  <w:rFonts w:ascii="Times New Roman"/>
                                  <w:sz w:val="11"/>
                                </w:rPr>
                                <w:t> </w:t>
                              </w:r>
                              <w:r>
                                <w:rPr>
                                  <w:sz w:val="11"/>
                                </w:rPr>
                                <w:t>reproduced,</w:t>
                              </w:r>
                              <w:r>
                                <w:rPr>
                                  <w:rFonts w:ascii="Times New Roman"/>
                                  <w:sz w:val="11"/>
                                </w:rPr>
                                <w:t> </w:t>
                              </w:r>
                              <w:r>
                                <w:rPr>
                                  <w:sz w:val="11"/>
                                </w:rPr>
                                <w:t>except</w:t>
                              </w:r>
                              <w:r>
                                <w:rPr>
                                  <w:rFonts w:ascii="Times New Roman"/>
                                  <w:sz w:val="11"/>
                                </w:rPr>
                                <w:t> </w:t>
                              </w:r>
                              <w:r>
                                <w:rPr>
                                  <w:sz w:val="11"/>
                                </w:rPr>
                                <w:t>in</w:t>
                              </w:r>
                              <w:r>
                                <w:rPr>
                                  <w:rFonts w:ascii="Times New Roman"/>
                                  <w:sz w:val="11"/>
                                </w:rPr>
                                <w:t> </w:t>
                              </w:r>
                              <w:r>
                                <w:rPr>
                                  <w:sz w:val="11"/>
                                </w:rPr>
                                <w:t>full,</w:t>
                              </w:r>
                              <w:r>
                                <w:rPr>
                                  <w:rFonts w:ascii="Times New Roman"/>
                                  <w:sz w:val="11"/>
                                </w:rPr>
                                <w:t> </w:t>
                              </w:r>
                              <w:r>
                                <w:rPr>
                                  <w:sz w:val="11"/>
                                </w:rPr>
                                <w:t>without</w:t>
                              </w:r>
                              <w:r>
                                <w:rPr>
                                  <w:rFonts w:ascii="Times New Roman"/>
                                  <w:sz w:val="11"/>
                                </w:rPr>
                                <w:t> </w:t>
                              </w:r>
                              <w:r>
                                <w:rPr>
                                  <w:sz w:val="11"/>
                                </w:rPr>
                                <w:t>written</w:t>
                              </w:r>
                              <w:r>
                                <w:rPr>
                                  <w:rFonts w:ascii="Times New Roman"/>
                                  <w:sz w:val="11"/>
                                </w:rPr>
                                <w:t> </w:t>
                              </w:r>
                              <w:r>
                                <w:rPr>
                                  <w:sz w:val="11"/>
                                </w:rPr>
                                <w:t>approval</w:t>
                              </w:r>
                              <w:r>
                                <w:rPr>
                                  <w:rFonts w:ascii="Times New Roman"/>
                                  <w:sz w:val="11"/>
                                </w:rPr>
                                <w:t> </w:t>
                              </w:r>
                              <w:r>
                                <w:rPr>
                                  <w:sz w:val="11"/>
                                </w:rPr>
                                <w:t>by</w:t>
                              </w:r>
                              <w:r>
                                <w:rPr>
                                  <w:rFonts w:ascii="Times New Roman"/>
                                  <w:sz w:val="11"/>
                                </w:rPr>
                                <w:t> </w:t>
                              </w:r>
                              <w:r>
                                <w:rPr>
                                  <w:sz w:val="11"/>
                                </w:rPr>
                                <w:t>EMSL.</w:t>
                              </w:r>
                              <w:r>
                                <w:rPr>
                                  <w:rFonts w:ascii="Times New Roman"/>
                                  <w:sz w:val="11"/>
                                </w:rPr>
                                <w:t> </w:t>
                              </w:r>
                              <w:r>
                                <w:rPr>
                                  <w:sz w:val="11"/>
                                </w:rPr>
                                <w:t>EMSL</w:t>
                              </w:r>
                              <w:r>
                                <w:rPr>
                                  <w:rFonts w:ascii="Times New Roman"/>
                                  <w:sz w:val="11"/>
                                </w:rPr>
                                <w:t> </w:t>
                              </w:r>
                              <w:r>
                                <w:rPr>
                                  <w:sz w:val="11"/>
                                </w:rPr>
                                <w:t>bears</w:t>
                              </w:r>
                              <w:r>
                                <w:rPr>
                                  <w:rFonts w:ascii="Times New Roman"/>
                                  <w:sz w:val="11"/>
                                </w:rPr>
                                <w:t> </w:t>
                              </w:r>
                              <w:r>
                                <w:rPr>
                                  <w:sz w:val="11"/>
                                </w:rPr>
                                <w:t>no</w:t>
                              </w:r>
                              <w:r>
                                <w:rPr>
                                  <w:rFonts w:ascii="Times New Roman"/>
                                  <w:spacing w:val="40"/>
                                  <w:sz w:val="11"/>
                                </w:rPr>
                                <w:t> </w:t>
                              </w:r>
                              <w:r>
                                <w:rPr>
                                  <w:sz w:val="11"/>
                                </w:rPr>
                                <w:t>responsibility</w:t>
                              </w:r>
                              <w:r>
                                <w:rPr>
                                  <w:rFonts w:ascii="Times New Roman"/>
                                  <w:spacing w:val="-4"/>
                                  <w:sz w:val="11"/>
                                </w:rPr>
                                <w:t> </w:t>
                              </w:r>
                              <w:r>
                                <w:rPr>
                                  <w:sz w:val="11"/>
                                </w:rPr>
                                <w:t>for</w:t>
                              </w:r>
                              <w:r>
                                <w:rPr>
                                  <w:rFonts w:ascii="Times New Roman"/>
                                  <w:spacing w:val="-4"/>
                                  <w:sz w:val="11"/>
                                </w:rPr>
                                <w:t> </w:t>
                              </w:r>
                              <w:r>
                                <w:rPr>
                                  <w:sz w:val="11"/>
                                </w:rPr>
                                <w:t>sample</w:t>
                              </w:r>
                              <w:r>
                                <w:rPr>
                                  <w:rFonts w:ascii="Times New Roman"/>
                                  <w:spacing w:val="-4"/>
                                  <w:sz w:val="11"/>
                                </w:rPr>
                                <w:t> </w:t>
                              </w:r>
                              <w:r>
                                <w:rPr>
                                  <w:sz w:val="11"/>
                                </w:rPr>
                                <w:t>collection</w:t>
                              </w:r>
                              <w:r>
                                <w:rPr>
                                  <w:rFonts w:ascii="Times New Roman"/>
                                  <w:spacing w:val="-4"/>
                                  <w:sz w:val="11"/>
                                </w:rPr>
                                <w:t> </w:t>
                              </w:r>
                              <w:r>
                                <w:rPr>
                                  <w:sz w:val="11"/>
                                </w:rPr>
                                <w:t>activities</w:t>
                              </w:r>
                              <w:r>
                                <w:rPr>
                                  <w:rFonts w:ascii="Times New Roman"/>
                                  <w:spacing w:val="-4"/>
                                  <w:sz w:val="11"/>
                                </w:rPr>
                                <w:t> </w:t>
                              </w:r>
                              <w:r>
                                <w:rPr>
                                  <w:sz w:val="11"/>
                                </w:rPr>
                                <w:t>or</w:t>
                              </w:r>
                              <w:r>
                                <w:rPr>
                                  <w:rFonts w:ascii="Times New Roman"/>
                                  <w:spacing w:val="-4"/>
                                  <w:sz w:val="11"/>
                                </w:rPr>
                                <w:t> </w:t>
                              </w:r>
                              <w:r>
                                <w:rPr>
                                  <w:sz w:val="11"/>
                                </w:rPr>
                                <w:t>analytical</w:t>
                              </w:r>
                              <w:r>
                                <w:rPr>
                                  <w:rFonts w:ascii="Times New Roman"/>
                                  <w:spacing w:val="-4"/>
                                  <w:sz w:val="11"/>
                                </w:rPr>
                                <w:t> </w:t>
                              </w:r>
                              <w:r>
                                <w:rPr>
                                  <w:sz w:val="11"/>
                                </w:rPr>
                                <w:t>method</w:t>
                              </w:r>
                              <w:r>
                                <w:rPr>
                                  <w:rFonts w:ascii="Times New Roman"/>
                                  <w:spacing w:val="-4"/>
                                  <w:sz w:val="11"/>
                                </w:rPr>
                                <w:t> </w:t>
                              </w:r>
                              <w:r>
                                <w:rPr>
                                  <w:sz w:val="11"/>
                                </w:rPr>
                                <w:t>limitations.</w:t>
                              </w:r>
                              <w:r>
                                <w:rPr>
                                  <w:rFonts w:ascii="Times New Roman"/>
                                  <w:spacing w:val="-4"/>
                                  <w:sz w:val="11"/>
                                </w:rPr>
                                <w:t> </w:t>
                              </w:r>
                              <w:r>
                                <w:rPr>
                                  <w:sz w:val="11"/>
                                </w:rPr>
                                <w:t>The</w:t>
                              </w:r>
                              <w:r>
                                <w:rPr>
                                  <w:rFonts w:ascii="Times New Roman"/>
                                  <w:spacing w:val="-4"/>
                                  <w:sz w:val="11"/>
                                </w:rPr>
                                <w:t> </w:t>
                              </w:r>
                              <w:r>
                                <w:rPr>
                                  <w:sz w:val="11"/>
                                </w:rPr>
                                <w:t>report</w:t>
                              </w:r>
                              <w:r>
                                <w:rPr>
                                  <w:rFonts w:ascii="Times New Roman"/>
                                  <w:spacing w:val="-4"/>
                                  <w:sz w:val="11"/>
                                </w:rPr>
                                <w:t> </w:t>
                              </w:r>
                              <w:r>
                                <w:rPr>
                                  <w:sz w:val="11"/>
                                </w:rPr>
                                <w:t>reflects</w:t>
                              </w:r>
                              <w:r>
                                <w:rPr>
                                  <w:rFonts w:ascii="Times New Roman"/>
                                  <w:spacing w:val="-4"/>
                                  <w:sz w:val="11"/>
                                </w:rPr>
                                <w:t> </w:t>
                              </w:r>
                              <w:r>
                                <w:rPr>
                                  <w:sz w:val="11"/>
                                </w:rPr>
                                <w:t>the</w:t>
                              </w:r>
                              <w:r>
                                <w:rPr>
                                  <w:rFonts w:ascii="Times New Roman"/>
                                  <w:spacing w:val="-4"/>
                                  <w:sz w:val="11"/>
                                </w:rPr>
                                <w:t> </w:t>
                              </w:r>
                              <w:r>
                                <w:rPr>
                                  <w:sz w:val="11"/>
                                </w:rPr>
                                <w:t>samples</w:t>
                              </w:r>
                              <w:r>
                                <w:rPr>
                                  <w:rFonts w:ascii="Times New Roman"/>
                                  <w:spacing w:val="-4"/>
                                  <w:sz w:val="11"/>
                                </w:rPr>
                                <w:t> </w:t>
                              </w:r>
                              <w:r>
                                <w:rPr>
                                  <w:sz w:val="11"/>
                                </w:rPr>
                                <w:t>as</w:t>
                              </w:r>
                              <w:r>
                                <w:rPr>
                                  <w:rFonts w:ascii="Times New Roman"/>
                                  <w:spacing w:val="-4"/>
                                  <w:sz w:val="11"/>
                                </w:rPr>
                                <w:t> </w:t>
                              </w:r>
                              <w:r>
                                <w:rPr>
                                  <w:sz w:val="11"/>
                                </w:rPr>
                                <w:t>received.</w:t>
                              </w:r>
                              <w:r>
                                <w:rPr>
                                  <w:rFonts w:ascii="Times New Roman"/>
                                  <w:spacing w:val="-4"/>
                                  <w:sz w:val="11"/>
                                </w:rPr>
                                <w:t> </w:t>
                              </w:r>
                              <w:r>
                                <w:rPr>
                                  <w:sz w:val="11"/>
                                </w:rPr>
                                <w:t>When</w:t>
                              </w:r>
                              <w:r>
                                <w:rPr>
                                  <w:rFonts w:ascii="Times New Roman"/>
                                  <w:spacing w:val="-4"/>
                                  <w:sz w:val="11"/>
                                </w:rPr>
                                <w:t> </w:t>
                              </w:r>
                              <w:r>
                                <w:rPr>
                                  <w:sz w:val="11"/>
                                </w:rPr>
                                <w:t>the</w:t>
                              </w:r>
                              <w:r>
                                <w:rPr>
                                  <w:rFonts w:ascii="Times New Roman"/>
                                  <w:spacing w:val="-4"/>
                                  <w:sz w:val="11"/>
                                </w:rPr>
                                <w:t> </w:t>
                              </w:r>
                              <w:r>
                                <w:rPr>
                                  <w:sz w:val="11"/>
                                </w:rPr>
                                <w:t>information</w:t>
                              </w:r>
                              <w:r>
                                <w:rPr>
                                  <w:rFonts w:ascii="Times New Roman"/>
                                  <w:spacing w:val="-4"/>
                                  <w:sz w:val="11"/>
                                </w:rPr>
                                <w:t> </w:t>
                              </w:r>
                              <w:r>
                                <w:rPr>
                                  <w:sz w:val="11"/>
                                </w:rPr>
                                <w:t>supplied</w:t>
                              </w:r>
                              <w:r>
                                <w:rPr>
                                  <w:rFonts w:ascii="Times New Roman"/>
                                  <w:spacing w:val="-4"/>
                                  <w:sz w:val="11"/>
                                </w:rPr>
                                <w:t> </w:t>
                              </w:r>
                              <w:r>
                                <w:rPr>
                                  <w:sz w:val="11"/>
                                </w:rPr>
                                <w:t>by</w:t>
                              </w:r>
                              <w:r>
                                <w:rPr>
                                  <w:rFonts w:ascii="Times New Roman"/>
                                  <w:spacing w:val="-4"/>
                                  <w:sz w:val="11"/>
                                </w:rPr>
                                <w:t> </w:t>
                              </w:r>
                              <w:r>
                                <w:rPr>
                                  <w:sz w:val="11"/>
                                </w:rPr>
                                <w:t>the</w:t>
                              </w:r>
                              <w:r>
                                <w:rPr>
                                  <w:rFonts w:ascii="Times New Roman"/>
                                  <w:spacing w:val="-4"/>
                                  <w:sz w:val="11"/>
                                </w:rPr>
                                <w:t> </w:t>
                              </w:r>
                              <w:r>
                                <w:rPr>
                                  <w:sz w:val="11"/>
                                </w:rPr>
                                <w:t>customer</w:t>
                              </w:r>
                              <w:r>
                                <w:rPr>
                                  <w:rFonts w:ascii="Times New Roman"/>
                                  <w:spacing w:val="-4"/>
                                  <w:sz w:val="11"/>
                                </w:rPr>
                                <w:t> </w:t>
                              </w:r>
                              <w:r>
                                <w:rPr>
                                  <w:sz w:val="11"/>
                                </w:rPr>
                                <w:t>can</w:t>
                              </w:r>
                              <w:r>
                                <w:rPr>
                                  <w:rFonts w:ascii="Times New Roman"/>
                                  <w:spacing w:val="-4"/>
                                  <w:sz w:val="11"/>
                                </w:rPr>
                                <w:t> </w:t>
                              </w:r>
                              <w:r>
                                <w:rPr>
                                  <w:sz w:val="11"/>
                                </w:rPr>
                                <w:t>affect</w:t>
                              </w:r>
                              <w:r>
                                <w:rPr>
                                  <w:rFonts w:ascii="Times New Roman"/>
                                  <w:spacing w:val="-4"/>
                                  <w:sz w:val="11"/>
                                </w:rPr>
                                <w:t> </w:t>
                              </w:r>
                              <w:r>
                                <w:rPr>
                                  <w:sz w:val="11"/>
                                </w:rPr>
                                <w:t>the</w:t>
                              </w:r>
                              <w:r>
                                <w:rPr>
                                  <w:rFonts w:ascii="Times New Roman"/>
                                  <w:spacing w:val="-4"/>
                                  <w:sz w:val="11"/>
                                </w:rPr>
                                <w:t> </w:t>
                              </w:r>
                              <w:r>
                                <w:rPr>
                                  <w:sz w:val="11"/>
                                </w:rPr>
                                <w:t>validity</w:t>
                              </w:r>
                              <w:r>
                                <w:rPr>
                                  <w:rFonts w:ascii="Times New Roman"/>
                                  <w:spacing w:val="-4"/>
                                  <w:sz w:val="11"/>
                                </w:rPr>
                                <w:t> </w:t>
                              </w:r>
                              <w:r>
                                <w:rPr>
                                  <w:sz w:val="11"/>
                                </w:rPr>
                                <w:t>of</w:t>
                              </w:r>
                              <w:r>
                                <w:rPr>
                                  <w:rFonts w:ascii="Times New Roman"/>
                                  <w:spacing w:val="-4"/>
                                  <w:sz w:val="11"/>
                                </w:rPr>
                                <w:t> </w:t>
                              </w:r>
                              <w:r>
                                <w:rPr>
                                  <w:sz w:val="11"/>
                                </w:rPr>
                                <w:t>the</w:t>
                              </w:r>
                              <w:r>
                                <w:rPr>
                                  <w:rFonts w:ascii="Times New Roman"/>
                                  <w:spacing w:val="-4"/>
                                  <w:sz w:val="11"/>
                                </w:rPr>
                                <w:t> </w:t>
                              </w:r>
                              <w:r>
                                <w:rPr>
                                  <w:sz w:val="11"/>
                                </w:rPr>
                                <w:t>result,</w:t>
                              </w:r>
                              <w:r>
                                <w:rPr>
                                  <w:rFonts w:ascii="Times New Roman"/>
                                  <w:spacing w:val="-4"/>
                                  <w:sz w:val="11"/>
                                </w:rPr>
                                <w:t> </w:t>
                              </w:r>
                              <w:r>
                                <w:rPr>
                                  <w:sz w:val="11"/>
                                </w:rPr>
                                <w:t>it</w:t>
                              </w:r>
                              <w:r>
                                <w:rPr>
                                  <w:rFonts w:ascii="Times New Roman"/>
                                  <w:spacing w:val="-4"/>
                                  <w:sz w:val="11"/>
                                </w:rPr>
                                <w:t> </w:t>
                              </w:r>
                              <w:r>
                                <w:rPr>
                                  <w:sz w:val="11"/>
                                </w:rPr>
                                <w:t>will</w:t>
                              </w:r>
                              <w:r>
                                <w:rPr>
                                  <w:rFonts w:ascii="Times New Roman"/>
                                  <w:spacing w:val="-4"/>
                                  <w:sz w:val="11"/>
                                </w:rPr>
                                <w:t> </w:t>
                              </w:r>
                              <w:r>
                                <w:rPr>
                                  <w:sz w:val="11"/>
                                </w:rPr>
                                <w:t>be</w:t>
                              </w:r>
                              <w:r>
                                <w:rPr>
                                  <w:rFonts w:ascii="Times New Roman"/>
                                  <w:spacing w:val="-4"/>
                                  <w:sz w:val="11"/>
                                </w:rPr>
                                <w:t> </w:t>
                              </w:r>
                              <w:r>
                                <w:rPr>
                                  <w:sz w:val="11"/>
                                </w:rPr>
                                <w:t>noted</w:t>
                              </w:r>
                              <w:r>
                                <w:rPr>
                                  <w:rFonts w:ascii="Times New Roman"/>
                                  <w:spacing w:val="-4"/>
                                  <w:sz w:val="11"/>
                                </w:rPr>
                                <w:t> </w:t>
                              </w:r>
                              <w:r>
                                <w:rPr>
                                  <w:sz w:val="11"/>
                                </w:rPr>
                                <w:t>on</w:t>
                              </w:r>
                              <w:r>
                                <w:rPr>
                                  <w:rFonts w:ascii="Times New Roman"/>
                                  <w:spacing w:val="-4"/>
                                  <w:sz w:val="11"/>
                                </w:rPr>
                                <w:t> </w:t>
                              </w:r>
                              <w:r>
                                <w:rPr>
                                  <w:sz w:val="11"/>
                                </w:rPr>
                                <w:t>the</w:t>
                              </w:r>
                              <w:r>
                                <w:rPr>
                                  <w:rFonts w:ascii="Times New Roman"/>
                                  <w:spacing w:val="40"/>
                                  <w:sz w:val="11"/>
                                </w:rPr>
                                <w:t> </w:t>
                              </w:r>
                              <w:r>
                                <w:rPr>
                                  <w:spacing w:val="-2"/>
                                  <w:sz w:val="11"/>
                                </w:rPr>
                                <w:t>report.</w:t>
                              </w:r>
                            </w:p>
                            <w:p>
                              <w:pPr>
                                <w:spacing w:before="54"/>
                                <w:ind w:left="141" w:right="0" w:firstLine="0"/>
                                <w:jc w:val="left"/>
                                <w:rPr>
                                  <w:sz w:val="11"/>
                                </w:rPr>
                              </w:pPr>
                              <w:r>
                                <w:rPr>
                                  <w:spacing w:val="-2"/>
                                  <w:sz w:val="11"/>
                                </w:rPr>
                                <w:t>Samples</w:t>
                              </w:r>
                              <w:r>
                                <w:rPr>
                                  <w:rFonts w:ascii="Times New Roman"/>
                                  <w:spacing w:val="3"/>
                                  <w:sz w:val="11"/>
                                </w:rPr>
                                <w:t> </w:t>
                              </w:r>
                              <w:r>
                                <w:rPr>
                                  <w:spacing w:val="-2"/>
                                  <w:sz w:val="11"/>
                                </w:rPr>
                                <w:t>analyzed</w:t>
                              </w:r>
                              <w:r>
                                <w:rPr>
                                  <w:rFonts w:ascii="Times New Roman"/>
                                  <w:spacing w:val="6"/>
                                  <w:sz w:val="11"/>
                                </w:rPr>
                                <w:t> </w:t>
                              </w:r>
                              <w:r>
                                <w:rPr>
                                  <w:spacing w:val="-2"/>
                                  <w:sz w:val="11"/>
                                </w:rPr>
                                <w:t>by</w:t>
                              </w:r>
                              <w:r>
                                <w:rPr>
                                  <w:rFonts w:ascii="Times New Roman"/>
                                  <w:spacing w:val="6"/>
                                  <w:sz w:val="11"/>
                                </w:rPr>
                                <w:t> </w:t>
                              </w:r>
                              <w:r>
                                <w:rPr>
                                  <w:spacing w:val="-2"/>
                                  <w:sz w:val="11"/>
                                </w:rPr>
                                <w:t>EMSL</w:t>
                              </w:r>
                              <w:r>
                                <w:rPr>
                                  <w:rFonts w:ascii="Times New Roman"/>
                                  <w:spacing w:val="6"/>
                                  <w:sz w:val="11"/>
                                </w:rPr>
                                <w:t> </w:t>
                              </w:r>
                              <w:r>
                                <w:rPr>
                                  <w:spacing w:val="-2"/>
                                  <w:sz w:val="11"/>
                                </w:rPr>
                                <w:t>Analytical,</w:t>
                              </w:r>
                              <w:r>
                                <w:rPr>
                                  <w:rFonts w:ascii="Times New Roman"/>
                                  <w:spacing w:val="6"/>
                                  <w:sz w:val="11"/>
                                </w:rPr>
                                <w:t> </w:t>
                              </w:r>
                              <w:r>
                                <w:rPr>
                                  <w:spacing w:val="-2"/>
                                  <w:sz w:val="11"/>
                                </w:rPr>
                                <w:t>Inc.</w:t>
                              </w:r>
                              <w:r>
                                <w:rPr>
                                  <w:rFonts w:ascii="Times New Roman"/>
                                  <w:spacing w:val="6"/>
                                  <w:sz w:val="11"/>
                                </w:rPr>
                                <w:t> </w:t>
                              </w:r>
                              <w:r>
                                <w:rPr>
                                  <w:spacing w:val="-2"/>
                                  <w:sz w:val="11"/>
                                </w:rPr>
                                <w:t>Cinnaminson,</w:t>
                              </w:r>
                              <w:r>
                                <w:rPr>
                                  <w:rFonts w:ascii="Times New Roman"/>
                                  <w:spacing w:val="6"/>
                                  <w:sz w:val="11"/>
                                </w:rPr>
                                <w:t> </w:t>
                              </w:r>
                              <w:r>
                                <w:rPr>
                                  <w:spacing w:val="-2"/>
                                  <w:sz w:val="11"/>
                                </w:rPr>
                                <w:t>NJ</w:t>
                              </w:r>
                              <w:r>
                                <w:rPr>
                                  <w:rFonts w:ascii="Times New Roman"/>
                                  <w:spacing w:val="6"/>
                                  <w:sz w:val="11"/>
                                </w:rPr>
                                <w:t> </w:t>
                              </w:r>
                              <w:r>
                                <w:rPr>
                                  <w:spacing w:val="-2"/>
                                  <w:sz w:val="11"/>
                                </w:rPr>
                                <w:t>AIHA</w:t>
                              </w:r>
                              <w:r>
                                <w:rPr>
                                  <w:rFonts w:ascii="Times New Roman"/>
                                  <w:spacing w:val="6"/>
                                  <w:sz w:val="11"/>
                                </w:rPr>
                                <w:t> </w:t>
                              </w:r>
                              <w:r>
                                <w:rPr>
                                  <w:spacing w:val="-2"/>
                                  <w:sz w:val="11"/>
                                </w:rPr>
                                <w:t>LAP,</w:t>
                              </w:r>
                              <w:r>
                                <w:rPr>
                                  <w:rFonts w:ascii="Times New Roman"/>
                                  <w:spacing w:val="6"/>
                                  <w:sz w:val="11"/>
                                </w:rPr>
                                <w:t> </w:t>
                              </w:r>
                              <w:r>
                                <w:rPr>
                                  <w:spacing w:val="-2"/>
                                  <w:sz w:val="11"/>
                                </w:rPr>
                                <w:t>LLC-EMLAP</w:t>
                              </w:r>
                              <w:r>
                                <w:rPr>
                                  <w:rFonts w:ascii="Times New Roman"/>
                                  <w:spacing w:val="6"/>
                                  <w:sz w:val="11"/>
                                </w:rPr>
                                <w:t> </w:t>
                              </w:r>
                              <w:r>
                                <w:rPr>
                                  <w:spacing w:val="-2"/>
                                  <w:sz w:val="11"/>
                                </w:rPr>
                                <w:t>Accredited</w:t>
                              </w:r>
                              <w:r>
                                <w:rPr>
                                  <w:rFonts w:ascii="Times New Roman"/>
                                  <w:spacing w:val="6"/>
                                  <w:sz w:val="11"/>
                                </w:rPr>
                                <w:t> </w:t>
                              </w:r>
                              <w:r>
                                <w:rPr>
                                  <w:spacing w:val="-2"/>
                                  <w:sz w:val="11"/>
                                </w:rPr>
                                <w:t>#100194</w:t>
                              </w:r>
                            </w:p>
                          </w:txbxContent>
                        </wps:txbx>
                        <wps:bodyPr wrap="square" lIns="0" tIns="0" rIns="0" bIns="0" rtlCol="0">
                          <a:noAutofit/>
                        </wps:bodyPr>
                      </wps:wsp>
                    </wpg:wgp>
                  </a:graphicData>
                </a:graphic>
              </wp:inline>
            </w:drawing>
          </mc:Choice>
          <mc:Fallback>
            <w:pict>
              <v:group style="width:568.6pt;height:65.3500pt;mso-position-horizontal-relative:char;mso-position-vertical-relative:line" id="docshapegroup31" coordorigin="0,0" coordsize="11372,1307">
                <v:shape style="position:absolute;left:10;top:10;width:11352;height:1287" id="docshape32" coordorigin="10,10" coordsize="11352,1287" path="m100,10l11272,10,11307,17,11336,36,11355,65,11362,100,11362,1207,11355,1242,11336,1271,11307,1290,11272,1297,100,1297,65,1290,36,1271,17,1242,10,1207,10,100,17,65,36,36,65,17,100,10e" filled="false" stroked="true" strokeweight="1pt" strokecolor="#000000">
                  <v:path arrowok="t"/>
                  <v:stroke dashstyle="solid"/>
                </v:shape>
                <v:shape style="position:absolute;left:0;top:0;width:11372;height:1307" type="#_x0000_t202" id="docshape33" filled="false" stroked="false">
                  <v:textbox inset="0,0,0,0">
                    <w:txbxContent>
                      <w:p>
                        <w:pPr>
                          <w:spacing w:line="266" w:lineRule="auto" w:before="92"/>
                          <w:ind w:left="141" w:right="438" w:firstLine="0"/>
                          <w:jc w:val="left"/>
                          <w:rPr>
                            <w:sz w:val="11"/>
                          </w:rPr>
                        </w:pPr>
                        <w:r>
                          <w:rPr>
                            <w:sz w:val="11"/>
                          </w:rPr>
                          <w:t>Skin</w:t>
                        </w:r>
                        <w:r>
                          <w:rPr>
                            <w:rFonts w:ascii="Times New Roman"/>
                            <w:spacing w:val="-6"/>
                            <w:sz w:val="11"/>
                          </w:rPr>
                          <w:t> </w:t>
                        </w:r>
                        <w:r>
                          <w:rPr>
                            <w:sz w:val="11"/>
                          </w:rPr>
                          <w:t>Fragment</w:t>
                        </w:r>
                        <w:r>
                          <w:rPr>
                            <w:rFonts w:ascii="Times New Roman"/>
                            <w:spacing w:val="-6"/>
                            <w:sz w:val="11"/>
                          </w:rPr>
                          <w:t> </w:t>
                        </w:r>
                        <w:r>
                          <w:rPr>
                            <w:sz w:val="11"/>
                          </w:rPr>
                          <w:t>and</w:t>
                        </w:r>
                        <w:r>
                          <w:rPr>
                            <w:rFonts w:ascii="Times New Roman"/>
                            <w:spacing w:val="-6"/>
                            <w:sz w:val="11"/>
                          </w:rPr>
                          <w:t> </w:t>
                        </w:r>
                        <w:r>
                          <w:rPr>
                            <w:sz w:val="11"/>
                          </w:rPr>
                          <w:t>Fibrous</w:t>
                        </w:r>
                        <w:r>
                          <w:rPr>
                            <w:rFonts w:ascii="Times New Roman"/>
                            <w:spacing w:val="-6"/>
                            <w:sz w:val="11"/>
                          </w:rPr>
                          <w:t> </w:t>
                        </w:r>
                        <w:r>
                          <w:rPr>
                            <w:sz w:val="11"/>
                          </w:rPr>
                          <w:t>Particulate</w:t>
                        </w:r>
                        <w:r>
                          <w:rPr>
                            <w:rFonts w:ascii="Times New Roman"/>
                            <w:spacing w:val="-6"/>
                            <w:sz w:val="11"/>
                          </w:rPr>
                          <w:t> </w:t>
                        </w:r>
                        <w:r>
                          <w:rPr>
                            <w:sz w:val="11"/>
                          </w:rPr>
                          <w:t>ratings</w:t>
                        </w:r>
                        <w:r>
                          <w:rPr>
                            <w:rFonts w:ascii="Times New Roman"/>
                            <w:spacing w:val="-6"/>
                            <w:sz w:val="11"/>
                          </w:rPr>
                          <w:t> </w:t>
                        </w:r>
                        <w:r>
                          <w:rPr>
                            <w:sz w:val="11"/>
                          </w:rPr>
                          <w:t>are</w:t>
                        </w:r>
                        <w:r>
                          <w:rPr>
                            <w:rFonts w:ascii="Times New Roman"/>
                            <w:spacing w:val="-6"/>
                            <w:sz w:val="11"/>
                          </w:rPr>
                          <w:t> </w:t>
                        </w:r>
                        <w:r>
                          <w:rPr>
                            <w:sz w:val="11"/>
                          </w:rPr>
                          <w:t>based</w:t>
                        </w:r>
                        <w:r>
                          <w:rPr>
                            <w:rFonts w:ascii="Times New Roman"/>
                            <w:spacing w:val="-6"/>
                            <w:sz w:val="11"/>
                          </w:rPr>
                          <w:t> </w:t>
                        </w:r>
                        <w:r>
                          <w:rPr>
                            <w:sz w:val="11"/>
                          </w:rPr>
                          <w:t>on</w:t>
                        </w:r>
                        <w:r>
                          <w:rPr>
                            <w:rFonts w:ascii="Times New Roman"/>
                            <w:spacing w:val="-6"/>
                            <w:sz w:val="11"/>
                          </w:rPr>
                          <w:t> </w:t>
                        </w:r>
                        <w:r>
                          <w:rPr>
                            <w:sz w:val="11"/>
                          </w:rPr>
                          <w:t>the</w:t>
                        </w:r>
                        <w:r>
                          <w:rPr>
                            <w:rFonts w:ascii="Times New Roman"/>
                            <w:spacing w:val="-6"/>
                            <w:sz w:val="11"/>
                          </w:rPr>
                          <w:t> </w:t>
                        </w:r>
                        <w:r>
                          <w:rPr>
                            <w:sz w:val="11"/>
                          </w:rPr>
                          <w:t>percent</w:t>
                        </w:r>
                        <w:r>
                          <w:rPr>
                            <w:rFonts w:ascii="Times New Roman"/>
                            <w:spacing w:val="-6"/>
                            <w:sz w:val="11"/>
                          </w:rPr>
                          <w:t> </w:t>
                        </w:r>
                        <w:r>
                          <w:rPr>
                            <w:sz w:val="11"/>
                          </w:rPr>
                          <w:t>of</w:t>
                        </w:r>
                        <w:r>
                          <w:rPr>
                            <w:rFonts w:ascii="Times New Roman"/>
                            <w:spacing w:val="-6"/>
                            <w:sz w:val="11"/>
                          </w:rPr>
                          <w:t> </w:t>
                        </w:r>
                        <w:r>
                          <w:rPr>
                            <w:sz w:val="11"/>
                          </w:rPr>
                          <w:t>non-fungal</w:t>
                        </w:r>
                        <w:r>
                          <w:rPr>
                            <w:rFonts w:ascii="Times New Roman"/>
                            <w:spacing w:val="-6"/>
                            <w:sz w:val="11"/>
                          </w:rPr>
                          <w:t> </w:t>
                        </w:r>
                        <w:r>
                          <w:rPr>
                            <w:sz w:val="11"/>
                          </w:rPr>
                          <w:t>material</w:t>
                        </w:r>
                        <w:r>
                          <w:rPr>
                            <w:rFonts w:ascii="Times New Roman"/>
                            <w:spacing w:val="-6"/>
                            <w:sz w:val="11"/>
                          </w:rPr>
                          <w:t> </w:t>
                        </w:r>
                        <w:r>
                          <w:rPr>
                            <w:sz w:val="11"/>
                          </w:rPr>
                          <w:t>they</w:t>
                        </w:r>
                        <w:r>
                          <w:rPr>
                            <w:rFonts w:ascii="Times New Roman"/>
                            <w:spacing w:val="-6"/>
                            <w:sz w:val="11"/>
                          </w:rPr>
                          <w:t> </w:t>
                        </w:r>
                        <w:r>
                          <w:rPr>
                            <w:sz w:val="11"/>
                          </w:rPr>
                          <w:t>represent:</w:t>
                        </w:r>
                        <w:r>
                          <w:rPr>
                            <w:rFonts w:ascii="Times New Roman"/>
                            <w:spacing w:val="-6"/>
                            <w:sz w:val="11"/>
                          </w:rPr>
                          <w:t> </w:t>
                        </w:r>
                        <w:r>
                          <w:rPr>
                            <w:sz w:val="11"/>
                          </w:rPr>
                          <w:t>1</w:t>
                        </w:r>
                        <w:r>
                          <w:rPr>
                            <w:rFonts w:ascii="Times New Roman"/>
                            <w:spacing w:val="-6"/>
                            <w:sz w:val="11"/>
                          </w:rPr>
                          <w:t> </w:t>
                        </w:r>
                        <w:r>
                          <w:rPr>
                            <w:sz w:val="11"/>
                          </w:rPr>
                          <w:t>(1-25%),</w:t>
                        </w:r>
                        <w:r>
                          <w:rPr>
                            <w:rFonts w:ascii="Times New Roman"/>
                            <w:spacing w:val="-6"/>
                            <w:sz w:val="11"/>
                          </w:rPr>
                          <w:t> </w:t>
                        </w:r>
                        <w:r>
                          <w:rPr>
                            <w:sz w:val="11"/>
                          </w:rPr>
                          <w:t>2</w:t>
                        </w:r>
                        <w:r>
                          <w:rPr>
                            <w:rFonts w:ascii="Times New Roman"/>
                            <w:spacing w:val="-6"/>
                            <w:sz w:val="11"/>
                          </w:rPr>
                          <w:t> </w:t>
                        </w:r>
                        <w:r>
                          <w:rPr>
                            <w:sz w:val="11"/>
                          </w:rPr>
                          <w:t>(26-50%),</w:t>
                        </w:r>
                        <w:r>
                          <w:rPr>
                            <w:rFonts w:ascii="Times New Roman"/>
                            <w:spacing w:val="-6"/>
                            <w:sz w:val="11"/>
                          </w:rPr>
                          <w:t> </w:t>
                        </w:r>
                        <w:r>
                          <w:rPr>
                            <w:sz w:val="11"/>
                          </w:rPr>
                          <w:t>3</w:t>
                        </w:r>
                        <w:r>
                          <w:rPr>
                            <w:rFonts w:ascii="Times New Roman"/>
                            <w:spacing w:val="-6"/>
                            <w:sz w:val="11"/>
                          </w:rPr>
                          <w:t> </w:t>
                        </w:r>
                        <w:r>
                          <w:rPr>
                            <w:sz w:val="11"/>
                          </w:rPr>
                          <w:t>(51-75%),</w:t>
                        </w:r>
                        <w:r>
                          <w:rPr>
                            <w:rFonts w:ascii="Times New Roman"/>
                            <w:spacing w:val="-6"/>
                            <w:sz w:val="11"/>
                          </w:rPr>
                          <w:t> </w:t>
                        </w:r>
                        <w:r>
                          <w:rPr>
                            <w:sz w:val="11"/>
                          </w:rPr>
                          <w:t>or</w:t>
                        </w:r>
                        <w:r>
                          <w:rPr>
                            <w:rFonts w:ascii="Times New Roman"/>
                            <w:spacing w:val="-6"/>
                            <w:sz w:val="11"/>
                          </w:rPr>
                          <w:t> </w:t>
                        </w:r>
                        <w:r>
                          <w:rPr>
                            <w:sz w:val="11"/>
                          </w:rPr>
                          <w:t>4</w:t>
                        </w:r>
                        <w:r>
                          <w:rPr>
                            <w:rFonts w:ascii="Times New Roman"/>
                            <w:spacing w:val="-6"/>
                            <w:sz w:val="11"/>
                          </w:rPr>
                          <w:t> </w:t>
                        </w:r>
                        <w:r>
                          <w:rPr>
                            <w:sz w:val="11"/>
                          </w:rPr>
                          <w:t>(76-100%).</w:t>
                        </w:r>
                        <w:r>
                          <w:rPr>
                            <w:rFonts w:ascii="Times New Roman"/>
                            <w:spacing w:val="-6"/>
                            <w:sz w:val="11"/>
                          </w:rPr>
                          <w:t> </w:t>
                        </w:r>
                        <w:r>
                          <w:rPr>
                            <w:sz w:val="11"/>
                          </w:rPr>
                          <w:t>Background</w:t>
                        </w:r>
                        <w:r>
                          <w:rPr>
                            <w:rFonts w:ascii="Times New Roman"/>
                            <w:spacing w:val="-6"/>
                            <w:sz w:val="11"/>
                          </w:rPr>
                          <w:t> </w:t>
                        </w:r>
                        <w:r>
                          <w:rPr>
                            <w:sz w:val="11"/>
                          </w:rPr>
                          <w:t>ratings</w:t>
                        </w:r>
                        <w:r>
                          <w:rPr>
                            <w:rFonts w:ascii="Times New Roman"/>
                            <w:spacing w:val="-6"/>
                            <w:sz w:val="11"/>
                          </w:rPr>
                          <w:t> </w:t>
                        </w:r>
                        <w:r>
                          <w:rPr>
                            <w:sz w:val="11"/>
                          </w:rPr>
                          <w:t>are</w:t>
                        </w:r>
                        <w:r>
                          <w:rPr>
                            <w:rFonts w:ascii="Times New Roman"/>
                            <w:spacing w:val="-6"/>
                            <w:sz w:val="11"/>
                          </w:rPr>
                          <w:t> </w:t>
                        </w:r>
                        <w:r>
                          <w:rPr>
                            <w:sz w:val="11"/>
                          </w:rPr>
                          <w:t>based</w:t>
                        </w:r>
                        <w:r>
                          <w:rPr>
                            <w:rFonts w:ascii="Times New Roman"/>
                            <w:spacing w:val="-6"/>
                            <w:sz w:val="11"/>
                          </w:rPr>
                          <w:t> </w:t>
                        </w:r>
                        <w:r>
                          <w:rPr>
                            <w:sz w:val="11"/>
                          </w:rPr>
                          <w:t>on</w:t>
                        </w:r>
                        <w:r>
                          <w:rPr>
                            <w:rFonts w:ascii="Times New Roman"/>
                            <w:spacing w:val="-6"/>
                            <w:sz w:val="11"/>
                          </w:rPr>
                          <w:t> </w:t>
                        </w:r>
                        <w:r>
                          <w:rPr>
                            <w:sz w:val="11"/>
                          </w:rPr>
                          <w:t>the</w:t>
                        </w:r>
                        <w:r>
                          <w:rPr>
                            <w:rFonts w:ascii="Times New Roman"/>
                            <w:spacing w:val="-6"/>
                            <w:sz w:val="11"/>
                          </w:rPr>
                          <w:t> </w:t>
                        </w:r>
                        <w:r>
                          <w:rPr>
                            <w:sz w:val="11"/>
                          </w:rPr>
                          <w:t>total</w:t>
                        </w:r>
                        <w:r>
                          <w:rPr>
                            <w:rFonts w:ascii="Times New Roman"/>
                            <w:spacing w:val="-6"/>
                            <w:sz w:val="11"/>
                          </w:rPr>
                          <w:t> </w:t>
                        </w:r>
                        <w:r>
                          <w:rPr>
                            <w:sz w:val="11"/>
                          </w:rPr>
                          <w:t>area</w:t>
                        </w:r>
                        <w:r>
                          <w:rPr>
                            <w:rFonts w:ascii="Times New Roman"/>
                            <w:spacing w:val="-6"/>
                            <w:sz w:val="11"/>
                          </w:rPr>
                          <w:t> </w:t>
                        </w:r>
                        <w:r>
                          <w:rPr>
                            <w:sz w:val="11"/>
                          </w:rPr>
                          <w:t>covered</w:t>
                        </w:r>
                        <w:r>
                          <w:rPr>
                            <w:rFonts w:ascii="Times New Roman"/>
                            <w:spacing w:val="-6"/>
                            <w:sz w:val="11"/>
                          </w:rPr>
                          <w:t> </w:t>
                        </w:r>
                        <w:r>
                          <w:rPr>
                            <w:sz w:val="11"/>
                          </w:rPr>
                          <w:t>by</w:t>
                        </w:r>
                        <w:r>
                          <w:rPr>
                            <w:rFonts w:ascii="Times New Roman"/>
                            <w:spacing w:val="-7"/>
                            <w:sz w:val="11"/>
                          </w:rPr>
                          <w:t> </w:t>
                        </w:r>
                        <w:r>
                          <w:rPr>
                            <w:sz w:val="11"/>
                          </w:rPr>
                          <w:t>non-fungal</w:t>
                        </w:r>
                        <w:r>
                          <w:rPr>
                            <w:rFonts w:ascii="Times New Roman"/>
                            <w:spacing w:val="-2"/>
                            <w:sz w:val="11"/>
                          </w:rPr>
                          <w:t> </w:t>
                        </w:r>
                        <w:r>
                          <w:rPr>
                            <w:sz w:val="11"/>
                          </w:rPr>
                          <w:t>particles:</w:t>
                        </w:r>
                        <w:r>
                          <w:rPr>
                            <w:rFonts w:ascii="Times New Roman"/>
                            <w:spacing w:val="-2"/>
                            <w:sz w:val="11"/>
                          </w:rPr>
                          <w:t> </w:t>
                        </w:r>
                        <w:r>
                          <w:rPr>
                            <w:sz w:val="11"/>
                          </w:rPr>
                          <w:t>1</w:t>
                        </w:r>
                        <w:r>
                          <w:rPr>
                            <w:rFonts w:ascii="Times New Roman"/>
                            <w:spacing w:val="-2"/>
                            <w:sz w:val="11"/>
                          </w:rPr>
                          <w:t> </w:t>
                        </w:r>
                        <w:r>
                          <w:rPr>
                            <w:sz w:val="11"/>
                          </w:rPr>
                          <w:t>(1-25%),</w:t>
                        </w:r>
                        <w:r>
                          <w:rPr>
                            <w:rFonts w:ascii="Times New Roman"/>
                            <w:spacing w:val="-2"/>
                            <w:sz w:val="11"/>
                          </w:rPr>
                          <w:t> </w:t>
                        </w:r>
                        <w:r>
                          <w:rPr>
                            <w:sz w:val="11"/>
                          </w:rPr>
                          <w:t>2</w:t>
                        </w:r>
                        <w:r>
                          <w:rPr>
                            <w:rFonts w:ascii="Times New Roman"/>
                            <w:spacing w:val="-2"/>
                            <w:sz w:val="11"/>
                          </w:rPr>
                          <w:t> </w:t>
                        </w:r>
                        <w:r>
                          <w:rPr>
                            <w:sz w:val="11"/>
                          </w:rPr>
                          <w:t>(26-50%),</w:t>
                        </w:r>
                        <w:r>
                          <w:rPr>
                            <w:rFonts w:ascii="Times New Roman"/>
                            <w:spacing w:val="-2"/>
                            <w:sz w:val="11"/>
                          </w:rPr>
                          <w:t> </w:t>
                        </w:r>
                        <w:r>
                          <w:rPr>
                            <w:sz w:val="11"/>
                          </w:rPr>
                          <w:t>3</w:t>
                        </w:r>
                        <w:r>
                          <w:rPr>
                            <w:rFonts w:ascii="Times New Roman"/>
                            <w:spacing w:val="-2"/>
                            <w:sz w:val="11"/>
                          </w:rPr>
                          <w:t> </w:t>
                        </w:r>
                        <w:r>
                          <w:rPr>
                            <w:sz w:val="11"/>
                          </w:rPr>
                          <w:t>(51-75%),</w:t>
                        </w:r>
                        <w:r>
                          <w:rPr>
                            <w:rFonts w:ascii="Times New Roman"/>
                            <w:spacing w:val="-2"/>
                            <w:sz w:val="11"/>
                          </w:rPr>
                          <w:t> </w:t>
                        </w:r>
                        <w:r>
                          <w:rPr>
                            <w:sz w:val="11"/>
                          </w:rPr>
                          <w:t>4</w:t>
                        </w:r>
                        <w:r>
                          <w:rPr>
                            <w:rFonts w:ascii="Times New Roman"/>
                            <w:spacing w:val="-2"/>
                            <w:sz w:val="11"/>
                          </w:rPr>
                          <w:t> </w:t>
                        </w:r>
                        <w:r>
                          <w:rPr>
                            <w:sz w:val="11"/>
                          </w:rPr>
                          <w:t>(76-99%),</w:t>
                        </w:r>
                        <w:r>
                          <w:rPr>
                            <w:rFonts w:ascii="Times New Roman"/>
                            <w:spacing w:val="-2"/>
                            <w:sz w:val="11"/>
                          </w:rPr>
                          <w:t> </w:t>
                        </w:r>
                        <w:r>
                          <w:rPr>
                            <w:sz w:val="11"/>
                          </w:rPr>
                          <w:t>or</w:t>
                        </w:r>
                        <w:r>
                          <w:rPr>
                            <w:rFonts w:ascii="Times New Roman"/>
                            <w:spacing w:val="-2"/>
                            <w:sz w:val="11"/>
                          </w:rPr>
                          <w:t> </w:t>
                        </w:r>
                        <w:r>
                          <w:rPr>
                            <w:sz w:val="11"/>
                          </w:rPr>
                          <w:t>5</w:t>
                        </w:r>
                        <w:r>
                          <w:rPr>
                            <w:rFonts w:ascii="Times New Roman"/>
                            <w:spacing w:val="-2"/>
                            <w:sz w:val="11"/>
                          </w:rPr>
                          <w:t> </w:t>
                        </w:r>
                        <w:r>
                          <w:rPr>
                            <w:sz w:val="11"/>
                          </w:rPr>
                          <w:t>(100%;</w:t>
                        </w:r>
                        <w:r>
                          <w:rPr>
                            <w:rFonts w:ascii="Times New Roman"/>
                            <w:spacing w:val="-2"/>
                            <w:sz w:val="11"/>
                          </w:rPr>
                          <w:t> </w:t>
                        </w:r>
                        <w:r>
                          <w:rPr>
                            <w:sz w:val="11"/>
                          </w:rPr>
                          <w:t>overloaded,</w:t>
                        </w:r>
                        <w:r>
                          <w:rPr>
                            <w:rFonts w:ascii="Times New Roman"/>
                            <w:spacing w:val="-2"/>
                            <w:sz w:val="11"/>
                          </w:rPr>
                          <w:t> </w:t>
                        </w:r>
                        <w:r>
                          <w:rPr>
                            <w:sz w:val="11"/>
                          </w:rPr>
                          <w:t>prohibiting</w:t>
                        </w:r>
                        <w:r>
                          <w:rPr>
                            <w:rFonts w:ascii="Times New Roman"/>
                            <w:spacing w:val="-2"/>
                            <w:sz w:val="11"/>
                          </w:rPr>
                          <w:t> </w:t>
                        </w:r>
                        <w:r>
                          <w:rPr>
                            <w:sz w:val="11"/>
                          </w:rPr>
                          <w:t>accurate</w:t>
                        </w:r>
                        <w:r>
                          <w:rPr>
                            <w:rFonts w:ascii="Times New Roman"/>
                            <w:spacing w:val="-2"/>
                            <w:sz w:val="11"/>
                          </w:rPr>
                          <w:t> </w:t>
                        </w:r>
                        <w:r>
                          <w:rPr>
                            <w:sz w:val="11"/>
                          </w:rPr>
                          <w:t>detection</w:t>
                        </w:r>
                        <w:r>
                          <w:rPr>
                            <w:rFonts w:ascii="Times New Roman"/>
                            <w:spacing w:val="-2"/>
                            <w:sz w:val="11"/>
                          </w:rPr>
                          <w:t> </w:t>
                        </w:r>
                        <w:r>
                          <w:rPr>
                            <w:sz w:val="11"/>
                          </w:rPr>
                          <w:t>and</w:t>
                        </w:r>
                        <w:r>
                          <w:rPr>
                            <w:rFonts w:ascii="Times New Roman"/>
                            <w:spacing w:val="-2"/>
                            <w:sz w:val="11"/>
                          </w:rPr>
                          <w:t> </w:t>
                        </w:r>
                        <w:r>
                          <w:rPr>
                            <w:sz w:val="11"/>
                          </w:rPr>
                          <w:t>quantification).</w:t>
                        </w:r>
                        <w:r>
                          <w:rPr>
                            <w:rFonts w:ascii="Times New Roman"/>
                            <w:spacing w:val="-2"/>
                            <w:sz w:val="11"/>
                          </w:rPr>
                          <w:t> </w:t>
                        </w:r>
                        <w:r>
                          <w:rPr>
                            <w:sz w:val="11"/>
                          </w:rPr>
                          <w:t>High</w:t>
                        </w:r>
                        <w:r>
                          <w:rPr>
                            <w:rFonts w:ascii="Times New Roman"/>
                            <w:spacing w:val="-2"/>
                            <w:sz w:val="11"/>
                          </w:rPr>
                          <w:t> </w:t>
                        </w:r>
                        <w:r>
                          <w:rPr>
                            <w:sz w:val="11"/>
                          </w:rPr>
                          <w:t>levels</w:t>
                        </w:r>
                        <w:r>
                          <w:rPr>
                            <w:rFonts w:ascii="Times New Roman"/>
                            <w:spacing w:val="-2"/>
                            <w:sz w:val="11"/>
                          </w:rPr>
                          <w:t> </w:t>
                        </w:r>
                        <w:r>
                          <w:rPr>
                            <w:sz w:val="11"/>
                          </w:rPr>
                          <w:t>of</w:t>
                        </w:r>
                        <w:r>
                          <w:rPr>
                            <w:rFonts w:ascii="Times New Roman"/>
                            <w:spacing w:val="-2"/>
                            <w:sz w:val="11"/>
                          </w:rPr>
                          <w:t> </w:t>
                        </w:r>
                        <w:r>
                          <w:rPr>
                            <w:sz w:val="11"/>
                          </w:rPr>
                          <w:t>background</w:t>
                        </w:r>
                        <w:r>
                          <w:rPr>
                            <w:rFonts w:ascii="Times New Roman"/>
                            <w:spacing w:val="-2"/>
                            <w:sz w:val="11"/>
                          </w:rPr>
                          <w:t> </w:t>
                        </w:r>
                        <w:r>
                          <w:rPr>
                            <w:sz w:val="11"/>
                          </w:rPr>
                          <w:t>will</w:t>
                        </w:r>
                        <w:r>
                          <w:rPr>
                            <w:rFonts w:ascii="Times New Roman"/>
                            <w:spacing w:val="-2"/>
                            <w:sz w:val="11"/>
                          </w:rPr>
                          <w:t> </w:t>
                        </w:r>
                        <w:r>
                          <w:rPr>
                            <w:sz w:val="11"/>
                          </w:rPr>
                          <w:t>obscure</w:t>
                        </w:r>
                        <w:r>
                          <w:rPr>
                            <w:rFonts w:ascii="Times New Roman"/>
                            <w:spacing w:val="-2"/>
                            <w:sz w:val="11"/>
                          </w:rPr>
                          <w:t> </w:t>
                        </w:r>
                        <w:r>
                          <w:rPr>
                            <w:sz w:val="11"/>
                          </w:rPr>
                          <w:t>spores</w:t>
                        </w:r>
                        <w:r>
                          <w:rPr>
                            <w:rFonts w:ascii="Times New Roman"/>
                            <w:spacing w:val="-2"/>
                            <w:sz w:val="11"/>
                          </w:rPr>
                          <w:t> </w:t>
                        </w:r>
                        <w:r>
                          <w:rPr>
                            <w:sz w:val="11"/>
                          </w:rPr>
                          <w:t>and</w:t>
                        </w:r>
                        <w:r>
                          <w:rPr>
                            <w:rFonts w:ascii="Times New Roman"/>
                            <w:spacing w:val="-2"/>
                            <w:sz w:val="11"/>
                          </w:rPr>
                          <w:t> </w:t>
                        </w:r>
                        <w:r>
                          <w:rPr>
                            <w:sz w:val="11"/>
                          </w:rPr>
                          <w:t>other</w:t>
                        </w:r>
                        <w:r>
                          <w:rPr>
                            <w:rFonts w:ascii="Times New Roman"/>
                            <w:spacing w:val="-2"/>
                            <w:sz w:val="11"/>
                          </w:rPr>
                          <w:t> </w:t>
                        </w:r>
                        <w:r>
                          <w:rPr>
                            <w:sz w:val="11"/>
                          </w:rPr>
                          <w:t>particulates,</w:t>
                        </w:r>
                        <w:r>
                          <w:rPr>
                            <w:rFonts w:ascii="Times New Roman"/>
                            <w:spacing w:val="-2"/>
                            <w:sz w:val="11"/>
                          </w:rPr>
                          <w:t> </w:t>
                        </w:r>
                        <w:r>
                          <w:rPr>
                            <w:sz w:val="11"/>
                          </w:rPr>
                          <w:t>leading</w:t>
                        </w:r>
                        <w:r>
                          <w:rPr>
                            <w:rFonts w:ascii="Times New Roman"/>
                            <w:spacing w:val="-2"/>
                            <w:sz w:val="11"/>
                          </w:rPr>
                          <w:t> </w:t>
                        </w:r>
                        <w:r>
                          <w:rPr>
                            <w:sz w:val="11"/>
                          </w:rPr>
                          <w:t>to</w:t>
                        </w:r>
                        <w:r>
                          <w:rPr>
                            <w:rFonts w:ascii="Times New Roman"/>
                            <w:spacing w:val="40"/>
                            <w:sz w:val="11"/>
                          </w:rPr>
                          <w:t> </w:t>
                        </w:r>
                        <w:r>
                          <w:rPr>
                            <w:sz w:val="11"/>
                          </w:rPr>
                          <w:t>underestimation.</w:t>
                        </w:r>
                        <w:r>
                          <w:rPr>
                            <w:rFonts w:ascii="Times New Roman"/>
                            <w:spacing w:val="-5"/>
                            <w:sz w:val="11"/>
                          </w:rPr>
                          <w:t> </w:t>
                        </w:r>
                        <w:r>
                          <w:rPr>
                            <w:sz w:val="11"/>
                          </w:rPr>
                          <w:t>Present</w:t>
                        </w:r>
                        <w:r>
                          <w:rPr>
                            <w:rFonts w:ascii="Times New Roman"/>
                            <w:spacing w:val="-5"/>
                            <w:sz w:val="11"/>
                          </w:rPr>
                          <w:t> </w:t>
                        </w:r>
                        <w:r>
                          <w:rPr>
                            <w:sz w:val="11"/>
                          </w:rPr>
                          <w:t>=</w:t>
                        </w:r>
                        <w:r>
                          <w:rPr>
                            <w:rFonts w:ascii="Times New Roman"/>
                            <w:spacing w:val="-5"/>
                            <w:sz w:val="11"/>
                          </w:rPr>
                          <w:t> </w:t>
                        </w:r>
                        <w:r>
                          <w:rPr>
                            <w:sz w:val="11"/>
                          </w:rPr>
                          <w:t>Spores</w:t>
                        </w:r>
                        <w:r>
                          <w:rPr>
                            <w:rFonts w:ascii="Times New Roman"/>
                            <w:spacing w:val="-5"/>
                            <w:sz w:val="11"/>
                          </w:rPr>
                          <w:t> </w:t>
                        </w:r>
                        <w:r>
                          <w:rPr>
                            <w:sz w:val="11"/>
                          </w:rPr>
                          <w:t>detected</w:t>
                        </w:r>
                        <w:r>
                          <w:rPr>
                            <w:rFonts w:ascii="Times New Roman"/>
                            <w:spacing w:val="-5"/>
                            <w:sz w:val="11"/>
                          </w:rPr>
                          <w:t> </w:t>
                        </w:r>
                        <w:r>
                          <w:rPr>
                            <w:sz w:val="11"/>
                          </w:rPr>
                          <w:t>on</w:t>
                        </w:r>
                        <w:r>
                          <w:rPr>
                            <w:rFonts w:ascii="Times New Roman"/>
                            <w:spacing w:val="-5"/>
                            <w:sz w:val="11"/>
                          </w:rPr>
                          <w:t> </w:t>
                        </w:r>
                        <w:r>
                          <w:rPr>
                            <w:sz w:val="11"/>
                          </w:rPr>
                          <w:t>overloaded</w:t>
                        </w:r>
                        <w:r>
                          <w:rPr>
                            <w:rFonts w:ascii="Times New Roman"/>
                            <w:spacing w:val="-5"/>
                            <w:sz w:val="11"/>
                          </w:rPr>
                          <w:t> </w:t>
                        </w:r>
                        <w:r>
                          <w:rPr>
                            <w:sz w:val="11"/>
                          </w:rPr>
                          <w:t>samples.</w:t>
                        </w:r>
                        <w:r>
                          <w:rPr>
                            <w:rFonts w:ascii="Times New Roman"/>
                            <w:spacing w:val="-5"/>
                            <w:sz w:val="11"/>
                          </w:rPr>
                          <w:t> </w:t>
                        </w:r>
                        <w:r>
                          <w:rPr>
                            <w:sz w:val="11"/>
                          </w:rPr>
                          <w:t>Results</w:t>
                        </w:r>
                        <w:r>
                          <w:rPr>
                            <w:rFonts w:ascii="Times New Roman"/>
                            <w:spacing w:val="-5"/>
                            <w:sz w:val="11"/>
                          </w:rPr>
                          <w:t> </w:t>
                        </w:r>
                        <w:r>
                          <w:rPr>
                            <w:sz w:val="11"/>
                          </w:rPr>
                          <w:t>are</w:t>
                        </w:r>
                        <w:r>
                          <w:rPr>
                            <w:rFonts w:ascii="Times New Roman"/>
                            <w:spacing w:val="-5"/>
                            <w:sz w:val="11"/>
                          </w:rPr>
                          <w:t> </w:t>
                        </w:r>
                        <w:r>
                          <w:rPr>
                            <w:sz w:val="11"/>
                          </w:rPr>
                          <w:t>not</w:t>
                        </w:r>
                        <w:r>
                          <w:rPr>
                            <w:rFonts w:ascii="Times New Roman"/>
                            <w:spacing w:val="-5"/>
                            <w:sz w:val="11"/>
                          </w:rPr>
                          <w:t> </w:t>
                        </w:r>
                        <w:r>
                          <w:rPr>
                            <w:sz w:val="11"/>
                          </w:rPr>
                          <w:t>blank</w:t>
                        </w:r>
                        <w:r>
                          <w:rPr>
                            <w:rFonts w:ascii="Times New Roman"/>
                            <w:spacing w:val="-5"/>
                            <w:sz w:val="11"/>
                          </w:rPr>
                          <w:t> </w:t>
                        </w:r>
                        <w:r>
                          <w:rPr>
                            <w:sz w:val="11"/>
                          </w:rPr>
                          <w:t>corrected</w:t>
                        </w:r>
                        <w:r>
                          <w:rPr>
                            <w:rFonts w:ascii="Times New Roman"/>
                            <w:spacing w:val="-5"/>
                            <w:sz w:val="11"/>
                          </w:rPr>
                          <w:t> </w:t>
                        </w:r>
                        <w:r>
                          <w:rPr>
                            <w:sz w:val="11"/>
                          </w:rPr>
                          <w:t>unless</w:t>
                        </w:r>
                        <w:r>
                          <w:rPr>
                            <w:rFonts w:ascii="Times New Roman"/>
                            <w:spacing w:val="-5"/>
                            <w:sz w:val="11"/>
                          </w:rPr>
                          <w:t> </w:t>
                        </w:r>
                        <w:r>
                          <w:rPr>
                            <w:sz w:val="11"/>
                          </w:rPr>
                          <w:t>otherwise</w:t>
                        </w:r>
                        <w:r>
                          <w:rPr>
                            <w:rFonts w:ascii="Times New Roman"/>
                            <w:spacing w:val="-5"/>
                            <w:sz w:val="11"/>
                          </w:rPr>
                          <w:t> </w:t>
                        </w:r>
                        <w:r>
                          <w:rPr>
                            <w:sz w:val="11"/>
                          </w:rPr>
                          <w:t>noted.</w:t>
                        </w:r>
                        <w:r>
                          <w:rPr>
                            <w:rFonts w:ascii="Times New Roman"/>
                            <w:spacing w:val="-5"/>
                            <w:sz w:val="11"/>
                          </w:rPr>
                          <w:t> </w:t>
                        </w:r>
                        <w:r>
                          <w:rPr>
                            <w:sz w:val="11"/>
                          </w:rPr>
                          <w:t>The</w:t>
                        </w:r>
                        <w:r>
                          <w:rPr>
                            <w:rFonts w:ascii="Times New Roman"/>
                            <w:spacing w:val="-5"/>
                            <w:sz w:val="11"/>
                          </w:rPr>
                          <w:t> </w:t>
                        </w:r>
                        <w:r>
                          <w:rPr>
                            <w:sz w:val="11"/>
                          </w:rPr>
                          <w:t>detection</w:t>
                        </w:r>
                        <w:r>
                          <w:rPr>
                            <w:rFonts w:ascii="Times New Roman"/>
                            <w:spacing w:val="-5"/>
                            <w:sz w:val="11"/>
                          </w:rPr>
                          <w:t> </w:t>
                        </w:r>
                        <w:r>
                          <w:rPr>
                            <w:sz w:val="11"/>
                          </w:rPr>
                          <w:t>limit</w:t>
                        </w:r>
                        <w:r>
                          <w:rPr>
                            <w:rFonts w:ascii="Times New Roman"/>
                            <w:spacing w:val="-5"/>
                            <w:sz w:val="11"/>
                          </w:rPr>
                          <w:t> </w:t>
                        </w:r>
                        <w:r>
                          <w:rPr>
                            <w:sz w:val="11"/>
                          </w:rPr>
                          <w:t>is</w:t>
                        </w:r>
                        <w:r>
                          <w:rPr>
                            <w:rFonts w:ascii="Times New Roman"/>
                            <w:spacing w:val="-5"/>
                            <w:sz w:val="11"/>
                          </w:rPr>
                          <w:t> </w:t>
                        </w:r>
                        <w:r>
                          <w:rPr>
                            <w:sz w:val="11"/>
                          </w:rPr>
                          <w:t>equal</w:t>
                        </w:r>
                        <w:r>
                          <w:rPr>
                            <w:rFonts w:ascii="Times New Roman"/>
                            <w:spacing w:val="-5"/>
                            <w:sz w:val="11"/>
                          </w:rPr>
                          <w:t> </w:t>
                        </w:r>
                        <w:r>
                          <w:rPr>
                            <w:sz w:val="11"/>
                          </w:rPr>
                          <w:t>to</w:t>
                        </w:r>
                        <w:r>
                          <w:rPr>
                            <w:rFonts w:ascii="Times New Roman"/>
                            <w:spacing w:val="-5"/>
                            <w:sz w:val="11"/>
                          </w:rPr>
                          <w:t> </w:t>
                        </w:r>
                        <w:r>
                          <w:rPr>
                            <w:sz w:val="11"/>
                          </w:rPr>
                          <w:t>one</w:t>
                        </w:r>
                        <w:r>
                          <w:rPr>
                            <w:rFonts w:ascii="Times New Roman"/>
                            <w:spacing w:val="-5"/>
                            <w:sz w:val="11"/>
                          </w:rPr>
                          <w:t> </w:t>
                        </w:r>
                        <w:r>
                          <w:rPr>
                            <w:sz w:val="11"/>
                          </w:rPr>
                          <w:t>fungal</w:t>
                        </w:r>
                        <w:r>
                          <w:rPr>
                            <w:rFonts w:ascii="Times New Roman"/>
                            <w:spacing w:val="-5"/>
                            <w:sz w:val="11"/>
                          </w:rPr>
                          <w:t> </w:t>
                        </w:r>
                        <w:r>
                          <w:rPr>
                            <w:sz w:val="11"/>
                          </w:rPr>
                          <w:t>spore,</w:t>
                        </w:r>
                        <w:r>
                          <w:rPr>
                            <w:rFonts w:ascii="Times New Roman"/>
                            <w:spacing w:val="-5"/>
                            <w:sz w:val="11"/>
                          </w:rPr>
                          <w:t> </w:t>
                        </w:r>
                        <w:r>
                          <w:rPr>
                            <w:sz w:val="11"/>
                          </w:rPr>
                          <w:t>structure,</w:t>
                        </w:r>
                        <w:r>
                          <w:rPr>
                            <w:rFonts w:ascii="Times New Roman"/>
                            <w:spacing w:val="-5"/>
                            <w:sz w:val="11"/>
                          </w:rPr>
                          <w:t> </w:t>
                        </w:r>
                        <w:r>
                          <w:rPr>
                            <w:sz w:val="11"/>
                          </w:rPr>
                          <w:t>pollen,</w:t>
                        </w:r>
                        <w:r>
                          <w:rPr>
                            <w:rFonts w:ascii="Times New Roman"/>
                            <w:spacing w:val="-5"/>
                            <w:sz w:val="11"/>
                          </w:rPr>
                          <w:t> </w:t>
                        </w:r>
                        <w:r>
                          <w:rPr>
                            <w:sz w:val="11"/>
                          </w:rPr>
                          <w:t>fiber</w:t>
                        </w:r>
                        <w:r>
                          <w:rPr>
                            <w:rFonts w:ascii="Times New Roman"/>
                            <w:spacing w:val="-5"/>
                            <w:sz w:val="11"/>
                          </w:rPr>
                          <w:t> </w:t>
                        </w:r>
                        <w:r>
                          <w:rPr>
                            <w:sz w:val="11"/>
                          </w:rPr>
                          <w:t>particle</w:t>
                        </w:r>
                        <w:r>
                          <w:rPr>
                            <w:rFonts w:ascii="Times New Roman"/>
                            <w:spacing w:val="-5"/>
                            <w:sz w:val="11"/>
                          </w:rPr>
                          <w:t> </w:t>
                        </w:r>
                        <w:r>
                          <w:rPr>
                            <w:sz w:val="11"/>
                          </w:rPr>
                          <w:t>or</w:t>
                        </w:r>
                        <w:r>
                          <w:rPr>
                            <w:rFonts w:ascii="Times New Roman"/>
                            <w:spacing w:val="-5"/>
                            <w:sz w:val="11"/>
                          </w:rPr>
                          <w:t> </w:t>
                        </w:r>
                        <w:r>
                          <w:rPr>
                            <w:sz w:val="11"/>
                          </w:rPr>
                          <w:t>insect</w:t>
                        </w:r>
                        <w:r>
                          <w:rPr>
                            <w:rFonts w:ascii="Times New Roman"/>
                            <w:spacing w:val="-5"/>
                            <w:sz w:val="11"/>
                          </w:rPr>
                          <w:t> </w:t>
                        </w:r>
                        <w:r>
                          <w:rPr>
                            <w:sz w:val="11"/>
                          </w:rPr>
                          <w:t>fragment.</w:t>
                        </w:r>
                        <w:r>
                          <w:rPr>
                            <w:rFonts w:ascii="Times New Roman"/>
                            <w:spacing w:val="-5"/>
                            <w:sz w:val="11"/>
                          </w:rPr>
                          <w:t> </w:t>
                        </w:r>
                        <w:r>
                          <w:rPr>
                            <w:sz w:val="11"/>
                          </w:rPr>
                          <w:t>"*"</w:t>
                        </w:r>
                        <w:r>
                          <w:rPr>
                            <w:rFonts w:ascii="Times New Roman"/>
                            <w:spacing w:val="40"/>
                            <w:sz w:val="11"/>
                          </w:rPr>
                          <w:t> </w:t>
                        </w:r>
                        <w:r>
                          <w:rPr>
                            <w:sz w:val="11"/>
                          </w:rPr>
                          <w:t>Denotes</w:t>
                        </w:r>
                        <w:r>
                          <w:rPr>
                            <w:rFonts w:ascii="Times New Roman"/>
                            <w:spacing w:val="-1"/>
                            <w:sz w:val="11"/>
                          </w:rPr>
                          <w:t> </w:t>
                        </w:r>
                        <w:r>
                          <w:rPr>
                            <w:sz w:val="11"/>
                          </w:rPr>
                          <w:t>particles</w:t>
                        </w:r>
                        <w:r>
                          <w:rPr>
                            <w:rFonts w:ascii="Times New Roman"/>
                            <w:spacing w:val="-1"/>
                            <w:sz w:val="11"/>
                          </w:rPr>
                          <w:t> </w:t>
                        </w:r>
                        <w:r>
                          <w:rPr>
                            <w:sz w:val="11"/>
                          </w:rPr>
                          <w:t>found</w:t>
                        </w:r>
                        <w:r>
                          <w:rPr>
                            <w:rFonts w:ascii="Times New Roman"/>
                            <w:spacing w:val="-1"/>
                            <w:sz w:val="11"/>
                          </w:rPr>
                          <w:t> </w:t>
                        </w:r>
                        <w:r>
                          <w:rPr>
                            <w:sz w:val="11"/>
                          </w:rPr>
                          <w:t>at</w:t>
                        </w:r>
                        <w:r>
                          <w:rPr>
                            <w:rFonts w:ascii="Times New Roman"/>
                            <w:spacing w:val="-1"/>
                            <w:sz w:val="11"/>
                          </w:rPr>
                          <w:t> </w:t>
                        </w:r>
                        <w:r>
                          <w:rPr>
                            <w:sz w:val="11"/>
                          </w:rPr>
                          <w:t>300X.</w:t>
                        </w:r>
                        <w:r>
                          <w:rPr>
                            <w:rFonts w:ascii="Times New Roman"/>
                            <w:spacing w:val="-1"/>
                            <w:sz w:val="11"/>
                          </w:rPr>
                          <w:t> </w:t>
                        </w:r>
                        <w:r>
                          <w:rPr>
                            <w:sz w:val="11"/>
                          </w:rPr>
                          <w:t>"-"</w:t>
                        </w:r>
                        <w:r>
                          <w:rPr>
                            <w:rFonts w:ascii="Times New Roman"/>
                            <w:spacing w:val="-1"/>
                            <w:sz w:val="11"/>
                          </w:rPr>
                          <w:t> </w:t>
                        </w:r>
                        <w:r>
                          <w:rPr>
                            <w:sz w:val="11"/>
                          </w:rPr>
                          <w:t>Denotes</w:t>
                        </w:r>
                        <w:r>
                          <w:rPr>
                            <w:rFonts w:ascii="Times New Roman"/>
                            <w:spacing w:val="-1"/>
                            <w:sz w:val="11"/>
                          </w:rPr>
                          <w:t> </w:t>
                        </w:r>
                        <w:r>
                          <w:rPr>
                            <w:sz w:val="11"/>
                          </w:rPr>
                          <w:t>not</w:t>
                        </w:r>
                        <w:r>
                          <w:rPr>
                            <w:rFonts w:ascii="Times New Roman"/>
                            <w:spacing w:val="-1"/>
                            <w:sz w:val="11"/>
                          </w:rPr>
                          <w:t> </w:t>
                        </w:r>
                        <w:r>
                          <w:rPr>
                            <w:sz w:val="11"/>
                          </w:rPr>
                          <w:t>detected.</w:t>
                        </w:r>
                        <w:r>
                          <w:rPr>
                            <w:rFonts w:ascii="Times New Roman"/>
                            <w:spacing w:val="-1"/>
                            <w:sz w:val="11"/>
                          </w:rPr>
                          <w:t> </w:t>
                        </w:r>
                        <w:r>
                          <w:rPr>
                            <w:sz w:val="11"/>
                          </w:rPr>
                          <w:t>Due</w:t>
                        </w:r>
                        <w:r>
                          <w:rPr>
                            <w:rFonts w:ascii="Times New Roman"/>
                            <w:spacing w:val="-1"/>
                            <w:sz w:val="11"/>
                          </w:rPr>
                          <w:t> </w:t>
                        </w:r>
                        <w:r>
                          <w:rPr>
                            <w:sz w:val="11"/>
                          </w:rPr>
                          <w:t>to</w:t>
                        </w:r>
                        <w:r>
                          <w:rPr>
                            <w:rFonts w:ascii="Times New Roman"/>
                            <w:spacing w:val="-1"/>
                            <w:sz w:val="11"/>
                          </w:rPr>
                          <w:t> </w:t>
                        </w:r>
                        <w:r>
                          <w:rPr>
                            <w:sz w:val="11"/>
                          </w:rPr>
                          <w:t>method</w:t>
                        </w:r>
                        <w:r>
                          <w:rPr>
                            <w:rFonts w:ascii="Times New Roman"/>
                            <w:spacing w:val="-1"/>
                            <w:sz w:val="11"/>
                          </w:rPr>
                          <w:t> </w:t>
                        </w:r>
                        <w:r>
                          <w:rPr>
                            <w:sz w:val="11"/>
                          </w:rPr>
                          <w:t>stopping</w:t>
                        </w:r>
                        <w:r>
                          <w:rPr>
                            <w:rFonts w:ascii="Times New Roman"/>
                            <w:spacing w:val="-1"/>
                            <w:sz w:val="11"/>
                          </w:rPr>
                          <w:t> </w:t>
                        </w:r>
                        <w:r>
                          <w:rPr>
                            <w:sz w:val="11"/>
                          </w:rPr>
                          <w:t>rules,</w:t>
                        </w:r>
                        <w:r>
                          <w:rPr>
                            <w:rFonts w:ascii="Times New Roman"/>
                            <w:spacing w:val="-1"/>
                            <w:sz w:val="11"/>
                          </w:rPr>
                          <w:t> </w:t>
                        </w:r>
                        <w:r>
                          <w:rPr>
                            <w:sz w:val="11"/>
                          </w:rPr>
                          <w:t>raw</w:t>
                        </w:r>
                        <w:r>
                          <w:rPr>
                            <w:rFonts w:ascii="Times New Roman"/>
                            <w:spacing w:val="-1"/>
                            <w:sz w:val="11"/>
                          </w:rPr>
                          <w:t> </w:t>
                        </w:r>
                        <w:r>
                          <w:rPr>
                            <w:sz w:val="11"/>
                          </w:rPr>
                          <w:t>counts</w:t>
                        </w:r>
                        <w:r>
                          <w:rPr>
                            <w:rFonts w:ascii="Times New Roman"/>
                            <w:spacing w:val="-1"/>
                            <w:sz w:val="11"/>
                          </w:rPr>
                          <w:t> </w:t>
                        </w:r>
                        <w:r>
                          <w:rPr>
                            <w:sz w:val="11"/>
                          </w:rPr>
                          <w:t>in</w:t>
                        </w:r>
                        <w:r>
                          <w:rPr>
                            <w:rFonts w:ascii="Times New Roman"/>
                            <w:spacing w:val="-1"/>
                            <w:sz w:val="11"/>
                          </w:rPr>
                          <w:t> </w:t>
                        </w:r>
                        <w:r>
                          <w:rPr>
                            <w:sz w:val="11"/>
                          </w:rPr>
                          <w:t>excess</w:t>
                        </w:r>
                        <w:r>
                          <w:rPr>
                            <w:rFonts w:ascii="Times New Roman"/>
                            <w:spacing w:val="-1"/>
                            <w:sz w:val="11"/>
                          </w:rPr>
                          <w:t> </w:t>
                        </w:r>
                        <w:r>
                          <w:rPr>
                            <w:sz w:val="11"/>
                          </w:rPr>
                          <w:t>of</w:t>
                        </w:r>
                        <w:r>
                          <w:rPr>
                            <w:rFonts w:ascii="Times New Roman"/>
                            <w:spacing w:val="-1"/>
                            <w:sz w:val="11"/>
                          </w:rPr>
                          <w:t> </w:t>
                        </w:r>
                        <w:r>
                          <w:rPr>
                            <w:sz w:val="11"/>
                          </w:rPr>
                          <w:t>100</w:t>
                        </w:r>
                        <w:r>
                          <w:rPr>
                            <w:rFonts w:ascii="Times New Roman"/>
                            <w:spacing w:val="-1"/>
                            <w:sz w:val="11"/>
                          </w:rPr>
                          <w:t> </w:t>
                        </w:r>
                        <w:r>
                          <w:rPr>
                            <w:sz w:val="11"/>
                          </w:rPr>
                          <w:t>are</w:t>
                        </w:r>
                        <w:r>
                          <w:rPr>
                            <w:rFonts w:ascii="Times New Roman"/>
                            <w:spacing w:val="-1"/>
                            <w:sz w:val="11"/>
                          </w:rPr>
                          <w:t> </w:t>
                        </w:r>
                        <w:r>
                          <w:rPr>
                            <w:sz w:val="11"/>
                          </w:rPr>
                          <w:t>extrapolated</w:t>
                        </w:r>
                        <w:r>
                          <w:rPr>
                            <w:rFonts w:ascii="Times New Roman"/>
                            <w:spacing w:val="-1"/>
                            <w:sz w:val="11"/>
                          </w:rPr>
                          <w:t> </w:t>
                        </w:r>
                        <w:r>
                          <w:rPr>
                            <w:sz w:val="11"/>
                          </w:rPr>
                          <w:t>based</w:t>
                        </w:r>
                        <w:r>
                          <w:rPr>
                            <w:rFonts w:ascii="Times New Roman"/>
                            <w:spacing w:val="-1"/>
                            <w:sz w:val="11"/>
                          </w:rPr>
                          <w:t> </w:t>
                        </w:r>
                        <w:r>
                          <w:rPr>
                            <w:sz w:val="11"/>
                          </w:rPr>
                          <w:t>on</w:t>
                        </w:r>
                        <w:r>
                          <w:rPr>
                            <w:rFonts w:ascii="Times New Roman"/>
                            <w:spacing w:val="-1"/>
                            <w:sz w:val="11"/>
                          </w:rPr>
                          <w:t> </w:t>
                        </w:r>
                        <w:r>
                          <w:rPr>
                            <w:sz w:val="11"/>
                          </w:rPr>
                          <w:t>the</w:t>
                        </w:r>
                        <w:r>
                          <w:rPr>
                            <w:rFonts w:ascii="Times New Roman"/>
                            <w:spacing w:val="-1"/>
                            <w:sz w:val="11"/>
                          </w:rPr>
                          <w:t> </w:t>
                        </w:r>
                        <w:r>
                          <w:rPr>
                            <w:sz w:val="11"/>
                          </w:rPr>
                          <w:t>percentage</w:t>
                        </w:r>
                        <w:r>
                          <w:rPr>
                            <w:rFonts w:ascii="Times New Roman"/>
                            <w:spacing w:val="-1"/>
                            <w:sz w:val="11"/>
                          </w:rPr>
                          <w:t> </w:t>
                        </w:r>
                        <w:r>
                          <w:rPr>
                            <w:sz w:val="11"/>
                          </w:rPr>
                          <w:t>analyzed.</w:t>
                        </w:r>
                        <w:r>
                          <w:rPr>
                            <w:rFonts w:ascii="Times New Roman"/>
                            <w:spacing w:val="-1"/>
                            <w:sz w:val="11"/>
                          </w:rPr>
                          <w:t> </w:t>
                        </w:r>
                        <w:r>
                          <w:rPr>
                            <w:sz w:val="11"/>
                          </w:rPr>
                          <w:t>EMSL</w:t>
                        </w:r>
                        <w:r>
                          <w:rPr>
                            <w:rFonts w:ascii="Times New Roman"/>
                            <w:spacing w:val="-1"/>
                            <w:sz w:val="11"/>
                          </w:rPr>
                          <w:t> </w:t>
                        </w:r>
                        <w:r>
                          <w:rPr>
                            <w:sz w:val="11"/>
                          </w:rPr>
                          <w:t>maintains</w:t>
                        </w:r>
                        <w:r>
                          <w:rPr>
                            <w:rFonts w:ascii="Times New Roman"/>
                            <w:spacing w:val="-1"/>
                            <w:sz w:val="11"/>
                          </w:rPr>
                          <w:t> </w:t>
                        </w:r>
                        <w:r>
                          <w:rPr>
                            <w:sz w:val="11"/>
                          </w:rPr>
                          <w:t>liability</w:t>
                        </w:r>
                        <w:r>
                          <w:rPr>
                            <w:rFonts w:ascii="Times New Roman"/>
                            <w:spacing w:val="-1"/>
                            <w:sz w:val="11"/>
                          </w:rPr>
                          <w:t> </w:t>
                        </w:r>
                        <w:r>
                          <w:rPr>
                            <w:sz w:val="11"/>
                          </w:rPr>
                          <w:t>limited</w:t>
                        </w:r>
                        <w:r>
                          <w:rPr>
                            <w:rFonts w:ascii="Times New Roman"/>
                            <w:spacing w:val="-1"/>
                            <w:sz w:val="11"/>
                          </w:rPr>
                          <w:t> </w:t>
                        </w:r>
                        <w:r>
                          <w:rPr>
                            <w:sz w:val="11"/>
                          </w:rPr>
                          <w:t>to</w:t>
                        </w:r>
                        <w:r>
                          <w:rPr>
                            <w:rFonts w:ascii="Times New Roman"/>
                            <w:spacing w:val="-1"/>
                            <w:sz w:val="11"/>
                          </w:rPr>
                          <w:t> </w:t>
                        </w:r>
                        <w:r>
                          <w:rPr>
                            <w:sz w:val="11"/>
                          </w:rPr>
                          <w:t>cost</w:t>
                        </w:r>
                        <w:r>
                          <w:rPr>
                            <w:rFonts w:ascii="Times New Roman"/>
                            <w:spacing w:val="-1"/>
                            <w:sz w:val="11"/>
                          </w:rPr>
                          <w:t> </w:t>
                        </w:r>
                        <w:r>
                          <w:rPr>
                            <w:sz w:val="11"/>
                          </w:rPr>
                          <w:t>of</w:t>
                        </w:r>
                        <w:r>
                          <w:rPr>
                            <w:rFonts w:ascii="Times New Roman"/>
                            <w:spacing w:val="-1"/>
                            <w:sz w:val="11"/>
                          </w:rPr>
                          <w:t> </w:t>
                        </w:r>
                        <w:r>
                          <w:rPr>
                            <w:sz w:val="11"/>
                          </w:rPr>
                          <w:t>analysis.</w:t>
                        </w:r>
                      </w:p>
                      <w:p>
                        <w:pPr>
                          <w:spacing w:line="266" w:lineRule="auto" w:before="2"/>
                          <w:ind w:left="141" w:right="438" w:firstLine="0"/>
                          <w:jc w:val="left"/>
                          <w:rPr>
                            <w:sz w:val="11"/>
                          </w:rPr>
                        </w:pPr>
                        <w:r>
                          <w:rPr>
                            <w:sz w:val="11"/>
                          </w:rPr>
                          <w:t>Interpretation</w:t>
                        </w:r>
                        <w:r>
                          <w:rPr>
                            <w:rFonts w:ascii="Times New Roman"/>
                            <w:sz w:val="11"/>
                          </w:rPr>
                          <w:t> </w:t>
                        </w:r>
                        <w:r>
                          <w:rPr>
                            <w:sz w:val="11"/>
                          </w:rPr>
                          <w:t>and</w:t>
                        </w:r>
                        <w:r>
                          <w:rPr>
                            <w:rFonts w:ascii="Times New Roman"/>
                            <w:sz w:val="11"/>
                          </w:rPr>
                          <w:t> </w:t>
                        </w:r>
                        <w:r>
                          <w:rPr>
                            <w:sz w:val="11"/>
                          </w:rPr>
                          <w:t>use</w:t>
                        </w:r>
                        <w:r>
                          <w:rPr>
                            <w:rFonts w:ascii="Times New Roman"/>
                            <w:sz w:val="11"/>
                          </w:rPr>
                          <w:t> </w:t>
                        </w:r>
                        <w:r>
                          <w:rPr>
                            <w:sz w:val="11"/>
                          </w:rPr>
                          <w:t>of</w:t>
                        </w:r>
                        <w:r>
                          <w:rPr>
                            <w:rFonts w:ascii="Times New Roman"/>
                            <w:sz w:val="11"/>
                          </w:rPr>
                          <w:t> </w:t>
                        </w:r>
                        <w:r>
                          <w:rPr>
                            <w:sz w:val="11"/>
                          </w:rPr>
                          <w:t>test</w:t>
                        </w:r>
                        <w:r>
                          <w:rPr>
                            <w:rFonts w:ascii="Times New Roman"/>
                            <w:sz w:val="11"/>
                          </w:rPr>
                          <w:t> </w:t>
                        </w:r>
                        <w:r>
                          <w:rPr>
                            <w:sz w:val="11"/>
                          </w:rPr>
                          <w:t>results</w:t>
                        </w:r>
                        <w:r>
                          <w:rPr>
                            <w:rFonts w:ascii="Times New Roman"/>
                            <w:sz w:val="11"/>
                          </w:rPr>
                          <w:t> </w:t>
                        </w:r>
                        <w:r>
                          <w:rPr>
                            <w:sz w:val="11"/>
                          </w:rPr>
                          <w:t>are</w:t>
                        </w:r>
                        <w:r>
                          <w:rPr>
                            <w:rFonts w:ascii="Times New Roman"/>
                            <w:sz w:val="11"/>
                          </w:rPr>
                          <w:t> </w:t>
                        </w:r>
                        <w:r>
                          <w:rPr>
                            <w:sz w:val="11"/>
                          </w:rPr>
                          <w:t>the</w:t>
                        </w:r>
                        <w:r>
                          <w:rPr>
                            <w:rFonts w:ascii="Times New Roman"/>
                            <w:sz w:val="11"/>
                          </w:rPr>
                          <w:t> </w:t>
                        </w:r>
                        <w:r>
                          <w:rPr>
                            <w:sz w:val="11"/>
                          </w:rPr>
                          <w:t>responsibility</w:t>
                        </w:r>
                        <w:r>
                          <w:rPr>
                            <w:rFonts w:ascii="Times New Roman"/>
                            <w:sz w:val="11"/>
                          </w:rPr>
                          <w:t> </w:t>
                        </w:r>
                        <w:r>
                          <w:rPr>
                            <w:sz w:val="11"/>
                          </w:rPr>
                          <w:t>of</w:t>
                        </w:r>
                        <w:r>
                          <w:rPr>
                            <w:rFonts w:ascii="Times New Roman"/>
                            <w:sz w:val="11"/>
                          </w:rPr>
                          <w:t> </w:t>
                        </w:r>
                        <w:r>
                          <w:rPr>
                            <w:sz w:val="11"/>
                          </w:rPr>
                          <w:t>the</w:t>
                        </w:r>
                        <w:r>
                          <w:rPr>
                            <w:rFonts w:ascii="Times New Roman"/>
                            <w:sz w:val="11"/>
                          </w:rPr>
                          <w:t> </w:t>
                        </w:r>
                        <w:r>
                          <w:rPr>
                            <w:sz w:val="11"/>
                          </w:rPr>
                          <w:t>client.</w:t>
                        </w:r>
                        <w:r>
                          <w:rPr>
                            <w:rFonts w:ascii="Times New Roman"/>
                            <w:sz w:val="11"/>
                          </w:rPr>
                          <w:t> </w:t>
                        </w:r>
                        <w:r>
                          <w:rPr>
                            <w:sz w:val="11"/>
                          </w:rPr>
                          <w:t>This</w:t>
                        </w:r>
                        <w:r>
                          <w:rPr>
                            <w:rFonts w:ascii="Times New Roman"/>
                            <w:sz w:val="11"/>
                          </w:rPr>
                          <w:t> </w:t>
                        </w:r>
                        <w:r>
                          <w:rPr>
                            <w:sz w:val="11"/>
                          </w:rPr>
                          <w:t>report</w:t>
                        </w:r>
                        <w:r>
                          <w:rPr>
                            <w:rFonts w:ascii="Times New Roman"/>
                            <w:sz w:val="11"/>
                          </w:rPr>
                          <w:t> </w:t>
                        </w:r>
                        <w:r>
                          <w:rPr>
                            <w:sz w:val="11"/>
                          </w:rPr>
                          <w:t>relates</w:t>
                        </w:r>
                        <w:r>
                          <w:rPr>
                            <w:rFonts w:ascii="Times New Roman"/>
                            <w:sz w:val="11"/>
                          </w:rPr>
                          <w:t> </w:t>
                        </w:r>
                        <w:r>
                          <w:rPr>
                            <w:sz w:val="11"/>
                          </w:rPr>
                          <w:t>only</w:t>
                        </w:r>
                        <w:r>
                          <w:rPr>
                            <w:rFonts w:ascii="Times New Roman"/>
                            <w:sz w:val="11"/>
                          </w:rPr>
                          <w:t> </w:t>
                        </w:r>
                        <w:r>
                          <w:rPr>
                            <w:sz w:val="11"/>
                          </w:rPr>
                          <w:t>to</w:t>
                        </w:r>
                        <w:r>
                          <w:rPr>
                            <w:rFonts w:ascii="Times New Roman"/>
                            <w:sz w:val="11"/>
                          </w:rPr>
                          <w:t> </w:t>
                        </w:r>
                        <w:r>
                          <w:rPr>
                            <w:sz w:val="11"/>
                          </w:rPr>
                          <w:t>the</w:t>
                        </w:r>
                        <w:r>
                          <w:rPr>
                            <w:rFonts w:ascii="Times New Roman"/>
                            <w:sz w:val="11"/>
                          </w:rPr>
                          <w:t> </w:t>
                        </w:r>
                        <w:r>
                          <w:rPr>
                            <w:sz w:val="11"/>
                          </w:rPr>
                          <w:t>samples</w:t>
                        </w:r>
                        <w:r>
                          <w:rPr>
                            <w:rFonts w:ascii="Times New Roman"/>
                            <w:sz w:val="11"/>
                          </w:rPr>
                          <w:t> </w:t>
                        </w:r>
                        <w:r>
                          <w:rPr>
                            <w:sz w:val="11"/>
                          </w:rPr>
                          <w:t>reported</w:t>
                        </w:r>
                        <w:r>
                          <w:rPr>
                            <w:rFonts w:ascii="Times New Roman"/>
                            <w:sz w:val="11"/>
                          </w:rPr>
                          <w:t> </w:t>
                        </w:r>
                        <w:r>
                          <w:rPr>
                            <w:sz w:val="11"/>
                          </w:rPr>
                          <w:t>above,</w:t>
                        </w:r>
                        <w:r>
                          <w:rPr>
                            <w:rFonts w:ascii="Times New Roman"/>
                            <w:sz w:val="11"/>
                          </w:rPr>
                          <w:t> </w:t>
                        </w:r>
                        <w:r>
                          <w:rPr>
                            <w:sz w:val="11"/>
                          </w:rPr>
                          <w:t>and</w:t>
                        </w:r>
                        <w:r>
                          <w:rPr>
                            <w:rFonts w:ascii="Times New Roman"/>
                            <w:sz w:val="11"/>
                          </w:rPr>
                          <w:t> </w:t>
                        </w:r>
                        <w:r>
                          <w:rPr>
                            <w:sz w:val="11"/>
                          </w:rPr>
                          <w:t>may</w:t>
                        </w:r>
                        <w:r>
                          <w:rPr>
                            <w:rFonts w:ascii="Times New Roman"/>
                            <w:sz w:val="11"/>
                          </w:rPr>
                          <w:t> </w:t>
                        </w:r>
                        <w:r>
                          <w:rPr>
                            <w:sz w:val="11"/>
                          </w:rPr>
                          <w:t>not</w:t>
                        </w:r>
                        <w:r>
                          <w:rPr>
                            <w:rFonts w:ascii="Times New Roman"/>
                            <w:sz w:val="11"/>
                          </w:rPr>
                          <w:t> </w:t>
                        </w:r>
                        <w:r>
                          <w:rPr>
                            <w:sz w:val="11"/>
                          </w:rPr>
                          <w:t>be</w:t>
                        </w:r>
                        <w:r>
                          <w:rPr>
                            <w:rFonts w:ascii="Times New Roman"/>
                            <w:sz w:val="11"/>
                          </w:rPr>
                          <w:t> </w:t>
                        </w:r>
                        <w:r>
                          <w:rPr>
                            <w:sz w:val="11"/>
                          </w:rPr>
                          <w:t>reproduced,</w:t>
                        </w:r>
                        <w:r>
                          <w:rPr>
                            <w:rFonts w:ascii="Times New Roman"/>
                            <w:sz w:val="11"/>
                          </w:rPr>
                          <w:t> </w:t>
                        </w:r>
                        <w:r>
                          <w:rPr>
                            <w:sz w:val="11"/>
                          </w:rPr>
                          <w:t>except</w:t>
                        </w:r>
                        <w:r>
                          <w:rPr>
                            <w:rFonts w:ascii="Times New Roman"/>
                            <w:sz w:val="11"/>
                          </w:rPr>
                          <w:t> </w:t>
                        </w:r>
                        <w:r>
                          <w:rPr>
                            <w:sz w:val="11"/>
                          </w:rPr>
                          <w:t>in</w:t>
                        </w:r>
                        <w:r>
                          <w:rPr>
                            <w:rFonts w:ascii="Times New Roman"/>
                            <w:sz w:val="11"/>
                          </w:rPr>
                          <w:t> </w:t>
                        </w:r>
                        <w:r>
                          <w:rPr>
                            <w:sz w:val="11"/>
                          </w:rPr>
                          <w:t>full,</w:t>
                        </w:r>
                        <w:r>
                          <w:rPr>
                            <w:rFonts w:ascii="Times New Roman"/>
                            <w:sz w:val="11"/>
                          </w:rPr>
                          <w:t> </w:t>
                        </w:r>
                        <w:r>
                          <w:rPr>
                            <w:sz w:val="11"/>
                          </w:rPr>
                          <w:t>without</w:t>
                        </w:r>
                        <w:r>
                          <w:rPr>
                            <w:rFonts w:ascii="Times New Roman"/>
                            <w:sz w:val="11"/>
                          </w:rPr>
                          <w:t> </w:t>
                        </w:r>
                        <w:r>
                          <w:rPr>
                            <w:sz w:val="11"/>
                          </w:rPr>
                          <w:t>written</w:t>
                        </w:r>
                        <w:r>
                          <w:rPr>
                            <w:rFonts w:ascii="Times New Roman"/>
                            <w:sz w:val="11"/>
                          </w:rPr>
                          <w:t> </w:t>
                        </w:r>
                        <w:r>
                          <w:rPr>
                            <w:sz w:val="11"/>
                          </w:rPr>
                          <w:t>approval</w:t>
                        </w:r>
                        <w:r>
                          <w:rPr>
                            <w:rFonts w:ascii="Times New Roman"/>
                            <w:sz w:val="11"/>
                          </w:rPr>
                          <w:t> </w:t>
                        </w:r>
                        <w:r>
                          <w:rPr>
                            <w:sz w:val="11"/>
                          </w:rPr>
                          <w:t>by</w:t>
                        </w:r>
                        <w:r>
                          <w:rPr>
                            <w:rFonts w:ascii="Times New Roman"/>
                            <w:sz w:val="11"/>
                          </w:rPr>
                          <w:t> </w:t>
                        </w:r>
                        <w:r>
                          <w:rPr>
                            <w:sz w:val="11"/>
                          </w:rPr>
                          <w:t>EMSL.</w:t>
                        </w:r>
                        <w:r>
                          <w:rPr>
                            <w:rFonts w:ascii="Times New Roman"/>
                            <w:sz w:val="11"/>
                          </w:rPr>
                          <w:t> </w:t>
                        </w:r>
                        <w:r>
                          <w:rPr>
                            <w:sz w:val="11"/>
                          </w:rPr>
                          <w:t>EMSL</w:t>
                        </w:r>
                        <w:r>
                          <w:rPr>
                            <w:rFonts w:ascii="Times New Roman"/>
                            <w:sz w:val="11"/>
                          </w:rPr>
                          <w:t> </w:t>
                        </w:r>
                        <w:r>
                          <w:rPr>
                            <w:sz w:val="11"/>
                          </w:rPr>
                          <w:t>bears</w:t>
                        </w:r>
                        <w:r>
                          <w:rPr>
                            <w:rFonts w:ascii="Times New Roman"/>
                            <w:sz w:val="11"/>
                          </w:rPr>
                          <w:t> </w:t>
                        </w:r>
                        <w:r>
                          <w:rPr>
                            <w:sz w:val="11"/>
                          </w:rPr>
                          <w:t>no</w:t>
                        </w:r>
                        <w:r>
                          <w:rPr>
                            <w:rFonts w:ascii="Times New Roman"/>
                            <w:spacing w:val="40"/>
                            <w:sz w:val="11"/>
                          </w:rPr>
                          <w:t> </w:t>
                        </w:r>
                        <w:r>
                          <w:rPr>
                            <w:sz w:val="11"/>
                          </w:rPr>
                          <w:t>responsibility</w:t>
                        </w:r>
                        <w:r>
                          <w:rPr>
                            <w:rFonts w:ascii="Times New Roman"/>
                            <w:spacing w:val="-4"/>
                            <w:sz w:val="11"/>
                          </w:rPr>
                          <w:t> </w:t>
                        </w:r>
                        <w:r>
                          <w:rPr>
                            <w:sz w:val="11"/>
                          </w:rPr>
                          <w:t>for</w:t>
                        </w:r>
                        <w:r>
                          <w:rPr>
                            <w:rFonts w:ascii="Times New Roman"/>
                            <w:spacing w:val="-4"/>
                            <w:sz w:val="11"/>
                          </w:rPr>
                          <w:t> </w:t>
                        </w:r>
                        <w:r>
                          <w:rPr>
                            <w:sz w:val="11"/>
                          </w:rPr>
                          <w:t>sample</w:t>
                        </w:r>
                        <w:r>
                          <w:rPr>
                            <w:rFonts w:ascii="Times New Roman"/>
                            <w:spacing w:val="-4"/>
                            <w:sz w:val="11"/>
                          </w:rPr>
                          <w:t> </w:t>
                        </w:r>
                        <w:r>
                          <w:rPr>
                            <w:sz w:val="11"/>
                          </w:rPr>
                          <w:t>collection</w:t>
                        </w:r>
                        <w:r>
                          <w:rPr>
                            <w:rFonts w:ascii="Times New Roman"/>
                            <w:spacing w:val="-4"/>
                            <w:sz w:val="11"/>
                          </w:rPr>
                          <w:t> </w:t>
                        </w:r>
                        <w:r>
                          <w:rPr>
                            <w:sz w:val="11"/>
                          </w:rPr>
                          <w:t>activities</w:t>
                        </w:r>
                        <w:r>
                          <w:rPr>
                            <w:rFonts w:ascii="Times New Roman"/>
                            <w:spacing w:val="-4"/>
                            <w:sz w:val="11"/>
                          </w:rPr>
                          <w:t> </w:t>
                        </w:r>
                        <w:r>
                          <w:rPr>
                            <w:sz w:val="11"/>
                          </w:rPr>
                          <w:t>or</w:t>
                        </w:r>
                        <w:r>
                          <w:rPr>
                            <w:rFonts w:ascii="Times New Roman"/>
                            <w:spacing w:val="-4"/>
                            <w:sz w:val="11"/>
                          </w:rPr>
                          <w:t> </w:t>
                        </w:r>
                        <w:r>
                          <w:rPr>
                            <w:sz w:val="11"/>
                          </w:rPr>
                          <w:t>analytical</w:t>
                        </w:r>
                        <w:r>
                          <w:rPr>
                            <w:rFonts w:ascii="Times New Roman"/>
                            <w:spacing w:val="-4"/>
                            <w:sz w:val="11"/>
                          </w:rPr>
                          <w:t> </w:t>
                        </w:r>
                        <w:r>
                          <w:rPr>
                            <w:sz w:val="11"/>
                          </w:rPr>
                          <w:t>method</w:t>
                        </w:r>
                        <w:r>
                          <w:rPr>
                            <w:rFonts w:ascii="Times New Roman"/>
                            <w:spacing w:val="-4"/>
                            <w:sz w:val="11"/>
                          </w:rPr>
                          <w:t> </w:t>
                        </w:r>
                        <w:r>
                          <w:rPr>
                            <w:sz w:val="11"/>
                          </w:rPr>
                          <w:t>limitations.</w:t>
                        </w:r>
                        <w:r>
                          <w:rPr>
                            <w:rFonts w:ascii="Times New Roman"/>
                            <w:spacing w:val="-4"/>
                            <w:sz w:val="11"/>
                          </w:rPr>
                          <w:t> </w:t>
                        </w:r>
                        <w:r>
                          <w:rPr>
                            <w:sz w:val="11"/>
                          </w:rPr>
                          <w:t>The</w:t>
                        </w:r>
                        <w:r>
                          <w:rPr>
                            <w:rFonts w:ascii="Times New Roman"/>
                            <w:spacing w:val="-4"/>
                            <w:sz w:val="11"/>
                          </w:rPr>
                          <w:t> </w:t>
                        </w:r>
                        <w:r>
                          <w:rPr>
                            <w:sz w:val="11"/>
                          </w:rPr>
                          <w:t>report</w:t>
                        </w:r>
                        <w:r>
                          <w:rPr>
                            <w:rFonts w:ascii="Times New Roman"/>
                            <w:spacing w:val="-4"/>
                            <w:sz w:val="11"/>
                          </w:rPr>
                          <w:t> </w:t>
                        </w:r>
                        <w:r>
                          <w:rPr>
                            <w:sz w:val="11"/>
                          </w:rPr>
                          <w:t>reflects</w:t>
                        </w:r>
                        <w:r>
                          <w:rPr>
                            <w:rFonts w:ascii="Times New Roman"/>
                            <w:spacing w:val="-4"/>
                            <w:sz w:val="11"/>
                          </w:rPr>
                          <w:t> </w:t>
                        </w:r>
                        <w:r>
                          <w:rPr>
                            <w:sz w:val="11"/>
                          </w:rPr>
                          <w:t>the</w:t>
                        </w:r>
                        <w:r>
                          <w:rPr>
                            <w:rFonts w:ascii="Times New Roman"/>
                            <w:spacing w:val="-4"/>
                            <w:sz w:val="11"/>
                          </w:rPr>
                          <w:t> </w:t>
                        </w:r>
                        <w:r>
                          <w:rPr>
                            <w:sz w:val="11"/>
                          </w:rPr>
                          <w:t>samples</w:t>
                        </w:r>
                        <w:r>
                          <w:rPr>
                            <w:rFonts w:ascii="Times New Roman"/>
                            <w:spacing w:val="-4"/>
                            <w:sz w:val="11"/>
                          </w:rPr>
                          <w:t> </w:t>
                        </w:r>
                        <w:r>
                          <w:rPr>
                            <w:sz w:val="11"/>
                          </w:rPr>
                          <w:t>as</w:t>
                        </w:r>
                        <w:r>
                          <w:rPr>
                            <w:rFonts w:ascii="Times New Roman"/>
                            <w:spacing w:val="-4"/>
                            <w:sz w:val="11"/>
                          </w:rPr>
                          <w:t> </w:t>
                        </w:r>
                        <w:r>
                          <w:rPr>
                            <w:sz w:val="11"/>
                          </w:rPr>
                          <w:t>received.</w:t>
                        </w:r>
                        <w:r>
                          <w:rPr>
                            <w:rFonts w:ascii="Times New Roman"/>
                            <w:spacing w:val="-4"/>
                            <w:sz w:val="11"/>
                          </w:rPr>
                          <w:t> </w:t>
                        </w:r>
                        <w:r>
                          <w:rPr>
                            <w:sz w:val="11"/>
                          </w:rPr>
                          <w:t>When</w:t>
                        </w:r>
                        <w:r>
                          <w:rPr>
                            <w:rFonts w:ascii="Times New Roman"/>
                            <w:spacing w:val="-4"/>
                            <w:sz w:val="11"/>
                          </w:rPr>
                          <w:t> </w:t>
                        </w:r>
                        <w:r>
                          <w:rPr>
                            <w:sz w:val="11"/>
                          </w:rPr>
                          <w:t>the</w:t>
                        </w:r>
                        <w:r>
                          <w:rPr>
                            <w:rFonts w:ascii="Times New Roman"/>
                            <w:spacing w:val="-4"/>
                            <w:sz w:val="11"/>
                          </w:rPr>
                          <w:t> </w:t>
                        </w:r>
                        <w:r>
                          <w:rPr>
                            <w:sz w:val="11"/>
                          </w:rPr>
                          <w:t>information</w:t>
                        </w:r>
                        <w:r>
                          <w:rPr>
                            <w:rFonts w:ascii="Times New Roman"/>
                            <w:spacing w:val="-4"/>
                            <w:sz w:val="11"/>
                          </w:rPr>
                          <w:t> </w:t>
                        </w:r>
                        <w:r>
                          <w:rPr>
                            <w:sz w:val="11"/>
                          </w:rPr>
                          <w:t>supplied</w:t>
                        </w:r>
                        <w:r>
                          <w:rPr>
                            <w:rFonts w:ascii="Times New Roman"/>
                            <w:spacing w:val="-4"/>
                            <w:sz w:val="11"/>
                          </w:rPr>
                          <w:t> </w:t>
                        </w:r>
                        <w:r>
                          <w:rPr>
                            <w:sz w:val="11"/>
                          </w:rPr>
                          <w:t>by</w:t>
                        </w:r>
                        <w:r>
                          <w:rPr>
                            <w:rFonts w:ascii="Times New Roman"/>
                            <w:spacing w:val="-4"/>
                            <w:sz w:val="11"/>
                          </w:rPr>
                          <w:t> </w:t>
                        </w:r>
                        <w:r>
                          <w:rPr>
                            <w:sz w:val="11"/>
                          </w:rPr>
                          <w:t>the</w:t>
                        </w:r>
                        <w:r>
                          <w:rPr>
                            <w:rFonts w:ascii="Times New Roman"/>
                            <w:spacing w:val="-4"/>
                            <w:sz w:val="11"/>
                          </w:rPr>
                          <w:t> </w:t>
                        </w:r>
                        <w:r>
                          <w:rPr>
                            <w:sz w:val="11"/>
                          </w:rPr>
                          <w:t>customer</w:t>
                        </w:r>
                        <w:r>
                          <w:rPr>
                            <w:rFonts w:ascii="Times New Roman"/>
                            <w:spacing w:val="-4"/>
                            <w:sz w:val="11"/>
                          </w:rPr>
                          <w:t> </w:t>
                        </w:r>
                        <w:r>
                          <w:rPr>
                            <w:sz w:val="11"/>
                          </w:rPr>
                          <w:t>can</w:t>
                        </w:r>
                        <w:r>
                          <w:rPr>
                            <w:rFonts w:ascii="Times New Roman"/>
                            <w:spacing w:val="-4"/>
                            <w:sz w:val="11"/>
                          </w:rPr>
                          <w:t> </w:t>
                        </w:r>
                        <w:r>
                          <w:rPr>
                            <w:sz w:val="11"/>
                          </w:rPr>
                          <w:t>affect</w:t>
                        </w:r>
                        <w:r>
                          <w:rPr>
                            <w:rFonts w:ascii="Times New Roman"/>
                            <w:spacing w:val="-4"/>
                            <w:sz w:val="11"/>
                          </w:rPr>
                          <w:t> </w:t>
                        </w:r>
                        <w:r>
                          <w:rPr>
                            <w:sz w:val="11"/>
                          </w:rPr>
                          <w:t>the</w:t>
                        </w:r>
                        <w:r>
                          <w:rPr>
                            <w:rFonts w:ascii="Times New Roman"/>
                            <w:spacing w:val="-4"/>
                            <w:sz w:val="11"/>
                          </w:rPr>
                          <w:t> </w:t>
                        </w:r>
                        <w:r>
                          <w:rPr>
                            <w:sz w:val="11"/>
                          </w:rPr>
                          <w:t>validity</w:t>
                        </w:r>
                        <w:r>
                          <w:rPr>
                            <w:rFonts w:ascii="Times New Roman"/>
                            <w:spacing w:val="-4"/>
                            <w:sz w:val="11"/>
                          </w:rPr>
                          <w:t> </w:t>
                        </w:r>
                        <w:r>
                          <w:rPr>
                            <w:sz w:val="11"/>
                          </w:rPr>
                          <w:t>of</w:t>
                        </w:r>
                        <w:r>
                          <w:rPr>
                            <w:rFonts w:ascii="Times New Roman"/>
                            <w:spacing w:val="-4"/>
                            <w:sz w:val="11"/>
                          </w:rPr>
                          <w:t> </w:t>
                        </w:r>
                        <w:r>
                          <w:rPr>
                            <w:sz w:val="11"/>
                          </w:rPr>
                          <w:t>the</w:t>
                        </w:r>
                        <w:r>
                          <w:rPr>
                            <w:rFonts w:ascii="Times New Roman"/>
                            <w:spacing w:val="-4"/>
                            <w:sz w:val="11"/>
                          </w:rPr>
                          <w:t> </w:t>
                        </w:r>
                        <w:r>
                          <w:rPr>
                            <w:sz w:val="11"/>
                          </w:rPr>
                          <w:t>result,</w:t>
                        </w:r>
                        <w:r>
                          <w:rPr>
                            <w:rFonts w:ascii="Times New Roman"/>
                            <w:spacing w:val="-4"/>
                            <w:sz w:val="11"/>
                          </w:rPr>
                          <w:t> </w:t>
                        </w:r>
                        <w:r>
                          <w:rPr>
                            <w:sz w:val="11"/>
                          </w:rPr>
                          <w:t>it</w:t>
                        </w:r>
                        <w:r>
                          <w:rPr>
                            <w:rFonts w:ascii="Times New Roman"/>
                            <w:spacing w:val="-4"/>
                            <w:sz w:val="11"/>
                          </w:rPr>
                          <w:t> </w:t>
                        </w:r>
                        <w:r>
                          <w:rPr>
                            <w:sz w:val="11"/>
                          </w:rPr>
                          <w:t>will</w:t>
                        </w:r>
                        <w:r>
                          <w:rPr>
                            <w:rFonts w:ascii="Times New Roman"/>
                            <w:spacing w:val="-4"/>
                            <w:sz w:val="11"/>
                          </w:rPr>
                          <w:t> </w:t>
                        </w:r>
                        <w:r>
                          <w:rPr>
                            <w:sz w:val="11"/>
                          </w:rPr>
                          <w:t>be</w:t>
                        </w:r>
                        <w:r>
                          <w:rPr>
                            <w:rFonts w:ascii="Times New Roman"/>
                            <w:spacing w:val="-4"/>
                            <w:sz w:val="11"/>
                          </w:rPr>
                          <w:t> </w:t>
                        </w:r>
                        <w:r>
                          <w:rPr>
                            <w:sz w:val="11"/>
                          </w:rPr>
                          <w:t>noted</w:t>
                        </w:r>
                        <w:r>
                          <w:rPr>
                            <w:rFonts w:ascii="Times New Roman"/>
                            <w:spacing w:val="-4"/>
                            <w:sz w:val="11"/>
                          </w:rPr>
                          <w:t> </w:t>
                        </w:r>
                        <w:r>
                          <w:rPr>
                            <w:sz w:val="11"/>
                          </w:rPr>
                          <w:t>on</w:t>
                        </w:r>
                        <w:r>
                          <w:rPr>
                            <w:rFonts w:ascii="Times New Roman"/>
                            <w:spacing w:val="-4"/>
                            <w:sz w:val="11"/>
                          </w:rPr>
                          <w:t> </w:t>
                        </w:r>
                        <w:r>
                          <w:rPr>
                            <w:sz w:val="11"/>
                          </w:rPr>
                          <w:t>the</w:t>
                        </w:r>
                        <w:r>
                          <w:rPr>
                            <w:rFonts w:ascii="Times New Roman"/>
                            <w:spacing w:val="40"/>
                            <w:sz w:val="11"/>
                          </w:rPr>
                          <w:t> </w:t>
                        </w:r>
                        <w:r>
                          <w:rPr>
                            <w:spacing w:val="-2"/>
                            <w:sz w:val="11"/>
                          </w:rPr>
                          <w:t>report.</w:t>
                        </w:r>
                      </w:p>
                      <w:p>
                        <w:pPr>
                          <w:spacing w:before="54"/>
                          <w:ind w:left="141" w:right="0" w:firstLine="0"/>
                          <w:jc w:val="left"/>
                          <w:rPr>
                            <w:sz w:val="11"/>
                          </w:rPr>
                        </w:pPr>
                        <w:r>
                          <w:rPr>
                            <w:spacing w:val="-2"/>
                            <w:sz w:val="11"/>
                          </w:rPr>
                          <w:t>Samples</w:t>
                        </w:r>
                        <w:r>
                          <w:rPr>
                            <w:rFonts w:ascii="Times New Roman"/>
                            <w:spacing w:val="3"/>
                            <w:sz w:val="11"/>
                          </w:rPr>
                          <w:t> </w:t>
                        </w:r>
                        <w:r>
                          <w:rPr>
                            <w:spacing w:val="-2"/>
                            <w:sz w:val="11"/>
                          </w:rPr>
                          <w:t>analyzed</w:t>
                        </w:r>
                        <w:r>
                          <w:rPr>
                            <w:rFonts w:ascii="Times New Roman"/>
                            <w:spacing w:val="6"/>
                            <w:sz w:val="11"/>
                          </w:rPr>
                          <w:t> </w:t>
                        </w:r>
                        <w:r>
                          <w:rPr>
                            <w:spacing w:val="-2"/>
                            <w:sz w:val="11"/>
                          </w:rPr>
                          <w:t>by</w:t>
                        </w:r>
                        <w:r>
                          <w:rPr>
                            <w:rFonts w:ascii="Times New Roman"/>
                            <w:spacing w:val="6"/>
                            <w:sz w:val="11"/>
                          </w:rPr>
                          <w:t> </w:t>
                        </w:r>
                        <w:r>
                          <w:rPr>
                            <w:spacing w:val="-2"/>
                            <w:sz w:val="11"/>
                          </w:rPr>
                          <w:t>EMSL</w:t>
                        </w:r>
                        <w:r>
                          <w:rPr>
                            <w:rFonts w:ascii="Times New Roman"/>
                            <w:spacing w:val="6"/>
                            <w:sz w:val="11"/>
                          </w:rPr>
                          <w:t> </w:t>
                        </w:r>
                        <w:r>
                          <w:rPr>
                            <w:spacing w:val="-2"/>
                            <w:sz w:val="11"/>
                          </w:rPr>
                          <w:t>Analytical,</w:t>
                        </w:r>
                        <w:r>
                          <w:rPr>
                            <w:rFonts w:ascii="Times New Roman"/>
                            <w:spacing w:val="6"/>
                            <w:sz w:val="11"/>
                          </w:rPr>
                          <w:t> </w:t>
                        </w:r>
                        <w:r>
                          <w:rPr>
                            <w:spacing w:val="-2"/>
                            <w:sz w:val="11"/>
                          </w:rPr>
                          <w:t>Inc.</w:t>
                        </w:r>
                        <w:r>
                          <w:rPr>
                            <w:rFonts w:ascii="Times New Roman"/>
                            <w:spacing w:val="6"/>
                            <w:sz w:val="11"/>
                          </w:rPr>
                          <w:t> </w:t>
                        </w:r>
                        <w:r>
                          <w:rPr>
                            <w:spacing w:val="-2"/>
                            <w:sz w:val="11"/>
                          </w:rPr>
                          <w:t>Cinnaminson,</w:t>
                        </w:r>
                        <w:r>
                          <w:rPr>
                            <w:rFonts w:ascii="Times New Roman"/>
                            <w:spacing w:val="6"/>
                            <w:sz w:val="11"/>
                          </w:rPr>
                          <w:t> </w:t>
                        </w:r>
                        <w:r>
                          <w:rPr>
                            <w:spacing w:val="-2"/>
                            <w:sz w:val="11"/>
                          </w:rPr>
                          <w:t>NJ</w:t>
                        </w:r>
                        <w:r>
                          <w:rPr>
                            <w:rFonts w:ascii="Times New Roman"/>
                            <w:spacing w:val="6"/>
                            <w:sz w:val="11"/>
                          </w:rPr>
                          <w:t> </w:t>
                        </w:r>
                        <w:r>
                          <w:rPr>
                            <w:spacing w:val="-2"/>
                            <w:sz w:val="11"/>
                          </w:rPr>
                          <w:t>AIHA</w:t>
                        </w:r>
                        <w:r>
                          <w:rPr>
                            <w:rFonts w:ascii="Times New Roman"/>
                            <w:spacing w:val="6"/>
                            <w:sz w:val="11"/>
                          </w:rPr>
                          <w:t> </w:t>
                        </w:r>
                        <w:r>
                          <w:rPr>
                            <w:spacing w:val="-2"/>
                            <w:sz w:val="11"/>
                          </w:rPr>
                          <w:t>LAP,</w:t>
                        </w:r>
                        <w:r>
                          <w:rPr>
                            <w:rFonts w:ascii="Times New Roman"/>
                            <w:spacing w:val="6"/>
                            <w:sz w:val="11"/>
                          </w:rPr>
                          <w:t> </w:t>
                        </w:r>
                        <w:r>
                          <w:rPr>
                            <w:spacing w:val="-2"/>
                            <w:sz w:val="11"/>
                          </w:rPr>
                          <w:t>LLC-EMLAP</w:t>
                        </w:r>
                        <w:r>
                          <w:rPr>
                            <w:rFonts w:ascii="Times New Roman"/>
                            <w:spacing w:val="6"/>
                            <w:sz w:val="11"/>
                          </w:rPr>
                          <w:t> </w:t>
                        </w:r>
                        <w:r>
                          <w:rPr>
                            <w:spacing w:val="-2"/>
                            <w:sz w:val="11"/>
                          </w:rPr>
                          <w:t>Accredited</w:t>
                        </w:r>
                        <w:r>
                          <w:rPr>
                            <w:rFonts w:ascii="Times New Roman"/>
                            <w:spacing w:val="6"/>
                            <w:sz w:val="11"/>
                          </w:rPr>
                          <w:t> </w:t>
                        </w:r>
                        <w:r>
                          <w:rPr>
                            <w:spacing w:val="-2"/>
                            <w:sz w:val="11"/>
                          </w:rPr>
                          <w:t>#100194</w:t>
                        </w:r>
                      </w:p>
                    </w:txbxContent>
                  </v:textbox>
                  <w10:wrap type="none"/>
                </v:shape>
              </v:group>
            </w:pict>
          </mc:Fallback>
        </mc:AlternateContent>
      </w:r>
      <w:r>
        <w:rPr>
          <w:sz w:val="20"/>
        </w:rPr>
      </w:r>
    </w:p>
    <w:p>
      <w:pPr>
        <w:spacing w:line="240" w:lineRule="auto" w:before="6"/>
        <w:rPr>
          <w:b/>
          <w:sz w:val="3"/>
        </w:rPr>
      </w:pPr>
      <w:r>
        <w:rPr/>
        <mc:AlternateContent>
          <mc:Choice Requires="wps">
            <w:drawing>
              <wp:anchor distT="0" distB="0" distL="0" distR="0" allowOverlap="1" layoutInCell="1" locked="0" behindDoc="1" simplePos="0" relativeHeight="487598080">
                <wp:simplePos x="0" y="0"/>
                <wp:positionH relativeFrom="page">
                  <wp:posOffset>298450</wp:posOffset>
                </wp:positionH>
                <wp:positionV relativeFrom="paragraph">
                  <wp:posOffset>41275</wp:posOffset>
                </wp:positionV>
                <wp:extent cx="7186295" cy="158750"/>
                <wp:effectExtent l="0" t="0" r="0" b="0"/>
                <wp:wrapTopAndBottom/>
                <wp:docPr id="50" name="Group 50"/>
                <wp:cNvGraphicFramePr>
                  <a:graphicFrameLocks/>
                </wp:cNvGraphicFramePr>
                <a:graphic>
                  <a:graphicData uri="http://schemas.microsoft.com/office/word/2010/wordprocessingGroup">
                    <wpg:wgp>
                      <wpg:cNvPr id="50" name="Group 50"/>
                      <wpg:cNvGrpSpPr/>
                      <wpg:grpSpPr>
                        <a:xfrm>
                          <a:off x="0" y="0"/>
                          <a:ext cx="7186295" cy="158750"/>
                          <a:chExt cx="7186295" cy="158750"/>
                        </a:xfrm>
                      </wpg:grpSpPr>
                      <wps:wsp>
                        <wps:cNvPr id="51" name="Graphic 51"/>
                        <wps:cNvSpPr/>
                        <wps:spPr>
                          <a:xfrm>
                            <a:off x="6350" y="6350"/>
                            <a:ext cx="7173595" cy="146050"/>
                          </a:xfrm>
                          <a:custGeom>
                            <a:avLst/>
                            <a:gdLst/>
                            <a:ahLst/>
                            <a:cxnLst/>
                            <a:rect l="l" t="t" r="r" b="b"/>
                            <a:pathLst>
                              <a:path w="7173595" h="146050">
                                <a:moveTo>
                                  <a:pt x="57150" y="0"/>
                                </a:moveTo>
                                <a:lnTo>
                                  <a:pt x="7116445" y="0"/>
                                </a:lnTo>
                                <a:lnTo>
                                  <a:pt x="7138769" y="4464"/>
                                </a:lnTo>
                                <a:lnTo>
                                  <a:pt x="7156926" y="16668"/>
                                </a:lnTo>
                                <a:lnTo>
                                  <a:pt x="7169130" y="34825"/>
                                </a:lnTo>
                                <a:lnTo>
                                  <a:pt x="7173595" y="57150"/>
                                </a:lnTo>
                                <a:lnTo>
                                  <a:pt x="7173595" y="88900"/>
                                </a:lnTo>
                                <a:lnTo>
                                  <a:pt x="7169130" y="111224"/>
                                </a:lnTo>
                                <a:lnTo>
                                  <a:pt x="7156926" y="129381"/>
                                </a:lnTo>
                                <a:lnTo>
                                  <a:pt x="7138769" y="141585"/>
                                </a:lnTo>
                                <a:lnTo>
                                  <a:pt x="7116445" y="146050"/>
                                </a:lnTo>
                                <a:lnTo>
                                  <a:pt x="57150" y="146050"/>
                                </a:lnTo>
                                <a:lnTo>
                                  <a:pt x="34825" y="141585"/>
                                </a:lnTo>
                                <a:lnTo>
                                  <a:pt x="16668" y="129381"/>
                                </a:lnTo>
                                <a:lnTo>
                                  <a:pt x="4464" y="111224"/>
                                </a:lnTo>
                                <a:lnTo>
                                  <a:pt x="0" y="88900"/>
                                </a:lnTo>
                                <a:lnTo>
                                  <a:pt x="0" y="57150"/>
                                </a:lnTo>
                                <a:lnTo>
                                  <a:pt x="4464" y="34825"/>
                                </a:lnTo>
                                <a:lnTo>
                                  <a:pt x="16668" y="16668"/>
                                </a:lnTo>
                                <a:lnTo>
                                  <a:pt x="34825" y="4464"/>
                                </a:lnTo>
                                <a:lnTo>
                                  <a:pt x="57150" y="0"/>
                                </a:lnTo>
                              </a:path>
                            </a:pathLst>
                          </a:custGeom>
                          <a:ln w="12700">
                            <a:solidFill>
                              <a:srgbClr val="000000"/>
                            </a:solidFill>
                            <a:prstDash val="solid"/>
                          </a:ln>
                        </wps:spPr>
                        <wps:bodyPr wrap="square" lIns="0" tIns="0" rIns="0" bIns="0" rtlCol="0">
                          <a:prstTxWarp prst="textNoShape">
                            <a:avLst/>
                          </a:prstTxWarp>
                          <a:noAutofit/>
                        </wps:bodyPr>
                      </wps:wsp>
                      <wps:wsp>
                        <wps:cNvPr id="52" name="Textbox 52"/>
                        <wps:cNvSpPr txBox="1"/>
                        <wps:spPr>
                          <a:xfrm>
                            <a:off x="22150" y="12700"/>
                            <a:ext cx="7142480" cy="133350"/>
                          </a:xfrm>
                          <a:prstGeom prst="rect">
                            <a:avLst/>
                          </a:prstGeom>
                        </wps:spPr>
                        <wps:txbx>
                          <w:txbxContent>
                            <w:p>
                              <w:pPr>
                                <w:spacing w:before="32"/>
                                <w:ind w:left="55" w:right="0" w:firstLine="0"/>
                                <w:jc w:val="left"/>
                                <w:rPr>
                                  <w:sz w:val="14"/>
                                </w:rPr>
                              </w:pPr>
                              <w:r>
                                <w:rPr>
                                  <w:sz w:val="14"/>
                                </w:rPr>
                                <w:t>Initial</w:t>
                              </w:r>
                              <w:r>
                                <w:rPr>
                                  <w:rFonts w:ascii="Times New Roman"/>
                                  <w:spacing w:val="8"/>
                                  <w:sz w:val="14"/>
                                </w:rPr>
                                <w:t> </w:t>
                              </w:r>
                              <w:r>
                                <w:rPr>
                                  <w:sz w:val="14"/>
                                </w:rPr>
                                <w:t>report</w:t>
                              </w:r>
                              <w:r>
                                <w:rPr>
                                  <w:rFonts w:ascii="Times New Roman"/>
                                  <w:spacing w:val="8"/>
                                  <w:sz w:val="14"/>
                                </w:rPr>
                                <w:t> </w:t>
                              </w:r>
                              <w:r>
                                <w:rPr>
                                  <w:sz w:val="14"/>
                                </w:rPr>
                                <w:t>from:</w:t>
                              </w:r>
                              <w:r>
                                <w:rPr>
                                  <w:rFonts w:ascii="Times New Roman"/>
                                  <w:spacing w:val="9"/>
                                  <w:sz w:val="14"/>
                                </w:rPr>
                                <w:t> </w:t>
                              </w:r>
                              <w:r>
                                <w:rPr>
                                  <w:sz w:val="14"/>
                                </w:rPr>
                                <w:t>08/24/2023</w:t>
                              </w:r>
                              <w:r>
                                <w:rPr>
                                  <w:rFonts w:ascii="Times New Roman"/>
                                  <w:spacing w:val="8"/>
                                  <w:sz w:val="14"/>
                                </w:rPr>
                                <w:t> </w:t>
                              </w:r>
                              <w:r>
                                <w:rPr>
                                  <w:sz w:val="14"/>
                                </w:rPr>
                                <w:t>03:49</w:t>
                              </w:r>
                              <w:r>
                                <w:rPr>
                                  <w:rFonts w:ascii="Times New Roman"/>
                                  <w:spacing w:val="9"/>
                                  <w:sz w:val="14"/>
                                </w:rPr>
                                <w:t> </w:t>
                              </w:r>
                              <w:r>
                                <w:rPr>
                                  <w:spacing w:val="-5"/>
                                  <w:sz w:val="14"/>
                                </w:rPr>
                                <w:t>PM</w:t>
                              </w:r>
                            </w:p>
                          </w:txbxContent>
                        </wps:txbx>
                        <wps:bodyPr wrap="square" lIns="0" tIns="0" rIns="0" bIns="0" rtlCol="0">
                          <a:noAutofit/>
                        </wps:bodyPr>
                      </wps:wsp>
                    </wpg:wgp>
                  </a:graphicData>
                </a:graphic>
              </wp:anchor>
            </w:drawing>
          </mc:Choice>
          <mc:Fallback>
            <w:pict>
              <v:group style="position:absolute;margin-left:23.5pt;margin-top:3.25pt;width:565.85pt;height:12.5pt;mso-position-horizontal-relative:page;mso-position-vertical-relative:paragraph;z-index:-15718400;mso-wrap-distance-left:0;mso-wrap-distance-right:0" id="docshapegroup34" coordorigin="470,65" coordsize="11317,250">
                <v:shape style="position:absolute;left:480;top:75;width:11297;height:230" id="docshape35" coordorigin="480,75" coordsize="11297,230" path="m570,75l11687,75,11722,82,11751,101,11770,130,11777,165,11777,215,11770,250,11751,279,11722,298,11687,305,570,305,535,298,506,279,487,250,480,215,480,165,487,130,506,101,535,82,570,75e" filled="false" stroked="true" strokeweight="1pt" strokecolor="#000000">
                  <v:path arrowok="t"/>
                  <v:stroke dashstyle="solid"/>
                </v:shape>
                <v:shape style="position:absolute;left:504;top:85;width:11248;height:210" type="#_x0000_t202" id="docshape36" filled="false" stroked="false">
                  <v:textbox inset="0,0,0,0">
                    <w:txbxContent>
                      <w:p>
                        <w:pPr>
                          <w:spacing w:before="32"/>
                          <w:ind w:left="55" w:right="0" w:firstLine="0"/>
                          <w:jc w:val="left"/>
                          <w:rPr>
                            <w:sz w:val="14"/>
                          </w:rPr>
                        </w:pPr>
                        <w:r>
                          <w:rPr>
                            <w:sz w:val="14"/>
                          </w:rPr>
                          <w:t>Initial</w:t>
                        </w:r>
                        <w:r>
                          <w:rPr>
                            <w:rFonts w:ascii="Times New Roman"/>
                            <w:spacing w:val="8"/>
                            <w:sz w:val="14"/>
                          </w:rPr>
                          <w:t> </w:t>
                        </w:r>
                        <w:r>
                          <w:rPr>
                            <w:sz w:val="14"/>
                          </w:rPr>
                          <w:t>report</w:t>
                        </w:r>
                        <w:r>
                          <w:rPr>
                            <w:rFonts w:ascii="Times New Roman"/>
                            <w:spacing w:val="8"/>
                            <w:sz w:val="14"/>
                          </w:rPr>
                          <w:t> </w:t>
                        </w:r>
                        <w:r>
                          <w:rPr>
                            <w:sz w:val="14"/>
                          </w:rPr>
                          <w:t>from:</w:t>
                        </w:r>
                        <w:r>
                          <w:rPr>
                            <w:rFonts w:ascii="Times New Roman"/>
                            <w:spacing w:val="9"/>
                            <w:sz w:val="14"/>
                          </w:rPr>
                          <w:t> </w:t>
                        </w:r>
                        <w:r>
                          <w:rPr>
                            <w:sz w:val="14"/>
                          </w:rPr>
                          <w:t>08/24/2023</w:t>
                        </w:r>
                        <w:r>
                          <w:rPr>
                            <w:rFonts w:ascii="Times New Roman"/>
                            <w:spacing w:val="8"/>
                            <w:sz w:val="14"/>
                          </w:rPr>
                          <w:t> </w:t>
                        </w:r>
                        <w:r>
                          <w:rPr>
                            <w:sz w:val="14"/>
                          </w:rPr>
                          <w:t>03:49</w:t>
                        </w:r>
                        <w:r>
                          <w:rPr>
                            <w:rFonts w:ascii="Times New Roman"/>
                            <w:spacing w:val="9"/>
                            <w:sz w:val="14"/>
                          </w:rPr>
                          <w:t> </w:t>
                        </w:r>
                        <w:r>
                          <w:rPr>
                            <w:spacing w:val="-5"/>
                            <w:sz w:val="14"/>
                          </w:rPr>
                          <w:t>PM</w:t>
                        </w:r>
                      </w:p>
                    </w:txbxContent>
                  </v:textbox>
                  <w10:wrap type="none"/>
                </v:shape>
                <w10:wrap type="topAndBottom"/>
              </v:group>
            </w:pict>
          </mc:Fallback>
        </mc:AlternateContent>
      </w:r>
    </w:p>
    <w:p>
      <w:pPr>
        <w:spacing w:before="102"/>
        <w:ind w:left="0" w:right="121" w:firstLine="0"/>
        <w:jc w:val="center"/>
        <w:rPr>
          <w:sz w:val="12"/>
        </w:rPr>
      </w:pPr>
      <w:r>
        <w:rPr>
          <w:w w:val="105"/>
          <w:sz w:val="12"/>
        </w:rPr>
        <w:t>For</w:t>
      </w:r>
      <w:r>
        <w:rPr>
          <w:rFonts w:ascii="Times New Roman"/>
          <w:spacing w:val="-3"/>
          <w:w w:val="105"/>
          <w:sz w:val="12"/>
        </w:rPr>
        <w:t> </w:t>
      </w:r>
      <w:r>
        <w:rPr>
          <w:w w:val="105"/>
          <w:sz w:val="12"/>
        </w:rPr>
        <w:t>information</w:t>
      </w:r>
      <w:r>
        <w:rPr>
          <w:rFonts w:ascii="Times New Roman"/>
          <w:spacing w:val="-3"/>
          <w:w w:val="105"/>
          <w:sz w:val="12"/>
        </w:rPr>
        <w:t> </w:t>
      </w:r>
      <w:r>
        <w:rPr>
          <w:w w:val="105"/>
          <w:sz w:val="12"/>
        </w:rPr>
        <w:t>on</w:t>
      </w:r>
      <w:r>
        <w:rPr>
          <w:rFonts w:ascii="Times New Roman"/>
          <w:spacing w:val="-2"/>
          <w:w w:val="105"/>
          <w:sz w:val="12"/>
        </w:rPr>
        <w:t> </w:t>
      </w:r>
      <w:r>
        <w:rPr>
          <w:w w:val="105"/>
          <w:sz w:val="12"/>
        </w:rPr>
        <w:t>the</w:t>
      </w:r>
      <w:r>
        <w:rPr>
          <w:rFonts w:ascii="Times New Roman"/>
          <w:spacing w:val="-3"/>
          <w:w w:val="105"/>
          <w:sz w:val="12"/>
        </w:rPr>
        <w:t> </w:t>
      </w:r>
      <w:r>
        <w:rPr>
          <w:w w:val="105"/>
          <w:sz w:val="12"/>
        </w:rPr>
        <w:t>fungi</w:t>
      </w:r>
      <w:r>
        <w:rPr>
          <w:rFonts w:ascii="Times New Roman"/>
          <w:spacing w:val="-2"/>
          <w:w w:val="105"/>
          <w:sz w:val="12"/>
        </w:rPr>
        <w:t> </w:t>
      </w:r>
      <w:r>
        <w:rPr>
          <w:w w:val="105"/>
          <w:sz w:val="12"/>
        </w:rPr>
        <w:t>listed</w:t>
      </w:r>
      <w:r>
        <w:rPr>
          <w:rFonts w:ascii="Times New Roman"/>
          <w:spacing w:val="-3"/>
          <w:w w:val="105"/>
          <w:sz w:val="12"/>
        </w:rPr>
        <w:t> </w:t>
      </w:r>
      <w:r>
        <w:rPr>
          <w:w w:val="105"/>
          <w:sz w:val="12"/>
        </w:rPr>
        <w:t>in</w:t>
      </w:r>
      <w:r>
        <w:rPr>
          <w:rFonts w:ascii="Times New Roman"/>
          <w:spacing w:val="-3"/>
          <w:w w:val="105"/>
          <w:sz w:val="12"/>
        </w:rPr>
        <w:t> </w:t>
      </w:r>
      <w:r>
        <w:rPr>
          <w:w w:val="105"/>
          <w:sz w:val="12"/>
        </w:rPr>
        <w:t>this</w:t>
      </w:r>
      <w:r>
        <w:rPr>
          <w:rFonts w:ascii="Times New Roman"/>
          <w:spacing w:val="-2"/>
          <w:w w:val="105"/>
          <w:sz w:val="12"/>
        </w:rPr>
        <w:t> </w:t>
      </w:r>
      <w:r>
        <w:rPr>
          <w:w w:val="105"/>
          <w:sz w:val="12"/>
        </w:rPr>
        <w:t>report,</w:t>
      </w:r>
      <w:r>
        <w:rPr>
          <w:rFonts w:ascii="Times New Roman"/>
          <w:spacing w:val="-3"/>
          <w:w w:val="105"/>
          <w:sz w:val="12"/>
        </w:rPr>
        <w:t> </w:t>
      </w:r>
      <w:r>
        <w:rPr>
          <w:w w:val="105"/>
          <w:sz w:val="12"/>
        </w:rPr>
        <w:t>please</w:t>
      </w:r>
      <w:r>
        <w:rPr>
          <w:rFonts w:ascii="Times New Roman"/>
          <w:spacing w:val="-2"/>
          <w:w w:val="105"/>
          <w:sz w:val="12"/>
        </w:rPr>
        <w:t> </w:t>
      </w:r>
      <w:r>
        <w:rPr>
          <w:w w:val="105"/>
          <w:sz w:val="12"/>
        </w:rPr>
        <w:t>visit</w:t>
      </w:r>
      <w:r>
        <w:rPr>
          <w:rFonts w:ascii="Times New Roman"/>
          <w:spacing w:val="-3"/>
          <w:w w:val="105"/>
          <w:sz w:val="12"/>
        </w:rPr>
        <w:t> </w:t>
      </w:r>
      <w:r>
        <w:rPr>
          <w:w w:val="105"/>
          <w:sz w:val="12"/>
        </w:rPr>
        <w:t>the</w:t>
      </w:r>
      <w:r>
        <w:rPr>
          <w:rFonts w:ascii="Times New Roman"/>
          <w:spacing w:val="-2"/>
          <w:w w:val="105"/>
          <w:sz w:val="12"/>
        </w:rPr>
        <w:t> </w:t>
      </w:r>
      <w:r>
        <w:rPr>
          <w:w w:val="105"/>
          <w:sz w:val="12"/>
        </w:rPr>
        <w:t>Resources</w:t>
      </w:r>
      <w:r>
        <w:rPr>
          <w:rFonts w:ascii="Times New Roman"/>
          <w:spacing w:val="-3"/>
          <w:w w:val="105"/>
          <w:sz w:val="12"/>
        </w:rPr>
        <w:t> </w:t>
      </w:r>
      <w:r>
        <w:rPr>
          <w:w w:val="105"/>
          <w:sz w:val="12"/>
        </w:rPr>
        <w:t>section</w:t>
      </w:r>
      <w:r>
        <w:rPr>
          <w:rFonts w:ascii="Times New Roman"/>
          <w:spacing w:val="-3"/>
          <w:w w:val="105"/>
          <w:sz w:val="12"/>
        </w:rPr>
        <w:t> </w:t>
      </w:r>
      <w:r>
        <w:rPr>
          <w:w w:val="105"/>
          <w:sz w:val="12"/>
        </w:rPr>
        <w:t>at</w:t>
      </w:r>
      <w:r>
        <w:rPr>
          <w:rFonts w:ascii="Times New Roman"/>
          <w:spacing w:val="-2"/>
          <w:w w:val="105"/>
          <w:sz w:val="12"/>
        </w:rPr>
        <w:t> </w:t>
      </w:r>
      <w:hyperlink r:id="rId19">
        <w:r>
          <w:rPr>
            <w:spacing w:val="-2"/>
            <w:w w:val="105"/>
            <w:sz w:val="12"/>
          </w:rPr>
          <w:t>www.emsl.com</w:t>
        </w:r>
      </w:hyperlink>
    </w:p>
    <w:p>
      <w:pPr>
        <w:tabs>
          <w:tab w:pos="10552" w:val="left" w:leader="none"/>
        </w:tabs>
        <w:spacing w:before="53"/>
        <w:ind w:left="0" w:right="44" w:firstLine="0"/>
        <w:jc w:val="center"/>
        <w:rPr>
          <w:sz w:val="14"/>
        </w:rPr>
      </w:pPr>
      <w:r>
        <w:rPr>
          <w:b/>
          <w:i/>
          <w:color w:val="C0C0C0"/>
          <w:position w:val="1"/>
          <w:sz w:val="14"/>
        </w:rPr>
        <w:t>MIC_M001_0002_0002</w:t>
      </w:r>
      <w:r>
        <w:rPr>
          <w:rFonts w:ascii="Times New Roman"/>
          <w:color w:val="C0C0C0"/>
          <w:spacing w:val="47"/>
          <w:position w:val="1"/>
          <w:sz w:val="14"/>
        </w:rPr>
        <w:t> </w:t>
      </w:r>
      <w:r>
        <w:rPr>
          <w:position w:val="1"/>
          <w:sz w:val="14"/>
        </w:rPr>
        <w:t>Printed:</w:t>
      </w:r>
      <w:r>
        <w:rPr>
          <w:rFonts w:ascii="Times New Roman"/>
          <w:spacing w:val="4"/>
          <w:position w:val="1"/>
          <w:sz w:val="14"/>
        </w:rPr>
        <w:t> </w:t>
      </w:r>
      <w:r>
        <w:rPr>
          <w:position w:val="1"/>
          <w:sz w:val="14"/>
        </w:rPr>
        <w:t>08/24/2023</w:t>
      </w:r>
      <w:r>
        <w:rPr>
          <w:rFonts w:ascii="Times New Roman"/>
          <w:spacing w:val="4"/>
          <w:position w:val="1"/>
          <w:sz w:val="14"/>
        </w:rPr>
        <w:t> </w:t>
      </w:r>
      <w:r>
        <w:rPr>
          <w:position w:val="1"/>
          <w:sz w:val="14"/>
        </w:rPr>
        <w:t>03:49</w:t>
      </w:r>
      <w:r>
        <w:rPr>
          <w:rFonts w:ascii="Times New Roman"/>
          <w:spacing w:val="4"/>
          <w:position w:val="1"/>
          <w:sz w:val="14"/>
        </w:rPr>
        <w:t> </w:t>
      </w:r>
      <w:r>
        <w:rPr>
          <w:spacing w:val="-5"/>
          <w:position w:val="1"/>
          <w:sz w:val="14"/>
        </w:rPr>
        <w:t>PM</w:t>
      </w:r>
      <w:r>
        <w:rPr>
          <w:rFonts w:ascii="Times New Roman"/>
          <w:position w:val="1"/>
          <w:sz w:val="14"/>
        </w:rPr>
        <w:tab/>
      </w:r>
      <w:r>
        <w:rPr>
          <w:sz w:val="14"/>
        </w:rPr>
        <w:t>Page</w:t>
      </w:r>
      <w:r>
        <w:rPr>
          <w:rFonts w:ascii="Times New Roman"/>
          <w:spacing w:val="6"/>
          <w:sz w:val="14"/>
        </w:rPr>
        <w:t> </w:t>
      </w:r>
      <w:r>
        <w:rPr>
          <w:sz w:val="14"/>
        </w:rPr>
        <w:t>2</w:t>
      </w:r>
      <w:r>
        <w:rPr>
          <w:rFonts w:ascii="Times New Roman"/>
          <w:spacing w:val="6"/>
          <w:sz w:val="14"/>
        </w:rPr>
        <w:t> </w:t>
      </w:r>
      <w:r>
        <w:rPr>
          <w:sz w:val="14"/>
        </w:rPr>
        <w:t>of</w:t>
      </w:r>
      <w:r>
        <w:rPr>
          <w:rFonts w:ascii="Times New Roman"/>
          <w:spacing w:val="7"/>
          <w:sz w:val="14"/>
        </w:rPr>
        <w:t> </w:t>
      </w:r>
      <w:r>
        <w:rPr>
          <w:spacing w:val="-5"/>
          <w:sz w:val="14"/>
        </w:rPr>
        <w:t>10</w:t>
      </w:r>
    </w:p>
    <w:p>
      <w:pPr>
        <w:spacing w:after="0"/>
        <w:jc w:val="center"/>
        <w:rPr>
          <w:sz w:val="14"/>
        </w:rPr>
        <w:sectPr>
          <w:type w:val="continuous"/>
          <w:pgSz w:w="12240" w:h="15840"/>
          <w:pgMar w:header="368" w:footer="0" w:top="0" w:bottom="0" w:left="340" w:right="240"/>
        </w:sectPr>
      </w:pPr>
    </w:p>
    <w:p>
      <w:pPr>
        <w:spacing w:line="240" w:lineRule="auto" w:before="6" w:after="0"/>
        <w:rPr>
          <w:sz w:val="20"/>
        </w:rPr>
      </w:pPr>
    </w:p>
    <w:tbl>
      <w:tblPr>
        <w:tblW w:w="0" w:type="auto"/>
        <w:jc w:val="left"/>
        <w:tblInd w:w="14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456"/>
        <w:gridCol w:w="1062"/>
        <w:gridCol w:w="1038"/>
        <w:gridCol w:w="882"/>
        <w:gridCol w:w="1062"/>
        <w:gridCol w:w="1038"/>
        <w:gridCol w:w="882"/>
        <w:gridCol w:w="1062"/>
        <w:gridCol w:w="1038"/>
        <w:gridCol w:w="882"/>
      </w:tblGrid>
      <w:tr>
        <w:trPr>
          <w:trHeight w:val="640" w:hRule="atLeast"/>
        </w:trPr>
        <w:tc>
          <w:tcPr>
            <w:tcW w:w="2456" w:type="dxa"/>
            <w:vMerge w:val="restart"/>
          </w:tcPr>
          <w:p>
            <w:pPr>
              <w:pStyle w:val="TableParagraph"/>
              <w:spacing w:line="285" w:lineRule="auto" w:before="39"/>
              <w:ind w:left="1211" w:right="78" w:hanging="247"/>
              <w:jc w:val="right"/>
              <w:rPr>
                <w:b/>
                <w:sz w:val="14"/>
              </w:rPr>
            </w:pPr>
            <w:r>
              <w:rPr>
                <w:b/>
                <w:sz w:val="14"/>
              </w:rPr>
              <w:t>Lab</w:t>
            </w:r>
            <w:r>
              <w:rPr>
                <w:rFonts w:ascii="Times New Roman"/>
                <w:spacing w:val="-9"/>
                <w:sz w:val="14"/>
              </w:rPr>
              <w:t> </w:t>
            </w:r>
            <w:r>
              <w:rPr>
                <w:b/>
                <w:sz w:val="14"/>
              </w:rPr>
              <w:t>Sample</w:t>
            </w:r>
            <w:r>
              <w:rPr>
                <w:rFonts w:ascii="Times New Roman"/>
                <w:spacing w:val="-9"/>
                <w:sz w:val="14"/>
              </w:rPr>
              <w:t> </w:t>
            </w:r>
            <w:r>
              <w:rPr>
                <w:b/>
                <w:sz w:val="14"/>
              </w:rPr>
              <w:t>Number:</w:t>
            </w:r>
            <w:r>
              <w:rPr>
                <w:rFonts w:ascii="Times New Roman"/>
                <w:spacing w:val="40"/>
                <w:sz w:val="14"/>
              </w:rPr>
              <w:t> </w:t>
            </w:r>
            <w:r>
              <w:rPr>
                <w:b/>
                <w:sz w:val="14"/>
              </w:rPr>
              <w:t>Client</w:t>
            </w:r>
            <w:r>
              <w:rPr>
                <w:rFonts w:ascii="Times New Roman"/>
                <w:spacing w:val="-4"/>
                <w:sz w:val="14"/>
              </w:rPr>
              <w:t> </w:t>
            </w:r>
            <w:r>
              <w:rPr>
                <w:b/>
                <w:sz w:val="14"/>
              </w:rPr>
              <w:t>Sample</w:t>
            </w:r>
            <w:r>
              <w:rPr>
                <w:rFonts w:ascii="Times New Roman"/>
                <w:spacing w:val="-4"/>
                <w:sz w:val="14"/>
              </w:rPr>
              <w:t> </w:t>
            </w:r>
            <w:r>
              <w:rPr>
                <w:b/>
                <w:spacing w:val="-5"/>
                <w:sz w:val="14"/>
              </w:rPr>
              <w:t>ID:</w:t>
            </w:r>
          </w:p>
          <w:p>
            <w:pPr>
              <w:pStyle w:val="TableParagraph"/>
              <w:spacing w:line="285" w:lineRule="auto" w:before="1"/>
              <w:ind w:left="1196" w:right="78" w:firstLine="394"/>
              <w:jc w:val="right"/>
              <w:rPr>
                <w:b/>
                <w:sz w:val="14"/>
              </w:rPr>
            </w:pPr>
            <w:r>
              <w:rPr>
                <w:b/>
                <w:sz w:val="14"/>
              </w:rPr>
              <w:t>Volume</w:t>
            </w:r>
            <w:r>
              <w:rPr>
                <w:rFonts w:ascii="Times New Roman"/>
                <w:spacing w:val="-9"/>
                <w:sz w:val="14"/>
              </w:rPr>
              <w:t> </w:t>
            </w:r>
            <w:r>
              <w:rPr>
                <w:b/>
                <w:sz w:val="14"/>
              </w:rPr>
              <w:t>(L):</w:t>
            </w:r>
            <w:r>
              <w:rPr>
                <w:rFonts w:ascii="Times New Roman"/>
                <w:spacing w:val="40"/>
                <w:sz w:val="14"/>
              </w:rPr>
              <w:t> </w:t>
            </w:r>
            <w:r>
              <w:rPr>
                <w:b/>
                <w:sz w:val="14"/>
              </w:rPr>
              <w:t>Sample</w:t>
            </w:r>
            <w:r>
              <w:rPr>
                <w:rFonts w:ascii="Times New Roman"/>
                <w:spacing w:val="-7"/>
                <w:sz w:val="14"/>
              </w:rPr>
              <w:t> </w:t>
            </w:r>
            <w:r>
              <w:rPr>
                <w:b/>
                <w:spacing w:val="-2"/>
                <w:sz w:val="14"/>
              </w:rPr>
              <w:t>Location:</w:t>
            </w:r>
          </w:p>
        </w:tc>
        <w:tc>
          <w:tcPr>
            <w:tcW w:w="2982" w:type="dxa"/>
            <w:gridSpan w:val="3"/>
            <w:tcBorders>
              <w:bottom w:val="single" w:sz="8" w:space="0" w:color="FFFFFF"/>
            </w:tcBorders>
          </w:tcPr>
          <w:p>
            <w:pPr>
              <w:pStyle w:val="TableParagraph"/>
              <w:spacing w:before="17"/>
              <w:ind w:left="970" w:right="928"/>
              <w:rPr>
                <w:b/>
                <w:sz w:val="14"/>
              </w:rPr>
            </w:pPr>
            <w:r>
              <w:rPr>
                <w:b/>
                <w:spacing w:val="-2"/>
                <w:sz w:val="14"/>
              </w:rPr>
              <w:t>372313210-</w:t>
            </w:r>
            <w:r>
              <w:rPr>
                <w:b/>
                <w:spacing w:val="-4"/>
                <w:sz w:val="14"/>
              </w:rPr>
              <w:t>0007</w:t>
            </w:r>
          </w:p>
          <w:p>
            <w:pPr>
              <w:pStyle w:val="TableParagraph"/>
              <w:spacing w:line="285" w:lineRule="auto" w:before="31"/>
              <w:ind w:left="1250" w:right="1207"/>
              <w:rPr>
                <w:b/>
                <w:sz w:val="14"/>
              </w:rPr>
            </w:pPr>
            <w:r>
              <w:rPr>
                <w:b/>
                <w:spacing w:val="-2"/>
                <w:sz w:val="14"/>
              </w:rPr>
              <w:t>RRU-07</w:t>
            </w:r>
            <w:r>
              <w:rPr>
                <w:rFonts w:ascii="Times New Roman"/>
                <w:spacing w:val="40"/>
                <w:sz w:val="14"/>
              </w:rPr>
              <w:t> </w:t>
            </w:r>
            <w:r>
              <w:rPr>
                <w:b/>
                <w:spacing w:val="-4"/>
                <w:sz w:val="14"/>
              </w:rPr>
              <w:t>150</w:t>
            </w:r>
          </w:p>
        </w:tc>
        <w:tc>
          <w:tcPr>
            <w:tcW w:w="2982" w:type="dxa"/>
            <w:gridSpan w:val="3"/>
            <w:tcBorders>
              <w:bottom w:val="single" w:sz="8" w:space="0" w:color="FFFFFF"/>
            </w:tcBorders>
          </w:tcPr>
          <w:p>
            <w:pPr>
              <w:pStyle w:val="TableParagraph"/>
              <w:spacing w:before="17"/>
              <w:ind w:left="970" w:right="928"/>
              <w:rPr>
                <w:b/>
                <w:sz w:val="14"/>
              </w:rPr>
            </w:pPr>
            <w:r>
              <w:rPr>
                <w:b/>
                <w:spacing w:val="-2"/>
                <w:sz w:val="14"/>
              </w:rPr>
              <w:t>372313210-</w:t>
            </w:r>
            <w:r>
              <w:rPr>
                <w:b/>
                <w:spacing w:val="-4"/>
                <w:sz w:val="14"/>
              </w:rPr>
              <w:t>0008</w:t>
            </w:r>
          </w:p>
          <w:p>
            <w:pPr>
              <w:pStyle w:val="TableParagraph"/>
              <w:spacing w:line="285" w:lineRule="auto" w:before="31"/>
              <w:ind w:left="1250" w:right="1207"/>
              <w:rPr>
                <w:b/>
                <w:sz w:val="14"/>
              </w:rPr>
            </w:pPr>
            <w:r>
              <w:rPr>
                <w:b/>
                <w:spacing w:val="-2"/>
                <w:sz w:val="14"/>
              </w:rPr>
              <w:t>RRU-08</w:t>
            </w:r>
            <w:r>
              <w:rPr>
                <w:rFonts w:ascii="Times New Roman"/>
                <w:spacing w:val="40"/>
                <w:sz w:val="14"/>
              </w:rPr>
              <w:t> </w:t>
            </w:r>
            <w:r>
              <w:rPr>
                <w:b/>
                <w:spacing w:val="-4"/>
                <w:sz w:val="14"/>
              </w:rPr>
              <w:t>150</w:t>
            </w:r>
          </w:p>
        </w:tc>
        <w:tc>
          <w:tcPr>
            <w:tcW w:w="2982" w:type="dxa"/>
            <w:gridSpan w:val="3"/>
            <w:tcBorders>
              <w:bottom w:val="single" w:sz="8" w:space="0" w:color="FFFFFF"/>
            </w:tcBorders>
          </w:tcPr>
          <w:p>
            <w:pPr>
              <w:pStyle w:val="TableParagraph"/>
              <w:spacing w:before="17"/>
              <w:ind w:left="970" w:right="928"/>
              <w:rPr>
                <w:b/>
                <w:sz w:val="14"/>
              </w:rPr>
            </w:pPr>
            <w:r>
              <w:rPr>
                <w:b/>
                <w:spacing w:val="-2"/>
                <w:sz w:val="14"/>
              </w:rPr>
              <w:t>372313210-</w:t>
            </w:r>
            <w:r>
              <w:rPr>
                <w:b/>
                <w:spacing w:val="-4"/>
                <w:sz w:val="14"/>
              </w:rPr>
              <w:t>0009</w:t>
            </w:r>
          </w:p>
          <w:p>
            <w:pPr>
              <w:pStyle w:val="TableParagraph"/>
              <w:spacing w:line="285" w:lineRule="auto" w:before="31"/>
              <w:ind w:left="1250" w:right="1207"/>
              <w:rPr>
                <w:b/>
                <w:sz w:val="14"/>
              </w:rPr>
            </w:pPr>
            <w:r>
              <w:rPr>
                <w:b/>
                <w:spacing w:val="-2"/>
                <w:sz w:val="14"/>
              </w:rPr>
              <w:t>RRU-09</w:t>
            </w:r>
            <w:r>
              <w:rPr>
                <w:rFonts w:ascii="Times New Roman"/>
                <w:spacing w:val="40"/>
                <w:sz w:val="14"/>
              </w:rPr>
              <w:t> </w:t>
            </w:r>
            <w:r>
              <w:rPr>
                <w:b/>
                <w:spacing w:val="-4"/>
                <w:sz w:val="14"/>
              </w:rPr>
              <w:t>150</w:t>
            </w:r>
          </w:p>
        </w:tc>
      </w:tr>
      <w:tr>
        <w:trPr>
          <w:trHeight w:val="205" w:hRule="atLeast"/>
        </w:trPr>
        <w:tc>
          <w:tcPr>
            <w:tcW w:w="2456" w:type="dxa"/>
            <w:vMerge/>
            <w:tcBorders>
              <w:top w:val="nil"/>
            </w:tcBorders>
          </w:tcPr>
          <w:p>
            <w:pPr>
              <w:rPr>
                <w:sz w:val="2"/>
                <w:szCs w:val="2"/>
              </w:rPr>
            </w:pPr>
          </w:p>
        </w:tc>
        <w:tc>
          <w:tcPr>
            <w:tcW w:w="2982" w:type="dxa"/>
            <w:gridSpan w:val="3"/>
            <w:tcBorders>
              <w:top w:val="single" w:sz="8" w:space="0" w:color="FFFFFF"/>
            </w:tcBorders>
          </w:tcPr>
          <w:p>
            <w:pPr>
              <w:pStyle w:val="TableParagraph"/>
              <w:spacing w:before="17"/>
              <w:ind w:left="967" w:right="928"/>
              <w:rPr>
                <w:b/>
                <w:sz w:val="14"/>
              </w:rPr>
            </w:pPr>
            <w:r>
              <w:rPr>
                <w:b/>
                <w:sz w:val="14"/>
              </w:rPr>
              <w:t>Rm</w:t>
            </w:r>
            <w:r>
              <w:rPr>
                <w:rFonts w:ascii="Times New Roman"/>
                <w:spacing w:val="-1"/>
                <w:sz w:val="14"/>
              </w:rPr>
              <w:t> </w:t>
            </w:r>
            <w:r>
              <w:rPr>
                <w:b/>
                <w:spacing w:val="-5"/>
                <w:sz w:val="14"/>
              </w:rPr>
              <w:t>G1</w:t>
            </w:r>
          </w:p>
        </w:tc>
        <w:tc>
          <w:tcPr>
            <w:tcW w:w="2982" w:type="dxa"/>
            <w:gridSpan w:val="3"/>
            <w:tcBorders>
              <w:top w:val="single" w:sz="8" w:space="0" w:color="FFFFFF"/>
            </w:tcBorders>
          </w:tcPr>
          <w:p>
            <w:pPr>
              <w:pStyle w:val="TableParagraph"/>
              <w:spacing w:before="17"/>
              <w:ind w:left="968" w:right="928"/>
              <w:rPr>
                <w:b/>
                <w:sz w:val="14"/>
              </w:rPr>
            </w:pPr>
            <w:r>
              <w:rPr>
                <w:b/>
                <w:sz w:val="14"/>
              </w:rPr>
              <w:t>Rm</w:t>
            </w:r>
            <w:r>
              <w:rPr>
                <w:rFonts w:ascii="Times New Roman"/>
                <w:spacing w:val="-1"/>
                <w:sz w:val="14"/>
              </w:rPr>
              <w:t> </w:t>
            </w:r>
            <w:r>
              <w:rPr>
                <w:b/>
                <w:spacing w:val="-5"/>
                <w:sz w:val="14"/>
              </w:rPr>
              <w:t>304</w:t>
            </w:r>
          </w:p>
        </w:tc>
        <w:tc>
          <w:tcPr>
            <w:tcW w:w="2982" w:type="dxa"/>
            <w:gridSpan w:val="3"/>
            <w:tcBorders>
              <w:top w:val="single" w:sz="8" w:space="0" w:color="FFFFFF"/>
            </w:tcBorders>
          </w:tcPr>
          <w:p>
            <w:pPr>
              <w:pStyle w:val="TableParagraph"/>
              <w:spacing w:before="17"/>
              <w:ind w:left="843"/>
              <w:jc w:val="left"/>
              <w:rPr>
                <w:b/>
                <w:sz w:val="14"/>
              </w:rPr>
            </w:pPr>
            <w:r>
              <w:rPr>
                <w:b/>
                <w:sz w:val="14"/>
              </w:rPr>
              <w:t>Rm</w:t>
            </w:r>
            <w:r>
              <w:rPr>
                <w:rFonts w:ascii="Times New Roman"/>
                <w:spacing w:val="-3"/>
                <w:sz w:val="14"/>
              </w:rPr>
              <w:t> </w:t>
            </w:r>
            <w:r>
              <w:rPr>
                <w:b/>
                <w:sz w:val="14"/>
              </w:rPr>
              <w:t>Hallway</w:t>
            </w:r>
            <w:r>
              <w:rPr>
                <w:rFonts w:ascii="Times New Roman"/>
                <w:spacing w:val="-3"/>
                <w:sz w:val="14"/>
              </w:rPr>
              <w:t> </w:t>
            </w:r>
            <w:r>
              <w:rPr>
                <w:b/>
                <w:sz w:val="14"/>
              </w:rPr>
              <w:t>Rm</w:t>
            </w:r>
            <w:r>
              <w:rPr>
                <w:rFonts w:ascii="Times New Roman"/>
                <w:spacing w:val="-3"/>
                <w:sz w:val="14"/>
              </w:rPr>
              <w:t> </w:t>
            </w:r>
            <w:r>
              <w:rPr>
                <w:b/>
                <w:spacing w:val="-5"/>
                <w:sz w:val="14"/>
              </w:rPr>
              <w:t>323</w:t>
            </w:r>
          </w:p>
        </w:tc>
      </w:tr>
      <w:tr>
        <w:trPr>
          <w:trHeight w:val="180" w:hRule="atLeast"/>
        </w:trPr>
        <w:tc>
          <w:tcPr>
            <w:tcW w:w="2456" w:type="dxa"/>
            <w:tcBorders>
              <w:left w:val="single" w:sz="18" w:space="0" w:color="000000"/>
            </w:tcBorders>
          </w:tcPr>
          <w:p>
            <w:pPr>
              <w:pStyle w:val="TableParagraph"/>
              <w:spacing w:line="143" w:lineRule="exact" w:before="17"/>
              <w:ind w:left="0" w:right="49"/>
              <w:jc w:val="right"/>
              <w:rPr>
                <w:b/>
                <w:sz w:val="14"/>
              </w:rPr>
            </w:pPr>
            <w:r>
              <w:rPr>
                <w:b/>
                <w:sz w:val="14"/>
              </w:rPr>
              <w:t>Spore</w:t>
            </w:r>
            <w:r>
              <w:rPr>
                <w:rFonts w:ascii="Times New Roman"/>
                <w:spacing w:val="-5"/>
                <w:sz w:val="14"/>
              </w:rPr>
              <w:t> </w:t>
            </w:r>
            <w:r>
              <w:rPr>
                <w:b/>
                <w:spacing w:val="-4"/>
                <w:sz w:val="14"/>
              </w:rPr>
              <w:t>Types</w:t>
            </w:r>
          </w:p>
        </w:tc>
        <w:tc>
          <w:tcPr>
            <w:tcW w:w="1062" w:type="dxa"/>
            <w:tcBorders>
              <w:right w:val="nil"/>
            </w:tcBorders>
          </w:tcPr>
          <w:p>
            <w:pPr>
              <w:pStyle w:val="TableParagraph"/>
              <w:spacing w:line="143" w:lineRule="exact" w:before="17"/>
              <w:ind w:left="162" w:right="131"/>
              <w:rPr>
                <w:b/>
                <w:sz w:val="14"/>
              </w:rPr>
            </w:pPr>
            <w:r>
              <w:rPr>
                <w:b/>
                <w:sz w:val="14"/>
              </w:rPr>
              <w:t>Raw</w:t>
            </w:r>
            <w:r>
              <w:rPr>
                <w:rFonts w:ascii="Times New Roman"/>
                <w:sz w:val="14"/>
              </w:rPr>
              <w:t> </w:t>
            </w:r>
            <w:r>
              <w:rPr>
                <w:b/>
                <w:spacing w:val="-2"/>
                <w:sz w:val="14"/>
              </w:rPr>
              <w:t>Count</w:t>
            </w:r>
          </w:p>
        </w:tc>
        <w:tc>
          <w:tcPr>
            <w:tcW w:w="1038" w:type="dxa"/>
            <w:tcBorders>
              <w:left w:val="nil"/>
              <w:right w:val="nil"/>
            </w:tcBorders>
          </w:tcPr>
          <w:p>
            <w:pPr>
              <w:pStyle w:val="TableParagraph"/>
              <w:spacing w:line="143" w:lineRule="exact" w:before="17"/>
              <w:ind w:left="219" w:right="180"/>
              <w:rPr>
                <w:b/>
                <w:sz w:val="14"/>
              </w:rPr>
            </w:pPr>
            <w:r>
              <w:rPr>
                <w:b/>
                <w:spacing w:val="-2"/>
                <w:sz w:val="14"/>
              </w:rPr>
              <w:t>Count/m³</w:t>
            </w:r>
          </w:p>
        </w:tc>
        <w:tc>
          <w:tcPr>
            <w:tcW w:w="882" w:type="dxa"/>
            <w:tcBorders>
              <w:left w:val="nil"/>
            </w:tcBorders>
          </w:tcPr>
          <w:p>
            <w:pPr>
              <w:pStyle w:val="TableParagraph"/>
              <w:spacing w:line="143" w:lineRule="exact" w:before="17"/>
              <w:ind w:left="111" w:right="65"/>
              <w:rPr>
                <w:b/>
                <w:sz w:val="14"/>
              </w:rPr>
            </w:pPr>
            <w:r>
              <w:rPr>
                <w:b/>
                <w:sz w:val="14"/>
              </w:rPr>
              <w:t>%</w:t>
            </w:r>
            <w:r>
              <w:rPr>
                <w:rFonts w:ascii="Times New Roman"/>
                <w:spacing w:val="1"/>
                <w:sz w:val="14"/>
              </w:rPr>
              <w:t> </w:t>
            </w:r>
            <w:r>
              <w:rPr>
                <w:b/>
                <w:sz w:val="14"/>
              </w:rPr>
              <w:t>of</w:t>
            </w:r>
            <w:r>
              <w:rPr>
                <w:rFonts w:ascii="Times New Roman"/>
                <w:spacing w:val="2"/>
                <w:sz w:val="14"/>
              </w:rPr>
              <w:t> </w:t>
            </w:r>
            <w:r>
              <w:rPr>
                <w:b/>
                <w:spacing w:val="-2"/>
                <w:sz w:val="14"/>
              </w:rPr>
              <w:t>Total</w:t>
            </w:r>
          </w:p>
        </w:tc>
        <w:tc>
          <w:tcPr>
            <w:tcW w:w="1062" w:type="dxa"/>
            <w:tcBorders>
              <w:right w:val="nil"/>
            </w:tcBorders>
          </w:tcPr>
          <w:p>
            <w:pPr>
              <w:pStyle w:val="TableParagraph"/>
              <w:spacing w:line="143" w:lineRule="exact" w:before="17"/>
              <w:ind w:left="162" w:right="131"/>
              <w:rPr>
                <w:b/>
                <w:sz w:val="14"/>
              </w:rPr>
            </w:pPr>
            <w:r>
              <w:rPr>
                <w:b/>
                <w:sz w:val="14"/>
              </w:rPr>
              <w:t>Raw</w:t>
            </w:r>
            <w:r>
              <w:rPr>
                <w:rFonts w:ascii="Times New Roman"/>
                <w:sz w:val="14"/>
              </w:rPr>
              <w:t> </w:t>
            </w:r>
            <w:r>
              <w:rPr>
                <w:b/>
                <w:spacing w:val="-2"/>
                <w:sz w:val="14"/>
              </w:rPr>
              <w:t>Count</w:t>
            </w:r>
          </w:p>
        </w:tc>
        <w:tc>
          <w:tcPr>
            <w:tcW w:w="1038" w:type="dxa"/>
            <w:tcBorders>
              <w:left w:val="nil"/>
              <w:right w:val="nil"/>
            </w:tcBorders>
          </w:tcPr>
          <w:p>
            <w:pPr>
              <w:pStyle w:val="TableParagraph"/>
              <w:spacing w:line="143" w:lineRule="exact" w:before="17"/>
              <w:ind w:left="219" w:right="180"/>
              <w:rPr>
                <w:b/>
                <w:sz w:val="14"/>
              </w:rPr>
            </w:pPr>
            <w:r>
              <w:rPr>
                <w:b/>
                <w:spacing w:val="-2"/>
                <w:sz w:val="14"/>
              </w:rPr>
              <w:t>Count/m³</w:t>
            </w:r>
          </w:p>
        </w:tc>
        <w:tc>
          <w:tcPr>
            <w:tcW w:w="882" w:type="dxa"/>
            <w:tcBorders>
              <w:left w:val="nil"/>
            </w:tcBorders>
          </w:tcPr>
          <w:p>
            <w:pPr>
              <w:pStyle w:val="TableParagraph"/>
              <w:spacing w:line="143" w:lineRule="exact" w:before="17"/>
              <w:ind w:left="111" w:right="65"/>
              <w:rPr>
                <w:b/>
                <w:sz w:val="14"/>
              </w:rPr>
            </w:pPr>
            <w:r>
              <w:rPr>
                <w:b/>
                <w:sz w:val="14"/>
              </w:rPr>
              <w:t>%</w:t>
            </w:r>
            <w:r>
              <w:rPr>
                <w:rFonts w:ascii="Times New Roman"/>
                <w:spacing w:val="1"/>
                <w:sz w:val="14"/>
              </w:rPr>
              <w:t> </w:t>
            </w:r>
            <w:r>
              <w:rPr>
                <w:b/>
                <w:sz w:val="14"/>
              </w:rPr>
              <w:t>of</w:t>
            </w:r>
            <w:r>
              <w:rPr>
                <w:rFonts w:ascii="Times New Roman"/>
                <w:spacing w:val="2"/>
                <w:sz w:val="14"/>
              </w:rPr>
              <w:t> </w:t>
            </w:r>
            <w:r>
              <w:rPr>
                <w:b/>
                <w:spacing w:val="-2"/>
                <w:sz w:val="14"/>
              </w:rPr>
              <w:t>Total</w:t>
            </w:r>
          </w:p>
        </w:tc>
        <w:tc>
          <w:tcPr>
            <w:tcW w:w="1062" w:type="dxa"/>
            <w:tcBorders>
              <w:right w:val="nil"/>
            </w:tcBorders>
          </w:tcPr>
          <w:p>
            <w:pPr>
              <w:pStyle w:val="TableParagraph"/>
              <w:spacing w:line="143" w:lineRule="exact" w:before="17"/>
              <w:ind w:left="162" w:right="131"/>
              <w:rPr>
                <w:b/>
                <w:sz w:val="14"/>
              </w:rPr>
            </w:pPr>
            <w:r>
              <w:rPr>
                <w:b/>
                <w:sz w:val="14"/>
              </w:rPr>
              <w:t>Raw</w:t>
            </w:r>
            <w:r>
              <w:rPr>
                <w:rFonts w:ascii="Times New Roman"/>
                <w:sz w:val="14"/>
              </w:rPr>
              <w:t> </w:t>
            </w:r>
            <w:r>
              <w:rPr>
                <w:b/>
                <w:spacing w:val="-2"/>
                <w:sz w:val="14"/>
              </w:rPr>
              <w:t>Count</w:t>
            </w:r>
          </w:p>
        </w:tc>
        <w:tc>
          <w:tcPr>
            <w:tcW w:w="1038" w:type="dxa"/>
            <w:tcBorders>
              <w:left w:val="nil"/>
              <w:right w:val="nil"/>
            </w:tcBorders>
          </w:tcPr>
          <w:p>
            <w:pPr>
              <w:pStyle w:val="TableParagraph"/>
              <w:spacing w:line="143" w:lineRule="exact" w:before="17"/>
              <w:ind w:left="219" w:right="180"/>
              <w:rPr>
                <w:b/>
                <w:sz w:val="14"/>
              </w:rPr>
            </w:pPr>
            <w:r>
              <w:rPr>
                <w:b/>
                <w:spacing w:val="-2"/>
                <w:sz w:val="14"/>
              </w:rPr>
              <w:t>Count/m³</w:t>
            </w:r>
          </w:p>
        </w:tc>
        <w:tc>
          <w:tcPr>
            <w:tcW w:w="882" w:type="dxa"/>
            <w:tcBorders>
              <w:left w:val="nil"/>
            </w:tcBorders>
          </w:tcPr>
          <w:p>
            <w:pPr>
              <w:pStyle w:val="TableParagraph"/>
              <w:spacing w:line="143" w:lineRule="exact" w:before="17"/>
              <w:ind w:left="111" w:right="65"/>
              <w:rPr>
                <w:b/>
                <w:sz w:val="14"/>
              </w:rPr>
            </w:pPr>
            <w:r>
              <w:rPr>
                <w:b/>
                <w:sz w:val="14"/>
              </w:rPr>
              <w:t>%</w:t>
            </w:r>
            <w:r>
              <w:rPr>
                <w:rFonts w:ascii="Times New Roman"/>
                <w:spacing w:val="1"/>
                <w:sz w:val="14"/>
              </w:rPr>
              <w:t> </w:t>
            </w:r>
            <w:r>
              <w:rPr>
                <w:b/>
                <w:sz w:val="14"/>
              </w:rPr>
              <w:t>of</w:t>
            </w:r>
            <w:r>
              <w:rPr>
                <w:rFonts w:ascii="Times New Roman"/>
                <w:spacing w:val="2"/>
                <w:sz w:val="14"/>
              </w:rPr>
              <w:t> </w:t>
            </w:r>
            <w:r>
              <w:rPr>
                <w:b/>
                <w:spacing w:val="-2"/>
                <w:sz w:val="14"/>
              </w:rPr>
              <w:t>Total</w:t>
            </w:r>
          </w:p>
        </w:tc>
      </w:tr>
      <w:tr>
        <w:trPr>
          <w:trHeight w:val="241" w:hRule="atLeast"/>
        </w:trPr>
        <w:tc>
          <w:tcPr>
            <w:tcW w:w="2456" w:type="dxa"/>
            <w:tcBorders>
              <w:bottom w:val="nil"/>
            </w:tcBorders>
            <w:shd w:val="clear" w:color="auto" w:fill="D4F7F0"/>
          </w:tcPr>
          <w:p>
            <w:pPr>
              <w:pStyle w:val="TableParagraph"/>
              <w:spacing w:before="32"/>
              <w:ind w:left="0" w:right="56"/>
              <w:jc w:val="right"/>
              <w:rPr>
                <w:sz w:val="14"/>
              </w:rPr>
            </w:pPr>
            <w:r>
              <w:rPr>
                <w:sz w:val="14"/>
              </w:rPr>
              <w:t>Alternaria</w:t>
            </w:r>
            <w:r>
              <w:rPr>
                <w:rFonts w:ascii="Times New Roman"/>
                <w:spacing w:val="6"/>
                <w:sz w:val="14"/>
              </w:rPr>
              <w:t> </w:t>
            </w:r>
            <w:r>
              <w:rPr>
                <w:spacing w:val="-2"/>
                <w:sz w:val="14"/>
              </w:rPr>
              <w:t>(Ulocladium)</w:t>
            </w:r>
          </w:p>
        </w:tc>
        <w:tc>
          <w:tcPr>
            <w:tcW w:w="1062" w:type="dxa"/>
            <w:tcBorders>
              <w:bottom w:val="nil"/>
              <w:right w:val="single" w:sz="8" w:space="0" w:color="FFFFFF"/>
            </w:tcBorders>
            <w:shd w:val="clear" w:color="auto" w:fill="D4F7F0"/>
          </w:tcPr>
          <w:p>
            <w:pPr>
              <w:pStyle w:val="TableParagraph"/>
              <w:spacing w:before="32"/>
              <w:rPr>
                <w:sz w:val="14"/>
              </w:rPr>
            </w:pPr>
            <w:r>
              <w:rPr>
                <w:w w:val="102"/>
                <w:sz w:val="14"/>
              </w:rPr>
              <w:t>-</w:t>
            </w:r>
          </w:p>
        </w:tc>
        <w:tc>
          <w:tcPr>
            <w:tcW w:w="1038" w:type="dxa"/>
            <w:tcBorders>
              <w:left w:val="single" w:sz="8" w:space="0" w:color="FFFFFF"/>
              <w:bottom w:val="nil"/>
              <w:right w:val="single" w:sz="8" w:space="0" w:color="FFFFFF"/>
            </w:tcBorders>
            <w:shd w:val="clear" w:color="auto" w:fill="D4F7F0"/>
          </w:tcPr>
          <w:p>
            <w:pPr>
              <w:pStyle w:val="TableParagraph"/>
              <w:spacing w:before="32"/>
              <w:ind w:left="39"/>
              <w:rPr>
                <w:sz w:val="14"/>
              </w:rPr>
            </w:pPr>
            <w:r>
              <w:rPr>
                <w:w w:val="102"/>
                <w:sz w:val="14"/>
              </w:rPr>
              <w:t>-</w:t>
            </w:r>
          </w:p>
        </w:tc>
        <w:tc>
          <w:tcPr>
            <w:tcW w:w="882" w:type="dxa"/>
            <w:tcBorders>
              <w:left w:val="single" w:sz="8" w:space="0" w:color="FFFFFF"/>
              <w:bottom w:val="nil"/>
            </w:tcBorders>
            <w:shd w:val="clear" w:color="auto" w:fill="D4F7F0"/>
          </w:tcPr>
          <w:p>
            <w:pPr>
              <w:pStyle w:val="TableParagraph"/>
              <w:spacing w:before="32"/>
              <w:ind w:left="37"/>
              <w:rPr>
                <w:sz w:val="14"/>
              </w:rPr>
            </w:pPr>
            <w:r>
              <w:rPr>
                <w:w w:val="102"/>
                <w:sz w:val="14"/>
              </w:rPr>
              <w:t>-</w:t>
            </w:r>
          </w:p>
        </w:tc>
        <w:tc>
          <w:tcPr>
            <w:tcW w:w="1062" w:type="dxa"/>
            <w:tcBorders>
              <w:bottom w:val="nil"/>
              <w:right w:val="single" w:sz="8" w:space="0" w:color="FFFFFF"/>
            </w:tcBorders>
            <w:shd w:val="clear" w:color="auto" w:fill="D4F7F0"/>
          </w:tcPr>
          <w:p>
            <w:pPr>
              <w:pStyle w:val="TableParagraph"/>
              <w:spacing w:before="32"/>
              <w:rPr>
                <w:sz w:val="14"/>
              </w:rPr>
            </w:pPr>
            <w:r>
              <w:rPr>
                <w:w w:val="102"/>
                <w:sz w:val="14"/>
              </w:rPr>
              <w:t>-</w:t>
            </w:r>
          </w:p>
        </w:tc>
        <w:tc>
          <w:tcPr>
            <w:tcW w:w="1038" w:type="dxa"/>
            <w:tcBorders>
              <w:left w:val="single" w:sz="8" w:space="0" w:color="FFFFFF"/>
              <w:bottom w:val="nil"/>
              <w:right w:val="single" w:sz="8" w:space="0" w:color="FFFFFF"/>
            </w:tcBorders>
            <w:shd w:val="clear" w:color="auto" w:fill="D4F7F0"/>
          </w:tcPr>
          <w:p>
            <w:pPr>
              <w:pStyle w:val="TableParagraph"/>
              <w:spacing w:before="32"/>
              <w:ind w:left="39"/>
              <w:rPr>
                <w:sz w:val="14"/>
              </w:rPr>
            </w:pPr>
            <w:r>
              <w:rPr>
                <w:w w:val="102"/>
                <w:sz w:val="14"/>
              </w:rPr>
              <w:t>-</w:t>
            </w:r>
          </w:p>
        </w:tc>
        <w:tc>
          <w:tcPr>
            <w:tcW w:w="882" w:type="dxa"/>
            <w:tcBorders>
              <w:left w:val="single" w:sz="8" w:space="0" w:color="FFFFFF"/>
              <w:bottom w:val="nil"/>
            </w:tcBorders>
            <w:shd w:val="clear" w:color="auto" w:fill="D4F7F0"/>
          </w:tcPr>
          <w:p>
            <w:pPr>
              <w:pStyle w:val="TableParagraph"/>
              <w:spacing w:before="32"/>
              <w:ind w:left="37"/>
              <w:rPr>
                <w:sz w:val="14"/>
              </w:rPr>
            </w:pPr>
            <w:r>
              <w:rPr>
                <w:w w:val="102"/>
                <w:sz w:val="14"/>
              </w:rPr>
              <w:t>-</w:t>
            </w:r>
          </w:p>
        </w:tc>
        <w:tc>
          <w:tcPr>
            <w:tcW w:w="1062" w:type="dxa"/>
            <w:tcBorders>
              <w:bottom w:val="nil"/>
              <w:right w:val="single" w:sz="8" w:space="0" w:color="FFFFFF"/>
            </w:tcBorders>
            <w:shd w:val="clear" w:color="auto" w:fill="D4F7F0"/>
          </w:tcPr>
          <w:p>
            <w:pPr>
              <w:pStyle w:val="TableParagraph"/>
              <w:spacing w:before="32"/>
              <w:rPr>
                <w:sz w:val="14"/>
              </w:rPr>
            </w:pPr>
            <w:r>
              <w:rPr>
                <w:w w:val="102"/>
                <w:sz w:val="14"/>
              </w:rPr>
              <w:t>-</w:t>
            </w:r>
          </w:p>
        </w:tc>
        <w:tc>
          <w:tcPr>
            <w:tcW w:w="1038" w:type="dxa"/>
            <w:tcBorders>
              <w:left w:val="single" w:sz="8" w:space="0" w:color="FFFFFF"/>
              <w:bottom w:val="nil"/>
              <w:right w:val="single" w:sz="8" w:space="0" w:color="FFFFFF"/>
            </w:tcBorders>
            <w:shd w:val="clear" w:color="auto" w:fill="D4F7F0"/>
          </w:tcPr>
          <w:p>
            <w:pPr>
              <w:pStyle w:val="TableParagraph"/>
              <w:spacing w:before="32"/>
              <w:ind w:left="39"/>
              <w:rPr>
                <w:sz w:val="14"/>
              </w:rPr>
            </w:pPr>
            <w:r>
              <w:rPr>
                <w:w w:val="102"/>
                <w:sz w:val="14"/>
              </w:rPr>
              <w:t>-</w:t>
            </w:r>
          </w:p>
        </w:tc>
        <w:tc>
          <w:tcPr>
            <w:tcW w:w="882" w:type="dxa"/>
            <w:tcBorders>
              <w:left w:val="single" w:sz="8" w:space="0" w:color="FFFFFF"/>
              <w:bottom w:val="nil"/>
            </w:tcBorders>
            <w:shd w:val="clear" w:color="auto" w:fill="D4F7F0"/>
          </w:tcPr>
          <w:p>
            <w:pPr>
              <w:pStyle w:val="TableParagraph"/>
              <w:spacing w:before="32"/>
              <w:ind w:left="37"/>
              <w:rPr>
                <w:sz w:val="14"/>
              </w:rPr>
            </w:pPr>
            <w:r>
              <w:rPr>
                <w:w w:val="102"/>
                <w:sz w:val="14"/>
              </w:rPr>
              <w:t>-</w:t>
            </w:r>
          </w:p>
        </w:tc>
      </w:tr>
      <w:tr>
        <w:trPr>
          <w:trHeight w:val="220" w:hRule="atLeast"/>
        </w:trPr>
        <w:tc>
          <w:tcPr>
            <w:tcW w:w="2456" w:type="dxa"/>
            <w:tcBorders>
              <w:top w:val="nil"/>
              <w:bottom w:val="nil"/>
            </w:tcBorders>
          </w:tcPr>
          <w:p>
            <w:pPr>
              <w:pStyle w:val="TableParagraph"/>
              <w:ind w:left="0" w:right="53"/>
              <w:jc w:val="right"/>
              <w:rPr>
                <w:sz w:val="14"/>
              </w:rPr>
            </w:pPr>
            <w:r>
              <w:rPr>
                <w:spacing w:val="-2"/>
                <w:sz w:val="14"/>
              </w:rPr>
              <w:t>Ascospores</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1</w:t>
            </w:r>
          </w:p>
        </w:tc>
        <w:tc>
          <w:tcPr>
            <w:tcW w:w="1038" w:type="dxa"/>
            <w:tcBorders>
              <w:top w:val="nil"/>
              <w:left w:val="single" w:sz="8" w:space="0" w:color="FFFFFF"/>
              <w:bottom w:val="nil"/>
              <w:right w:val="single" w:sz="8" w:space="0" w:color="FFFFFF"/>
            </w:tcBorders>
          </w:tcPr>
          <w:p>
            <w:pPr>
              <w:pStyle w:val="TableParagraph"/>
              <w:ind w:left="293" w:right="254"/>
              <w:rPr>
                <w:sz w:val="14"/>
              </w:rPr>
            </w:pPr>
            <w:r>
              <w:rPr>
                <w:spacing w:val="-5"/>
                <w:sz w:val="14"/>
              </w:rPr>
              <w:t>20</w:t>
            </w:r>
          </w:p>
        </w:tc>
        <w:tc>
          <w:tcPr>
            <w:tcW w:w="882" w:type="dxa"/>
            <w:tcBorders>
              <w:top w:val="nil"/>
              <w:left w:val="single" w:sz="8" w:space="0" w:color="FFFFFF"/>
              <w:bottom w:val="nil"/>
            </w:tcBorders>
          </w:tcPr>
          <w:p>
            <w:pPr>
              <w:pStyle w:val="TableParagraph"/>
              <w:ind w:left="300" w:right="264"/>
              <w:rPr>
                <w:sz w:val="14"/>
              </w:rPr>
            </w:pPr>
            <w:r>
              <w:rPr>
                <w:spacing w:val="-5"/>
                <w:sz w:val="14"/>
              </w:rPr>
              <w:t>0.3</w:t>
            </w:r>
          </w:p>
        </w:tc>
      </w:tr>
      <w:tr>
        <w:trPr>
          <w:trHeight w:val="220" w:hRule="atLeast"/>
        </w:trPr>
        <w:tc>
          <w:tcPr>
            <w:tcW w:w="2456" w:type="dxa"/>
            <w:tcBorders>
              <w:top w:val="nil"/>
              <w:bottom w:val="nil"/>
            </w:tcBorders>
            <w:shd w:val="clear" w:color="auto" w:fill="D4F7F0"/>
          </w:tcPr>
          <w:p>
            <w:pPr>
              <w:pStyle w:val="TableParagraph"/>
              <w:ind w:left="0" w:right="56"/>
              <w:jc w:val="right"/>
              <w:rPr>
                <w:sz w:val="14"/>
              </w:rPr>
            </w:pPr>
            <w:r>
              <w:rPr>
                <w:spacing w:val="-2"/>
                <w:sz w:val="14"/>
              </w:rPr>
              <w:t>Aspergillus/Penicillium</w:t>
            </w:r>
          </w:p>
        </w:tc>
        <w:tc>
          <w:tcPr>
            <w:tcW w:w="1062" w:type="dxa"/>
            <w:tcBorders>
              <w:top w:val="nil"/>
              <w:bottom w:val="nil"/>
              <w:right w:val="single" w:sz="8" w:space="0" w:color="FFFFFF"/>
            </w:tcBorders>
            <w:shd w:val="clear" w:color="auto" w:fill="D4F7F0"/>
          </w:tcPr>
          <w:p>
            <w:pPr>
              <w:pStyle w:val="TableParagraph"/>
              <w:ind w:left="397" w:right="356"/>
              <w:rPr>
                <w:sz w:val="14"/>
              </w:rPr>
            </w:pPr>
            <w:r>
              <w:rPr>
                <w:spacing w:val="-5"/>
                <w:sz w:val="14"/>
              </w:rPr>
              <w:t>98</w:t>
            </w:r>
          </w:p>
        </w:tc>
        <w:tc>
          <w:tcPr>
            <w:tcW w:w="1038" w:type="dxa"/>
            <w:tcBorders>
              <w:top w:val="nil"/>
              <w:left w:val="single" w:sz="8" w:space="0" w:color="FFFFFF"/>
              <w:bottom w:val="nil"/>
              <w:right w:val="single" w:sz="8" w:space="0" w:color="FFFFFF"/>
            </w:tcBorders>
            <w:shd w:val="clear" w:color="auto" w:fill="D4F7F0"/>
          </w:tcPr>
          <w:p>
            <w:pPr>
              <w:pStyle w:val="TableParagraph"/>
              <w:ind w:left="293" w:right="255"/>
              <w:rPr>
                <w:sz w:val="14"/>
              </w:rPr>
            </w:pPr>
            <w:r>
              <w:rPr>
                <w:spacing w:val="-4"/>
                <w:sz w:val="14"/>
              </w:rPr>
              <w:t>2100</w:t>
            </w:r>
          </w:p>
        </w:tc>
        <w:tc>
          <w:tcPr>
            <w:tcW w:w="882" w:type="dxa"/>
            <w:tcBorders>
              <w:top w:val="nil"/>
              <w:left w:val="single" w:sz="8" w:space="0" w:color="FFFFFF"/>
              <w:bottom w:val="nil"/>
            </w:tcBorders>
            <w:shd w:val="clear" w:color="auto" w:fill="D4F7F0"/>
          </w:tcPr>
          <w:p>
            <w:pPr>
              <w:pStyle w:val="TableParagraph"/>
              <w:ind w:left="300" w:right="263"/>
              <w:rPr>
                <w:sz w:val="14"/>
              </w:rPr>
            </w:pPr>
            <w:r>
              <w:rPr>
                <w:spacing w:val="-5"/>
                <w:sz w:val="14"/>
              </w:rPr>
              <w:t>65</w:t>
            </w:r>
          </w:p>
        </w:tc>
        <w:tc>
          <w:tcPr>
            <w:tcW w:w="1062" w:type="dxa"/>
            <w:tcBorders>
              <w:top w:val="nil"/>
              <w:bottom w:val="nil"/>
              <w:right w:val="single" w:sz="8" w:space="0" w:color="FFFFFF"/>
            </w:tcBorders>
            <w:shd w:val="clear" w:color="auto" w:fill="D4F7F0"/>
          </w:tcPr>
          <w:p>
            <w:pPr>
              <w:pStyle w:val="TableParagraph"/>
              <w:ind w:left="397" w:right="357"/>
              <w:rPr>
                <w:sz w:val="14"/>
              </w:rPr>
            </w:pPr>
            <w:r>
              <w:rPr>
                <w:spacing w:val="-5"/>
                <w:sz w:val="14"/>
              </w:rPr>
              <w:t>341</w:t>
            </w:r>
          </w:p>
        </w:tc>
        <w:tc>
          <w:tcPr>
            <w:tcW w:w="1038" w:type="dxa"/>
            <w:tcBorders>
              <w:top w:val="nil"/>
              <w:left w:val="single" w:sz="8" w:space="0" w:color="FFFFFF"/>
              <w:bottom w:val="nil"/>
              <w:right w:val="single" w:sz="8" w:space="0" w:color="FFFFFF"/>
            </w:tcBorders>
            <w:shd w:val="clear" w:color="auto" w:fill="D4F7F0"/>
          </w:tcPr>
          <w:p>
            <w:pPr>
              <w:pStyle w:val="TableParagraph"/>
              <w:ind w:left="293" w:right="255"/>
              <w:rPr>
                <w:sz w:val="14"/>
              </w:rPr>
            </w:pPr>
            <w:r>
              <w:rPr>
                <w:spacing w:val="-4"/>
                <w:sz w:val="14"/>
              </w:rPr>
              <w:t>7440</w:t>
            </w:r>
          </w:p>
        </w:tc>
        <w:tc>
          <w:tcPr>
            <w:tcW w:w="882" w:type="dxa"/>
            <w:tcBorders>
              <w:top w:val="nil"/>
              <w:left w:val="single" w:sz="8" w:space="0" w:color="FFFFFF"/>
              <w:bottom w:val="nil"/>
            </w:tcBorders>
            <w:shd w:val="clear" w:color="auto" w:fill="D4F7F0"/>
          </w:tcPr>
          <w:p>
            <w:pPr>
              <w:pStyle w:val="TableParagraph"/>
              <w:ind w:left="300" w:right="264"/>
              <w:rPr>
                <w:sz w:val="14"/>
              </w:rPr>
            </w:pPr>
            <w:r>
              <w:rPr>
                <w:spacing w:val="-4"/>
                <w:sz w:val="14"/>
              </w:rPr>
              <w:t>67.6</w:t>
            </w:r>
          </w:p>
        </w:tc>
        <w:tc>
          <w:tcPr>
            <w:tcW w:w="1062" w:type="dxa"/>
            <w:tcBorders>
              <w:top w:val="nil"/>
              <w:bottom w:val="nil"/>
              <w:right w:val="single" w:sz="8" w:space="0" w:color="FFFFFF"/>
            </w:tcBorders>
            <w:shd w:val="clear" w:color="auto" w:fill="D4F7F0"/>
          </w:tcPr>
          <w:p>
            <w:pPr>
              <w:pStyle w:val="TableParagraph"/>
              <w:ind w:left="397" w:right="357"/>
              <w:rPr>
                <w:sz w:val="14"/>
              </w:rPr>
            </w:pPr>
            <w:r>
              <w:rPr>
                <w:spacing w:val="-5"/>
                <w:sz w:val="14"/>
              </w:rPr>
              <w:t>314</w:t>
            </w:r>
          </w:p>
        </w:tc>
        <w:tc>
          <w:tcPr>
            <w:tcW w:w="1038" w:type="dxa"/>
            <w:tcBorders>
              <w:top w:val="nil"/>
              <w:left w:val="single" w:sz="8" w:space="0" w:color="FFFFFF"/>
              <w:bottom w:val="nil"/>
              <w:right w:val="single" w:sz="8" w:space="0" w:color="FFFFFF"/>
            </w:tcBorders>
            <w:shd w:val="clear" w:color="auto" w:fill="D4F7F0"/>
          </w:tcPr>
          <w:p>
            <w:pPr>
              <w:pStyle w:val="TableParagraph"/>
              <w:ind w:left="293" w:right="255"/>
              <w:rPr>
                <w:sz w:val="14"/>
              </w:rPr>
            </w:pPr>
            <w:r>
              <w:rPr>
                <w:spacing w:val="-4"/>
                <w:sz w:val="14"/>
              </w:rPr>
              <w:t>6850</w:t>
            </w:r>
          </w:p>
        </w:tc>
        <w:tc>
          <w:tcPr>
            <w:tcW w:w="882" w:type="dxa"/>
            <w:tcBorders>
              <w:top w:val="nil"/>
              <w:left w:val="single" w:sz="8" w:space="0" w:color="FFFFFF"/>
              <w:bottom w:val="nil"/>
            </w:tcBorders>
            <w:shd w:val="clear" w:color="auto" w:fill="D4F7F0"/>
          </w:tcPr>
          <w:p>
            <w:pPr>
              <w:pStyle w:val="TableParagraph"/>
              <w:ind w:left="300" w:right="264"/>
              <w:rPr>
                <w:sz w:val="14"/>
              </w:rPr>
            </w:pPr>
            <w:r>
              <w:rPr>
                <w:spacing w:val="-4"/>
                <w:sz w:val="14"/>
              </w:rPr>
              <w:t>96.8</w:t>
            </w:r>
          </w:p>
        </w:tc>
      </w:tr>
      <w:tr>
        <w:trPr>
          <w:trHeight w:val="221" w:hRule="atLeast"/>
        </w:trPr>
        <w:tc>
          <w:tcPr>
            <w:tcW w:w="2456" w:type="dxa"/>
            <w:tcBorders>
              <w:top w:val="nil"/>
              <w:bottom w:val="nil"/>
            </w:tcBorders>
          </w:tcPr>
          <w:p>
            <w:pPr>
              <w:pStyle w:val="TableParagraph"/>
              <w:ind w:left="0" w:right="54"/>
              <w:jc w:val="right"/>
              <w:rPr>
                <w:sz w:val="14"/>
              </w:rPr>
            </w:pPr>
            <w:r>
              <w:rPr>
                <w:spacing w:val="-2"/>
                <w:sz w:val="14"/>
              </w:rPr>
              <w:t>Basidiospores</w:t>
            </w:r>
          </w:p>
        </w:tc>
        <w:tc>
          <w:tcPr>
            <w:tcW w:w="1062" w:type="dxa"/>
            <w:tcBorders>
              <w:top w:val="nil"/>
              <w:bottom w:val="nil"/>
              <w:right w:val="single" w:sz="8" w:space="0" w:color="FFFFFF"/>
            </w:tcBorders>
          </w:tcPr>
          <w:p>
            <w:pPr>
              <w:pStyle w:val="TableParagraph"/>
              <w:ind w:left="397" w:right="356"/>
              <w:rPr>
                <w:sz w:val="14"/>
              </w:rPr>
            </w:pPr>
            <w:r>
              <w:rPr>
                <w:spacing w:val="-5"/>
                <w:sz w:val="14"/>
              </w:rPr>
              <w:t>12</w:t>
            </w:r>
          </w:p>
        </w:tc>
        <w:tc>
          <w:tcPr>
            <w:tcW w:w="1038" w:type="dxa"/>
            <w:tcBorders>
              <w:top w:val="nil"/>
              <w:left w:val="single" w:sz="8" w:space="0" w:color="FFFFFF"/>
              <w:bottom w:val="nil"/>
              <w:right w:val="single" w:sz="8" w:space="0" w:color="FFFFFF"/>
            </w:tcBorders>
          </w:tcPr>
          <w:p>
            <w:pPr>
              <w:pStyle w:val="TableParagraph"/>
              <w:ind w:left="293" w:right="255"/>
              <w:rPr>
                <w:sz w:val="14"/>
              </w:rPr>
            </w:pPr>
            <w:r>
              <w:rPr>
                <w:spacing w:val="-5"/>
                <w:sz w:val="14"/>
              </w:rPr>
              <w:t>260</w:t>
            </w:r>
          </w:p>
        </w:tc>
        <w:tc>
          <w:tcPr>
            <w:tcW w:w="882" w:type="dxa"/>
            <w:tcBorders>
              <w:top w:val="nil"/>
              <w:left w:val="single" w:sz="8" w:space="0" w:color="FFFFFF"/>
              <w:bottom w:val="nil"/>
            </w:tcBorders>
          </w:tcPr>
          <w:p>
            <w:pPr>
              <w:pStyle w:val="TableParagraph"/>
              <w:ind w:left="37"/>
              <w:rPr>
                <w:sz w:val="14"/>
              </w:rPr>
            </w:pPr>
            <w:r>
              <w:rPr>
                <w:w w:val="102"/>
                <w:sz w:val="14"/>
              </w:rPr>
              <w:t>8</w:t>
            </w:r>
          </w:p>
        </w:tc>
        <w:tc>
          <w:tcPr>
            <w:tcW w:w="1062" w:type="dxa"/>
            <w:tcBorders>
              <w:top w:val="nil"/>
              <w:bottom w:val="nil"/>
              <w:right w:val="single" w:sz="8" w:space="0" w:color="FFFFFF"/>
            </w:tcBorders>
          </w:tcPr>
          <w:p>
            <w:pPr>
              <w:pStyle w:val="TableParagraph"/>
              <w:rPr>
                <w:sz w:val="14"/>
              </w:rPr>
            </w:pPr>
            <w:r>
              <w:rPr>
                <w:w w:val="102"/>
                <w:sz w:val="14"/>
              </w:rPr>
              <w:t>3</w:t>
            </w:r>
          </w:p>
        </w:tc>
        <w:tc>
          <w:tcPr>
            <w:tcW w:w="1038" w:type="dxa"/>
            <w:tcBorders>
              <w:top w:val="nil"/>
              <w:left w:val="single" w:sz="8" w:space="0" w:color="FFFFFF"/>
              <w:bottom w:val="nil"/>
              <w:right w:val="single" w:sz="8" w:space="0" w:color="FFFFFF"/>
            </w:tcBorders>
          </w:tcPr>
          <w:p>
            <w:pPr>
              <w:pStyle w:val="TableParagraph"/>
              <w:ind w:left="293" w:right="254"/>
              <w:rPr>
                <w:sz w:val="14"/>
              </w:rPr>
            </w:pPr>
            <w:r>
              <w:rPr>
                <w:spacing w:val="-5"/>
                <w:sz w:val="14"/>
              </w:rPr>
              <w:t>70</w:t>
            </w:r>
          </w:p>
        </w:tc>
        <w:tc>
          <w:tcPr>
            <w:tcW w:w="882" w:type="dxa"/>
            <w:tcBorders>
              <w:top w:val="nil"/>
              <w:left w:val="single" w:sz="8" w:space="0" w:color="FFFFFF"/>
              <w:bottom w:val="nil"/>
            </w:tcBorders>
          </w:tcPr>
          <w:p>
            <w:pPr>
              <w:pStyle w:val="TableParagraph"/>
              <w:ind w:left="300" w:right="264"/>
              <w:rPr>
                <w:sz w:val="14"/>
              </w:rPr>
            </w:pPr>
            <w:r>
              <w:rPr>
                <w:spacing w:val="-5"/>
                <w:sz w:val="14"/>
              </w:rPr>
              <w:t>0.6</w:t>
            </w:r>
          </w:p>
        </w:tc>
        <w:tc>
          <w:tcPr>
            <w:tcW w:w="1062" w:type="dxa"/>
            <w:tcBorders>
              <w:top w:val="nil"/>
              <w:bottom w:val="nil"/>
              <w:right w:val="single" w:sz="8" w:space="0" w:color="FFFFFF"/>
            </w:tcBorders>
          </w:tcPr>
          <w:p>
            <w:pPr>
              <w:pStyle w:val="TableParagraph"/>
              <w:rPr>
                <w:sz w:val="14"/>
              </w:rPr>
            </w:pPr>
            <w:r>
              <w:rPr>
                <w:w w:val="102"/>
                <w:sz w:val="14"/>
              </w:rPr>
              <w:t>4</w:t>
            </w:r>
          </w:p>
        </w:tc>
        <w:tc>
          <w:tcPr>
            <w:tcW w:w="1038" w:type="dxa"/>
            <w:tcBorders>
              <w:top w:val="nil"/>
              <w:left w:val="single" w:sz="8" w:space="0" w:color="FFFFFF"/>
              <w:bottom w:val="nil"/>
              <w:right w:val="single" w:sz="8" w:space="0" w:color="FFFFFF"/>
            </w:tcBorders>
          </w:tcPr>
          <w:p>
            <w:pPr>
              <w:pStyle w:val="TableParagraph"/>
              <w:ind w:left="293" w:right="254"/>
              <w:rPr>
                <w:sz w:val="14"/>
              </w:rPr>
            </w:pPr>
            <w:r>
              <w:rPr>
                <w:spacing w:val="-5"/>
                <w:sz w:val="14"/>
              </w:rPr>
              <w:t>90</w:t>
            </w:r>
          </w:p>
        </w:tc>
        <w:tc>
          <w:tcPr>
            <w:tcW w:w="882" w:type="dxa"/>
            <w:tcBorders>
              <w:top w:val="nil"/>
              <w:left w:val="single" w:sz="8" w:space="0" w:color="FFFFFF"/>
              <w:bottom w:val="nil"/>
            </w:tcBorders>
          </w:tcPr>
          <w:p>
            <w:pPr>
              <w:pStyle w:val="TableParagraph"/>
              <w:ind w:left="300" w:right="264"/>
              <w:rPr>
                <w:sz w:val="14"/>
              </w:rPr>
            </w:pPr>
            <w:r>
              <w:rPr>
                <w:spacing w:val="-5"/>
                <w:sz w:val="14"/>
              </w:rPr>
              <w:t>1.3</w:t>
            </w:r>
          </w:p>
        </w:tc>
      </w:tr>
      <w:tr>
        <w:trPr>
          <w:trHeight w:val="220" w:hRule="atLeast"/>
        </w:trPr>
        <w:tc>
          <w:tcPr>
            <w:tcW w:w="2456" w:type="dxa"/>
            <w:tcBorders>
              <w:top w:val="nil"/>
              <w:bottom w:val="nil"/>
            </w:tcBorders>
            <w:shd w:val="clear" w:color="auto" w:fill="D4F7F0"/>
          </w:tcPr>
          <w:p>
            <w:pPr>
              <w:pStyle w:val="TableParagraph"/>
              <w:ind w:left="0" w:right="53"/>
              <w:jc w:val="right"/>
              <w:rPr>
                <w:sz w:val="14"/>
              </w:rPr>
            </w:pPr>
            <w:r>
              <w:rPr>
                <w:spacing w:val="-2"/>
                <w:sz w:val="14"/>
              </w:rPr>
              <w:t>Bipolaris++</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1</w:t>
            </w:r>
          </w:p>
        </w:tc>
        <w:tc>
          <w:tcPr>
            <w:tcW w:w="1038" w:type="dxa"/>
            <w:tcBorders>
              <w:top w:val="nil"/>
              <w:left w:val="single" w:sz="8" w:space="0" w:color="FFFFFF"/>
              <w:bottom w:val="nil"/>
              <w:right w:val="single" w:sz="8" w:space="0" w:color="FFFFFF"/>
            </w:tcBorders>
            <w:shd w:val="clear" w:color="auto" w:fill="D4F7F0"/>
          </w:tcPr>
          <w:p>
            <w:pPr>
              <w:pStyle w:val="TableParagraph"/>
              <w:ind w:left="293" w:right="254"/>
              <w:rPr>
                <w:sz w:val="14"/>
              </w:rPr>
            </w:pPr>
            <w:r>
              <w:rPr>
                <w:spacing w:val="-5"/>
                <w:sz w:val="14"/>
              </w:rPr>
              <w:t>20</w:t>
            </w:r>
          </w:p>
        </w:tc>
        <w:tc>
          <w:tcPr>
            <w:tcW w:w="882" w:type="dxa"/>
            <w:tcBorders>
              <w:top w:val="nil"/>
              <w:left w:val="single" w:sz="8" w:space="0" w:color="FFFFFF"/>
              <w:bottom w:val="nil"/>
            </w:tcBorders>
            <w:shd w:val="clear" w:color="auto" w:fill="D4F7F0"/>
          </w:tcPr>
          <w:p>
            <w:pPr>
              <w:pStyle w:val="TableParagraph"/>
              <w:ind w:left="300" w:right="264"/>
              <w:rPr>
                <w:sz w:val="14"/>
              </w:rPr>
            </w:pPr>
            <w:r>
              <w:rPr>
                <w:spacing w:val="-5"/>
                <w:sz w:val="14"/>
              </w:rPr>
              <w:t>0.3</w:t>
            </w:r>
          </w:p>
        </w:tc>
      </w:tr>
      <w:tr>
        <w:trPr>
          <w:trHeight w:val="221" w:hRule="atLeast"/>
        </w:trPr>
        <w:tc>
          <w:tcPr>
            <w:tcW w:w="2456" w:type="dxa"/>
            <w:tcBorders>
              <w:top w:val="nil"/>
              <w:bottom w:val="nil"/>
            </w:tcBorders>
          </w:tcPr>
          <w:p>
            <w:pPr>
              <w:pStyle w:val="TableParagraph"/>
              <w:ind w:left="0" w:right="53"/>
              <w:jc w:val="right"/>
              <w:rPr>
                <w:sz w:val="14"/>
              </w:rPr>
            </w:pPr>
            <w:r>
              <w:rPr>
                <w:spacing w:val="-2"/>
                <w:sz w:val="14"/>
              </w:rPr>
              <w:t>Chaetomium++</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3"/>
              <w:jc w:val="right"/>
              <w:rPr>
                <w:sz w:val="14"/>
              </w:rPr>
            </w:pPr>
            <w:r>
              <w:rPr>
                <w:spacing w:val="-2"/>
                <w:sz w:val="14"/>
              </w:rPr>
              <w:t>Cladosporium</w:t>
            </w:r>
          </w:p>
        </w:tc>
        <w:tc>
          <w:tcPr>
            <w:tcW w:w="1062" w:type="dxa"/>
            <w:tcBorders>
              <w:top w:val="nil"/>
              <w:bottom w:val="nil"/>
              <w:right w:val="single" w:sz="8" w:space="0" w:color="FFFFFF"/>
            </w:tcBorders>
            <w:shd w:val="clear" w:color="auto" w:fill="D4F7F0"/>
          </w:tcPr>
          <w:p>
            <w:pPr>
              <w:pStyle w:val="TableParagraph"/>
              <w:ind w:left="397" w:right="356"/>
              <w:rPr>
                <w:sz w:val="14"/>
              </w:rPr>
            </w:pPr>
            <w:r>
              <w:rPr>
                <w:spacing w:val="-5"/>
                <w:sz w:val="14"/>
              </w:rPr>
              <w:t>39</w:t>
            </w:r>
          </w:p>
        </w:tc>
        <w:tc>
          <w:tcPr>
            <w:tcW w:w="1038" w:type="dxa"/>
            <w:tcBorders>
              <w:top w:val="nil"/>
              <w:left w:val="single" w:sz="8" w:space="0" w:color="FFFFFF"/>
              <w:bottom w:val="nil"/>
              <w:right w:val="single" w:sz="8" w:space="0" w:color="FFFFFF"/>
            </w:tcBorders>
            <w:shd w:val="clear" w:color="auto" w:fill="D4F7F0"/>
          </w:tcPr>
          <w:p>
            <w:pPr>
              <w:pStyle w:val="TableParagraph"/>
              <w:ind w:left="293" w:right="255"/>
              <w:rPr>
                <w:sz w:val="14"/>
              </w:rPr>
            </w:pPr>
            <w:r>
              <w:rPr>
                <w:spacing w:val="-5"/>
                <w:sz w:val="14"/>
              </w:rPr>
              <w:t>850</w:t>
            </w:r>
          </w:p>
        </w:tc>
        <w:tc>
          <w:tcPr>
            <w:tcW w:w="882" w:type="dxa"/>
            <w:tcBorders>
              <w:top w:val="nil"/>
              <w:left w:val="single" w:sz="8" w:space="0" w:color="FFFFFF"/>
              <w:bottom w:val="nil"/>
            </w:tcBorders>
            <w:shd w:val="clear" w:color="auto" w:fill="D4F7F0"/>
          </w:tcPr>
          <w:p>
            <w:pPr>
              <w:pStyle w:val="TableParagraph"/>
              <w:ind w:left="300" w:right="264"/>
              <w:rPr>
                <w:sz w:val="14"/>
              </w:rPr>
            </w:pPr>
            <w:r>
              <w:rPr>
                <w:spacing w:val="-4"/>
                <w:sz w:val="14"/>
              </w:rPr>
              <w:t>26.3</w:t>
            </w:r>
          </w:p>
        </w:tc>
        <w:tc>
          <w:tcPr>
            <w:tcW w:w="1062" w:type="dxa"/>
            <w:tcBorders>
              <w:top w:val="nil"/>
              <w:bottom w:val="nil"/>
              <w:right w:val="single" w:sz="8" w:space="0" w:color="FFFFFF"/>
            </w:tcBorders>
            <w:shd w:val="clear" w:color="auto" w:fill="D4F7F0"/>
          </w:tcPr>
          <w:p>
            <w:pPr>
              <w:pStyle w:val="TableParagraph"/>
              <w:ind w:left="397" w:right="357"/>
              <w:rPr>
                <w:sz w:val="14"/>
              </w:rPr>
            </w:pPr>
            <w:r>
              <w:rPr>
                <w:spacing w:val="-5"/>
                <w:sz w:val="14"/>
              </w:rPr>
              <w:t>159</w:t>
            </w:r>
          </w:p>
        </w:tc>
        <w:tc>
          <w:tcPr>
            <w:tcW w:w="1038" w:type="dxa"/>
            <w:tcBorders>
              <w:top w:val="nil"/>
              <w:left w:val="single" w:sz="8" w:space="0" w:color="FFFFFF"/>
              <w:bottom w:val="nil"/>
              <w:right w:val="single" w:sz="8" w:space="0" w:color="FFFFFF"/>
            </w:tcBorders>
            <w:shd w:val="clear" w:color="auto" w:fill="D4F7F0"/>
          </w:tcPr>
          <w:p>
            <w:pPr>
              <w:pStyle w:val="TableParagraph"/>
              <w:ind w:left="293" w:right="255"/>
              <w:rPr>
                <w:sz w:val="14"/>
              </w:rPr>
            </w:pPr>
            <w:r>
              <w:rPr>
                <w:spacing w:val="-4"/>
                <w:sz w:val="14"/>
              </w:rPr>
              <w:t>3470</w:t>
            </w:r>
          </w:p>
        </w:tc>
        <w:tc>
          <w:tcPr>
            <w:tcW w:w="882" w:type="dxa"/>
            <w:tcBorders>
              <w:top w:val="nil"/>
              <w:left w:val="single" w:sz="8" w:space="0" w:color="FFFFFF"/>
              <w:bottom w:val="nil"/>
            </w:tcBorders>
            <w:shd w:val="clear" w:color="auto" w:fill="D4F7F0"/>
          </w:tcPr>
          <w:p>
            <w:pPr>
              <w:pStyle w:val="TableParagraph"/>
              <w:ind w:left="300" w:right="264"/>
              <w:rPr>
                <w:sz w:val="14"/>
              </w:rPr>
            </w:pPr>
            <w:r>
              <w:rPr>
                <w:spacing w:val="-4"/>
                <w:sz w:val="14"/>
              </w:rPr>
              <w:t>31.5</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5</w:t>
            </w:r>
          </w:p>
        </w:tc>
        <w:tc>
          <w:tcPr>
            <w:tcW w:w="1038" w:type="dxa"/>
            <w:tcBorders>
              <w:top w:val="nil"/>
              <w:left w:val="single" w:sz="8" w:space="0" w:color="FFFFFF"/>
              <w:bottom w:val="nil"/>
              <w:right w:val="single" w:sz="8" w:space="0" w:color="FFFFFF"/>
            </w:tcBorders>
            <w:shd w:val="clear" w:color="auto" w:fill="D4F7F0"/>
          </w:tcPr>
          <w:p>
            <w:pPr>
              <w:pStyle w:val="TableParagraph"/>
              <w:ind w:left="293" w:right="255"/>
              <w:rPr>
                <w:sz w:val="14"/>
              </w:rPr>
            </w:pPr>
            <w:r>
              <w:rPr>
                <w:spacing w:val="-5"/>
                <w:sz w:val="14"/>
              </w:rPr>
              <w:t>100</w:t>
            </w:r>
          </w:p>
        </w:tc>
        <w:tc>
          <w:tcPr>
            <w:tcW w:w="882" w:type="dxa"/>
            <w:tcBorders>
              <w:top w:val="nil"/>
              <w:left w:val="single" w:sz="8" w:space="0" w:color="FFFFFF"/>
              <w:bottom w:val="nil"/>
            </w:tcBorders>
            <w:shd w:val="clear" w:color="auto" w:fill="D4F7F0"/>
          </w:tcPr>
          <w:p>
            <w:pPr>
              <w:pStyle w:val="TableParagraph"/>
              <w:ind w:left="300" w:right="264"/>
              <w:rPr>
                <w:sz w:val="14"/>
              </w:rPr>
            </w:pPr>
            <w:r>
              <w:rPr>
                <w:spacing w:val="-5"/>
                <w:sz w:val="14"/>
              </w:rPr>
              <w:t>1.4</w:t>
            </w:r>
          </w:p>
        </w:tc>
      </w:tr>
      <w:tr>
        <w:trPr>
          <w:trHeight w:val="221" w:hRule="atLeast"/>
        </w:trPr>
        <w:tc>
          <w:tcPr>
            <w:tcW w:w="2456" w:type="dxa"/>
            <w:tcBorders>
              <w:top w:val="nil"/>
              <w:bottom w:val="nil"/>
            </w:tcBorders>
          </w:tcPr>
          <w:p>
            <w:pPr>
              <w:pStyle w:val="TableParagraph"/>
              <w:ind w:left="0" w:right="53"/>
              <w:jc w:val="right"/>
              <w:rPr>
                <w:sz w:val="14"/>
              </w:rPr>
            </w:pPr>
            <w:r>
              <w:rPr>
                <w:spacing w:val="-2"/>
                <w:sz w:val="14"/>
              </w:rPr>
              <w:t>Curvularia</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2"/>
              <w:jc w:val="right"/>
              <w:rPr>
                <w:sz w:val="14"/>
              </w:rPr>
            </w:pPr>
            <w:r>
              <w:rPr>
                <w:spacing w:val="-2"/>
                <w:sz w:val="14"/>
              </w:rPr>
              <w:t>Epicoccum</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0" w:hRule="atLeast"/>
        </w:trPr>
        <w:tc>
          <w:tcPr>
            <w:tcW w:w="2456" w:type="dxa"/>
            <w:tcBorders>
              <w:top w:val="nil"/>
              <w:bottom w:val="nil"/>
            </w:tcBorders>
          </w:tcPr>
          <w:p>
            <w:pPr>
              <w:pStyle w:val="TableParagraph"/>
              <w:ind w:left="0" w:right="53"/>
              <w:jc w:val="right"/>
              <w:rPr>
                <w:sz w:val="14"/>
              </w:rPr>
            </w:pPr>
            <w:r>
              <w:rPr>
                <w:spacing w:val="-2"/>
                <w:sz w:val="14"/>
              </w:rPr>
              <w:t>Fusarium++</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3"/>
              <w:jc w:val="right"/>
              <w:rPr>
                <w:sz w:val="14"/>
              </w:rPr>
            </w:pPr>
            <w:r>
              <w:rPr>
                <w:spacing w:val="-2"/>
                <w:sz w:val="14"/>
              </w:rPr>
              <w:t>Ganoderma</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1</w:t>
            </w:r>
          </w:p>
        </w:tc>
        <w:tc>
          <w:tcPr>
            <w:tcW w:w="1038" w:type="dxa"/>
            <w:tcBorders>
              <w:top w:val="nil"/>
              <w:left w:val="single" w:sz="8" w:space="0" w:color="FFFFFF"/>
              <w:bottom w:val="nil"/>
              <w:right w:val="single" w:sz="8" w:space="0" w:color="FFFFFF"/>
            </w:tcBorders>
            <w:shd w:val="clear" w:color="auto" w:fill="D4F7F0"/>
          </w:tcPr>
          <w:p>
            <w:pPr>
              <w:pStyle w:val="TableParagraph"/>
              <w:ind w:left="293" w:right="254"/>
              <w:rPr>
                <w:sz w:val="14"/>
              </w:rPr>
            </w:pPr>
            <w:r>
              <w:rPr>
                <w:spacing w:val="-5"/>
                <w:sz w:val="14"/>
              </w:rPr>
              <w:t>20</w:t>
            </w:r>
          </w:p>
        </w:tc>
        <w:tc>
          <w:tcPr>
            <w:tcW w:w="882" w:type="dxa"/>
            <w:tcBorders>
              <w:top w:val="nil"/>
              <w:left w:val="single" w:sz="8" w:space="0" w:color="FFFFFF"/>
              <w:bottom w:val="nil"/>
            </w:tcBorders>
            <w:shd w:val="clear" w:color="auto" w:fill="D4F7F0"/>
          </w:tcPr>
          <w:p>
            <w:pPr>
              <w:pStyle w:val="TableParagraph"/>
              <w:ind w:left="300" w:right="264"/>
              <w:rPr>
                <w:sz w:val="14"/>
              </w:rPr>
            </w:pPr>
            <w:r>
              <w:rPr>
                <w:spacing w:val="-5"/>
                <w:sz w:val="14"/>
              </w:rPr>
              <w:t>0.6</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1" w:hRule="atLeast"/>
        </w:trPr>
        <w:tc>
          <w:tcPr>
            <w:tcW w:w="2456" w:type="dxa"/>
            <w:tcBorders>
              <w:top w:val="nil"/>
              <w:bottom w:val="nil"/>
            </w:tcBorders>
          </w:tcPr>
          <w:p>
            <w:pPr>
              <w:pStyle w:val="TableParagraph"/>
              <w:ind w:left="0" w:right="54"/>
              <w:jc w:val="right"/>
              <w:rPr>
                <w:sz w:val="14"/>
              </w:rPr>
            </w:pPr>
            <w:r>
              <w:rPr>
                <w:spacing w:val="-2"/>
                <w:sz w:val="14"/>
              </w:rPr>
              <w:t>Myxomycetes++</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3"/>
              <w:jc w:val="right"/>
              <w:rPr>
                <w:sz w:val="14"/>
              </w:rPr>
            </w:pPr>
            <w:r>
              <w:rPr>
                <w:spacing w:val="-2"/>
                <w:sz w:val="14"/>
              </w:rPr>
              <w:t>Pithomyces++</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1</w:t>
            </w:r>
          </w:p>
        </w:tc>
        <w:tc>
          <w:tcPr>
            <w:tcW w:w="1038" w:type="dxa"/>
            <w:tcBorders>
              <w:top w:val="nil"/>
              <w:left w:val="single" w:sz="8" w:space="0" w:color="FFFFFF"/>
              <w:bottom w:val="nil"/>
              <w:right w:val="single" w:sz="8" w:space="0" w:color="FFFFFF"/>
            </w:tcBorders>
            <w:shd w:val="clear" w:color="auto" w:fill="D4F7F0"/>
          </w:tcPr>
          <w:p>
            <w:pPr>
              <w:pStyle w:val="TableParagraph"/>
              <w:ind w:left="293" w:right="254"/>
              <w:rPr>
                <w:sz w:val="14"/>
              </w:rPr>
            </w:pPr>
            <w:r>
              <w:rPr>
                <w:spacing w:val="-5"/>
                <w:sz w:val="14"/>
              </w:rPr>
              <w:t>20</w:t>
            </w:r>
          </w:p>
        </w:tc>
        <w:tc>
          <w:tcPr>
            <w:tcW w:w="882" w:type="dxa"/>
            <w:tcBorders>
              <w:top w:val="nil"/>
              <w:left w:val="single" w:sz="8" w:space="0" w:color="FFFFFF"/>
              <w:bottom w:val="nil"/>
            </w:tcBorders>
            <w:shd w:val="clear" w:color="auto" w:fill="D4F7F0"/>
          </w:tcPr>
          <w:p>
            <w:pPr>
              <w:pStyle w:val="TableParagraph"/>
              <w:ind w:left="300" w:right="264"/>
              <w:rPr>
                <w:sz w:val="14"/>
              </w:rPr>
            </w:pPr>
            <w:r>
              <w:rPr>
                <w:spacing w:val="-5"/>
                <w:sz w:val="14"/>
              </w:rPr>
              <w:t>0.2</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1" w:hRule="atLeast"/>
        </w:trPr>
        <w:tc>
          <w:tcPr>
            <w:tcW w:w="2456" w:type="dxa"/>
            <w:tcBorders>
              <w:top w:val="nil"/>
              <w:bottom w:val="nil"/>
            </w:tcBorders>
          </w:tcPr>
          <w:p>
            <w:pPr>
              <w:pStyle w:val="TableParagraph"/>
              <w:ind w:left="0" w:right="50"/>
              <w:jc w:val="right"/>
              <w:rPr>
                <w:sz w:val="14"/>
              </w:rPr>
            </w:pPr>
            <w:r>
              <w:rPr>
                <w:spacing w:val="-4"/>
                <w:sz w:val="14"/>
              </w:rPr>
              <w:t>Rust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9"/>
              <w:jc w:val="right"/>
              <w:rPr>
                <w:sz w:val="14"/>
              </w:rPr>
            </w:pPr>
            <w:r>
              <w:rPr>
                <w:spacing w:val="-2"/>
                <w:sz w:val="14"/>
              </w:rPr>
              <w:t>Scopulariopsis/Microascus</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1" w:hRule="atLeast"/>
        </w:trPr>
        <w:tc>
          <w:tcPr>
            <w:tcW w:w="2456" w:type="dxa"/>
            <w:tcBorders>
              <w:top w:val="nil"/>
              <w:bottom w:val="nil"/>
            </w:tcBorders>
          </w:tcPr>
          <w:p>
            <w:pPr>
              <w:pStyle w:val="TableParagraph"/>
              <w:ind w:left="0" w:right="58"/>
              <w:jc w:val="right"/>
              <w:rPr>
                <w:sz w:val="14"/>
              </w:rPr>
            </w:pPr>
            <w:r>
              <w:rPr>
                <w:spacing w:val="-2"/>
                <w:sz w:val="14"/>
              </w:rPr>
              <w:t>Stachybotrys/Memnoniella</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6"/>
              <w:jc w:val="right"/>
              <w:rPr>
                <w:sz w:val="14"/>
              </w:rPr>
            </w:pPr>
            <w:r>
              <w:rPr>
                <w:sz w:val="14"/>
              </w:rPr>
              <w:t>Unidentifiable</w:t>
            </w:r>
            <w:r>
              <w:rPr>
                <w:rFonts w:ascii="Times New Roman"/>
                <w:spacing w:val="7"/>
                <w:sz w:val="14"/>
              </w:rPr>
              <w:t> </w:t>
            </w:r>
            <w:r>
              <w:rPr>
                <w:spacing w:val="-2"/>
                <w:sz w:val="14"/>
              </w:rPr>
              <w:t>Spores</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1" w:hRule="atLeast"/>
        </w:trPr>
        <w:tc>
          <w:tcPr>
            <w:tcW w:w="2456" w:type="dxa"/>
            <w:tcBorders>
              <w:top w:val="nil"/>
              <w:bottom w:val="nil"/>
            </w:tcBorders>
          </w:tcPr>
          <w:p>
            <w:pPr>
              <w:pStyle w:val="TableParagraph"/>
              <w:ind w:left="0" w:right="53"/>
              <w:jc w:val="right"/>
              <w:rPr>
                <w:sz w:val="14"/>
              </w:rPr>
            </w:pPr>
            <w:r>
              <w:rPr>
                <w:spacing w:val="-2"/>
                <w:sz w:val="14"/>
              </w:rPr>
              <w:t>Zygomycetes</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2"/>
              <w:jc w:val="right"/>
              <w:rPr>
                <w:sz w:val="14"/>
              </w:rPr>
            </w:pPr>
            <w:r>
              <w:rPr>
                <w:spacing w:val="-2"/>
                <w:sz w:val="14"/>
              </w:rPr>
              <w:t>Arthrinium</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ind w:left="397" w:right="356"/>
              <w:rPr>
                <w:sz w:val="14"/>
              </w:rPr>
            </w:pPr>
            <w:r>
              <w:rPr>
                <w:spacing w:val="-5"/>
                <w:sz w:val="14"/>
              </w:rPr>
              <w:t>1*</w:t>
            </w:r>
          </w:p>
        </w:tc>
        <w:tc>
          <w:tcPr>
            <w:tcW w:w="1038" w:type="dxa"/>
            <w:tcBorders>
              <w:top w:val="nil"/>
              <w:left w:val="single" w:sz="8" w:space="0" w:color="FFFFFF"/>
              <w:bottom w:val="nil"/>
              <w:right w:val="single" w:sz="8" w:space="0" w:color="FFFFFF"/>
            </w:tcBorders>
            <w:shd w:val="clear" w:color="auto" w:fill="D4F7F0"/>
          </w:tcPr>
          <w:p>
            <w:pPr>
              <w:pStyle w:val="TableParagraph"/>
              <w:ind w:left="293" w:right="254"/>
              <w:rPr>
                <w:sz w:val="14"/>
              </w:rPr>
            </w:pPr>
            <w:r>
              <w:rPr>
                <w:spacing w:val="-5"/>
                <w:sz w:val="14"/>
              </w:rPr>
              <w:t>7*</w:t>
            </w:r>
          </w:p>
        </w:tc>
        <w:tc>
          <w:tcPr>
            <w:tcW w:w="882" w:type="dxa"/>
            <w:tcBorders>
              <w:top w:val="nil"/>
              <w:left w:val="single" w:sz="8" w:space="0" w:color="FFFFFF"/>
              <w:bottom w:val="nil"/>
            </w:tcBorders>
            <w:shd w:val="clear" w:color="auto" w:fill="D4F7F0"/>
          </w:tcPr>
          <w:p>
            <w:pPr>
              <w:pStyle w:val="TableParagraph"/>
              <w:ind w:left="300" w:right="264"/>
              <w:rPr>
                <w:sz w:val="14"/>
              </w:rPr>
            </w:pPr>
            <w:r>
              <w:rPr>
                <w:spacing w:val="-5"/>
                <w:sz w:val="14"/>
              </w:rPr>
              <w:t>0.1</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0" w:hRule="atLeast"/>
        </w:trPr>
        <w:tc>
          <w:tcPr>
            <w:tcW w:w="2456" w:type="dxa"/>
            <w:tcBorders>
              <w:top w:val="nil"/>
              <w:bottom w:val="nil"/>
            </w:tcBorders>
          </w:tcPr>
          <w:p>
            <w:pPr>
              <w:pStyle w:val="TableParagraph"/>
              <w:ind w:left="0" w:right="54"/>
              <w:jc w:val="right"/>
              <w:rPr>
                <w:sz w:val="14"/>
              </w:rPr>
            </w:pPr>
            <w:r>
              <w:rPr>
                <w:spacing w:val="-2"/>
                <w:sz w:val="14"/>
              </w:rPr>
              <w:t>Cercospora++</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3"/>
              <w:jc w:val="right"/>
              <w:rPr>
                <w:sz w:val="14"/>
              </w:rPr>
            </w:pPr>
            <w:r>
              <w:rPr>
                <w:spacing w:val="-2"/>
                <w:sz w:val="14"/>
              </w:rPr>
              <w:t>Polythrincium</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1" w:hRule="atLeast"/>
        </w:trPr>
        <w:tc>
          <w:tcPr>
            <w:tcW w:w="2456" w:type="dxa"/>
            <w:tcBorders>
              <w:top w:val="nil"/>
              <w:bottom w:val="nil"/>
            </w:tcBorders>
          </w:tcPr>
          <w:p>
            <w:pPr>
              <w:pStyle w:val="TableParagraph"/>
              <w:spacing w:before="17"/>
              <w:ind w:left="0" w:right="50"/>
              <w:jc w:val="right"/>
              <w:rPr>
                <w:b/>
                <w:sz w:val="14"/>
              </w:rPr>
            </w:pPr>
            <w:r>
              <w:rPr>
                <w:b/>
                <w:sz w:val="14"/>
              </w:rPr>
              <w:t>Total</w:t>
            </w:r>
            <w:r>
              <w:rPr>
                <w:rFonts w:ascii="Times New Roman"/>
                <w:spacing w:val="-1"/>
                <w:sz w:val="14"/>
              </w:rPr>
              <w:t> </w:t>
            </w:r>
            <w:r>
              <w:rPr>
                <w:b/>
                <w:spacing w:val="-4"/>
                <w:sz w:val="14"/>
              </w:rPr>
              <w:t>Fungi</w:t>
            </w:r>
          </w:p>
        </w:tc>
        <w:tc>
          <w:tcPr>
            <w:tcW w:w="1062" w:type="dxa"/>
            <w:tcBorders>
              <w:top w:val="nil"/>
              <w:bottom w:val="nil"/>
              <w:right w:val="single" w:sz="8" w:space="0" w:color="FFFFFF"/>
            </w:tcBorders>
          </w:tcPr>
          <w:p>
            <w:pPr>
              <w:pStyle w:val="TableParagraph"/>
              <w:spacing w:before="27"/>
              <w:ind w:left="397" w:right="357"/>
              <w:rPr>
                <w:b/>
                <w:sz w:val="15"/>
              </w:rPr>
            </w:pPr>
            <w:r>
              <w:rPr>
                <w:b/>
                <w:spacing w:val="-5"/>
                <w:w w:val="105"/>
                <w:sz w:val="15"/>
              </w:rPr>
              <w:t>150</w:t>
            </w:r>
          </w:p>
        </w:tc>
        <w:tc>
          <w:tcPr>
            <w:tcW w:w="1038" w:type="dxa"/>
            <w:tcBorders>
              <w:top w:val="nil"/>
              <w:left w:val="single" w:sz="8" w:space="0" w:color="FFFFFF"/>
              <w:bottom w:val="nil"/>
              <w:right w:val="single" w:sz="8" w:space="0" w:color="FFFFFF"/>
            </w:tcBorders>
          </w:tcPr>
          <w:p>
            <w:pPr>
              <w:pStyle w:val="TableParagraph"/>
              <w:spacing w:before="27"/>
              <w:ind w:left="293" w:right="255"/>
              <w:rPr>
                <w:b/>
                <w:sz w:val="15"/>
              </w:rPr>
            </w:pPr>
            <w:r>
              <w:rPr>
                <w:b/>
                <w:spacing w:val="-4"/>
                <w:w w:val="105"/>
                <w:sz w:val="15"/>
              </w:rPr>
              <w:t>3230</w:t>
            </w:r>
          </w:p>
        </w:tc>
        <w:tc>
          <w:tcPr>
            <w:tcW w:w="882" w:type="dxa"/>
            <w:tcBorders>
              <w:top w:val="nil"/>
              <w:left w:val="single" w:sz="8" w:space="0" w:color="FFFFFF"/>
              <w:bottom w:val="nil"/>
            </w:tcBorders>
          </w:tcPr>
          <w:p>
            <w:pPr>
              <w:pStyle w:val="TableParagraph"/>
              <w:spacing w:before="27"/>
              <w:ind w:left="300" w:right="264"/>
              <w:rPr>
                <w:b/>
                <w:sz w:val="15"/>
              </w:rPr>
            </w:pPr>
            <w:r>
              <w:rPr>
                <w:b/>
                <w:spacing w:val="-5"/>
                <w:w w:val="105"/>
                <w:sz w:val="15"/>
              </w:rPr>
              <w:t>100</w:t>
            </w:r>
          </w:p>
        </w:tc>
        <w:tc>
          <w:tcPr>
            <w:tcW w:w="1062" w:type="dxa"/>
            <w:tcBorders>
              <w:top w:val="nil"/>
              <w:bottom w:val="nil"/>
              <w:right w:val="single" w:sz="8" w:space="0" w:color="FFFFFF"/>
            </w:tcBorders>
          </w:tcPr>
          <w:p>
            <w:pPr>
              <w:pStyle w:val="TableParagraph"/>
              <w:spacing w:before="27"/>
              <w:ind w:left="397" w:right="357"/>
              <w:rPr>
                <w:b/>
                <w:sz w:val="15"/>
              </w:rPr>
            </w:pPr>
            <w:r>
              <w:rPr>
                <w:b/>
                <w:spacing w:val="-5"/>
                <w:w w:val="105"/>
                <w:sz w:val="15"/>
              </w:rPr>
              <w:t>505</w:t>
            </w:r>
          </w:p>
        </w:tc>
        <w:tc>
          <w:tcPr>
            <w:tcW w:w="1038" w:type="dxa"/>
            <w:tcBorders>
              <w:top w:val="nil"/>
              <w:left w:val="single" w:sz="8" w:space="0" w:color="FFFFFF"/>
              <w:bottom w:val="nil"/>
              <w:right w:val="single" w:sz="8" w:space="0" w:color="FFFFFF"/>
            </w:tcBorders>
          </w:tcPr>
          <w:p>
            <w:pPr>
              <w:pStyle w:val="TableParagraph"/>
              <w:spacing w:before="27"/>
              <w:ind w:left="293" w:right="256"/>
              <w:rPr>
                <w:b/>
                <w:sz w:val="15"/>
              </w:rPr>
            </w:pPr>
            <w:r>
              <w:rPr>
                <w:b/>
                <w:spacing w:val="-2"/>
                <w:w w:val="105"/>
                <w:sz w:val="15"/>
              </w:rPr>
              <w:t>11007</w:t>
            </w:r>
          </w:p>
        </w:tc>
        <w:tc>
          <w:tcPr>
            <w:tcW w:w="882" w:type="dxa"/>
            <w:tcBorders>
              <w:top w:val="nil"/>
              <w:left w:val="single" w:sz="8" w:space="0" w:color="FFFFFF"/>
              <w:bottom w:val="nil"/>
            </w:tcBorders>
          </w:tcPr>
          <w:p>
            <w:pPr>
              <w:pStyle w:val="TableParagraph"/>
              <w:spacing w:before="27"/>
              <w:ind w:left="300" w:right="264"/>
              <w:rPr>
                <w:b/>
                <w:sz w:val="15"/>
              </w:rPr>
            </w:pPr>
            <w:r>
              <w:rPr>
                <w:b/>
                <w:spacing w:val="-5"/>
                <w:w w:val="105"/>
                <w:sz w:val="15"/>
              </w:rPr>
              <w:t>100</w:t>
            </w:r>
          </w:p>
        </w:tc>
        <w:tc>
          <w:tcPr>
            <w:tcW w:w="1062" w:type="dxa"/>
            <w:tcBorders>
              <w:top w:val="nil"/>
              <w:bottom w:val="nil"/>
              <w:right w:val="single" w:sz="8" w:space="0" w:color="FFFFFF"/>
            </w:tcBorders>
          </w:tcPr>
          <w:p>
            <w:pPr>
              <w:pStyle w:val="TableParagraph"/>
              <w:spacing w:before="27"/>
              <w:ind w:left="397" w:right="357"/>
              <w:rPr>
                <w:b/>
                <w:sz w:val="15"/>
              </w:rPr>
            </w:pPr>
            <w:r>
              <w:rPr>
                <w:b/>
                <w:spacing w:val="-5"/>
                <w:w w:val="105"/>
                <w:sz w:val="15"/>
              </w:rPr>
              <w:t>325</w:t>
            </w:r>
          </w:p>
        </w:tc>
        <w:tc>
          <w:tcPr>
            <w:tcW w:w="1038" w:type="dxa"/>
            <w:tcBorders>
              <w:top w:val="nil"/>
              <w:left w:val="single" w:sz="8" w:space="0" w:color="FFFFFF"/>
              <w:bottom w:val="nil"/>
              <w:right w:val="single" w:sz="8" w:space="0" w:color="FFFFFF"/>
            </w:tcBorders>
          </w:tcPr>
          <w:p>
            <w:pPr>
              <w:pStyle w:val="TableParagraph"/>
              <w:spacing w:before="27"/>
              <w:ind w:left="293" w:right="255"/>
              <w:rPr>
                <w:b/>
                <w:sz w:val="15"/>
              </w:rPr>
            </w:pPr>
            <w:r>
              <w:rPr>
                <w:b/>
                <w:spacing w:val="-4"/>
                <w:w w:val="105"/>
                <w:sz w:val="15"/>
              </w:rPr>
              <w:t>7080</w:t>
            </w:r>
          </w:p>
        </w:tc>
        <w:tc>
          <w:tcPr>
            <w:tcW w:w="882" w:type="dxa"/>
            <w:tcBorders>
              <w:top w:val="nil"/>
              <w:left w:val="single" w:sz="8" w:space="0" w:color="FFFFFF"/>
              <w:bottom w:val="nil"/>
            </w:tcBorders>
          </w:tcPr>
          <w:p>
            <w:pPr>
              <w:pStyle w:val="TableParagraph"/>
              <w:spacing w:before="27"/>
              <w:ind w:left="300" w:right="264"/>
              <w:rPr>
                <w:b/>
                <w:sz w:val="15"/>
              </w:rPr>
            </w:pPr>
            <w:r>
              <w:rPr>
                <w:b/>
                <w:spacing w:val="-5"/>
                <w:w w:val="105"/>
                <w:sz w:val="15"/>
              </w:rPr>
              <w:t>100</w:t>
            </w:r>
          </w:p>
        </w:tc>
      </w:tr>
      <w:tr>
        <w:trPr>
          <w:trHeight w:val="220" w:hRule="atLeast"/>
        </w:trPr>
        <w:tc>
          <w:tcPr>
            <w:tcW w:w="2456" w:type="dxa"/>
            <w:tcBorders>
              <w:top w:val="nil"/>
              <w:bottom w:val="nil"/>
            </w:tcBorders>
            <w:shd w:val="clear" w:color="auto" w:fill="D4F7F0"/>
          </w:tcPr>
          <w:p>
            <w:pPr>
              <w:pStyle w:val="TableParagraph"/>
              <w:ind w:left="0" w:right="54"/>
              <w:jc w:val="right"/>
              <w:rPr>
                <w:sz w:val="14"/>
              </w:rPr>
            </w:pPr>
            <w:r>
              <w:rPr>
                <w:sz w:val="14"/>
              </w:rPr>
              <w:t>Hyphal</w:t>
            </w:r>
            <w:r>
              <w:rPr>
                <w:rFonts w:ascii="Times New Roman"/>
                <w:spacing w:val="7"/>
                <w:sz w:val="14"/>
              </w:rPr>
              <w:t> </w:t>
            </w:r>
            <w:r>
              <w:rPr>
                <w:spacing w:val="-2"/>
                <w:sz w:val="14"/>
              </w:rPr>
              <w:t>Fragment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2</w:t>
            </w:r>
          </w:p>
        </w:tc>
        <w:tc>
          <w:tcPr>
            <w:tcW w:w="1038" w:type="dxa"/>
            <w:tcBorders>
              <w:top w:val="nil"/>
              <w:left w:val="single" w:sz="8" w:space="0" w:color="FFFFFF"/>
              <w:bottom w:val="nil"/>
              <w:right w:val="single" w:sz="8" w:space="0" w:color="FFFFFF"/>
            </w:tcBorders>
            <w:shd w:val="clear" w:color="auto" w:fill="D4F7F0"/>
          </w:tcPr>
          <w:p>
            <w:pPr>
              <w:pStyle w:val="TableParagraph"/>
              <w:ind w:left="293" w:right="254"/>
              <w:rPr>
                <w:sz w:val="14"/>
              </w:rPr>
            </w:pPr>
            <w:r>
              <w:rPr>
                <w:spacing w:val="-5"/>
                <w:sz w:val="14"/>
              </w:rPr>
              <w:t>40</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2</w:t>
            </w:r>
          </w:p>
        </w:tc>
        <w:tc>
          <w:tcPr>
            <w:tcW w:w="1038" w:type="dxa"/>
            <w:tcBorders>
              <w:top w:val="nil"/>
              <w:left w:val="single" w:sz="8" w:space="0" w:color="FFFFFF"/>
              <w:bottom w:val="nil"/>
              <w:right w:val="single" w:sz="8" w:space="0" w:color="FFFFFF"/>
            </w:tcBorders>
            <w:shd w:val="clear" w:color="auto" w:fill="D4F7F0"/>
          </w:tcPr>
          <w:p>
            <w:pPr>
              <w:pStyle w:val="TableParagraph"/>
              <w:ind w:left="293" w:right="254"/>
              <w:rPr>
                <w:sz w:val="14"/>
              </w:rPr>
            </w:pPr>
            <w:r>
              <w:rPr>
                <w:spacing w:val="-5"/>
                <w:sz w:val="14"/>
              </w:rPr>
              <w:t>40</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1" w:hRule="atLeast"/>
        </w:trPr>
        <w:tc>
          <w:tcPr>
            <w:tcW w:w="2456" w:type="dxa"/>
            <w:tcBorders>
              <w:top w:val="nil"/>
              <w:bottom w:val="nil"/>
            </w:tcBorders>
          </w:tcPr>
          <w:p>
            <w:pPr>
              <w:pStyle w:val="TableParagraph"/>
              <w:ind w:left="0" w:right="54"/>
              <w:jc w:val="right"/>
              <w:rPr>
                <w:sz w:val="14"/>
              </w:rPr>
            </w:pPr>
            <w:r>
              <w:rPr>
                <w:sz w:val="14"/>
              </w:rPr>
              <w:t>Insect</w:t>
            </w:r>
            <w:r>
              <w:rPr>
                <w:rFonts w:ascii="Times New Roman"/>
                <w:spacing w:val="11"/>
                <w:sz w:val="14"/>
              </w:rPr>
              <w:t> </w:t>
            </w:r>
            <w:r>
              <w:rPr>
                <w:spacing w:val="-2"/>
                <w:sz w:val="14"/>
              </w:rPr>
              <w:t>Fragment</w:t>
            </w:r>
          </w:p>
        </w:tc>
        <w:tc>
          <w:tcPr>
            <w:tcW w:w="1062" w:type="dxa"/>
            <w:tcBorders>
              <w:top w:val="nil"/>
              <w:bottom w:val="nil"/>
              <w:right w:val="single" w:sz="8" w:space="0" w:color="FFFFFF"/>
            </w:tcBorders>
          </w:tcPr>
          <w:p>
            <w:pPr>
              <w:pStyle w:val="TableParagraph"/>
              <w:rPr>
                <w:sz w:val="14"/>
              </w:rPr>
            </w:pPr>
            <w:r>
              <w:rPr>
                <w:w w:val="102"/>
                <w:sz w:val="14"/>
              </w:rPr>
              <w:t>1</w:t>
            </w:r>
          </w:p>
        </w:tc>
        <w:tc>
          <w:tcPr>
            <w:tcW w:w="1038" w:type="dxa"/>
            <w:tcBorders>
              <w:top w:val="nil"/>
              <w:left w:val="single" w:sz="8" w:space="0" w:color="FFFFFF"/>
              <w:bottom w:val="nil"/>
              <w:right w:val="single" w:sz="8" w:space="0" w:color="FFFFFF"/>
            </w:tcBorders>
          </w:tcPr>
          <w:p>
            <w:pPr>
              <w:pStyle w:val="TableParagraph"/>
              <w:ind w:left="293" w:right="254"/>
              <w:rPr>
                <w:sz w:val="14"/>
              </w:rPr>
            </w:pPr>
            <w:r>
              <w:rPr>
                <w:spacing w:val="-5"/>
                <w:sz w:val="14"/>
              </w:rPr>
              <w:t>20</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180" w:hRule="atLeast"/>
        </w:trPr>
        <w:tc>
          <w:tcPr>
            <w:tcW w:w="2456" w:type="dxa"/>
            <w:tcBorders>
              <w:top w:val="nil"/>
            </w:tcBorders>
            <w:shd w:val="clear" w:color="auto" w:fill="D4F7F0"/>
          </w:tcPr>
          <w:p>
            <w:pPr>
              <w:pStyle w:val="TableParagraph"/>
              <w:spacing w:line="148" w:lineRule="exact"/>
              <w:ind w:left="0" w:right="51"/>
              <w:jc w:val="right"/>
              <w:rPr>
                <w:sz w:val="14"/>
              </w:rPr>
            </w:pPr>
            <w:r>
              <w:rPr>
                <w:spacing w:val="-2"/>
                <w:sz w:val="14"/>
              </w:rPr>
              <w:t>Pollen</w:t>
            </w:r>
          </w:p>
        </w:tc>
        <w:tc>
          <w:tcPr>
            <w:tcW w:w="1062" w:type="dxa"/>
            <w:tcBorders>
              <w:top w:val="nil"/>
              <w:right w:val="single" w:sz="8" w:space="0" w:color="FFFFFF"/>
            </w:tcBorders>
            <w:shd w:val="clear" w:color="auto" w:fill="D4F7F0"/>
          </w:tcPr>
          <w:p>
            <w:pPr>
              <w:pStyle w:val="TableParagraph"/>
              <w:spacing w:line="148" w:lineRule="exact"/>
              <w:rPr>
                <w:sz w:val="14"/>
              </w:rPr>
            </w:pPr>
            <w:r>
              <w:rPr>
                <w:w w:val="102"/>
                <w:sz w:val="14"/>
              </w:rPr>
              <w:t>-</w:t>
            </w:r>
          </w:p>
        </w:tc>
        <w:tc>
          <w:tcPr>
            <w:tcW w:w="1038" w:type="dxa"/>
            <w:tcBorders>
              <w:top w:val="nil"/>
              <w:left w:val="single" w:sz="8" w:space="0" w:color="FFFFFF"/>
              <w:right w:val="single" w:sz="8" w:space="0" w:color="FFFFFF"/>
            </w:tcBorders>
            <w:shd w:val="clear" w:color="auto" w:fill="D4F7F0"/>
          </w:tcPr>
          <w:p>
            <w:pPr>
              <w:pStyle w:val="TableParagraph"/>
              <w:spacing w:line="148" w:lineRule="exact"/>
              <w:ind w:left="39"/>
              <w:rPr>
                <w:sz w:val="14"/>
              </w:rPr>
            </w:pPr>
            <w:r>
              <w:rPr>
                <w:w w:val="102"/>
                <w:sz w:val="14"/>
              </w:rPr>
              <w:t>-</w:t>
            </w:r>
          </w:p>
        </w:tc>
        <w:tc>
          <w:tcPr>
            <w:tcW w:w="882" w:type="dxa"/>
            <w:tcBorders>
              <w:top w:val="nil"/>
              <w:left w:val="single" w:sz="8" w:space="0" w:color="FFFFFF"/>
            </w:tcBorders>
            <w:shd w:val="clear" w:color="auto" w:fill="D4F7F0"/>
          </w:tcPr>
          <w:p>
            <w:pPr>
              <w:pStyle w:val="TableParagraph"/>
              <w:spacing w:line="148" w:lineRule="exact"/>
              <w:ind w:left="37"/>
              <w:rPr>
                <w:sz w:val="14"/>
              </w:rPr>
            </w:pPr>
            <w:r>
              <w:rPr>
                <w:w w:val="102"/>
                <w:sz w:val="14"/>
              </w:rPr>
              <w:t>-</w:t>
            </w:r>
          </w:p>
        </w:tc>
        <w:tc>
          <w:tcPr>
            <w:tcW w:w="1062" w:type="dxa"/>
            <w:tcBorders>
              <w:top w:val="nil"/>
              <w:right w:val="single" w:sz="8" w:space="0" w:color="FFFFFF"/>
            </w:tcBorders>
            <w:shd w:val="clear" w:color="auto" w:fill="D4F7F0"/>
          </w:tcPr>
          <w:p>
            <w:pPr>
              <w:pStyle w:val="TableParagraph"/>
              <w:spacing w:line="148" w:lineRule="exact"/>
              <w:ind w:left="397" w:right="356"/>
              <w:rPr>
                <w:sz w:val="14"/>
              </w:rPr>
            </w:pPr>
            <w:r>
              <w:rPr>
                <w:spacing w:val="-5"/>
                <w:sz w:val="14"/>
              </w:rPr>
              <w:t>1*</w:t>
            </w:r>
          </w:p>
        </w:tc>
        <w:tc>
          <w:tcPr>
            <w:tcW w:w="1038" w:type="dxa"/>
            <w:tcBorders>
              <w:top w:val="nil"/>
              <w:left w:val="single" w:sz="8" w:space="0" w:color="FFFFFF"/>
              <w:right w:val="single" w:sz="8" w:space="0" w:color="FFFFFF"/>
            </w:tcBorders>
            <w:shd w:val="clear" w:color="auto" w:fill="D4F7F0"/>
          </w:tcPr>
          <w:p>
            <w:pPr>
              <w:pStyle w:val="TableParagraph"/>
              <w:spacing w:line="148" w:lineRule="exact"/>
              <w:ind w:left="293" w:right="254"/>
              <w:rPr>
                <w:sz w:val="14"/>
              </w:rPr>
            </w:pPr>
            <w:r>
              <w:rPr>
                <w:spacing w:val="-5"/>
                <w:sz w:val="14"/>
              </w:rPr>
              <w:t>7*</w:t>
            </w:r>
          </w:p>
        </w:tc>
        <w:tc>
          <w:tcPr>
            <w:tcW w:w="882" w:type="dxa"/>
            <w:tcBorders>
              <w:top w:val="nil"/>
              <w:left w:val="single" w:sz="8" w:space="0" w:color="FFFFFF"/>
            </w:tcBorders>
            <w:shd w:val="clear" w:color="auto" w:fill="D4F7F0"/>
          </w:tcPr>
          <w:p>
            <w:pPr>
              <w:pStyle w:val="TableParagraph"/>
              <w:spacing w:line="148" w:lineRule="exact"/>
              <w:ind w:left="37"/>
              <w:rPr>
                <w:sz w:val="14"/>
              </w:rPr>
            </w:pPr>
            <w:r>
              <w:rPr>
                <w:w w:val="102"/>
                <w:sz w:val="14"/>
              </w:rPr>
              <w:t>-</w:t>
            </w:r>
          </w:p>
        </w:tc>
        <w:tc>
          <w:tcPr>
            <w:tcW w:w="1062" w:type="dxa"/>
            <w:tcBorders>
              <w:top w:val="nil"/>
              <w:right w:val="single" w:sz="8" w:space="0" w:color="FFFFFF"/>
            </w:tcBorders>
            <w:shd w:val="clear" w:color="auto" w:fill="D4F7F0"/>
          </w:tcPr>
          <w:p>
            <w:pPr>
              <w:pStyle w:val="TableParagraph"/>
              <w:spacing w:line="148" w:lineRule="exact"/>
              <w:rPr>
                <w:sz w:val="14"/>
              </w:rPr>
            </w:pPr>
            <w:r>
              <w:rPr>
                <w:w w:val="102"/>
                <w:sz w:val="14"/>
              </w:rPr>
              <w:t>-</w:t>
            </w:r>
          </w:p>
        </w:tc>
        <w:tc>
          <w:tcPr>
            <w:tcW w:w="1038" w:type="dxa"/>
            <w:tcBorders>
              <w:top w:val="nil"/>
              <w:left w:val="single" w:sz="8" w:space="0" w:color="FFFFFF"/>
              <w:right w:val="single" w:sz="8" w:space="0" w:color="FFFFFF"/>
            </w:tcBorders>
            <w:shd w:val="clear" w:color="auto" w:fill="D4F7F0"/>
          </w:tcPr>
          <w:p>
            <w:pPr>
              <w:pStyle w:val="TableParagraph"/>
              <w:spacing w:line="148" w:lineRule="exact"/>
              <w:ind w:left="39"/>
              <w:rPr>
                <w:sz w:val="14"/>
              </w:rPr>
            </w:pPr>
            <w:r>
              <w:rPr>
                <w:w w:val="102"/>
                <w:sz w:val="14"/>
              </w:rPr>
              <w:t>-</w:t>
            </w:r>
          </w:p>
        </w:tc>
        <w:tc>
          <w:tcPr>
            <w:tcW w:w="882" w:type="dxa"/>
            <w:tcBorders>
              <w:top w:val="nil"/>
              <w:left w:val="single" w:sz="8" w:space="0" w:color="FFFFFF"/>
            </w:tcBorders>
            <w:shd w:val="clear" w:color="auto" w:fill="D4F7F0"/>
          </w:tcPr>
          <w:p>
            <w:pPr>
              <w:pStyle w:val="TableParagraph"/>
              <w:spacing w:line="148" w:lineRule="exact"/>
              <w:ind w:left="37"/>
              <w:rPr>
                <w:sz w:val="14"/>
              </w:rPr>
            </w:pPr>
            <w:r>
              <w:rPr>
                <w:w w:val="102"/>
                <w:sz w:val="14"/>
              </w:rPr>
              <w:t>-</w:t>
            </w:r>
          </w:p>
        </w:tc>
      </w:tr>
      <w:tr>
        <w:trPr>
          <w:trHeight w:val="241" w:hRule="atLeast"/>
        </w:trPr>
        <w:tc>
          <w:tcPr>
            <w:tcW w:w="2456" w:type="dxa"/>
            <w:tcBorders>
              <w:bottom w:val="nil"/>
            </w:tcBorders>
          </w:tcPr>
          <w:p>
            <w:pPr>
              <w:pStyle w:val="TableParagraph"/>
              <w:spacing w:before="32"/>
              <w:ind w:left="0" w:right="57"/>
              <w:jc w:val="right"/>
              <w:rPr>
                <w:sz w:val="14"/>
              </w:rPr>
            </w:pPr>
            <w:r>
              <w:rPr>
                <w:sz w:val="14"/>
              </w:rPr>
              <w:t>Analyt.</w:t>
            </w:r>
            <w:r>
              <w:rPr>
                <w:rFonts w:ascii="Times New Roman"/>
                <w:spacing w:val="14"/>
                <w:sz w:val="14"/>
              </w:rPr>
              <w:t> </w:t>
            </w:r>
            <w:r>
              <w:rPr>
                <w:sz w:val="14"/>
              </w:rPr>
              <w:t>Sensitivity</w:t>
            </w:r>
            <w:r>
              <w:rPr>
                <w:rFonts w:ascii="Times New Roman"/>
                <w:spacing w:val="15"/>
                <w:sz w:val="14"/>
              </w:rPr>
              <w:t> </w:t>
            </w:r>
            <w:r>
              <w:rPr>
                <w:spacing w:val="-4"/>
                <w:sz w:val="14"/>
              </w:rPr>
              <w:t>600x</w:t>
            </w:r>
          </w:p>
        </w:tc>
        <w:tc>
          <w:tcPr>
            <w:tcW w:w="1062" w:type="dxa"/>
            <w:tcBorders>
              <w:bottom w:val="nil"/>
              <w:right w:val="single" w:sz="8" w:space="0" w:color="FFFFFF"/>
            </w:tcBorders>
          </w:tcPr>
          <w:p>
            <w:pPr>
              <w:pStyle w:val="TableParagraph"/>
              <w:spacing w:before="32"/>
              <w:rPr>
                <w:sz w:val="14"/>
              </w:rPr>
            </w:pPr>
            <w:r>
              <w:rPr>
                <w:w w:val="102"/>
                <w:sz w:val="14"/>
              </w:rPr>
              <w:t>-</w:t>
            </w:r>
          </w:p>
        </w:tc>
        <w:tc>
          <w:tcPr>
            <w:tcW w:w="1038" w:type="dxa"/>
            <w:tcBorders>
              <w:left w:val="single" w:sz="8" w:space="0" w:color="FFFFFF"/>
              <w:bottom w:val="nil"/>
              <w:right w:val="single" w:sz="8" w:space="0" w:color="FFFFFF"/>
            </w:tcBorders>
          </w:tcPr>
          <w:p>
            <w:pPr>
              <w:pStyle w:val="TableParagraph"/>
              <w:spacing w:before="32"/>
              <w:ind w:left="293" w:right="254"/>
              <w:rPr>
                <w:sz w:val="14"/>
              </w:rPr>
            </w:pPr>
            <w:r>
              <w:rPr>
                <w:spacing w:val="-5"/>
                <w:sz w:val="14"/>
              </w:rPr>
              <w:t>22</w:t>
            </w:r>
          </w:p>
        </w:tc>
        <w:tc>
          <w:tcPr>
            <w:tcW w:w="882" w:type="dxa"/>
            <w:tcBorders>
              <w:left w:val="single" w:sz="8" w:space="0" w:color="FFFFFF"/>
              <w:bottom w:val="nil"/>
            </w:tcBorders>
          </w:tcPr>
          <w:p>
            <w:pPr>
              <w:pStyle w:val="TableParagraph"/>
              <w:spacing w:before="32"/>
              <w:ind w:left="37"/>
              <w:rPr>
                <w:sz w:val="14"/>
              </w:rPr>
            </w:pPr>
            <w:r>
              <w:rPr>
                <w:w w:val="102"/>
                <w:sz w:val="14"/>
              </w:rPr>
              <w:t>-</w:t>
            </w:r>
          </w:p>
        </w:tc>
        <w:tc>
          <w:tcPr>
            <w:tcW w:w="1062" w:type="dxa"/>
            <w:tcBorders>
              <w:bottom w:val="nil"/>
              <w:right w:val="single" w:sz="8" w:space="0" w:color="FFFFFF"/>
            </w:tcBorders>
          </w:tcPr>
          <w:p>
            <w:pPr>
              <w:pStyle w:val="TableParagraph"/>
              <w:spacing w:before="32"/>
              <w:rPr>
                <w:sz w:val="14"/>
              </w:rPr>
            </w:pPr>
            <w:r>
              <w:rPr>
                <w:w w:val="102"/>
                <w:sz w:val="14"/>
              </w:rPr>
              <w:t>-</w:t>
            </w:r>
          </w:p>
        </w:tc>
        <w:tc>
          <w:tcPr>
            <w:tcW w:w="1038" w:type="dxa"/>
            <w:tcBorders>
              <w:left w:val="single" w:sz="8" w:space="0" w:color="FFFFFF"/>
              <w:bottom w:val="nil"/>
              <w:right w:val="single" w:sz="8" w:space="0" w:color="FFFFFF"/>
            </w:tcBorders>
          </w:tcPr>
          <w:p>
            <w:pPr>
              <w:pStyle w:val="TableParagraph"/>
              <w:spacing w:before="32"/>
              <w:ind w:left="293" w:right="254"/>
              <w:rPr>
                <w:sz w:val="14"/>
              </w:rPr>
            </w:pPr>
            <w:r>
              <w:rPr>
                <w:spacing w:val="-5"/>
                <w:sz w:val="14"/>
              </w:rPr>
              <w:t>22</w:t>
            </w:r>
          </w:p>
        </w:tc>
        <w:tc>
          <w:tcPr>
            <w:tcW w:w="882" w:type="dxa"/>
            <w:tcBorders>
              <w:left w:val="single" w:sz="8" w:space="0" w:color="FFFFFF"/>
              <w:bottom w:val="nil"/>
            </w:tcBorders>
          </w:tcPr>
          <w:p>
            <w:pPr>
              <w:pStyle w:val="TableParagraph"/>
              <w:spacing w:before="32"/>
              <w:ind w:left="37"/>
              <w:rPr>
                <w:sz w:val="14"/>
              </w:rPr>
            </w:pPr>
            <w:r>
              <w:rPr>
                <w:w w:val="102"/>
                <w:sz w:val="14"/>
              </w:rPr>
              <w:t>-</w:t>
            </w:r>
          </w:p>
        </w:tc>
        <w:tc>
          <w:tcPr>
            <w:tcW w:w="1062" w:type="dxa"/>
            <w:tcBorders>
              <w:bottom w:val="nil"/>
              <w:right w:val="single" w:sz="8" w:space="0" w:color="FFFFFF"/>
            </w:tcBorders>
          </w:tcPr>
          <w:p>
            <w:pPr>
              <w:pStyle w:val="TableParagraph"/>
              <w:spacing w:before="32"/>
              <w:rPr>
                <w:sz w:val="14"/>
              </w:rPr>
            </w:pPr>
            <w:r>
              <w:rPr>
                <w:w w:val="102"/>
                <w:sz w:val="14"/>
              </w:rPr>
              <w:t>-</w:t>
            </w:r>
          </w:p>
        </w:tc>
        <w:tc>
          <w:tcPr>
            <w:tcW w:w="1038" w:type="dxa"/>
            <w:tcBorders>
              <w:left w:val="single" w:sz="8" w:space="0" w:color="FFFFFF"/>
              <w:bottom w:val="nil"/>
              <w:right w:val="single" w:sz="8" w:space="0" w:color="FFFFFF"/>
            </w:tcBorders>
          </w:tcPr>
          <w:p>
            <w:pPr>
              <w:pStyle w:val="TableParagraph"/>
              <w:spacing w:before="32"/>
              <w:ind w:left="293" w:right="254"/>
              <w:rPr>
                <w:sz w:val="14"/>
              </w:rPr>
            </w:pPr>
            <w:r>
              <w:rPr>
                <w:spacing w:val="-5"/>
                <w:sz w:val="14"/>
              </w:rPr>
              <w:t>22</w:t>
            </w:r>
          </w:p>
        </w:tc>
        <w:tc>
          <w:tcPr>
            <w:tcW w:w="882" w:type="dxa"/>
            <w:tcBorders>
              <w:left w:val="single" w:sz="8" w:space="0" w:color="FFFFFF"/>
              <w:bottom w:val="nil"/>
            </w:tcBorders>
          </w:tcPr>
          <w:p>
            <w:pPr>
              <w:pStyle w:val="TableParagraph"/>
              <w:spacing w:before="32"/>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7"/>
              <w:jc w:val="right"/>
              <w:rPr>
                <w:sz w:val="14"/>
              </w:rPr>
            </w:pPr>
            <w:r>
              <w:rPr>
                <w:sz w:val="14"/>
              </w:rPr>
              <w:t>Analyt.</w:t>
            </w:r>
            <w:r>
              <w:rPr>
                <w:rFonts w:ascii="Times New Roman"/>
                <w:spacing w:val="14"/>
                <w:sz w:val="14"/>
              </w:rPr>
              <w:t> </w:t>
            </w:r>
            <w:r>
              <w:rPr>
                <w:sz w:val="14"/>
              </w:rPr>
              <w:t>Sensitivity</w:t>
            </w:r>
            <w:r>
              <w:rPr>
                <w:rFonts w:ascii="Times New Roman"/>
                <w:spacing w:val="15"/>
                <w:sz w:val="14"/>
              </w:rPr>
              <w:t> </w:t>
            </w:r>
            <w:r>
              <w:rPr>
                <w:spacing w:val="-4"/>
                <w:sz w:val="14"/>
              </w:rPr>
              <w:t>300x</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293" w:right="254"/>
              <w:rPr>
                <w:sz w:val="14"/>
              </w:rPr>
            </w:pPr>
            <w:r>
              <w:rPr>
                <w:spacing w:val="-5"/>
                <w:sz w:val="14"/>
              </w:rPr>
              <w:t>7*</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293" w:right="254"/>
              <w:rPr>
                <w:sz w:val="14"/>
              </w:rPr>
            </w:pPr>
            <w:r>
              <w:rPr>
                <w:spacing w:val="-5"/>
                <w:sz w:val="14"/>
              </w:rPr>
              <w:t>7*</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293" w:right="254"/>
              <w:rPr>
                <w:sz w:val="14"/>
              </w:rPr>
            </w:pPr>
            <w:r>
              <w:rPr>
                <w:spacing w:val="-5"/>
                <w:sz w:val="14"/>
              </w:rPr>
              <w:t>7*</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0" w:hRule="atLeast"/>
        </w:trPr>
        <w:tc>
          <w:tcPr>
            <w:tcW w:w="2456" w:type="dxa"/>
            <w:tcBorders>
              <w:top w:val="nil"/>
              <w:bottom w:val="nil"/>
            </w:tcBorders>
          </w:tcPr>
          <w:p>
            <w:pPr>
              <w:pStyle w:val="TableParagraph"/>
              <w:ind w:left="0" w:right="56"/>
              <w:jc w:val="right"/>
              <w:rPr>
                <w:sz w:val="14"/>
              </w:rPr>
            </w:pPr>
            <w:r>
              <w:rPr>
                <w:sz w:val="14"/>
              </w:rPr>
              <w:t>Skin</w:t>
            </w:r>
            <w:r>
              <w:rPr>
                <w:rFonts w:ascii="Times New Roman"/>
                <w:spacing w:val="13"/>
                <w:sz w:val="14"/>
              </w:rPr>
              <w:t> </w:t>
            </w:r>
            <w:r>
              <w:rPr>
                <w:sz w:val="14"/>
              </w:rPr>
              <w:t>Fragments</w:t>
            </w:r>
            <w:r>
              <w:rPr>
                <w:rFonts w:ascii="Times New Roman"/>
                <w:spacing w:val="14"/>
                <w:sz w:val="14"/>
              </w:rPr>
              <w:t> </w:t>
            </w:r>
            <w:r>
              <w:rPr>
                <w:sz w:val="14"/>
              </w:rPr>
              <w:t>(1-</w:t>
            </w:r>
            <w:r>
              <w:rPr>
                <w:spacing w:val="-5"/>
                <w:sz w:val="14"/>
              </w:rPr>
              <w:t>4)</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2</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2</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2</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8"/>
              <w:jc w:val="right"/>
              <w:rPr>
                <w:sz w:val="14"/>
              </w:rPr>
            </w:pPr>
            <w:r>
              <w:rPr>
                <w:sz w:val="14"/>
              </w:rPr>
              <w:t>Fibrous</w:t>
            </w:r>
            <w:r>
              <w:rPr>
                <w:rFonts w:ascii="Times New Roman"/>
                <w:spacing w:val="12"/>
                <w:sz w:val="14"/>
              </w:rPr>
              <w:t> </w:t>
            </w:r>
            <w:r>
              <w:rPr>
                <w:sz w:val="14"/>
              </w:rPr>
              <w:t>Particulate</w:t>
            </w:r>
            <w:r>
              <w:rPr>
                <w:rFonts w:ascii="Times New Roman"/>
                <w:spacing w:val="11"/>
                <w:sz w:val="14"/>
              </w:rPr>
              <w:t> </w:t>
            </w:r>
            <w:r>
              <w:rPr>
                <w:sz w:val="14"/>
              </w:rPr>
              <w:t>(1-</w:t>
            </w:r>
            <w:r>
              <w:rPr>
                <w:spacing w:val="-5"/>
                <w:sz w:val="14"/>
              </w:rPr>
              <w:t>4)</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1</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1</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1</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1" w:hRule="atLeast"/>
        </w:trPr>
        <w:tc>
          <w:tcPr>
            <w:tcW w:w="2456" w:type="dxa"/>
            <w:tcBorders>
              <w:top w:val="nil"/>
            </w:tcBorders>
          </w:tcPr>
          <w:p>
            <w:pPr>
              <w:pStyle w:val="TableParagraph"/>
              <w:ind w:left="0" w:right="56"/>
              <w:jc w:val="right"/>
              <w:rPr>
                <w:sz w:val="14"/>
              </w:rPr>
            </w:pPr>
            <w:r>
              <w:rPr>
                <w:sz w:val="14"/>
              </w:rPr>
              <w:t>Background</w:t>
            </w:r>
            <w:r>
              <w:rPr>
                <w:rFonts w:ascii="Times New Roman"/>
                <w:spacing w:val="13"/>
                <w:sz w:val="14"/>
              </w:rPr>
              <w:t> </w:t>
            </w:r>
            <w:r>
              <w:rPr>
                <w:sz w:val="14"/>
              </w:rPr>
              <w:t>(1-</w:t>
            </w:r>
            <w:r>
              <w:rPr>
                <w:spacing w:val="-5"/>
                <w:sz w:val="14"/>
              </w:rPr>
              <w:t>5)</w:t>
            </w:r>
          </w:p>
        </w:tc>
        <w:tc>
          <w:tcPr>
            <w:tcW w:w="1062" w:type="dxa"/>
            <w:tcBorders>
              <w:top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right w:val="single" w:sz="8" w:space="0" w:color="FFFFFF"/>
            </w:tcBorders>
          </w:tcPr>
          <w:p>
            <w:pPr>
              <w:pStyle w:val="TableParagraph"/>
              <w:ind w:left="39"/>
              <w:rPr>
                <w:sz w:val="14"/>
              </w:rPr>
            </w:pPr>
            <w:r>
              <w:rPr>
                <w:w w:val="102"/>
                <w:sz w:val="14"/>
              </w:rPr>
              <w:t>2</w:t>
            </w:r>
          </w:p>
        </w:tc>
        <w:tc>
          <w:tcPr>
            <w:tcW w:w="882" w:type="dxa"/>
            <w:tcBorders>
              <w:top w:val="nil"/>
              <w:left w:val="single" w:sz="8" w:space="0" w:color="FFFFFF"/>
            </w:tcBorders>
          </w:tcPr>
          <w:p>
            <w:pPr>
              <w:pStyle w:val="TableParagraph"/>
              <w:ind w:left="37"/>
              <w:rPr>
                <w:sz w:val="14"/>
              </w:rPr>
            </w:pPr>
            <w:r>
              <w:rPr>
                <w:w w:val="102"/>
                <w:sz w:val="14"/>
              </w:rPr>
              <w:t>-</w:t>
            </w:r>
          </w:p>
        </w:tc>
        <w:tc>
          <w:tcPr>
            <w:tcW w:w="1062" w:type="dxa"/>
            <w:tcBorders>
              <w:top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right w:val="single" w:sz="8" w:space="0" w:color="FFFFFF"/>
            </w:tcBorders>
          </w:tcPr>
          <w:p>
            <w:pPr>
              <w:pStyle w:val="TableParagraph"/>
              <w:ind w:left="39"/>
              <w:rPr>
                <w:sz w:val="14"/>
              </w:rPr>
            </w:pPr>
            <w:r>
              <w:rPr>
                <w:w w:val="102"/>
                <w:sz w:val="14"/>
              </w:rPr>
              <w:t>2</w:t>
            </w:r>
          </w:p>
        </w:tc>
        <w:tc>
          <w:tcPr>
            <w:tcW w:w="882" w:type="dxa"/>
            <w:tcBorders>
              <w:top w:val="nil"/>
              <w:left w:val="single" w:sz="8" w:space="0" w:color="FFFFFF"/>
            </w:tcBorders>
          </w:tcPr>
          <w:p>
            <w:pPr>
              <w:pStyle w:val="TableParagraph"/>
              <w:ind w:left="37"/>
              <w:rPr>
                <w:sz w:val="14"/>
              </w:rPr>
            </w:pPr>
            <w:r>
              <w:rPr>
                <w:w w:val="102"/>
                <w:sz w:val="14"/>
              </w:rPr>
              <w:t>-</w:t>
            </w:r>
          </w:p>
        </w:tc>
        <w:tc>
          <w:tcPr>
            <w:tcW w:w="1062" w:type="dxa"/>
            <w:tcBorders>
              <w:top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right w:val="single" w:sz="8" w:space="0" w:color="FFFFFF"/>
            </w:tcBorders>
          </w:tcPr>
          <w:p>
            <w:pPr>
              <w:pStyle w:val="TableParagraph"/>
              <w:ind w:left="39"/>
              <w:rPr>
                <w:sz w:val="14"/>
              </w:rPr>
            </w:pPr>
            <w:r>
              <w:rPr>
                <w:w w:val="102"/>
                <w:sz w:val="14"/>
              </w:rPr>
              <w:t>2</w:t>
            </w:r>
          </w:p>
        </w:tc>
        <w:tc>
          <w:tcPr>
            <w:tcW w:w="882" w:type="dxa"/>
            <w:tcBorders>
              <w:top w:val="nil"/>
              <w:left w:val="single" w:sz="8" w:space="0" w:color="FFFFFF"/>
            </w:tcBorders>
          </w:tcPr>
          <w:p>
            <w:pPr>
              <w:pStyle w:val="TableParagraph"/>
              <w:ind w:left="37"/>
              <w:rPr>
                <w:sz w:val="14"/>
              </w:rPr>
            </w:pPr>
            <w:r>
              <w:rPr>
                <w:w w:val="102"/>
                <w:sz w:val="14"/>
              </w:rPr>
              <w:t>-</w:t>
            </w:r>
          </w:p>
        </w:tc>
      </w:tr>
    </w:tbl>
    <w:p>
      <w:pPr>
        <w:spacing w:line="240" w:lineRule="auto" w:before="0"/>
        <w:rPr>
          <w:sz w:val="20"/>
        </w:rPr>
      </w:pPr>
    </w:p>
    <w:p>
      <w:pPr>
        <w:spacing w:line="240" w:lineRule="auto" w:before="6" w:after="1"/>
        <w:rPr>
          <w:sz w:val="27"/>
        </w:rPr>
      </w:pPr>
    </w:p>
    <w:p>
      <w:pPr>
        <w:spacing w:line="240" w:lineRule="auto"/>
        <w:ind w:left="235" w:right="0" w:firstLine="0"/>
        <w:rPr>
          <w:sz w:val="20"/>
        </w:rPr>
      </w:pPr>
      <w:r>
        <w:rPr>
          <w:position w:val="2"/>
          <w:sz w:val="20"/>
        </w:rPr>
        <mc:AlternateContent>
          <mc:Choice Requires="wps">
            <w:drawing>
              <wp:inline distT="0" distB="0" distL="0" distR="0">
                <wp:extent cx="3559175" cy="444500"/>
                <wp:effectExtent l="9525" t="0" r="3175" b="12700"/>
                <wp:docPr id="53" name="Textbox 53"/>
                <wp:cNvGraphicFramePr>
                  <a:graphicFrameLocks/>
                </wp:cNvGraphicFramePr>
                <a:graphic>
                  <a:graphicData uri="http://schemas.microsoft.com/office/word/2010/wordprocessingShape">
                    <wps:wsp>
                      <wps:cNvPr id="53" name="Textbox 53"/>
                      <wps:cNvSpPr txBox="1"/>
                      <wps:spPr>
                        <a:xfrm>
                          <a:off x="0" y="0"/>
                          <a:ext cx="3559175" cy="444500"/>
                        </a:xfrm>
                        <a:prstGeom prst="rect">
                          <a:avLst/>
                        </a:prstGeom>
                        <a:ln w="12700">
                          <a:solidFill>
                            <a:srgbClr val="000000"/>
                          </a:solidFill>
                          <a:prstDash val="solid"/>
                        </a:ln>
                      </wps:spPr>
                      <wps:txbx>
                        <w:txbxContent>
                          <w:p>
                            <w:pPr>
                              <w:spacing w:line="276" w:lineRule="auto" w:before="82"/>
                              <w:ind w:left="55" w:right="780" w:firstLine="0"/>
                              <w:jc w:val="left"/>
                              <w:rPr>
                                <w:sz w:val="14"/>
                              </w:rPr>
                            </w:pPr>
                            <w:r>
                              <w:rPr>
                                <w:sz w:val="14"/>
                              </w:rPr>
                              <w:t>++</w:t>
                            </w:r>
                            <w:r>
                              <w:rPr>
                                <w:rFonts w:ascii="Times New Roman"/>
                                <w:sz w:val="14"/>
                              </w:rPr>
                              <w:t> </w:t>
                            </w:r>
                            <w:r>
                              <w:rPr>
                                <w:sz w:val="14"/>
                              </w:rPr>
                              <w:t>Includes</w:t>
                            </w:r>
                            <w:r>
                              <w:rPr>
                                <w:rFonts w:ascii="Times New Roman"/>
                                <w:sz w:val="14"/>
                              </w:rPr>
                              <w:t> </w:t>
                            </w:r>
                            <w:r>
                              <w:rPr>
                                <w:sz w:val="14"/>
                              </w:rPr>
                              <w:t>other</w:t>
                            </w:r>
                            <w:r>
                              <w:rPr>
                                <w:rFonts w:ascii="Times New Roman"/>
                                <w:sz w:val="14"/>
                              </w:rPr>
                              <w:t> </w:t>
                            </w:r>
                            <w:r>
                              <w:rPr>
                                <w:sz w:val="14"/>
                              </w:rPr>
                              <w:t>spores</w:t>
                            </w:r>
                            <w:r>
                              <w:rPr>
                                <w:rFonts w:ascii="Times New Roman"/>
                                <w:sz w:val="14"/>
                              </w:rPr>
                              <w:t> </w:t>
                            </w:r>
                            <w:r>
                              <w:rPr>
                                <w:sz w:val="14"/>
                              </w:rPr>
                              <w:t>with</w:t>
                            </w:r>
                            <w:r>
                              <w:rPr>
                                <w:rFonts w:ascii="Times New Roman"/>
                                <w:sz w:val="14"/>
                              </w:rPr>
                              <w:t> </w:t>
                            </w:r>
                            <w:r>
                              <w:rPr>
                                <w:sz w:val="14"/>
                              </w:rPr>
                              <w:t>similar</w:t>
                            </w:r>
                            <w:r>
                              <w:rPr>
                                <w:rFonts w:ascii="Times New Roman"/>
                                <w:sz w:val="14"/>
                              </w:rPr>
                              <w:t> </w:t>
                            </w:r>
                            <w:r>
                              <w:rPr>
                                <w:sz w:val="14"/>
                              </w:rPr>
                              <w:t>morphology;</w:t>
                            </w:r>
                            <w:r>
                              <w:rPr>
                                <w:rFonts w:ascii="Times New Roman"/>
                                <w:sz w:val="14"/>
                              </w:rPr>
                              <w:t> </w:t>
                            </w:r>
                            <w:r>
                              <w:rPr>
                                <w:sz w:val="14"/>
                              </w:rPr>
                              <w:t>see</w:t>
                            </w:r>
                            <w:r>
                              <w:rPr>
                                <w:rFonts w:ascii="Times New Roman"/>
                                <w:sz w:val="14"/>
                              </w:rPr>
                              <w:t> </w:t>
                            </w:r>
                            <w:r>
                              <w:rPr>
                                <w:sz w:val="14"/>
                              </w:rPr>
                              <w:t>EMSL's</w:t>
                            </w:r>
                            <w:r>
                              <w:rPr>
                                <w:rFonts w:ascii="Times New Roman"/>
                                <w:sz w:val="14"/>
                              </w:rPr>
                              <w:t> </w:t>
                            </w:r>
                            <w:r>
                              <w:rPr>
                                <w:sz w:val="14"/>
                              </w:rPr>
                              <w:t>fungal</w:t>
                            </w:r>
                            <w:r>
                              <w:rPr>
                                <w:rFonts w:ascii="Times New Roman"/>
                                <w:spacing w:val="40"/>
                                <w:sz w:val="14"/>
                              </w:rPr>
                              <w:t> </w:t>
                            </w:r>
                            <w:r>
                              <w:rPr>
                                <w:sz w:val="14"/>
                              </w:rPr>
                              <w:t>glossary</w:t>
                            </w:r>
                            <w:r>
                              <w:rPr>
                                <w:rFonts w:ascii="Times New Roman"/>
                                <w:sz w:val="14"/>
                              </w:rPr>
                              <w:t> </w:t>
                            </w:r>
                            <w:r>
                              <w:rPr>
                                <w:sz w:val="14"/>
                              </w:rPr>
                              <w:t>for</w:t>
                            </w:r>
                            <w:r>
                              <w:rPr>
                                <w:rFonts w:ascii="Times New Roman"/>
                                <w:sz w:val="14"/>
                              </w:rPr>
                              <w:t> </w:t>
                            </w:r>
                            <w:r>
                              <w:rPr>
                                <w:sz w:val="14"/>
                              </w:rPr>
                              <w:t>each</w:t>
                            </w:r>
                            <w:r>
                              <w:rPr>
                                <w:rFonts w:ascii="Times New Roman"/>
                                <w:sz w:val="14"/>
                              </w:rPr>
                              <w:t> </w:t>
                            </w:r>
                            <w:r>
                              <w:rPr>
                                <w:sz w:val="14"/>
                              </w:rPr>
                              <w:t>specific</w:t>
                            </w:r>
                            <w:r>
                              <w:rPr>
                                <w:rFonts w:ascii="Times New Roman"/>
                                <w:sz w:val="14"/>
                              </w:rPr>
                              <w:t> </w:t>
                            </w:r>
                            <w:r>
                              <w:rPr>
                                <w:sz w:val="14"/>
                              </w:rPr>
                              <w:t>category.</w:t>
                            </w:r>
                          </w:p>
                        </w:txbxContent>
                      </wps:txbx>
                      <wps:bodyPr wrap="square" lIns="0" tIns="0" rIns="0" bIns="0" rtlCol="0">
                        <a:noAutofit/>
                      </wps:bodyPr>
                    </wps:wsp>
                  </a:graphicData>
                </a:graphic>
              </wp:inline>
            </w:drawing>
          </mc:Choice>
          <mc:Fallback>
            <w:pict>
              <v:shape style="width:280.25pt;height:35pt;mso-position-horizontal-relative:char;mso-position-vertical-relative:line" type="#_x0000_t202" id="docshape37" filled="false" stroked="true" strokeweight="1pt" strokecolor="#000000">
                <w10:anchorlock/>
                <v:textbox inset="0,0,0,0">
                  <w:txbxContent>
                    <w:p>
                      <w:pPr>
                        <w:spacing w:line="276" w:lineRule="auto" w:before="82"/>
                        <w:ind w:left="55" w:right="780" w:firstLine="0"/>
                        <w:jc w:val="left"/>
                        <w:rPr>
                          <w:sz w:val="14"/>
                        </w:rPr>
                      </w:pPr>
                      <w:r>
                        <w:rPr>
                          <w:sz w:val="14"/>
                        </w:rPr>
                        <w:t>++</w:t>
                      </w:r>
                      <w:r>
                        <w:rPr>
                          <w:rFonts w:ascii="Times New Roman"/>
                          <w:sz w:val="14"/>
                        </w:rPr>
                        <w:t> </w:t>
                      </w:r>
                      <w:r>
                        <w:rPr>
                          <w:sz w:val="14"/>
                        </w:rPr>
                        <w:t>Includes</w:t>
                      </w:r>
                      <w:r>
                        <w:rPr>
                          <w:rFonts w:ascii="Times New Roman"/>
                          <w:sz w:val="14"/>
                        </w:rPr>
                        <w:t> </w:t>
                      </w:r>
                      <w:r>
                        <w:rPr>
                          <w:sz w:val="14"/>
                        </w:rPr>
                        <w:t>other</w:t>
                      </w:r>
                      <w:r>
                        <w:rPr>
                          <w:rFonts w:ascii="Times New Roman"/>
                          <w:sz w:val="14"/>
                        </w:rPr>
                        <w:t> </w:t>
                      </w:r>
                      <w:r>
                        <w:rPr>
                          <w:sz w:val="14"/>
                        </w:rPr>
                        <w:t>spores</w:t>
                      </w:r>
                      <w:r>
                        <w:rPr>
                          <w:rFonts w:ascii="Times New Roman"/>
                          <w:sz w:val="14"/>
                        </w:rPr>
                        <w:t> </w:t>
                      </w:r>
                      <w:r>
                        <w:rPr>
                          <w:sz w:val="14"/>
                        </w:rPr>
                        <w:t>with</w:t>
                      </w:r>
                      <w:r>
                        <w:rPr>
                          <w:rFonts w:ascii="Times New Roman"/>
                          <w:sz w:val="14"/>
                        </w:rPr>
                        <w:t> </w:t>
                      </w:r>
                      <w:r>
                        <w:rPr>
                          <w:sz w:val="14"/>
                        </w:rPr>
                        <w:t>similar</w:t>
                      </w:r>
                      <w:r>
                        <w:rPr>
                          <w:rFonts w:ascii="Times New Roman"/>
                          <w:sz w:val="14"/>
                        </w:rPr>
                        <w:t> </w:t>
                      </w:r>
                      <w:r>
                        <w:rPr>
                          <w:sz w:val="14"/>
                        </w:rPr>
                        <w:t>morphology;</w:t>
                      </w:r>
                      <w:r>
                        <w:rPr>
                          <w:rFonts w:ascii="Times New Roman"/>
                          <w:sz w:val="14"/>
                        </w:rPr>
                        <w:t> </w:t>
                      </w:r>
                      <w:r>
                        <w:rPr>
                          <w:sz w:val="14"/>
                        </w:rPr>
                        <w:t>see</w:t>
                      </w:r>
                      <w:r>
                        <w:rPr>
                          <w:rFonts w:ascii="Times New Roman"/>
                          <w:sz w:val="14"/>
                        </w:rPr>
                        <w:t> </w:t>
                      </w:r>
                      <w:r>
                        <w:rPr>
                          <w:sz w:val="14"/>
                        </w:rPr>
                        <w:t>EMSL's</w:t>
                      </w:r>
                      <w:r>
                        <w:rPr>
                          <w:rFonts w:ascii="Times New Roman"/>
                          <w:sz w:val="14"/>
                        </w:rPr>
                        <w:t> </w:t>
                      </w:r>
                      <w:r>
                        <w:rPr>
                          <w:sz w:val="14"/>
                        </w:rPr>
                        <w:t>fungal</w:t>
                      </w:r>
                      <w:r>
                        <w:rPr>
                          <w:rFonts w:ascii="Times New Roman"/>
                          <w:spacing w:val="40"/>
                          <w:sz w:val="14"/>
                        </w:rPr>
                        <w:t> </w:t>
                      </w:r>
                      <w:r>
                        <w:rPr>
                          <w:sz w:val="14"/>
                        </w:rPr>
                        <w:t>glossary</w:t>
                      </w:r>
                      <w:r>
                        <w:rPr>
                          <w:rFonts w:ascii="Times New Roman"/>
                          <w:sz w:val="14"/>
                        </w:rPr>
                        <w:t> </w:t>
                      </w:r>
                      <w:r>
                        <w:rPr>
                          <w:sz w:val="14"/>
                        </w:rPr>
                        <w:t>for</w:t>
                      </w:r>
                      <w:r>
                        <w:rPr>
                          <w:rFonts w:ascii="Times New Roman"/>
                          <w:sz w:val="14"/>
                        </w:rPr>
                        <w:t> </w:t>
                      </w:r>
                      <w:r>
                        <w:rPr>
                          <w:sz w:val="14"/>
                        </w:rPr>
                        <w:t>each</w:t>
                      </w:r>
                      <w:r>
                        <w:rPr>
                          <w:rFonts w:ascii="Times New Roman"/>
                          <w:sz w:val="14"/>
                        </w:rPr>
                        <w:t> </w:t>
                      </w:r>
                      <w:r>
                        <w:rPr>
                          <w:sz w:val="14"/>
                        </w:rPr>
                        <w:t>specific</w:t>
                      </w:r>
                      <w:r>
                        <w:rPr>
                          <w:rFonts w:ascii="Times New Roman"/>
                          <w:sz w:val="14"/>
                        </w:rPr>
                        <w:t> </w:t>
                      </w:r>
                      <w:r>
                        <w:rPr>
                          <w:sz w:val="14"/>
                        </w:rPr>
                        <w:t>category.</w:t>
                      </w:r>
                    </w:p>
                  </w:txbxContent>
                </v:textbox>
                <v:stroke dashstyle="solid"/>
              </v:shape>
            </w:pict>
          </mc:Fallback>
        </mc:AlternateContent>
      </w:r>
      <w:r>
        <w:rPr>
          <w:position w:val="2"/>
          <w:sz w:val="20"/>
        </w:rPr>
      </w:r>
      <w:r>
        <w:rPr>
          <w:rFonts w:ascii="Times New Roman"/>
          <w:spacing w:val="145"/>
          <w:position w:val="2"/>
          <w:sz w:val="20"/>
        </w:rPr>
        <w:t> </w:t>
      </w:r>
      <w:r>
        <w:rPr>
          <w:spacing w:val="145"/>
          <w:sz w:val="20"/>
        </w:rPr>
        <w:drawing>
          <wp:inline distT="0" distB="0" distL="0" distR="0">
            <wp:extent cx="2913926" cy="504825"/>
            <wp:effectExtent l="0" t="0" r="0" b="0"/>
            <wp:docPr id="54" name="Image 54"/>
            <wp:cNvGraphicFramePr>
              <a:graphicFrameLocks/>
            </wp:cNvGraphicFramePr>
            <a:graphic>
              <a:graphicData uri="http://schemas.openxmlformats.org/drawingml/2006/picture">
                <pic:pic>
                  <pic:nvPicPr>
                    <pic:cNvPr id="54" name="Image 54"/>
                    <pic:cNvPicPr/>
                  </pic:nvPicPr>
                  <pic:blipFill>
                    <a:blip r:embed="rId18" cstate="print"/>
                    <a:stretch>
                      <a:fillRect/>
                    </a:stretch>
                  </pic:blipFill>
                  <pic:spPr>
                    <a:xfrm>
                      <a:off x="0" y="0"/>
                      <a:ext cx="2913926" cy="504825"/>
                    </a:xfrm>
                    <a:prstGeom prst="rect">
                      <a:avLst/>
                    </a:prstGeom>
                  </pic:spPr>
                </pic:pic>
              </a:graphicData>
            </a:graphic>
          </wp:inline>
        </w:drawing>
      </w:r>
      <w:r>
        <w:rPr>
          <w:spacing w:val="145"/>
          <w:sz w:val="20"/>
        </w:rPr>
      </w:r>
    </w:p>
    <w:p>
      <w:pPr>
        <w:spacing w:after="0" w:line="240" w:lineRule="auto"/>
        <w:rPr>
          <w:sz w:val="20"/>
        </w:rPr>
        <w:sectPr>
          <w:pgSz w:w="12240" w:h="15840"/>
          <w:pgMar w:header="368" w:footer="0" w:top="3440" w:bottom="0" w:left="340" w:right="240"/>
        </w:sectPr>
      </w:pPr>
    </w:p>
    <w:p>
      <w:pPr>
        <w:spacing w:before="142"/>
        <w:ind w:left="235" w:right="0" w:firstLine="0"/>
        <w:jc w:val="left"/>
        <w:rPr>
          <w:sz w:val="14"/>
        </w:rPr>
      </w:pPr>
      <w:r>
        <w:rPr>
          <w:sz w:val="14"/>
        </w:rPr>
        <w:t>No</w:t>
      </w:r>
      <w:r>
        <w:rPr>
          <w:rFonts w:ascii="Times New Roman"/>
          <w:spacing w:val="7"/>
          <w:sz w:val="14"/>
        </w:rPr>
        <w:t> </w:t>
      </w:r>
      <w:r>
        <w:rPr>
          <w:sz w:val="14"/>
        </w:rPr>
        <w:t>discernable</w:t>
      </w:r>
      <w:r>
        <w:rPr>
          <w:rFonts w:ascii="Times New Roman"/>
          <w:spacing w:val="8"/>
          <w:sz w:val="14"/>
        </w:rPr>
        <w:t> </w:t>
      </w:r>
      <w:r>
        <w:rPr>
          <w:sz w:val="14"/>
        </w:rPr>
        <w:t>field</w:t>
      </w:r>
      <w:r>
        <w:rPr>
          <w:rFonts w:ascii="Times New Roman"/>
          <w:spacing w:val="7"/>
          <w:sz w:val="14"/>
        </w:rPr>
        <w:t> </w:t>
      </w:r>
      <w:r>
        <w:rPr>
          <w:sz w:val="14"/>
        </w:rPr>
        <w:t>blank</w:t>
      </w:r>
      <w:r>
        <w:rPr>
          <w:rFonts w:ascii="Times New Roman"/>
          <w:spacing w:val="8"/>
          <w:sz w:val="14"/>
        </w:rPr>
        <w:t> </w:t>
      </w:r>
      <w:r>
        <w:rPr>
          <w:sz w:val="14"/>
        </w:rPr>
        <w:t>was</w:t>
      </w:r>
      <w:r>
        <w:rPr>
          <w:rFonts w:ascii="Times New Roman"/>
          <w:spacing w:val="7"/>
          <w:sz w:val="14"/>
        </w:rPr>
        <w:t> </w:t>
      </w:r>
      <w:r>
        <w:rPr>
          <w:sz w:val="14"/>
        </w:rPr>
        <w:t>submitted</w:t>
      </w:r>
      <w:r>
        <w:rPr>
          <w:rFonts w:ascii="Times New Roman"/>
          <w:spacing w:val="8"/>
          <w:sz w:val="14"/>
        </w:rPr>
        <w:t> </w:t>
      </w:r>
      <w:r>
        <w:rPr>
          <w:sz w:val="14"/>
        </w:rPr>
        <w:t>with</w:t>
      </w:r>
      <w:r>
        <w:rPr>
          <w:rFonts w:ascii="Times New Roman"/>
          <w:spacing w:val="7"/>
          <w:sz w:val="14"/>
        </w:rPr>
        <w:t> </w:t>
      </w:r>
      <w:r>
        <w:rPr>
          <w:sz w:val="14"/>
        </w:rPr>
        <w:t>this</w:t>
      </w:r>
      <w:r>
        <w:rPr>
          <w:rFonts w:ascii="Times New Roman"/>
          <w:spacing w:val="8"/>
          <w:sz w:val="14"/>
        </w:rPr>
        <w:t> </w:t>
      </w:r>
      <w:r>
        <w:rPr>
          <w:sz w:val="14"/>
        </w:rPr>
        <w:t>group</w:t>
      </w:r>
      <w:r>
        <w:rPr>
          <w:rFonts w:ascii="Times New Roman"/>
          <w:spacing w:val="8"/>
          <w:sz w:val="14"/>
        </w:rPr>
        <w:t> </w:t>
      </w:r>
      <w:r>
        <w:rPr>
          <w:sz w:val="14"/>
        </w:rPr>
        <w:t>of</w:t>
      </w:r>
      <w:r>
        <w:rPr>
          <w:rFonts w:ascii="Times New Roman"/>
          <w:spacing w:val="7"/>
          <w:sz w:val="14"/>
        </w:rPr>
        <w:t> </w:t>
      </w:r>
      <w:r>
        <w:rPr>
          <w:spacing w:val="-2"/>
          <w:sz w:val="14"/>
        </w:rPr>
        <w:t>samples.</w:t>
      </w:r>
    </w:p>
    <w:p>
      <w:pPr>
        <w:spacing w:line="288" w:lineRule="auto" w:before="0"/>
        <w:ind w:left="2038" w:right="1636" w:hanging="446"/>
        <w:jc w:val="left"/>
        <w:rPr>
          <w:b/>
          <w:sz w:val="12"/>
        </w:rPr>
      </w:pPr>
      <w:r>
        <w:rPr/>
        <w:br w:type="column"/>
      </w:r>
      <w:r>
        <w:rPr>
          <w:b/>
          <w:sz w:val="12"/>
        </w:rPr>
        <w:t>Vincent</w:t>
      </w:r>
      <w:r>
        <w:rPr>
          <w:rFonts w:ascii="Times New Roman"/>
          <w:spacing w:val="-1"/>
          <w:sz w:val="12"/>
        </w:rPr>
        <w:t> </w:t>
      </w:r>
      <w:r>
        <w:rPr>
          <w:b/>
          <w:sz w:val="12"/>
        </w:rPr>
        <w:t>Iuzzolino,</w:t>
      </w:r>
      <w:r>
        <w:rPr>
          <w:rFonts w:ascii="Times New Roman"/>
          <w:spacing w:val="-1"/>
          <w:sz w:val="12"/>
        </w:rPr>
        <w:t> </w:t>
      </w:r>
      <w:r>
        <w:rPr>
          <w:b/>
          <w:sz w:val="12"/>
        </w:rPr>
        <w:t>M.S.,</w:t>
      </w:r>
      <w:r>
        <w:rPr>
          <w:rFonts w:ascii="Times New Roman"/>
          <w:spacing w:val="-1"/>
          <w:sz w:val="12"/>
        </w:rPr>
        <w:t> </w:t>
      </w:r>
      <w:r>
        <w:rPr>
          <w:b/>
          <w:sz w:val="12"/>
        </w:rPr>
        <w:t>Laboratory</w:t>
      </w:r>
      <w:r>
        <w:rPr>
          <w:rFonts w:ascii="Times New Roman"/>
          <w:spacing w:val="-1"/>
          <w:sz w:val="12"/>
        </w:rPr>
        <w:t> </w:t>
      </w:r>
      <w:r>
        <w:rPr>
          <w:b/>
          <w:sz w:val="12"/>
        </w:rPr>
        <w:t>Manager</w:t>
      </w:r>
      <w:r>
        <w:rPr>
          <w:rFonts w:ascii="Times New Roman"/>
          <w:spacing w:val="40"/>
          <w:sz w:val="12"/>
        </w:rPr>
        <w:t> </w:t>
      </w:r>
      <w:r>
        <w:rPr>
          <w:b/>
          <w:sz w:val="12"/>
        </w:rPr>
        <w:t>or</w:t>
      </w:r>
      <w:r>
        <w:rPr>
          <w:rFonts w:ascii="Times New Roman"/>
          <w:sz w:val="12"/>
        </w:rPr>
        <w:t> </w:t>
      </w:r>
      <w:r>
        <w:rPr>
          <w:b/>
          <w:sz w:val="12"/>
        </w:rPr>
        <w:t>other</w:t>
      </w:r>
      <w:r>
        <w:rPr>
          <w:rFonts w:ascii="Times New Roman"/>
          <w:sz w:val="12"/>
        </w:rPr>
        <w:t> </w:t>
      </w:r>
      <w:r>
        <w:rPr>
          <w:b/>
          <w:sz w:val="12"/>
        </w:rPr>
        <w:t>Approved</w:t>
      </w:r>
      <w:r>
        <w:rPr>
          <w:rFonts w:ascii="Times New Roman"/>
          <w:sz w:val="12"/>
        </w:rPr>
        <w:t> </w:t>
      </w:r>
      <w:r>
        <w:rPr>
          <w:b/>
          <w:sz w:val="12"/>
        </w:rPr>
        <w:t>Signatory</w:t>
      </w:r>
    </w:p>
    <w:p>
      <w:pPr>
        <w:spacing w:after="0" w:line="288" w:lineRule="auto"/>
        <w:jc w:val="left"/>
        <w:rPr>
          <w:sz w:val="12"/>
        </w:rPr>
        <w:sectPr>
          <w:type w:val="continuous"/>
          <w:pgSz w:w="12240" w:h="15840"/>
          <w:pgMar w:header="368" w:footer="0" w:top="0" w:bottom="0" w:left="340" w:right="240"/>
          <w:cols w:num="2" w:equalWidth="0">
            <w:col w:w="4599" w:space="1236"/>
            <w:col w:w="5825"/>
          </w:cols>
        </w:sectPr>
      </w:pPr>
    </w:p>
    <w:p>
      <w:pPr>
        <w:spacing w:line="240" w:lineRule="auto" w:before="9" w:after="0"/>
        <w:rPr>
          <w:b/>
          <w:sz w:val="19"/>
        </w:rPr>
      </w:pPr>
    </w:p>
    <w:p>
      <w:pPr>
        <w:spacing w:line="240" w:lineRule="auto"/>
        <w:ind w:left="100" w:right="0" w:firstLine="0"/>
        <w:rPr>
          <w:sz w:val="20"/>
        </w:rPr>
      </w:pPr>
      <w:r>
        <w:rPr>
          <w:sz w:val="20"/>
        </w:rPr>
        <mc:AlternateContent>
          <mc:Choice Requires="wps">
            <w:drawing>
              <wp:inline distT="0" distB="0" distL="0" distR="0">
                <wp:extent cx="7221220" cy="829944"/>
                <wp:effectExtent l="9525" t="0" r="0" b="8255"/>
                <wp:docPr id="55" name="Group 55"/>
                <wp:cNvGraphicFramePr>
                  <a:graphicFrameLocks/>
                </wp:cNvGraphicFramePr>
                <a:graphic>
                  <a:graphicData uri="http://schemas.microsoft.com/office/word/2010/wordprocessingGroup">
                    <wpg:wgp>
                      <wpg:cNvPr id="55" name="Group 55"/>
                      <wpg:cNvGrpSpPr/>
                      <wpg:grpSpPr>
                        <a:xfrm>
                          <a:off x="0" y="0"/>
                          <a:ext cx="7221220" cy="829944"/>
                          <a:chExt cx="7221220" cy="829944"/>
                        </a:xfrm>
                      </wpg:grpSpPr>
                      <wps:wsp>
                        <wps:cNvPr id="56" name="Graphic 56"/>
                        <wps:cNvSpPr/>
                        <wps:spPr>
                          <a:xfrm>
                            <a:off x="6350" y="6350"/>
                            <a:ext cx="7208520" cy="817244"/>
                          </a:xfrm>
                          <a:custGeom>
                            <a:avLst/>
                            <a:gdLst/>
                            <a:ahLst/>
                            <a:cxnLst/>
                            <a:rect l="l" t="t" r="r" b="b"/>
                            <a:pathLst>
                              <a:path w="7208520" h="817244">
                                <a:moveTo>
                                  <a:pt x="57150" y="0"/>
                                </a:moveTo>
                                <a:lnTo>
                                  <a:pt x="7151370" y="0"/>
                                </a:lnTo>
                                <a:lnTo>
                                  <a:pt x="7173694" y="4464"/>
                                </a:lnTo>
                                <a:lnTo>
                                  <a:pt x="7191851" y="16668"/>
                                </a:lnTo>
                                <a:lnTo>
                                  <a:pt x="7204055" y="34825"/>
                                </a:lnTo>
                                <a:lnTo>
                                  <a:pt x="7208520" y="57150"/>
                                </a:lnTo>
                                <a:lnTo>
                                  <a:pt x="7208520" y="760095"/>
                                </a:lnTo>
                                <a:lnTo>
                                  <a:pt x="7204055" y="782419"/>
                                </a:lnTo>
                                <a:lnTo>
                                  <a:pt x="7191851" y="800576"/>
                                </a:lnTo>
                                <a:lnTo>
                                  <a:pt x="7173694" y="812780"/>
                                </a:lnTo>
                                <a:lnTo>
                                  <a:pt x="7151370" y="817245"/>
                                </a:lnTo>
                                <a:lnTo>
                                  <a:pt x="57150" y="817245"/>
                                </a:lnTo>
                                <a:lnTo>
                                  <a:pt x="34825" y="812780"/>
                                </a:lnTo>
                                <a:lnTo>
                                  <a:pt x="16668" y="800576"/>
                                </a:lnTo>
                                <a:lnTo>
                                  <a:pt x="4464" y="782419"/>
                                </a:lnTo>
                                <a:lnTo>
                                  <a:pt x="0" y="760095"/>
                                </a:lnTo>
                                <a:lnTo>
                                  <a:pt x="0" y="57150"/>
                                </a:lnTo>
                                <a:lnTo>
                                  <a:pt x="4464" y="34825"/>
                                </a:lnTo>
                                <a:lnTo>
                                  <a:pt x="16668" y="16668"/>
                                </a:lnTo>
                                <a:lnTo>
                                  <a:pt x="34825" y="4464"/>
                                </a:lnTo>
                                <a:lnTo>
                                  <a:pt x="57150" y="0"/>
                                </a:lnTo>
                              </a:path>
                            </a:pathLst>
                          </a:custGeom>
                          <a:ln w="12700">
                            <a:solidFill>
                              <a:srgbClr val="000000"/>
                            </a:solidFill>
                            <a:prstDash val="solid"/>
                          </a:ln>
                        </wps:spPr>
                        <wps:bodyPr wrap="square" lIns="0" tIns="0" rIns="0" bIns="0" rtlCol="0">
                          <a:prstTxWarp prst="textNoShape">
                            <a:avLst/>
                          </a:prstTxWarp>
                          <a:noAutofit/>
                        </wps:bodyPr>
                      </wps:wsp>
                      <wps:wsp>
                        <wps:cNvPr id="57" name="Textbox 57"/>
                        <wps:cNvSpPr txBox="1"/>
                        <wps:spPr>
                          <a:xfrm>
                            <a:off x="0" y="0"/>
                            <a:ext cx="7221220" cy="829944"/>
                          </a:xfrm>
                          <a:prstGeom prst="rect">
                            <a:avLst/>
                          </a:prstGeom>
                        </wps:spPr>
                        <wps:txbx>
                          <w:txbxContent>
                            <w:p>
                              <w:pPr>
                                <w:spacing w:line="266" w:lineRule="auto" w:before="92"/>
                                <w:ind w:left="141" w:right="438" w:firstLine="0"/>
                                <w:jc w:val="left"/>
                                <w:rPr>
                                  <w:sz w:val="11"/>
                                </w:rPr>
                              </w:pPr>
                              <w:r>
                                <w:rPr>
                                  <w:sz w:val="11"/>
                                </w:rPr>
                                <w:t>Skin</w:t>
                              </w:r>
                              <w:r>
                                <w:rPr>
                                  <w:rFonts w:ascii="Times New Roman"/>
                                  <w:spacing w:val="-6"/>
                                  <w:sz w:val="11"/>
                                </w:rPr>
                                <w:t> </w:t>
                              </w:r>
                              <w:r>
                                <w:rPr>
                                  <w:sz w:val="11"/>
                                </w:rPr>
                                <w:t>Fragment</w:t>
                              </w:r>
                              <w:r>
                                <w:rPr>
                                  <w:rFonts w:ascii="Times New Roman"/>
                                  <w:spacing w:val="-6"/>
                                  <w:sz w:val="11"/>
                                </w:rPr>
                                <w:t> </w:t>
                              </w:r>
                              <w:r>
                                <w:rPr>
                                  <w:sz w:val="11"/>
                                </w:rPr>
                                <w:t>and</w:t>
                              </w:r>
                              <w:r>
                                <w:rPr>
                                  <w:rFonts w:ascii="Times New Roman"/>
                                  <w:spacing w:val="-6"/>
                                  <w:sz w:val="11"/>
                                </w:rPr>
                                <w:t> </w:t>
                              </w:r>
                              <w:r>
                                <w:rPr>
                                  <w:sz w:val="11"/>
                                </w:rPr>
                                <w:t>Fibrous</w:t>
                              </w:r>
                              <w:r>
                                <w:rPr>
                                  <w:rFonts w:ascii="Times New Roman"/>
                                  <w:spacing w:val="-6"/>
                                  <w:sz w:val="11"/>
                                </w:rPr>
                                <w:t> </w:t>
                              </w:r>
                              <w:r>
                                <w:rPr>
                                  <w:sz w:val="11"/>
                                </w:rPr>
                                <w:t>Particulate</w:t>
                              </w:r>
                              <w:r>
                                <w:rPr>
                                  <w:rFonts w:ascii="Times New Roman"/>
                                  <w:spacing w:val="-6"/>
                                  <w:sz w:val="11"/>
                                </w:rPr>
                                <w:t> </w:t>
                              </w:r>
                              <w:r>
                                <w:rPr>
                                  <w:sz w:val="11"/>
                                </w:rPr>
                                <w:t>ratings</w:t>
                              </w:r>
                              <w:r>
                                <w:rPr>
                                  <w:rFonts w:ascii="Times New Roman"/>
                                  <w:spacing w:val="-6"/>
                                  <w:sz w:val="11"/>
                                </w:rPr>
                                <w:t> </w:t>
                              </w:r>
                              <w:r>
                                <w:rPr>
                                  <w:sz w:val="11"/>
                                </w:rPr>
                                <w:t>are</w:t>
                              </w:r>
                              <w:r>
                                <w:rPr>
                                  <w:rFonts w:ascii="Times New Roman"/>
                                  <w:spacing w:val="-6"/>
                                  <w:sz w:val="11"/>
                                </w:rPr>
                                <w:t> </w:t>
                              </w:r>
                              <w:r>
                                <w:rPr>
                                  <w:sz w:val="11"/>
                                </w:rPr>
                                <w:t>based</w:t>
                              </w:r>
                              <w:r>
                                <w:rPr>
                                  <w:rFonts w:ascii="Times New Roman"/>
                                  <w:spacing w:val="-6"/>
                                  <w:sz w:val="11"/>
                                </w:rPr>
                                <w:t> </w:t>
                              </w:r>
                              <w:r>
                                <w:rPr>
                                  <w:sz w:val="11"/>
                                </w:rPr>
                                <w:t>on</w:t>
                              </w:r>
                              <w:r>
                                <w:rPr>
                                  <w:rFonts w:ascii="Times New Roman"/>
                                  <w:spacing w:val="-6"/>
                                  <w:sz w:val="11"/>
                                </w:rPr>
                                <w:t> </w:t>
                              </w:r>
                              <w:r>
                                <w:rPr>
                                  <w:sz w:val="11"/>
                                </w:rPr>
                                <w:t>the</w:t>
                              </w:r>
                              <w:r>
                                <w:rPr>
                                  <w:rFonts w:ascii="Times New Roman"/>
                                  <w:spacing w:val="-6"/>
                                  <w:sz w:val="11"/>
                                </w:rPr>
                                <w:t> </w:t>
                              </w:r>
                              <w:r>
                                <w:rPr>
                                  <w:sz w:val="11"/>
                                </w:rPr>
                                <w:t>percent</w:t>
                              </w:r>
                              <w:r>
                                <w:rPr>
                                  <w:rFonts w:ascii="Times New Roman"/>
                                  <w:spacing w:val="-6"/>
                                  <w:sz w:val="11"/>
                                </w:rPr>
                                <w:t> </w:t>
                              </w:r>
                              <w:r>
                                <w:rPr>
                                  <w:sz w:val="11"/>
                                </w:rPr>
                                <w:t>of</w:t>
                              </w:r>
                              <w:r>
                                <w:rPr>
                                  <w:rFonts w:ascii="Times New Roman"/>
                                  <w:spacing w:val="-6"/>
                                  <w:sz w:val="11"/>
                                </w:rPr>
                                <w:t> </w:t>
                              </w:r>
                              <w:r>
                                <w:rPr>
                                  <w:sz w:val="11"/>
                                </w:rPr>
                                <w:t>non-fungal</w:t>
                              </w:r>
                              <w:r>
                                <w:rPr>
                                  <w:rFonts w:ascii="Times New Roman"/>
                                  <w:spacing w:val="-6"/>
                                  <w:sz w:val="11"/>
                                </w:rPr>
                                <w:t> </w:t>
                              </w:r>
                              <w:r>
                                <w:rPr>
                                  <w:sz w:val="11"/>
                                </w:rPr>
                                <w:t>material</w:t>
                              </w:r>
                              <w:r>
                                <w:rPr>
                                  <w:rFonts w:ascii="Times New Roman"/>
                                  <w:spacing w:val="-6"/>
                                  <w:sz w:val="11"/>
                                </w:rPr>
                                <w:t> </w:t>
                              </w:r>
                              <w:r>
                                <w:rPr>
                                  <w:sz w:val="11"/>
                                </w:rPr>
                                <w:t>they</w:t>
                              </w:r>
                              <w:r>
                                <w:rPr>
                                  <w:rFonts w:ascii="Times New Roman"/>
                                  <w:spacing w:val="-6"/>
                                  <w:sz w:val="11"/>
                                </w:rPr>
                                <w:t> </w:t>
                              </w:r>
                              <w:r>
                                <w:rPr>
                                  <w:sz w:val="11"/>
                                </w:rPr>
                                <w:t>represent:</w:t>
                              </w:r>
                              <w:r>
                                <w:rPr>
                                  <w:rFonts w:ascii="Times New Roman"/>
                                  <w:spacing w:val="-6"/>
                                  <w:sz w:val="11"/>
                                </w:rPr>
                                <w:t> </w:t>
                              </w:r>
                              <w:r>
                                <w:rPr>
                                  <w:sz w:val="11"/>
                                </w:rPr>
                                <w:t>1</w:t>
                              </w:r>
                              <w:r>
                                <w:rPr>
                                  <w:rFonts w:ascii="Times New Roman"/>
                                  <w:spacing w:val="-6"/>
                                  <w:sz w:val="11"/>
                                </w:rPr>
                                <w:t> </w:t>
                              </w:r>
                              <w:r>
                                <w:rPr>
                                  <w:sz w:val="11"/>
                                </w:rPr>
                                <w:t>(1-25%),</w:t>
                              </w:r>
                              <w:r>
                                <w:rPr>
                                  <w:rFonts w:ascii="Times New Roman"/>
                                  <w:spacing w:val="-6"/>
                                  <w:sz w:val="11"/>
                                </w:rPr>
                                <w:t> </w:t>
                              </w:r>
                              <w:r>
                                <w:rPr>
                                  <w:sz w:val="11"/>
                                </w:rPr>
                                <w:t>2</w:t>
                              </w:r>
                              <w:r>
                                <w:rPr>
                                  <w:rFonts w:ascii="Times New Roman"/>
                                  <w:spacing w:val="-6"/>
                                  <w:sz w:val="11"/>
                                </w:rPr>
                                <w:t> </w:t>
                              </w:r>
                              <w:r>
                                <w:rPr>
                                  <w:sz w:val="11"/>
                                </w:rPr>
                                <w:t>(26-50%),</w:t>
                              </w:r>
                              <w:r>
                                <w:rPr>
                                  <w:rFonts w:ascii="Times New Roman"/>
                                  <w:spacing w:val="-6"/>
                                  <w:sz w:val="11"/>
                                </w:rPr>
                                <w:t> </w:t>
                              </w:r>
                              <w:r>
                                <w:rPr>
                                  <w:sz w:val="11"/>
                                </w:rPr>
                                <w:t>3</w:t>
                              </w:r>
                              <w:r>
                                <w:rPr>
                                  <w:rFonts w:ascii="Times New Roman"/>
                                  <w:spacing w:val="-6"/>
                                  <w:sz w:val="11"/>
                                </w:rPr>
                                <w:t> </w:t>
                              </w:r>
                              <w:r>
                                <w:rPr>
                                  <w:sz w:val="11"/>
                                </w:rPr>
                                <w:t>(51-75%),</w:t>
                              </w:r>
                              <w:r>
                                <w:rPr>
                                  <w:rFonts w:ascii="Times New Roman"/>
                                  <w:spacing w:val="-6"/>
                                  <w:sz w:val="11"/>
                                </w:rPr>
                                <w:t> </w:t>
                              </w:r>
                              <w:r>
                                <w:rPr>
                                  <w:sz w:val="11"/>
                                </w:rPr>
                                <w:t>or</w:t>
                              </w:r>
                              <w:r>
                                <w:rPr>
                                  <w:rFonts w:ascii="Times New Roman"/>
                                  <w:spacing w:val="-6"/>
                                  <w:sz w:val="11"/>
                                </w:rPr>
                                <w:t> </w:t>
                              </w:r>
                              <w:r>
                                <w:rPr>
                                  <w:sz w:val="11"/>
                                </w:rPr>
                                <w:t>4</w:t>
                              </w:r>
                              <w:r>
                                <w:rPr>
                                  <w:rFonts w:ascii="Times New Roman"/>
                                  <w:spacing w:val="-6"/>
                                  <w:sz w:val="11"/>
                                </w:rPr>
                                <w:t> </w:t>
                              </w:r>
                              <w:r>
                                <w:rPr>
                                  <w:sz w:val="11"/>
                                </w:rPr>
                                <w:t>(76-100%).</w:t>
                              </w:r>
                              <w:r>
                                <w:rPr>
                                  <w:rFonts w:ascii="Times New Roman"/>
                                  <w:spacing w:val="-6"/>
                                  <w:sz w:val="11"/>
                                </w:rPr>
                                <w:t> </w:t>
                              </w:r>
                              <w:r>
                                <w:rPr>
                                  <w:sz w:val="11"/>
                                </w:rPr>
                                <w:t>Background</w:t>
                              </w:r>
                              <w:r>
                                <w:rPr>
                                  <w:rFonts w:ascii="Times New Roman"/>
                                  <w:spacing w:val="-6"/>
                                  <w:sz w:val="11"/>
                                </w:rPr>
                                <w:t> </w:t>
                              </w:r>
                              <w:r>
                                <w:rPr>
                                  <w:sz w:val="11"/>
                                </w:rPr>
                                <w:t>ratings</w:t>
                              </w:r>
                              <w:r>
                                <w:rPr>
                                  <w:rFonts w:ascii="Times New Roman"/>
                                  <w:spacing w:val="-6"/>
                                  <w:sz w:val="11"/>
                                </w:rPr>
                                <w:t> </w:t>
                              </w:r>
                              <w:r>
                                <w:rPr>
                                  <w:sz w:val="11"/>
                                </w:rPr>
                                <w:t>are</w:t>
                              </w:r>
                              <w:r>
                                <w:rPr>
                                  <w:rFonts w:ascii="Times New Roman"/>
                                  <w:spacing w:val="-6"/>
                                  <w:sz w:val="11"/>
                                </w:rPr>
                                <w:t> </w:t>
                              </w:r>
                              <w:r>
                                <w:rPr>
                                  <w:sz w:val="11"/>
                                </w:rPr>
                                <w:t>based</w:t>
                              </w:r>
                              <w:r>
                                <w:rPr>
                                  <w:rFonts w:ascii="Times New Roman"/>
                                  <w:spacing w:val="-6"/>
                                  <w:sz w:val="11"/>
                                </w:rPr>
                                <w:t> </w:t>
                              </w:r>
                              <w:r>
                                <w:rPr>
                                  <w:sz w:val="11"/>
                                </w:rPr>
                                <w:t>on</w:t>
                              </w:r>
                              <w:r>
                                <w:rPr>
                                  <w:rFonts w:ascii="Times New Roman"/>
                                  <w:spacing w:val="-6"/>
                                  <w:sz w:val="11"/>
                                </w:rPr>
                                <w:t> </w:t>
                              </w:r>
                              <w:r>
                                <w:rPr>
                                  <w:sz w:val="11"/>
                                </w:rPr>
                                <w:t>the</w:t>
                              </w:r>
                              <w:r>
                                <w:rPr>
                                  <w:rFonts w:ascii="Times New Roman"/>
                                  <w:spacing w:val="-6"/>
                                  <w:sz w:val="11"/>
                                </w:rPr>
                                <w:t> </w:t>
                              </w:r>
                              <w:r>
                                <w:rPr>
                                  <w:sz w:val="11"/>
                                </w:rPr>
                                <w:t>total</w:t>
                              </w:r>
                              <w:r>
                                <w:rPr>
                                  <w:rFonts w:ascii="Times New Roman"/>
                                  <w:spacing w:val="-6"/>
                                  <w:sz w:val="11"/>
                                </w:rPr>
                                <w:t> </w:t>
                              </w:r>
                              <w:r>
                                <w:rPr>
                                  <w:sz w:val="11"/>
                                </w:rPr>
                                <w:t>area</w:t>
                              </w:r>
                              <w:r>
                                <w:rPr>
                                  <w:rFonts w:ascii="Times New Roman"/>
                                  <w:spacing w:val="-6"/>
                                  <w:sz w:val="11"/>
                                </w:rPr>
                                <w:t> </w:t>
                              </w:r>
                              <w:r>
                                <w:rPr>
                                  <w:sz w:val="11"/>
                                </w:rPr>
                                <w:t>covered</w:t>
                              </w:r>
                              <w:r>
                                <w:rPr>
                                  <w:rFonts w:ascii="Times New Roman"/>
                                  <w:spacing w:val="-6"/>
                                  <w:sz w:val="11"/>
                                </w:rPr>
                                <w:t> </w:t>
                              </w:r>
                              <w:r>
                                <w:rPr>
                                  <w:sz w:val="11"/>
                                </w:rPr>
                                <w:t>by</w:t>
                              </w:r>
                              <w:r>
                                <w:rPr>
                                  <w:rFonts w:ascii="Times New Roman"/>
                                  <w:spacing w:val="-7"/>
                                  <w:sz w:val="11"/>
                                </w:rPr>
                                <w:t> </w:t>
                              </w:r>
                              <w:r>
                                <w:rPr>
                                  <w:sz w:val="11"/>
                                </w:rPr>
                                <w:t>non-fungal</w:t>
                              </w:r>
                              <w:r>
                                <w:rPr>
                                  <w:rFonts w:ascii="Times New Roman"/>
                                  <w:spacing w:val="-2"/>
                                  <w:sz w:val="11"/>
                                </w:rPr>
                                <w:t> </w:t>
                              </w:r>
                              <w:r>
                                <w:rPr>
                                  <w:sz w:val="11"/>
                                </w:rPr>
                                <w:t>particles:</w:t>
                              </w:r>
                              <w:r>
                                <w:rPr>
                                  <w:rFonts w:ascii="Times New Roman"/>
                                  <w:spacing w:val="-2"/>
                                  <w:sz w:val="11"/>
                                </w:rPr>
                                <w:t> </w:t>
                              </w:r>
                              <w:r>
                                <w:rPr>
                                  <w:sz w:val="11"/>
                                </w:rPr>
                                <w:t>1</w:t>
                              </w:r>
                              <w:r>
                                <w:rPr>
                                  <w:rFonts w:ascii="Times New Roman"/>
                                  <w:spacing w:val="-2"/>
                                  <w:sz w:val="11"/>
                                </w:rPr>
                                <w:t> </w:t>
                              </w:r>
                              <w:r>
                                <w:rPr>
                                  <w:sz w:val="11"/>
                                </w:rPr>
                                <w:t>(1-25%),</w:t>
                              </w:r>
                              <w:r>
                                <w:rPr>
                                  <w:rFonts w:ascii="Times New Roman"/>
                                  <w:spacing w:val="-2"/>
                                  <w:sz w:val="11"/>
                                </w:rPr>
                                <w:t> </w:t>
                              </w:r>
                              <w:r>
                                <w:rPr>
                                  <w:sz w:val="11"/>
                                </w:rPr>
                                <w:t>2</w:t>
                              </w:r>
                              <w:r>
                                <w:rPr>
                                  <w:rFonts w:ascii="Times New Roman"/>
                                  <w:spacing w:val="-2"/>
                                  <w:sz w:val="11"/>
                                </w:rPr>
                                <w:t> </w:t>
                              </w:r>
                              <w:r>
                                <w:rPr>
                                  <w:sz w:val="11"/>
                                </w:rPr>
                                <w:t>(26-50%),</w:t>
                              </w:r>
                              <w:r>
                                <w:rPr>
                                  <w:rFonts w:ascii="Times New Roman"/>
                                  <w:spacing w:val="-2"/>
                                  <w:sz w:val="11"/>
                                </w:rPr>
                                <w:t> </w:t>
                              </w:r>
                              <w:r>
                                <w:rPr>
                                  <w:sz w:val="11"/>
                                </w:rPr>
                                <w:t>3</w:t>
                              </w:r>
                              <w:r>
                                <w:rPr>
                                  <w:rFonts w:ascii="Times New Roman"/>
                                  <w:spacing w:val="-2"/>
                                  <w:sz w:val="11"/>
                                </w:rPr>
                                <w:t> </w:t>
                              </w:r>
                              <w:r>
                                <w:rPr>
                                  <w:sz w:val="11"/>
                                </w:rPr>
                                <w:t>(51-75%),</w:t>
                              </w:r>
                              <w:r>
                                <w:rPr>
                                  <w:rFonts w:ascii="Times New Roman"/>
                                  <w:spacing w:val="-2"/>
                                  <w:sz w:val="11"/>
                                </w:rPr>
                                <w:t> </w:t>
                              </w:r>
                              <w:r>
                                <w:rPr>
                                  <w:sz w:val="11"/>
                                </w:rPr>
                                <w:t>4</w:t>
                              </w:r>
                              <w:r>
                                <w:rPr>
                                  <w:rFonts w:ascii="Times New Roman"/>
                                  <w:spacing w:val="-2"/>
                                  <w:sz w:val="11"/>
                                </w:rPr>
                                <w:t> </w:t>
                              </w:r>
                              <w:r>
                                <w:rPr>
                                  <w:sz w:val="11"/>
                                </w:rPr>
                                <w:t>(76-99%),</w:t>
                              </w:r>
                              <w:r>
                                <w:rPr>
                                  <w:rFonts w:ascii="Times New Roman"/>
                                  <w:spacing w:val="-2"/>
                                  <w:sz w:val="11"/>
                                </w:rPr>
                                <w:t> </w:t>
                              </w:r>
                              <w:r>
                                <w:rPr>
                                  <w:sz w:val="11"/>
                                </w:rPr>
                                <w:t>or</w:t>
                              </w:r>
                              <w:r>
                                <w:rPr>
                                  <w:rFonts w:ascii="Times New Roman"/>
                                  <w:spacing w:val="-2"/>
                                  <w:sz w:val="11"/>
                                </w:rPr>
                                <w:t> </w:t>
                              </w:r>
                              <w:r>
                                <w:rPr>
                                  <w:sz w:val="11"/>
                                </w:rPr>
                                <w:t>5</w:t>
                              </w:r>
                              <w:r>
                                <w:rPr>
                                  <w:rFonts w:ascii="Times New Roman"/>
                                  <w:spacing w:val="-2"/>
                                  <w:sz w:val="11"/>
                                </w:rPr>
                                <w:t> </w:t>
                              </w:r>
                              <w:r>
                                <w:rPr>
                                  <w:sz w:val="11"/>
                                </w:rPr>
                                <w:t>(100%;</w:t>
                              </w:r>
                              <w:r>
                                <w:rPr>
                                  <w:rFonts w:ascii="Times New Roman"/>
                                  <w:spacing w:val="-2"/>
                                  <w:sz w:val="11"/>
                                </w:rPr>
                                <w:t> </w:t>
                              </w:r>
                              <w:r>
                                <w:rPr>
                                  <w:sz w:val="11"/>
                                </w:rPr>
                                <w:t>overloaded,</w:t>
                              </w:r>
                              <w:r>
                                <w:rPr>
                                  <w:rFonts w:ascii="Times New Roman"/>
                                  <w:spacing w:val="-2"/>
                                  <w:sz w:val="11"/>
                                </w:rPr>
                                <w:t> </w:t>
                              </w:r>
                              <w:r>
                                <w:rPr>
                                  <w:sz w:val="11"/>
                                </w:rPr>
                                <w:t>prohibiting</w:t>
                              </w:r>
                              <w:r>
                                <w:rPr>
                                  <w:rFonts w:ascii="Times New Roman"/>
                                  <w:spacing w:val="-2"/>
                                  <w:sz w:val="11"/>
                                </w:rPr>
                                <w:t> </w:t>
                              </w:r>
                              <w:r>
                                <w:rPr>
                                  <w:sz w:val="11"/>
                                </w:rPr>
                                <w:t>accurate</w:t>
                              </w:r>
                              <w:r>
                                <w:rPr>
                                  <w:rFonts w:ascii="Times New Roman"/>
                                  <w:spacing w:val="-2"/>
                                  <w:sz w:val="11"/>
                                </w:rPr>
                                <w:t> </w:t>
                              </w:r>
                              <w:r>
                                <w:rPr>
                                  <w:sz w:val="11"/>
                                </w:rPr>
                                <w:t>detection</w:t>
                              </w:r>
                              <w:r>
                                <w:rPr>
                                  <w:rFonts w:ascii="Times New Roman"/>
                                  <w:spacing w:val="-2"/>
                                  <w:sz w:val="11"/>
                                </w:rPr>
                                <w:t> </w:t>
                              </w:r>
                              <w:r>
                                <w:rPr>
                                  <w:sz w:val="11"/>
                                </w:rPr>
                                <w:t>and</w:t>
                              </w:r>
                              <w:r>
                                <w:rPr>
                                  <w:rFonts w:ascii="Times New Roman"/>
                                  <w:spacing w:val="-2"/>
                                  <w:sz w:val="11"/>
                                </w:rPr>
                                <w:t> </w:t>
                              </w:r>
                              <w:r>
                                <w:rPr>
                                  <w:sz w:val="11"/>
                                </w:rPr>
                                <w:t>quantification).</w:t>
                              </w:r>
                              <w:r>
                                <w:rPr>
                                  <w:rFonts w:ascii="Times New Roman"/>
                                  <w:spacing w:val="-2"/>
                                  <w:sz w:val="11"/>
                                </w:rPr>
                                <w:t> </w:t>
                              </w:r>
                              <w:r>
                                <w:rPr>
                                  <w:sz w:val="11"/>
                                </w:rPr>
                                <w:t>High</w:t>
                              </w:r>
                              <w:r>
                                <w:rPr>
                                  <w:rFonts w:ascii="Times New Roman"/>
                                  <w:spacing w:val="-2"/>
                                  <w:sz w:val="11"/>
                                </w:rPr>
                                <w:t> </w:t>
                              </w:r>
                              <w:r>
                                <w:rPr>
                                  <w:sz w:val="11"/>
                                </w:rPr>
                                <w:t>levels</w:t>
                              </w:r>
                              <w:r>
                                <w:rPr>
                                  <w:rFonts w:ascii="Times New Roman"/>
                                  <w:spacing w:val="-2"/>
                                  <w:sz w:val="11"/>
                                </w:rPr>
                                <w:t> </w:t>
                              </w:r>
                              <w:r>
                                <w:rPr>
                                  <w:sz w:val="11"/>
                                </w:rPr>
                                <w:t>of</w:t>
                              </w:r>
                              <w:r>
                                <w:rPr>
                                  <w:rFonts w:ascii="Times New Roman"/>
                                  <w:spacing w:val="-2"/>
                                  <w:sz w:val="11"/>
                                </w:rPr>
                                <w:t> </w:t>
                              </w:r>
                              <w:r>
                                <w:rPr>
                                  <w:sz w:val="11"/>
                                </w:rPr>
                                <w:t>background</w:t>
                              </w:r>
                              <w:r>
                                <w:rPr>
                                  <w:rFonts w:ascii="Times New Roman"/>
                                  <w:spacing w:val="-2"/>
                                  <w:sz w:val="11"/>
                                </w:rPr>
                                <w:t> </w:t>
                              </w:r>
                              <w:r>
                                <w:rPr>
                                  <w:sz w:val="11"/>
                                </w:rPr>
                                <w:t>will</w:t>
                              </w:r>
                              <w:r>
                                <w:rPr>
                                  <w:rFonts w:ascii="Times New Roman"/>
                                  <w:spacing w:val="-2"/>
                                  <w:sz w:val="11"/>
                                </w:rPr>
                                <w:t> </w:t>
                              </w:r>
                              <w:r>
                                <w:rPr>
                                  <w:sz w:val="11"/>
                                </w:rPr>
                                <w:t>obscure</w:t>
                              </w:r>
                              <w:r>
                                <w:rPr>
                                  <w:rFonts w:ascii="Times New Roman"/>
                                  <w:spacing w:val="-2"/>
                                  <w:sz w:val="11"/>
                                </w:rPr>
                                <w:t> </w:t>
                              </w:r>
                              <w:r>
                                <w:rPr>
                                  <w:sz w:val="11"/>
                                </w:rPr>
                                <w:t>spores</w:t>
                              </w:r>
                              <w:r>
                                <w:rPr>
                                  <w:rFonts w:ascii="Times New Roman"/>
                                  <w:spacing w:val="-2"/>
                                  <w:sz w:val="11"/>
                                </w:rPr>
                                <w:t> </w:t>
                              </w:r>
                              <w:r>
                                <w:rPr>
                                  <w:sz w:val="11"/>
                                </w:rPr>
                                <w:t>and</w:t>
                              </w:r>
                              <w:r>
                                <w:rPr>
                                  <w:rFonts w:ascii="Times New Roman"/>
                                  <w:spacing w:val="-2"/>
                                  <w:sz w:val="11"/>
                                </w:rPr>
                                <w:t> </w:t>
                              </w:r>
                              <w:r>
                                <w:rPr>
                                  <w:sz w:val="11"/>
                                </w:rPr>
                                <w:t>other</w:t>
                              </w:r>
                              <w:r>
                                <w:rPr>
                                  <w:rFonts w:ascii="Times New Roman"/>
                                  <w:spacing w:val="-2"/>
                                  <w:sz w:val="11"/>
                                </w:rPr>
                                <w:t> </w:t>
                              </w:r>
                              <w:r>
                                <w:rPr>
                                  <w:sz w:val="11"/>
                                </w:rPr>
                                <w:t>particulates,</w:t>
                              </w:r>
                              <w:r>
                                <w:rPr>
                                  <w:rFonts w:ascii="Times New Roman"/>
                                  <w:spacing w:val="-2"/>
                                  <w:sz w:val="11"/>
                                </w:rPr>
                                <w:t> </w:t>
                              </w:r>
                              <w:r>
                                <w:rPr>
                                  <w:sz w:val="11"/>
                                </w:rPr>
                                <w:t>leading</w:t>
                              </w:r>
                              <w:r>
                                <w:rPr>
                                  <w:rFonts w:ascii="Times New Roman"/>
                                  <w:spacing w:val="-2"/>
                                  <w:sz w:val="11"/>
                                </w:rPr>
                                <w:t> </w:t>
                              </w:r>
                              <w:r>
                                <w:rPr>
                                  <w:sz w:val="11"/>
                                </w:rPr>
                                <w:t>to</w:t>
                              </w:r>
                              <w:r>
                                <w:rPr>
                                  <w:rFonts w:ascii="Times New Roman"/>
                                  <w:spacing w:val="40"/>
                                  <w:sz w:val="11"/>
                                </w:rPr>
                                <w:t> </w:t>
                              </w:r>
                              <w:r>
                                <w:rPr>
                                  <w:sz w:val="11"/>
                                </w:rPr>
                                <w:t>underestimation.</w:t>
                              </w:r>
                              <w:r>
                                <w:rPr>
                                  <w:rFonts w:ascii="Times New Roman"/>
                                  <w:spacing w:val="-5"/>
                                  <w:sz w:val="11"/>
                                </w:rPr>
                                <w:t> </w:t>
                              </w:r>
                              <w:r>
                                <w:rPr>
                                  <w:sz w:val="11"/>
                                </w:rPr>
                                <w:t>Present</w:t>
                              </w:r>
                              <w:r>
                                <w:rPr>
                                  <w:rFonts w:ascii="Times New Roman"/>
                                  <w:spacing w:val="-5"/>
                                  <w:sz w:val="11"/>
                                </w:rPr>
                                <w:t> </w:t>
                              </w:r>
                              <w:r>
                                <w:rPr>
                                  <w:sz w:val="11"/>
                                </w:rPr>
                                <w:t>=</w:t>
                              </w:r>
                              <w:r>
                                <w:rPr>
                                  <w:rFonts w:ascii="Times New Roman"/>
                                  <w:spacing w:val="-5"/>
                                  <w:sz w:val="11"/>
                                </w:rPr>
                                <w:t> </w:t>
                              </w:r>
                              <w:r>
                                <w:rPr>
                                  <w:sz w:val="11"/>
                                </w:rPr>
                                <w:t>Spores</w:t>
                              </w:r>
                              <w:r>
                                <w:rPr>
                                  <w:rFonts w:ascii="Times New Roman"/>
                                  <w:spacing w:val="-5"/>
                                  <w:sz w:val="11"/>
                                </w:rPr>
                                <w:t> </w:t>
                              </w:r>
                              <w:r>
                                <w:rPr>
                                  <w:sz w:val="11"/>
                                </w:rPr>
                                <w:t>detected</w:t>
                              </w:r>
                              <w:r>
                                <w:rPr>
                                  <w:rFonts w:ascii="Times New Roman"/>
                                  <w:spacing w:val="-5"/>
                                  <w:sz w:val="11"/>
                                </w:rPr>
                                <w:t> </w:t>
                              </w:r>
                              <w:r>
                                <w:rPr>
                                  <w:sz w:val="11"/>
                                </w:rPr>
                                <w:t>on</w:t>
                              </w:r>
                              <w:r>
                                <w:rPr>
                                  <w:rFonts w:ascii="Times New Roman"/>
                                  <w:spacing w:val="-5"/>
                                  <w:sz w:val="11"/>
                                </w:rPr>
                                <w:t> </w:t>
                              </w:r>
                              <w:r>
                                <w:rPr>
                                  <w:sz w:val="11"/>
                                </w:rPr>
                                <w:t>overloaded</w:t>
                              </w:r>
                              <w:r>
                                <w:rPr>
                                  <w:rFonts w:ascii="Times New Roman"/>
                                  <w:spacing w:val="-5"/>
                                  <w:sz w:val="11"/>
                                </w:rPr>
                                <w:t> </w:t>
                              </w:r>
                              <w:r>
                                <w:rPr>
                                  <w:sz w:val="11"/>
                                </w:rPr>
                                <w:t>samples.</w:t>
                              </w:r>
                              <w:r>
                                <w:rPr>
                                  <w:rFonts w:ascii="Times New Roman"/>
                                  <w:spacing w:val="-5"/>
                                  <w:sz w:val="11"/>
                                </w:rPr>
                                <w:t> </w:t>
                              </w:r>
                              <w:r>
                                <w:rPr>
                                  <w:sz w:val="11"/>
                                </w:rPr>
                                <w:t>Results</w:t>
                              </w:r>
                              <w:r>
                                <w:rPr>
                                  <w:rFonts w:ascii="Times New Roman"/>
                                  <w:spacing w:val="-5"/>
                                  <w:sz w:val="11"/>
                                </w:rPr>
                                <w:t> </w:t>
                              </w:r>
                              <w:r>
                                <w:rPr>
                                  <w:sz w:val="11"/>
                                </w:rPr>
                                <w:t>are</w:t>
                              </w:r>
                              <w:r>
                                <w:rPr>
                                  <w:rFonts w:ascii="Times New Roman"/>
                                  <w:spacing w:val="-5"/>
                                  <w:sz w:val="11"/>
                                </w:rPr>
                                <w:t> </w:t>
                              </w:r>
                              <w:r>
                                <w:rPr>
                                  <w:sz w:val="11"/>
                                </w:rPr>
                                <w:t>not</w:t>
                              </w:r>
                              <w:r>
                                <w:rPr>
                                  <w:rFonts w:ascii="Times New Roman"/>
                                  <w:spacing w:val="-5"/>
                                  <w:sz w:val="11"/>
                                </w:rPr>
                                <w:t> </w:t>
                              </w:r>
                              <w:r>
                                <w:rPr>
                                  <w:sz w:val="11"/>
                                </w:rPr>
                                <w:t>blank</w:t>
                              </w:r>
                              <w:r>
                                <w:rPr>
                                  <w:rFonts w:ascii="Times New Roman"/>
                                  <w:spacing w:val="-5"/>
                                  <w:sz w:val="11"/>
                                </w:rPr>
                                <w:t> </w:t>
                              </w:r>
                              <w:r>
                                <w:rPr>
                                  <w:sz w:val="11"/>
                                </w:rPr>
                                <w:t>corrected</w:t>
                              </w:r>
                              <w:r>
                                <w:rPr>
                                  <w:rFonts w:ascii="Times New Roman"/>
                                  <w:spacing w:val="-5"/>
                                  <w:sz w:val="11"/>
                                </w:rPr>
                                <w:t> </w:t>
                              </w:r>
                              <w:r>
                                <w:rPr>
                                  <w:sz w:val="11"/>
                                </w:rPr>
                                <w:t>unless</w:t>
                              </w:r>
                              <w:r>
                                <w:rPr>
                                  <w:rFonts w:ascii="Times New Roman"/>
                                  <w:spacing w:val="-5"/>
                                  <w:sz w:val="11"/>
                                </w:rPr>
                                <w:t> </w:t>
                              </w:r>
                              <w:r>
                                <w:rPr>
                                  <w:sz w:val="11"/>
                                </w:rPr>
                                <w:t>otherwise</w:t>
                              </w:r>
                              <w:r>
                                <w:rPr>
                                  <w:rFonts w:ascii="Times New Roman"/>
                                  <w:spacing w:val="-5"/>
                                  <w:sz w:val="11"/>
                                </w:rPr>
                                <w:t> </w:t>
                              </w:r>
                              <w:r>
                                <w:rPr>
                                  <w:sz w:val="11"/>
                                </w:rPr>
                                <w:t>noted.</w:t>
                              </w:r>
                              <w:r>
                                <w:rPr>
                                  <w:rFonts w:ascii="Times New Roman"/>
                                  <w:spacing w:val="-5"/>
                                  <w:sz w:val="11"/>
                                </w:rPr>
                                <w:t> </w:t>
                              </w:r>
                              <w:r>
                                <w:rPr>
                                  <w:sz w:val="11"/>
                                </w:rPr>
                                <w:t>The</w:t>
                              </w:r>
                              <w:r>
                                <w:rPr>
                                  <w:rFonts w:ascii="Times New Roman"/>
                                  <w:spacing w:val="-5"/>
                                  <w:sz w:val="11"/>
                                </w:rPr>
                                <w:t> </w:t>
                              </w:r>
                              <w:r>
                                <w:rPr>
                                  <w:sz w:val="11"/>
                                </w:rPr>
                                <w:t>detection</w:t>
                              </w:r>
                              <w:r>
                                <w:rPr>
                                  <w:rFonts w:ascii="Times New Roman"/>
                                  <w:spacing w:val="-5"/>
                                  <w:sz w:val="11"/>
                                </w:rPr>
                                <w:t> </w:t>
                              </w:r>
                              <w:r>
                                <w:rPr>
                                  <w:sz w:val="11"/>
                                </w:rPr>
                                <w:t>limit</w:t>
                              </w:r>
                              <w:r>
                                <w:rPr>
                                  <w:rFonts w:ascii="Times New Roman"/>
                                  <w:spacing w:val="-5"/>
                                  <w:sz w:val="11"/>
                                </w:rPr>
                                <w:t> </w:t>
                              </w:r>
                              <w:r>
                                <w:rPr>
                                  <w:sz w:val="11"/>
                                </w:rPr>
                                <w:t>is</w:t>
                              </w:r>
                              <w:r>
                                <w:rPr>
                                  <w:rFonts w:ascii="Times New Roman"/>
                                  <w:spacing w:val="-5"/>
                                  <w:sz w:val="11"/>
                                </w:rPr>
                                <w:t> </w:t>
                              </w:r>
                              <w:r>
                                <w:rPr>
                                  <w:sz w:val="11"/>
                                </w:rPr>
                                <w:t>equal</w:t>
                              </w:r>
                              <w:r>
                                <w:rPr>
                                  <w:rFonts w:ascii="Times New Roman"/>
                                  <w:spacing w:val="-5"/>
                                  <w:sz w:val="11"/>
                                </w:rPr>
                                <w:t> </w:t>
                              </w:r>
                              <w:r>
                                <w:rPr>
                                  <w:sz w:val="11"/>
                                </w:rPr>
                                <w:t>to</w:t>
                              </w:r>
                              <w:r>
                                <w:rPr>
                                  <w:rFonts w:ascii="Times New Roman"/>
                                  <w:spacing w:val="-5"/>
                                  <w:sz w:val="11"/>
                                </w:rPr>
                                <w:t> </w:t>
                              </w:r>
                              <w:r>
                                <w:rPr>
                                  <w:sz w:val="11"/>
                                </w:rPr>
                                <w:t>one</w:t>
                              </w:r>
                              <w:r>
                                <w:rPr>
                                  <w:rFonts w:ascii="Times New Roman"/>
                                  <w:spacing w:val="-5"/>
                                  <w:sz w:val="11"/>
                                </w:rPr>
                                <w:t> </w:t>
                              </w:r>
                              <w:r>
                                <w:rPr>
                                  <w:sz w:val="11"/>
                                </w:rPr>
                                <w:t>fungal</w:t>
                              </w:r>
                              <w:r>
                                <w:rPr>
                                  <w:rFonts w:ascii="Times New Roman"/>
                                  <w:spacing w:val="-5"/>
                                  <w:sz w:val="11"/>
                                </w:rPr>
                                <w:t> </w:t>
                              </w:r>
                              <w:r>
                                <w:rPr>
                                  <w:sz w:val="11"/>
                                </w:rPr>
                                <w:t>spore,</w:t>
                              </w:r>
                              <w:r>
                                <w:rPr>
                                  <w:rFonts w:ascii="Times New Roman"/>
                                  <w:spacing w:val="-5"/>
                                  <w:sz w:val="11"/>
                                </w:rPr>
                                <w:t> </w:t>
                              </w:r>
                              <w:r>
                                <w:rPr>
                                  <w:sz w:val="11"/>
                                </w:rPr>
                                <w:t>structure,</w:t>
                              </w:r>
                              <w:r>
                                <w:rPr>
                                  <w:rFonts w:ascii="Times New Roman"/>
                                  <w:spacing w:val="-5"/>
                                  <w:sz w:val="11"/>
                                </w:rPr>
                                <w:t> </w:t>
                              </w:r>
                              <w:r>
                                <w:rPr>
                                  <w:sz w:val="11"/>
                                </w:rPr>
                                <w:t>pollen,</w:t>
                              </w:r>
                              <w:r>
                                <w:rPr>
                                  <w:rFonts w:ascii="Times New Roman"/>
                                  <w:spacing w:val="-5"/>
                                  <w:sz w:val="11"/>
                                </w:rPr>
                                <w:t> </w:t>
                              </w:r>
                              <w:r>
                                <w:rPr>
                                  <w:sz w:val="11"/>
                                </w:rPr>
                                <w:t>fiber</w:t>
                              </w:r>
                              <w:r>
                                <w:rPr>
                                  <w:rFonts w:ascii="Times New Roman"/>
                                  <w:spacing w:val="-5"/>
                                  <w:sz w:val="11"/>
                                </w:rPr>
                                <w:t> </w:t>
                              </w:r>
                              <w:r>
                                <w:rPr>
                                  <w:sz w:val="11"/>
                                </w:rPr>
                                <w:t>particle</w:t>
                              </w:r>
                              <w:r>
                                <w:rPr>
                                  <w:rFonts w:ascii="Times New Roman"/>
                                  <w:spacing w:val="-5"/>
                                  <w:sz w:val="11"/>
                                </w:rPr>
                                <w:t> </w:t>
                              </w:r>
                              <w:r>
                                <w:rPr>
                                  <w:sz w:val="11"/>
                                </w:rPr>
                                <w:t>or</w:t>
                              </w:r>
                              <w:r>
                                <w:rPr>
                                  <w:rFonts w:ascii="Times New Roman"/>
                                  <w:spacing w:val="-5"/>
                                  <w:sz w:val="11"/>
                                </w:rPr>
                                <w:t> </w:t>
                              </w:r>
                              <w:r>
                                <w:rPr>
                                  <w:sz w:val="11"/>
                                </w:rPr>
                                <w:t>insect</w:t>
                              </w:r>
                              <w:r>
                                <w:rPr>
                                  <w:rFonts w:ascii="Times New Roman"/>
                                  <w:spacing w:val="-5"/>
                                  <w:sz w:val="11"/>
                                </w:rPr>
                                <w:t> </w:t>
                              </w:r>
                              <w:r>
                                <w:rPr>
                                  <w:sz w:val="11"/>
                                </w:rPr>
                                <w:t>fragment.</w:t>
                              </w:r>
                              <w:r>
                                <w:rPr>
                                  <w:rFonts w:ascii="Times New Roman"/>
                                  <w:spacing w:val="-5"/>
                                  <w:sz w:val="11"/>
                                </w:rPr>
                                <w:t> </w:t>
                              </w:r>
                              <w:r>
                                <w:rPr>
                                  <w:sz w:val="11"/>
                                </w:rPr>
                                <w:t>"*"</w:t>
                              </w:r>
                              <w:r>
                                <w:rPr>
                                  <w:rFonts w:ascii="Times New Roman"/>
                                  <w:spacing w:val="40"/>
                                  <w:sz w:val="11"/>
                                </w:rPr>
                                <w:t> </w:t>
                              </w:r>
                              <w:r>
                                <w:rPr>
                                  <w:sz w:val="11"/>
                                </w:rPr>
                                <w:t>Denotes</w:t>
                              </w:r>
                              <w:r>
                                <w:rPr>
                                  <w:rFonts w:ascii="Times New Roman"/>
                                  <w:spacing w:val="-1"/>
                                  <w:sz w:val="11"/>
                                </w:rPr>
                                <w:t> </w:t>
                              </w:r>
                              <w:r>
                                <w:rPr>
                                  <w:sz w:val="11"/>
                                </w:rPr>
                                <w:t>particles</w:t>
                              </w:r>
                              <w:r>
                                <w:rPr>
                                  <w:rFonts w:ascii="Times New Roman"/>
                                  <w:spacing w:val="-1"/>
                                  <w:sz w:val="11"/>
                                </w:rPr>
                                <w:t> </w:t>
                              </w:r>
                              <w:r>
                                <w:rPr>
                                  <w:sz w:val="11"/>
                                </w:rPr>
                                <w:t>found</w:t>
                              </w:r>
                              <w:r>
                                <w:rPr>
                                  <w:rFonts w:ascii="Times New Roman"/>
                                  <w:spacing w:val="-1"/>
                                  <w:sz w:val="11"/>
                                </w:rPr>
                                <w:t> </w:t>
                              </w:r>
                              <w:r>
                                <w:rPr>
                                  <w:sz w:val="11"/>
                                </w:rPr>
                                <w:t>at</w:t>
                              </w:r>
                              <w:r>
                                <w:rPr>
                                  <w:rFonts w:ascii="Times New Roman"/>
                                  <w:spacing w:val="-1"/>
                                  <w:sz w:val="11"/>
                                </w:rPr>
                                <w:t> </w:t>
                              </w:r>
                              <w:r>
                                <w:rPr>
                                  <w:sz w:val="11"/>
                                </w:rPr>
                                <w:t>300X.</w:t>
                              </w:r>
                              <w:r>
                                <w:rPr>
                                  <w:rFonts w:ascii="Times New Roman"/>
                                  <w:spacing w:val="-1"/>
                                  <w:sz w:val="11"/>
                                </w:rPr>
                                <w:t> </w:t>
                              </w:r>
                              <w:r>
                                <w:rPr>
                                  <w:sz w:val="11"/>
                                </w:rPr>
                                <w:t>"-"</w:t>
                              </w:r>
                              <w:r>
                                <w:rPr>
                                  <w:rFonts w:ascii="Times New Roman"/>
                                  <w:spacing w:val="-1"/>
                                  <w:sz w:val="11"/>
                                </w:rPr>
                                <w:t> </w:t>
                              </w:r>
                              <w:r>
                                <w:rPr>
                                  <w:sz w:val="11"/>
                                </w:rPr>
                                <w:t>Denotes</w:t>
                              </w:r>
                              <w:r>
                                <w:rPr>
                                  <w:rFonts w:ascii="Times New Roman"/>
                                  <w:spacing w:val="-1"/>
                                  <w:sz w:val="11"/>
                                </w:rPr>
                                <w:t> </w:t>
                              </w:r>
                              <w:r>
                                <w:rPr>
                                  <w:sz w:val="11"/>
                                </w:rPr>
                                <w:t>not</w:t>
                              </w:r>
                              <w:r>
                                <w:rPr>
                                  <w:rFonts w:ascii="Times New Roman"/>
                                  <w:spacing w:val="-1"/>
                                  <w:sz w:val="11"/>
                                </w:rPr>
                                <w:t> </w:t>
                              </w:r>
                              <w:r>
                                <w:rPr>
                                  <w:sz w:val="11"/>
                                </w:rPr>
                                <w:t>detected.</w:t>
                              </w:r>
                              <w:r>
                                <w:rPr>
                                  <w:rFonts w:ascii="Times New Roman"/>
                                  <w:spacing w:val="-1"/>
                                  <w:sz w:val="11"/>
                                </w:rPr>
                                <w:t> </w:t>
                              </w:r>
                              <w:r>
                                <w:rPr>
                                  <w:sz w:val="11"/>
                                </w:rPr>
                                <w:t>Due</w:t>
                              </w:r>
                              <w:r>
                                <w:rPr>
                                  <w:rFonts w:ascii="Times New Roman"/>
                                  <w:spacing w:val="-1"/>
                                  <w:sz w:val="11"/>
                                </w:rPr>
                                <w:t> </w:t>
                              </w:r>
                              <w:r>
                                <w:rPr>
                                  <w:sz w:val="11"/>
                                </w:rPr>
                                <w:t>to</w:t>
                              </w:r>
                              <w:r>
                                <w:rPr>
                                  <w:rFonts w:ascii="Times New Roman"/>
                                  <w:spacing w:val="-1"/>
                                  <w:sz w:val="11"/>
                                </w:rPr>
                                <w:t> </w:t>
                              </w:r>
                              <w:r>
                                <w:rPr>
                                  <w:sz w:val="11"/>
                                </w:rPr>
                                <w:t>method</w:t>
                              </w:r>
                              <w:r>
                                <w:rPr>
                                  <w:rFonts w:ascii="Times New Roman"/>
                                  <w:spacing w:val="-1"/>
                                  <w:sz w:val="11"/>
                                </w:rPr>
                                <w:t> </w:t>
                              </w:r>
                              <w:r>
                                <w:rPr>
                                  <w:sz w:val="11"/>
                                </w:rPr>
                                <w:t>stopping</w:t>
                              </w:r>
                              <w:r>
                                <w:rPr>
                                  <w:rFonts w:ascii="Times New Roman"/>
                                  <w:spacing w:val="-1"/>
                                  <w:sz w:val="11"/>
                                </w:rPr>
                                <w:t> </w:t>
                              </w:r>
                              <w:r>
                                <w:rPr>
                                  <w:sz w:val="11"/>
                                </w:rPr>
                                <w:t>rules,</w:t>
                              </w:r>
                              <w:r>
                                <w:rPr>
                                  <w:rFonts w:ascii="Times New Roman"/>
                                  <w:spacing w:val="-1"/>
                                  <w:sz w:val="11"/>
                                </w:rPr>
                                <w:t> </w:t>
                              </w:r>
                              <w:r>
                                <w:rPr>
                                  <w:sz w:val="11"/>
                                </w:rPr>
                                <w:t>raw</w:t>
                              </w:r>
                              <w:r>
                                <w:rPr>
                                  <w:rFonts w:ascii="Times New Roman"/>
                                  <w:spacing w:val="-1"/>
                                  <w:sz w:val="11"/>
                                </w:rPr>
                                <w:t> </w:t>
                              </w:r>
                              <w:r>
                                <w:rPr>
                                  <w:sz w:val="11"/>
                                </w:rPr>
                                <w:t>counts</w:t>
                              </w:r>
                              <w:r>
                                <w:rPr>
                                  <w:rFonts w:ascii="Times New Roman"/>
                                  <w:spacing w:val="-1"/>
                                  <w:sz w:val="11"/>
                                </w:rPr>
                                <w:t> </w:t>
                              </w:r>
                              <w:r>
                                <w:rPr>
                                  <w:sz w:val="11"/>
                                </w:rPr>
                                <w:t>in</w:t>
                              </w:r>
                              <w:r>
                                <w:rPr>
                                  <w:rFonts w:ascii="Times New Roman"/>
                                  <w:spacing w:val="-1"/>
                                  <w:sz w:val="11"/>
                                </w:rPr>
                                <w:t> </w:t>
                              </w:r>
                              <w:r>
                                <w:rPr>
                                  <w:sz w:val="11"/>
                                </w:rPr>
                                <w:t>excess</w:t>
                              </w:r>
                              <w:r>
                                <w:rPr>
                                  <w:rFonts w:ascii="Times New Roman"/>
                                  <w:spacing w:val="-1"/>
                                  <w:sz w:val="11"/>
                                </w:rPr>
                                <w:t> </w:t>
                              </w:r>
                              <w:r>
                                <w:rPr>
                                  <w:sz w:val="11"/>
                                </w:rPr>
                                <w:t>of</w:t>
                              </w:r>
                              <w:r>
                                <w:rPr>
                                  <w:rFonts w:ascii="Times New Roman"/>
                                  <w:spacing w:val="-1"/>
                                  <w:sz w:val="11"/>
                                </w:rPr>
                                <w:t> </w:t>
                              </w:r>
                              <w:r>
                                <w:rPr>
                                  <w:sz w:val="11"/>
                                </w:rPr>
                                <w:t>100</w:t>
                              </w:r>
                              <w:r>
                                <w:rPr>
                                  <w:rFonts w:ascii="Times New Roman"/>
                                  <w:spacing w:val="-1"/>
                                  <w:sz w:val="11"/>
                                </w:rPr>
                                <w:t> </w:t>
                              </w:r>
                              <w:r>
                                <w:rPr>
                                  <w:sz w:val="11"/>
                                </w:rPr>
                                <w:t>are</w:t>
                              </w:r>
                              <w:r>
                                <w:rPr>
                                  <w:rFonts w:ascii="Times New Roman"/>
                                  <w:spacing w:val="-1"/>
                                  <w:sz w:val="11"/>
                                </w:rPr>
                                <w:t> </w:t>
                              </w:r>
                              <w:r>
                                <w:rPr>
                                  <w:sz w:val="11"/>
                                </w:rPr>
                                <w:t>extrapolated</w:t>
                              </w:r>
                              <w:r>
                                <w:rPr>
                                  <w:rFonts w:ascii="Times New Roman"/>
                                  <w:spacing w:val="-1"/>
                                  <w:sz w:val="11"/>
                                </w:rPr>
                                <w:t> </w:t>
                              </w:r>
                              <w:r>
                                <w:rPr>
                                  <w:sz w:val="11"/>
                                </w:rPr>
                                <w:t>based</w:t>
                              </w:r>
                              <w:r>
                                <w:rPr>
                                  <w:rFonts w:ascii="Times New Roman"/>
                                  <w:spacing w:val="-1"/>
                                  <w:sz w:val="11"/>
                                </w:rPr>
                                <w:t> </w:t>
                              </w:r>
                              <w:r>
                                <w:rPr>
                                  <w:sz w:val="11"/>
                                </w:rPr>
                                <w:t>on</w:t>
                              </w:r>
                              <w:r>
                                <w:rPr>
                                  <w:rFonts w:ascii="Times New Roman"/>
                                  <w:spacing w:val="-1"/>
                                  <w:sz w:val="11"/>
                                </w:rPr>
                                <w:t> </w:t>
                              </w:r>
                              <w:r>
                                <w:rPr>
                                  <w:sz w:val="11"/>
                                </w:rPr>
                                <w:t>the</w:t>
                              </w:r>
                              <w:r>
                                <w:rPr>
                                  <w:rFonts w:ascii="Times New Roman"/>
                                  <w:spacing w:val="-1"/>
                                  <w:sz w:val="11"/>
                                </w:rPr>
                                <w:t> </w:t>
                              </w:r>
                              <w:r>
                                <w:rPr>
                                  <w:sz w:val="11"/>
                                </w:rPr>
                                <w:t>percentage</w:t>
                              </w:r>
                              <w:r>
                                <w:rPr>
                                  <w:rFonts w:ascii="Times New Roman"/>
                                  <w:spacing w:val="-1"/>
                                  <w:sz w:val="11"/>
                                </w:rPr>
                                <w:t> </w:t>
                              </w:r>
                              <w:r>
                                <w:rPr>
                                  <w:sz w:val="11"/>
                                </w:rPr>
                                <w:t>analyzed.</w:t>
                              </w:r>
                              <w:r>
                                <w:rPr>
                                  <w:rFonts w:ascii="Times New Roman"/>
                                  <w:spacing w:val="-1"/>
                                  <w:sz w:val="11"/>
                                </w:rPr>
                                <w:t> </w:t>
                              </w:r>
                              <w:r>
                                <w:rPr>
                                  <w:sz w:val="11"/>
                                </w:rPr>
                                <w:t>EMSL</w:t>
                              </w:r>
                              <w:r>
                                <w:rPr>
                                  <w:rFonts w:ascii="Times New Roman"/>
                                  <w:spacing w:val="-1"/>
                                  <w:sz w:val="11"/>
                                </w:rPr>
                                <w:t> </w:t>
                              </w:r>
                              <w:r>
                                <w:rPr>
                                  <w:sz w:val="11"/>
                                </w:rPr>
                                <w:t>maintains</w:t>
                              </w:r>
                              <w:r>
                                <w:rPr>
                                  <w:rFonts w:ascii="Times New Roman"/>
                                  <w:spacing w:val="-1"/>
                                  <w:sz w:val="11"/>
                                </w:rPr>
                                <w:t> </w:t>
                              </w:r>
                              <w:r>
                                <w:rPr>
                                  <w:sz w:val="11"/>
                                </w:rPr>
                                <w:t>liability</w:t>
                              </w:r>
                              <w:r>
                                <w:rPr>
                                  <w:rFonts w:ascii="Times New Roman"/>
                                  <w:spacing w:val="-1"/>
                                  <w:sz w:val="11"/>
                                </w:rPr>
                                <w:t> </w:t>
                              </w:r>
                              <w:r>
                                <w:rPr>
                                  <w:sz w:val="11"/>
                                </w:rPr>
                                <w:t>limited</w:t>
                              </w:r>
                              <w:r>
                                <w:rPr>
                                  <w:rFonts w:ascii="Times New Roman"/>
                                  <w:spacing w:val="-1"/>
                                  <w:sz w:val="11"/>
                                </w:rPr>
                                <w:t> </w:t>
                              </w:r>
                              <w:r>
                                <w:rPr>
                                  <w:sz w:val="11"/>
                                </w:rPr>
                                <w:t>to</w:t>
                              </w:r>
                              <w:r>
                                <w:rPr>
                                  <w:rFonts w:ascii="Times New Roman"/>
                                  <w:spacing w:val="-1"/>
                                  <w:sz w:val="11"/>
                                </w:rPr>
                                <w:t> </w:t>
                              </w:r>
                              <w:r>
                                <w:rPr>
                                  <w:sz w:val="11"/>
                                </w:rPr>
                                <w:t>cost</w:t>
                              </w:r>
                              <w:r>
                                <w:rPr>
                                  <w:rFonts w:ascii="Times New Roman"/>
                                  <w:spacing w:val="-1"/>
                                  <w:sz w:val="11"/>
                                </w:rPr>
                                <w:t> </w:t>
                              </w:r>
                              <w:r>
                                <w:rPr>
                                  <w:sz w:val="11"/>
                                </w:rPr>
                                <w:t>of</w:t>
                              </w:r>
                              <w:r>
                                <w:rPr>
                                  <w:rFonts w:ascii="Times New Roman"/>
                                  <w:spacing w:val="-1"/>
                                  <w:sz w:val="11"/>
                                </w:rPr>
                                <w:t> </w:t>
                              </w:r>
                              <w:r>
                                <w:rPr>
                                  <w:sz w:val="11"/>
                                </w:rPr>
                                <w:t>analysis.</w:t>
                              </w:r>
                            </w:p>
                            <w:p>
                              <w:pPr>
                                <w:spacing w:line="266" w:lineRule="auto" w:before="2"/>
                                <w:ind w:left="141" w:right="438" w:firstLine="0"/>
                                <w:jc w:val="left"/>
                                <w:rPr>
                                  <w:sz w:val="11"/>
                                </w:rPr>
                              </w:pPr>
                              <w:r>
                                <w:rPr>
                                  <w:sz w:val="11"/>
                                </w:rPr>
                                <w:t>Interpretation</w:t>
                              </w:r>
                              <w:r>
                                <w:rPr>
                                  <w:rFonts w:ascii="Times New Roman"/>
                                  <w:sz w:val="11"/>
                                </w:rPr>
                                <w:t> </w:t>
                              </w:r>
                              <w:r>
                                <w:rPr>
                                  <w:sz w:val="11"/>
                                </w:rPr>
                                <w:t>and</w:t>
                              </w:r>
                              <w:r>
                                <w:rPr>
                                  <w:rFonts w:ascii="Times New Roman"/>
                                  <w:sz w:val="11"/>
                                </w:rPr>
                                <w:t> </w:t>
                              </w:r>
                              <w:r>
                                <w:rPr>
                                  <w:sz w:val="11"/>
                                </w:rPr>
                                <w:t>use</w:t>
                              </w:r>
                              <w:r>
                                <w:rPr>
                                  <w:rFonts w:ascii="Times New Roman"/>
                                  <w:sz w:val="11"/>
                                </w:rPr>
                                <w:t> </w:t>
                              </w:r>
                              <w:r>
                                <w:rPr>
                                  <w:sz w:val="11"/>
                                </w:rPr>
                                <w:t>of</w:t>
                              </w:r>
                              <w:r>
                                <w:rPr>
                                  <w:rFonts w:ascii="Times New Roman"/>
                                  <w:sz w:val="11"/>
                                </w:rPr>
                                <w:t> </w:t>
                              </w:r>
                              <w:r>
                                <w:rPr>
                                  <w:sz w:val="11"/>
                                </w:rPr>
                                <w:t>test</w:t>
                              </w:r>
                              <w:r>
                                <w:rPr>
                                  <w:rFonts w:ascii="Times New Roman"/>
                                  <w:sz w:val="11"/>
                                </w:rPr>
                                <w:t> </w:t>
                              </w:r>
                              <w:r>
                                <w:rPr>
                                  <w:sz w:val="11"/>
                                </w:rPr>
                                <w:t>results</w:t>
                              </w:r>
                              <w:r>
                                <w:rPr>
                                  <w:rFonts w:ascii="Times New Roman"/>
                                  <w:sz w:val="11"/>
                                </w:rPr>
                                <w:t> </w:t>
                              </w:r>
                              <w:r>
                                <w:rPr>
                                  <w:sz w:val="11"/>
                                </w:rPr>
                                <w:t>are</w:t>
                              </w:r>
                              <w:r>
                                <w:rPr>
                                  <w:rFonts w:ascii="Times New Roman"/>
                                  <w:sz w:val="11"/>
                                </w:rPr>
                                <w:t> </w:t>
                              </w:r>
                              <w:r>
                                <w:rPr>
                                  <w:sz w:val="11"/>
                                </w:rPr>
                                <w:t>the</w:t>
                              </w:r>
                              <w:r>
                                <w:rPr>
                                  <w:rFonts w:ascii="Times New Roman"/>
                                  <w:sz w:val="11"/>
                                </w:rPr>
                                <w:t> </w:t>
                              </w:r>
                              <w:r>
                                <w:rPr>
                                  <w:sz w:val="11"/>
                                </w:rPr>
                                <w:t>responsibility</w:t>
                              </w:r>
                              <w:r>
                                <w:rPr>
                                  <w:rFonts w:ascii="Times New Roman"/>
                                  <w:sz w:val="11"/>
                                </w:rPr>
                                <w:t> </w:t>
                              </w:r>
                              <w:r>
                                <w:rPr>
                                  <w:sz w:val="11"/>
                                </w:rPr>
                                <w:t>of</w:t>
                              </w:r>
                              <w:r>
                                <w:rPr>
                                  <w:rFonts w:ascii="Times New Roman"/>
                                  <w:sz w:val="11"/>
                                </w:rPr>
                                <w:t> </w:t>
                              </w:r>
                              <w:r>
                                <w:rPr>
                                  <w:sz w:val="11"/>
                                </w:rPr>
                                <w:t>the</w:t>
                              </w:r>
                              <w:r>
                                <w:rPr>
                                  <w:rFonts w:ascii="Times New Roman"/>
                                  <w:sz w:val="11"/>
                                </w:rPr>
                                <w:t> </w:t>
                              </w:r>
                              <w:r>
                                <w:rPr>
                                  <w:sz w:val="11"/>
                                </w:rPr>
                                <w:t>client.</w:t>
                              </w:r>
                              <w:r>
                                <w:rPr>
                                  <w:rFonts w:ascii="Times New Roman"/>
                                  <w:sz w:val="11"/>
                                </w:rPr>
                                <w:t> </w:t>
                              </w:r>
                              <w:r>
                                <w:rPr>
                                  <w:sz w:val="11"/>
                                </w:rPr>
                                <w:t>This</w:t>
                              </w:r>
                              <w:r>
                                <w:rPr>
                                  <w:rFonts w:ascii="Times New Roman"/>
                                  <w:sz w:val="11"/>
                                </w:rPr>
                                <w:t> </w:t>
                              </w:r>
                              <w:r>
                                <w:rPr>
                                  <w:sz w:val="11"/>
                                </w:rPr>
                                <w:t>report</w:t>
                              </w:r>
                              <w:r>
                                <w:rPr>
                                  <w:rFonts w:ascii="Times New Roman"/>
                                  <w:sz w:val="11"/>
                                </w:rPr>
                                <w:t> </w:t>
                              </w:r>
                              <w:r>
                                <w:rPr>
                                  <w:sz w:val="11"/>
                                </w:rPr>
                                <w:t>relates</w:t>
                              </w:r>
                              <w:r>
                                <w:rPr>
                                  <w:rFonts w:ascii="Times New Roman"/>
                                  <w:sz w:val="11"/>
                                </w:rPr>
                                <w:t> </w:t>
                              </w:r>
                              <w:r>
                                <w:rPr>
                                  <w:sz w:val="11"/>
                                </w:rPr>
                                <w:t>only</w:t>
                              </w:r>
                              <w:r>
                                <w:rPr>
                                  <w:rFonts w:ascii="Times New Roman"/>
                                  <w:sz w:val="11"/>
                                </w:rPr>
                                <w:t> </w:t>
                              </w:r>
                              <w:r>
                                <w:rPr>
                                  <w:sz w:val="11"/>
                                </w:rPr>
                                <w:t>to</w:t>
                              </w:r>
                              <w:r>
                                <w:rPr>
                                  <w:rFonts w:ascii="Times New Roman"/>
                                  <w:sz w:val="11"/>
                                </w:rPr>
                                <w:t> </w:t>
                              </w:r>
                              <w:r>
                                <w:rPr>
                                  <w:sz w:val="11"/>
                                </w:rPr>
                                <w:t>the</w:t>
                              </w:r>
                              <w:r>
                                <w:rPr>
                                  <w:rFonts w:ascii="Times New Roman"/>
                                  <w:sz w:val="11"/>
                                </w:rPr>
                                <w:t> </w:t>
                              </w:r>
                              <w:r>
                                <w:rPr>
                                  <w:sz w:val="11"/>
                                </w:rPr>
                                <w:t>samples</w:t>
                              </w:r>
                              <w:r>
                                <w:rPr>
                                  <w:rFonts w:ascii="Times New Roman"/>
                                  <w:sz w:val="11"/>
                                </w:rPr>
                                <w:t> </w:t>
                              </w:r>
                              <w:r>
                                <w:rPr>
                                  <w:sz w:val="11"/>
                                </w:rPr>
                                <w:t>reported</w:t>
                              </w:r>
                              <w:r>
                                <w:rPr>
                                  <w:rFonts w:ascii="Times New Roman"/>
                                  <w:sz w:val="11"/>
                                </w:rPr>
                                <w:t> </w:t>
                              </w:r>
                              <w:r>
                                <w:rPr>
                                  <w:sz w:val="11"/>
                                </w:rPr>
                                <w:t>above,</w:t>
                              </w:r>
                              <w:r>
                                <w:rPr>
                                  <w:rFonts w:ascii="Times New Roman"/>
                                  <w:sz w:val="11"/>
                                </w:rPr>
                                <w:t> </w:t>
                              </w:r>
                              <w:r>
                                <w:rPr>
                                  <w:sz w:val="11"/>
                                </w:rPr>
                                <w:t>and</w:t>
                              </w:r>
                              <w:r>
                                <w:rPr>
                                  <w:rFonts w:ascii="Times New Roman"/>
                                  <w:sz w:val="11"/>
                                </w:rPr>
                                <w:t> </w:t>
                              </w:r>
                              <w:r>
                                <w:rPr>
                                  <w:sz w:val="11"/>
                                </w:rPr>
                                <w:t>may</w:t>
                              </w:r>
                              <w:r>
                                <w:rPr>
                                  <w:rFonts w:ascii="Times New Roman"/>
                                  <w:sz w:val="11"/>
                                </w:rPr>
                                <w:t> </w:t>
                              </w:r>
                              <w:r>
                                <w:rPr>
                                  <w:sz w:val="11"/>
                                </w:rPr>
                                <w:t>not</w:t>
                              </w:r>
                              <w:r>
                                <w:rPr>
                                  <w:rFonts w:ascii="Times New Roman"/>
                                  <w:sz w:val="11"/>
                                </w:rPr>
                                <w:t> </w:t>
                              </w:r>
                              <w:r>
                                <w:rPr>
                                  <w:sz w:val="11"/>
                                </w:rPr>
                                <w:t>be</w:t>
                              </w:r>
                              <w:r>
                                <w:rPr>
                                  <w:rFonts w:ascii="Times New Roman"/>
                                  <w:sz w:val="11"/>
                                </w:rPr>
                                <w:t> </w:t>
                              </w:r>
                              <w:r>
                                <w:rPr>
                                  <w:sz w:val="11"/>
                                </w:rPr>
                                <w:t>reproduced,</w:t>
                              </w:r>
                              <w:r>
                                <w:rPr>
                                  <w:rFonts w:ascii="Times New Roman"/>
                                  <w:sz w:val="11"/>
                                </w:rPr>
                                <w:t> </w:t>
                              </w:r>
                              <w:r>
                                <w:rPr>
                                  <w:sz w:val="11"/>
                                </w:rPr>
                                <w:t>except</w:t>
                              </w:r>
                              <w:r>
                                <w:rPr>
                                  <w:rFonts w:ascii="Times New Roman"/>
                                  <w:sz w:val="11"/>
                                </w:rPr>
                                <w:t> </w:t>
                              </w:r>
                              <w:r>
                                <w:rPr>
                                  <w:sz w:val="11"/>
                                </w:rPr>
                                <w:t>in</w:t>
                              </w:r>
                              <w:r>
                                <w:rPr>
                                  <w:rFonts w:ascii="Times New Roman"/>
                                  <w:sz w:val="11"/>
                                </w:rPr>
                                <w:t> </w:t>
                              </w:r>
                              <w:r>
                                <w:rPr>
                                  <w:sz w:val="11"/>
                                </w:rPr>
                                <w:t>full,</w:t>
                              </w:r>
                              <w:r>
                                <w:rPr>
                                  <w:rFonts w:ascii="Times New Roman"/>
                                  <w:sz w:val="11"/>
                                </w:rPr>
                                <w:t> </w:t>
                              </w:r>
                              <w:r>
                                <w:rPr>
                                  <w:sz w:val="11"/>
                                </w:rPr>
                                <w:t>without</w:t>
                              </w:r>
                              <w:r>
                                <w:rPr>
                                  <w:rFonts w:ascii="Times New Roman"/>
                                  <w:sz w:val="11"/>
                                </w:rPr>
                                <w:t> </w:t>
                              </w:r>
                              <w:r>
                                <w:rPr>
                                  <w:sz w:val="11"/>
                                </w:rPr>
                                <w:t>written</w:t>
                              </w:r>
                              <w:r>
                                <w:rPr>
                                  <w:rFonts w:ascii="Times New Roman"/>
                                  <w:sz w:val="11"/>
                                </w:rPr>
                                <w:t> </w:t>
                              </w:r>
                              <w:r>
                                <w:rPr>
                                  <w:sz w:val="11"/>
                                </w:rPr>
                                <w:t>approval</w:t>
                              </w:r>
                              <w:r>
                                <w:rPr>
                                  <w:rFonts w:ascii="Times New Roman"/>
                                  <w:sz w:val="11"/>
                                </w:rPr>
                                <w:t> </w:t>
                              </w:r>
                              <w:r>
                                <w:rPr>
                                  <w:sz w:val="11"/>
                                </w:rPr>
                                <w:t>by</w:t>
                              </w:r>
                              <w:r>
                                <w:rPr>
                                  <w:rFonts w:ascii="Times New Roman"/>
                                  <w:sz w:val="11"/>
                                </w:rPr>
                                <w:t> </w:t>
                              </w:r>
                              <w:r>
                                <w:rPr>
                                  <w:sz w:val="11"/>
                                </w:rPr>
                                <w:t>EMSL.</w:t>
                              </w:r>
                              <w:r>
                                <w:rPr>
                                  <w:rFonts w:ascii="Times New Roman"/>
                                  <w:sz w:val="11"/>
                                </w:rPr>
                                <w:t> </w:t>
                              </w:r>
                              <w:r>
                                <w:rPr>
                                  <w:sz w:val="11"/>
                                </w:rPr>
                                <w:t>EMSL</w:t>
                              </w:r>
                              <w:r>
                                <w:rPr>
                                  <w:rFonts w:ascii="Times New Roman"/>
                                  <w:sz w:val="11"/>
                                </w:rPr>
                                <w:t> </w:t>
                              </w:r>
                              <w:r>
                                <w:rPr>
                                  <w:sz w:val="11"/>
                                </w:rPr>
                                <w:t>bears</w:t>
                              </w:r>
                              <w:r>
                                <w:rPr>
                                  <w:rFonts w:ascii="Times New Roman"/>
                                  <w:sz w:val="11"/>
                                </w:rPr>
                                <w:t> </w:t>
                              </w:r>
                              <w:r>
                                <w:rPr>
                                  <w:sz w:val="11"/>
                                </w:rPr>
                                <w:t>no</w:t>
                              </w:r>
                              <w:r>
                                <w:rPr>
                                  <w:rFonts w:ascii="Times New Roman"/>
                                  <w:spacing w:val="40"/>
                                  <w:sz w:val="11"/>
                                </w:rPr>
                                <w:t> </w:t>
                              </w:r>
                              <w:r>
                                <w:rPr>
                                  <w:sz w:val="11"/>
                                </w:rPr>
                                <w:t>responsibility</w:t>
                              </w:r>
                              <w:r>
                                <w:rPr>
                                  <w:rFonts w:ascii="Times New Roman"/>
                                  <w:spacing w:val="-4"/>
                                  <w:sz w:val="11"/>
                                </w:rPr>
                                <w:t> </w:t>
                              </w:r>
                              <w:r>
                                <w:rPr>
                                  <w:sz w:val="11"/>
                                </w:rPr>
                                <w:t>for</w:t>
                              </w:r>
                              <w:r>
                                <w:rPr>
                                  <w:rFonts w:ascii="Times New Roman"/>
                                  <w:spacing w:val="-4"/>
                                  <w:sz w:val="11"/>
                                </w:rPr>
                                <w:t> </w:t>
                              </w:r>
                              <w:r>
                                <w:rPr>
                                  <w:sz w:val="11"/>
                                </w:rPr>
                                <w:t>sample</w:t>
                              </w:r>
                              <w:r>
                                <w:rPr>
                                  <w:rFonts w:ascii="Times New Roman"/>
                                  <w:spacing w:val="-4"/>
                                  <w:sz w:val="11"/>
                                </w:rPr>
                                <w:t> </w:t>
                              </w:r>
                              <w:r>
                                <w:rPr>
                                  <w:sz w:val="11"/>
                                </w:rPr>
                                <w:t>collection</w:t>
                              </w:r>
                              <w:r>
                                <w:rPr>
                                  <w:rFonts w:ascii="Times New Roman"/>
                                  <w:spacing w:val="-4"/>
                                  <w:sz w:val="11"/>
                                </w:rPr>
                                <w:t> </w:t>
                              </w:r>
                              <w:r>
                                <w:rPr>
                                  <w:sz w:val="11"/>
                                </w:rPr>
                                <w:t>activities</w:t>
                              </w:r>
                              <w:r>
                                <w:rPr>
                                  <w:rFonts w:ascii="Times New Roman"/>
                                  <w:spacing w:val="-4"/>
                                  <w:sz w:val="11"/>
                                </w:rPr>
                                <w:t> </w:t>
                              </w:r>
                              <w:r>
                                <w:rPr>
                                  <w:sz w:val="11"/>
                                </w:rPr>
                                <w:t>or</w:t>
                              </w:r>
                              <w:r>
                                <w:rPr>
                                  <w:rFonts w:ascii="Times New Roman"/>
                                  <w:spacing w:val="-4"/>
                                  <w:sz w:val="11"/>
                                </w:rPr>
                                <w:t> </w:t>
                              </w:r>
                              <w:r>
                                <w:rPr>
                                  <w:sz w:val="11"/>
                                </w:rPr>
                                <w:t>analytical</w:t>
                              </w:r>
                              <w:r>
                                <w:rPr>
                                  <w:rFonts w:ascii="Times New Roman"/>
                                  <w:spacing w:val="-4"/>
                                  <w:sz w:val="11"/>
                                </w:rPr>
                                <w:t> </w:t>
                              </w:r>
                              <w:r>
                                <w:rPr>
                                  <w:sz w:val="11"/>
                                </w:rPr>
                                <w:t>method</w:t>
                              </w:r>
                              <w:r>
                                <w:rPr>
                                  <w:rFonts w:ascii="Times New Roman"/>
                                  <w:spacing w:val="-4"/>
                                  <w:sz w:val="11"/>
                                </w:rPr>
                                <w:t> </w:t>
                              </w:r>
                              <w:r>
                                <w:rPr>
                                  <w:sz w:val="11"/>
                                </w:rPr>
                                <w:t>limitations.</w:t>
                              </w:r>
                              <w:r>
                                <w:rPr>
                                  <w:rFonts w:ascii="Times New Roman"/>
                                  <w:spacing w:val="-4"/>
                                  <w:sz w:val="11"/>
                                </w:rPr>
                                <w:t> </w:t>
                              </w:r>
                              <w:r>
                                <w:rPr>
                                  <w:sz w:val="11"/>
                                </w:rPr>
                                <w:t>The</w:t>
                              </w:r>
                              <w:r>
                                <w:rPr>
                                  <w:rFonts w:ascii="Times New Roman"/>
                                  <w:spacing w:val="-4"/>
                                  <w:sz w:val="11"/>
                                </w:rPr>
                                <w:t> </w:t>
                              </w:r>
                              <w:r>
                                <w:rPr>
                                  <w:sz w:val="11"/>
                                </w:rPr>
                                <w:t>report</w:t>
                              </w:r>
                              <w:r>
                                <w:rPr>
                                  <w:rFonts w:ascii="Times New Roman"/>
                                  <w:spacing w:val="-4"/>
                                  <w:sz w:val="11"/>
                                </w:rPr>
                                <w:t> </w:t>
                              </w:r>
                              <w:r>
                                <w:rPr>
                                  <w:sz w:val="11"/>
                                </w:rPr>
                                <w:t>reflects</w:t>
                              </w:r>
                              <w:r>
                                <w:rPr>
                                  <w:rFonts w:ascii="Times New Roman"/>
                                  <w:spacing w:val="-4"/>
                                  <w:sz w:val="11"/>
                                </w:rPr>
                                <w:t> </w:t>
                              </w:r>
                              <w:r>
                                <w:rPr>
                                  <w:sz w:val="11"/>
                                </w:rPr>
                                <w:t>the</w:t>
                              </w:r>
                              <w:r>
                                <w:rPr>
                                  <w:rFonts w:ascii="Times New Roman"/>
                                  <w:spacing w:val="-4"/>
                                  <w:sz w:val="11"/>
                                </w:rPr>
                                <w:t> </w:t>
                              </w:r>
                              <w:r>
                                <w:rPr>
                                  <w:sz w:val="11"/>
                                </w:rPr>
                                <w:t>samples</w:t>
                              </w:r>
                              <w:r>
                                <w:rPr>
                                  <w:rFonts w:ascii="Times New Roman"/>
                                  <w:spacing w:val="-4"/>
                                  <w:sz w:val="11"/>
                                </w:rPr>
                                <w:t> </w:t>
                              </w:r>
                              <w:r>
                                <w:rPr>
                                  <w:sz w:val="11"/>
                                </w:rPr>
                                <w:t>as</w:t>
                              </w:r>
                              <w:r>
                                <w:rPr>
                                  <w:rFonts w:ascii="Times New Roman"/>
                                  <w:spacing w:val="-4"/>
                                  <w:sz w:val="11"/>
                                </w:rPr>
                                <w:t> </w:t>
                              </w:r>
                              <w:r>
                                <w:rPr>
                                  <w:sz w:val="11"/>
                                </w:rPr>
                                <w:t>received.</w:t>
                              </w:r>
                              <w:r>
                                <w:rPr>
                                  <w:rFonts w:ascii="Times New Roman"/>
                                  <w:spacing w:val="-4"/>
                                  <w:sz w:val="11"/>
                                </w:rPr>
                                <w:t> </w:t>
                              </w:r>
                              <w:r>
                                <w:rPr>
                                  <w:sz w:val="11"/>
                                </w:rPr>
                                <w:t>When</w:t>
                              </w:r>
                              <w:r>
                                <w:rPr>
                                  <w:rFonts w:ascii="Times New Roman"/>
                                  <w:spacing w:val="-4"/>
                                  <w:sz w:val="11"/>
                                </w:rPr>
                                <w:t> </w:t>
                              </w:r>
                              <w:r>
                                <w:rPr>
                                  <w:sz w:val="11"/>
                                </w:rPr>
                                <w:t>the</w:t>
                              </w:r>
                              <w:r>
                                <w:rPr>
                                  <w:rFonts w:ascii="Times New Roman"/>
                                  <w:spacing w:val="-4"/>
                                  <w:sz w:val="11"/>
                                </w:rPr>
                                <w:t> </w:t>
                              </w:r>
                              <w:r>
                                <w:rPr>
                                  <w:sz w:val="11"/>
                                </w:rPr>
                                <w:t>information</w:t>
                              </w:r>
                              <w:r>
                                <w:rPr>
                                  <w:rFonts w:ascii="Times New Roman"/>
                                  <w:spacing w:val="-4"/>
                                  <w:sz w:val="11"/>
                                </w:rPr>
                                <w:t> </w:t>
                              </w:r>
                              <w:r>
                                <w:rPr>
                                  <w:sz w:val="11"/>
                                </w:rPr>
                                <w:t>supplied</w:t>
                              </w:r>
                              <w:r>
                                <w:rPr>
                                  <w:rFonts w:ascii="Times New Roman"/>
                                  <w:spacing w:val="-4"/>
                                  <w:sz w:val="11"/>
                                </w:rPr>
                                <w:t> </w:t>
                              </w:r>
                              <w:r>
                                <w:rPr>
                                  <w:sz w:val="11"/>
                                </w:rPr>
                                <w:t>by</w:t>
                              </w:r>
                              <w:r>
                                <w:rPr>
                                  <w:rFonts w:ascii="Times New Roman"/>
                                  <w:spacing w:val="-4"/>
                                  <w:sz w:val="11"/>
                                </w:rPr>
                                <w:t> </w:t>
                              </w:r>
                              <w:r>
                                <w:rPr>
                                  <w:sz w:val="11"/>
                                </w:rPr>
                                <w:t>the</w:t>
                              </w:r>
                              <w:r>
                                <w:rPr>
                                  <w:rFonts w:ascii="Times New Roman"/>
                                  <w:spacing w:val="-4"/>
                                  <w:sz w:val="11"/>
                                </w:rPr>
                                <w:t> </w:t>
                              </w:r>
                              <w:r>
                                <w:rPr>
                                  <w:sz w:val="11"/>
                                </w:rPr>
                                <w:t>customer</w:t>
                              </w:r>
                              <w:r>
                                <w:rPr>
                                  <w:rFonts w:ascii="Times New Roman"/>
                                  <w:spacing w:val="-4"/>
                                  <w:sz w:val="11"/>
                                </w:rPr>
                                <w:t> </w:t>
                              </w:r>
                              <w:r>
                                <w:rPr>
                                  <w:sz w:val="11"/>
                                </w:rPr>
                                <w:t>can</w:t>
                              </w:r>
                              <w:r>
                                <w:rPr>
                                  <w:rFonts w:ascii="Times New Roman"/>
                                  <w:spacing w:val="-4"/>
                                  <w:sz w:val="11"/>
                                </w:rPr>
                                <w:t> </w:t>
                              </w:r>
                              <w:r>
                                <w:rPr>
                                  <w:sz w:val="11"/>
                                </w:rPr>
                                <w:t>affect</w:t>
                              </w:r>
                              <w:r>
                                <w:rPr>
                                  <w:rFonts w:ascii="Times New Roman"/>
                                  <w:spacing w:val="-4"/>
                                  <w:sz w:val="11"/>
                                </w:rPr>
                                <w:t> </w:t>
                              </w:r>
                              <w:r>
                                <w:rPr>
                                  <w:sz w:val="11"/>
                                </w:rPr>
                                <w:t>the</w:t>
                              </w:r>
                              <w:r>
                                <w:rPr>
                                  <w:rFonts w:ascii="Times New Roman"/>
                                  <w:spacing w:val="-4"/>
                                  <w:sz w:val="11"/>
                                </w:rPr>
                                <w:t> </w:t>
                              </w:r>
                              <w:r>
                                <w:rPr>
                                  <w:sz w:val="11"/>
                                </w:rPr>
                                <w:t>validity</w:t>
                              </w:r>
                              <w:r>
                                <w:rPr>
                                  <w:rFonts w:ascii="Times New Roman"/>
                                  <w:spacing w:val="-4"/>
                                  <w:sz w:val="11"/>
                                </w:rPr>
                                <w:t> </w:t>
                              </w:r>
                              <w:r>
                                <w:rPr>
                                  <w:sz w:val="11"/>
                                </w:rPr>
                                <w:t>of</w:t>
                              </w:r>
                              <w:r>
                                <w:rPr>
                                  <w:rFonts w:ascii="Times New Roman"/>
                                  <w:spacing w:val="-4"/>
                                  <w:sz w:val="11"/>
                                </w:rPr>
                                <w:t> </w:t>
                              </w:r>
                              <w:r>
                                <w:rPr>
                                  <w:sz w:val="11"/>
                                </w:rPr>
                                <w:t>the</w:t>
                              </w:r>
                              <w:r>
                                <w:rPr>
                                  <w:rFonts w:ascii="Times New Roman"/>
                                  <w:spacing w:val="-4"/>
                                  <w:sz w:val="11"/>
                                </w:rPr>
                                <w:t> </w:t>
                              </w:r>
                              <w:r>
                                <w:rPr>
                                  <w:sz w:val="11"/>
                                </w:rPr>
                                <w:t>result,</w:t>
                              </w:r>
                              <w:r>
                                <w:rPr>
                                  <w:rFonts w:ascii="Times New Roman"/>
                                  <w:spacing w:val="-4"/>
                                  <w:sz w:val="11"/>
                                </w:rPr>
                                <w:t> </w:t>
                              </w:r>
                              <w:r>
                                <w:rPr>
                                  <w:sz w:val="11"/>
                                </w:rPr>
                                <w:t>it</w:t>
                              </w:r>
                              <w:r>
                                <w:rPr>
                                  <w:rFonts w:ascii="Times New Roman"/>
                                  <w:spacing w:val="-4"/>
                                  <w:sz w:val="11"/>
                                </w:rPr>
                                <w:t> </w:t>
                              </w:r>
                              <w:r>
                                <w:rPr>
                                  <w:sz w:val="11"/>
                                </w:rPr>
                                <w:t>will</w:t>
                              </w:r>
                              <w:r>
                                <w:rPr>
                                  <w:rFonts w:ascii="Times New Roman"/>
                                  <w:spacing w:val="-4"/>
                                  <w:sz w:val="11"/>
                                </w:rPr>
                                <w:t> </w:t>
                              </w:r>
                              <w:r>
                                <w:rPr>
                                  <w:sz w:val="11"/>
                                </w:rPr>
                                <w:t>be</w:t>
                              </w:r>
                              <w:r>
                                <w:rPr>
                                  <w:rFonts w:ascii="Times New Roman"/>
                                  <w:spacing w:val="-4"/>
                                  <w:sz w:val="11"/>
                                </w:rPr>
                                <w:t> </w:t>
                              </w:r>
                              <w:r>
                                <w:rPr>
                                  <w:sz w:val="11"/>
                                </w:rPr>
                                <w:t>noted</w:t>
                              </w:r>
                              <w:r>
                                <w:rPr>
                                  <w:rFonts w:ascii="Times New Roman"/>
                                  <w:spacing w:val="-4"/>
                                  <w:sz w:val="11"/>
                                </w:rPr>
                                <w:t> </w:t>
                              </w:r>
                              <w:r>
                                <w:rPr>
                                  <w:sz w:val="11"/>
                                </w:rPr>
                                <w:t>on</w:t>
                              </w:r>
                              <w:r>
                                <w:rPr>
                                  <w:rFonts w:ascii="Times New Roman"/>
                                  <w:spacing w:val="-4"/>
                                  <w:sz w:val="11"/>
                                </w:rPr>
                                <w:t> </w:t>
                              </w:r>
                              <w:r>
                                <w:rPr>
                                  <w:sz w:val="11"/>
                                </w:rPr>
                                <w:t>the</w:t>
                              </w:r>
                              <w:r>
                                <w:rPr>
                                  <w:rFonts w:ascii="Times New Roman"/>
                                  <w:spacing w:val="40"/>
                                  <w:sz w:val="11"/>
                                </w:rPr>
                                <w:t> </w:t>
                              </w:r>
                              <w:r>
                                <w:rPr>
                                  <w:spacing w:val="-2"/>
                                  <w:sz w:val="11"/>
                                </w:rPr>
                                <w:t>report.</w:t>
                              </w:r>
                            </w:p>
                            <w:p>
                              <w:pPr>
                                <w:spacing w:before="54"/>
                                <w:ind w:left="141" w:right="0" w:firstLine="0"/>
                                <w:jc w:val="left"/>
                                <w:rPr>
                                  <w:sz w:val="11"/>
                                </w:rPr>
                              </w:pPr>
                              <w:r>
                                <w:rPr>
                                  <w:spacing w:val="-2"/>
                                  <w:sz w:val="11"/>
                                </w:rPr>
                                <w:t>Samples</w:t>
                              </w:r>
                              <w:r>
                                <w:rPr>
                                  <w:rFonts w:ascii="Times New Roman"/>
                                  <w:spacing w:val="3"/>
                                  <w:sz w:val="11"/>
                                </w:rPr>
                                <w:t> </w:t>
                              </w:r>
                              <w:r>
                                <w:rPr>
                                  <w:spacing w:val="-2"/>
                                  <w:sz w:val="11"/>
                                </w:rPr>
                                <w:t>analyzed</w:t>
                              </w:r>
                              <w:r>
                                <w:rPr>
                                  <w:rFonts w:ascii="Times New Roman"/>
                                  <w:spacing w:val="6"/>
                                  <w:sz w:val="11"/>
                                </w:rPr>
                                <w:t> </w:t>
                              </w:r>
                              <w:r>
                                <w:rPr>
                                  <w:spacing w:val="-2"/>
                                  <w:sz w:val="11"/>
                                </w:rPr>
                                <w:t>by</w:t>
                              </w:r>
                              <w:r>
                                <w:rPr>
                                  <w:rFonts w:ascii="Times New Roman"/>
                                  <w:spacing w:val="6"/>
                                  <w:sz w:val="11"/>
                                </w:rPr>
                                <w:t> </w:t>
                              </w:r>
                              <w:r>
                                <w:rPr>
                                  <w:spacing w:val="-2"/>
                                  <w:sz w:val="11"/>
                                </w:rPr>
                                <w:t>EMSL</w:t>
                              </w:r>
                              <w:r>
                                <w:rPr>
                                  <w:rFonts w:ascii="Times New Roman"/>
                                  <w:spacing w:val="6"/>
                                  <w:sz w:val="11"/>
                                </w:rPr>
                                <w:t> </w:t>
                              </w:r>
                              <w:r>
                                <w:rPr>
                                  <w:spacing w:val="-2"/>
                                  <w:sz w:val="11"/>
                                </w:rPr>
                                <w:t>Analytical,</w:t>
                              </w:r>
                              <w:r>
                                <w:rPr>
                                  <w:rFonts w:ascii="Times New Roman"/>
                                  <w:spacing w:val="6"/>
                                  <w:sz w:val="11"/>
                                </w:rPr>
                                <w:t> </w:t>
                              </w:r>
                              <w:r>
                                <w:rPr>
                                  <w:spacing w:val="-2"/>
                                  <w:sz w:val="11"/>
                                </w:rPr>
                                <w:t>Inc.</w:t>
                              </w:r>
                              <w:r>
                                <w:rPr>
                                  <w:rFonts w:ascii="Times New Roman"/>
                                  <w:spacing w:val="6"/>
                                  <w:sz w:val="11"/>
                                </w:rPr>
                                <w:t> </w:t>
                              </w:r>
                              <w:r>
                                <w:rPr>
                                  <w:spacing w:val="-2"/>
                                  <w:sz w:val="11"/>
                                </w:rPr>
                                <w:t>Cinnaminson,</w:t>
                              </w:r>
                              <w:r>
                                <w:rPr>
                                  <w:rFonts w:ascii="Times New Roman"/>
                                  <w:spacing w:val="6"/>
                                  <w:sz w:val="11"/>
                                </w:rPr>
                                <w:t> </w:t>
                              </w:r>
                              <w:r>
                                <w:rPr>
                                  <w:spacing w:val="-2"/>
                                  <w:sz w:val="11"/>
                                </w:rPr>
                                <w:t>NJ</w:t>
                              </w:r>
                              <w:r>
                                <w:rPr>
                                  <w:rFonts w:ascii="Times New Roman"/>
                                  <w:spacing w:val="6"/>
                                  <w:sz w:val="11"/>
                                </w:rPr>
                                <w:t> </w:t>
                              </w:r>
                              <w:r>
                                <w:rPr>
                                  <w:spacing w:val="-2"/>
                                  <w:sz w:val="11"/>
                                </w:rPr>
                                <w:t>AIHA</w:t>
                              </w:r>
                              <w:r>
                                <w:rPr>
                                  <w:rFonts w:ascii="Times New Roman"/>
                                  <w:spacing w:val="6"/>
                                  <w:sz w:val="11"/>
                                </w:rPr>
                                <w:t> </w:t>
                              </w:r>
                              <w:r>
                                <w:rPr>
                                  <w:spacing w:val="-2"/>
                                  <w:sz w:val="11"/>
                                </w:rPr>
                                <w:t>LAP,</w:t>
                              </w:r>
                              <w:r>
                                <w:rPr>
                                  <w:rFonts w:ascii="Times New Roman"/>
                                  <w:spacing w:val="6"/>
                                  <w:sz w:val="11"/>
                                </w:rPr>
                                <w:t> </w:t>
                              </w:r>
                              <w:r>
                                <w:rPr>
                                  <w:spacing w:val="-2"/>
                                  <w:sz w:val="11"/>
                                </w:rPr>
                                <w:t>LLC-EMLAP</w:t>
                              </w:r>
                              <w:r>
                                <w:rPr>
                                  <w:rFonts w:ascii="Times New Roman"/>
                                  <w:spacing w:val="6"/>
                                  <w:sz w:val="11"/>
                                </w:rPr>
                                <w:t> </w:t>
                              </w:r>
                              <w:r>
                                <w:rPr>
                                  <w:spacing w:val="-2"/>
                                  <w:sz w:val="11"/>
                                </w:rPr>
                                <w:t>Accredited</w:t>
                              </w:r>
                              <w:r>
                                <w:rPr>
                                  <w:rFonts w:ascii="Times New Roman"/>
                                  <w:spacing w:val="6"/>
                                  <w:sz w:val="11"/>
                                </w:rPr>
                                <w:t> </w:t>
                              </w:r>
                              <w:r>
                                <w:rPr>
                                  <w:spacing w:val="-2"/>
                                  <w:sz w:val="11"/>
                                </w:rPr>
                                <w:t>#100194</w:t>
                              </w:r>
                            </w:p>
                          </w:txbxContent>
                        </wps:txbx>
                        <wps:bodyPr wrap="square" lIns="0" tIns="0" rIns="0" bIns="0" rtlCol="0">
                          <a:noAutofit/>
                        </wps:bodyPr>
                      </wps:wsp>
                    </wpg:wgp>
                  </a:graphicData>
                </a:graphic>
              </wp:inline>
            </w:drawing>
          </mc:Choice>
          <mc:Fallback>
            <w:pict>
              <v:group style="width:568.6pt;height:65.3500pt;mso-position-horizontal-relative:char;mso-position-vertical-relative:line" id="docshapegroup38" coordorigin="0,0" coordsize="11372,1307">
                <v:shape style="position:absolute;left:10;top:10;width:11352;height:1287" id="docshape39" coordorigin="10,10" coordsize="11352,1287" path="m100,10l11272,10,11307,17,11336,36,11355,65,11362,100,11362,1207,11355,1242,11336,1271,11307,1290,11272,1297,100,1297,65,1290,36,1271,17,1242,10,1207,10,100,17,65,36,36,65,17,100,10e" filled="false" stroked="true" strokeweight="1pt" strokecolor="#000000">
                  <v:path arrowok="t"/>
                  <v:stroke dashstyle="solid"/>
                </v:shape>
                <v:shape style="position:absolute;left:0;top:0;width:11372;height:1307" type="#_x0000_t202" id="docshape40" filled="false" stroked="false">
                  <v:textbox inset="0,0,0,0">
                    <w:txbxContent>
                      <w:p>
                        <w:pPr>
                          <w:spacing w:line="266" w:lineRule="auto" w:before="92"/>
                          <w:ind w:left="141" w:right="438" w:firstLine="0"/>
                          <w:jc w:val="left"/>
                          <w:rPr>
                            <w:sz w:val="11"/>
                          </w:rPr>
                        </w:pPr>
                        <w:r>
                          <w:rPr>
                            <w:sz w:val="11"/>
                          </w:rPr>
                          <w:t>Skin</w:t>
                        </w:r>
                        <w:r>
                          <w:rPr>
                            <w:rFonts w:ascii="Times New Roman"/>
                            <w:spacing w:val="-6"/>
                            <w:sz w:val="11"/>
                          </w:rPr>
                          <w:t> </w:t>
                        </w:r>
                        <w:r>
                          <w:rPr>
                            <w:sz w:val="11"/>
                          </w:rPr>
                          <w:t>Fragment</w:t>
                        </w:r>
                        <w:r>
                          <w:rPr>
                            <w:rFonts w:ascii="Times New Roman"/>
                            <w:spacing w:val="-6"/>
                            <w:sz w:val="11"/>
                          </w:rPr>
                          <w:t> </w:t>
                        </w:r>
                        <w:r>
                          <w:rPr>
                            <w:sz w:val="11"/>
                          </w:rPr>
                          <w:t>and</w:t>
                        </w:r>
                        <w:r>
                          <w:rPr>
                            <w:rFonts w:ascii="Times New Roman"/>
                            <w:spacing w:val="-6"/>
                            <w:sz w:val="11"/>
                          </w:rPr>
                          <w:t> </w:t>
                        </w:r>
                        <w:r>
                          <w:rPr>
                            <w:sz w:val="11"/>
                          </w:rPr>
                          <w:t>Fibrous</w:t>
                        </w:r>
                        <w:r>
                          <w:rPr>
                            <w:rFonts w:ascii="Times New Roman"/>
                            <w:spacing w:val="-6"/>
                            <w:sz w:val="11"/>
                          </w:rPr>
                          <w:t> </w:t>
                        </w:r>
                        <w:r>
                          <w:rPr>
                            <w:sz w:val="11"/>
                          </w:rPr>
                          <w:t>Particulate</w:t>
                        </w:r>
                        <w:r>
                          <w:rPr>
                            <w:rFonts w:ascii="Times New Roman"/>
                            <w:spacing w:val="-6"/>
                            <w:sz w:val="11"/>
                          </w:rPr>
                          <w:t> </w:t>
                        </w:r>
                        <w:r>
                          <w:rPr>
                            <w:sz w:val="11"/>
                          </w:rPr>
                          <w:t>ratings</w:t>
                        </w:r>
                        <w:r>
                          <w:rPr>
                            <w:rFonts w:ascii="Times New Roman"/>
                            <w:spacing w:val="-6"/>
                            <w:sz w:val="11"/>
                          </w:rPr>
                          <w:t> </w:t>
                        </w:r>
                        <w:r>
                          <w:rPr>
                            <w:sz w:val="11"/>
                          </w:rPr>
                          <w:t>are</w:t>
                        </w:r>
                        <w:r>
                          <w:rPr>
                            <w:rFonts w:ascii="Times New Roman"/>
                            <w:spacing w:val="-6"/>
                            <w:sz w:val="11"/>
                          </w:rPr>
                          <w:t> </w:t>
                        </w:r>
                        <w:r>
                          <w:rPr>
                            <w:sz w:val="11"/>
                          </w:rPr>
                          <w:t>based</w:t>
                        </w:r>
                        <w:r>
                          <w:rPr>
                            <w:rFonts w:ascii="Times New Roman"/>
                            <w:spacing w:val="-6"/>
                            <w:sz w:val="11"/>
                          </w:rPr>
                          <w:t> </w:t>
                        </w:r>
                        <w:r>
                          <w:rPr>
                            <w:sz w:val="11"/>
                          </w:rPr>
                          <w:t>on</w:t>
                        </w:r>
                        <w:r>
                          <w:rPr>
                            <w:rFonts w:ascii="Times New Roman"/>
                            <w:spacing w:val="-6"/>
                            <w:sz w:val="11"/>
                          </w:rPr>
                          <w:t> </w:t>
                        </w:r>
                        <w:r>
                          <w:rPr>
                            <w:sz w:val="11"/>
                          </w:rPr>
                          <w:t>the</w:t>
                        </w:r>
                        <w:r>
                          <w:rPr>
                            <w:rFonts w:ascii="Times New Roman"/>
                            <w:spacing w:val="-6"/>
                            <w:sz w:val="11"/>
                          </w:rPr>
                          <w:t> </w:t>
                        </w:r>
                        <w:r>
                          <w:rPr>
                            <w:sz w:val="11"/>
                          </w:rPr>
                          <w:t>percent</w:t>
                        </w:r>
                        <w:r>
                          <w:rPr>
                            <w:rFonts w:ascii="Times New Roman"/>
                            <w:spacing w:val="-6"/>
                            <w:sz w:val="11"/>
                          </w:rPr>
                          <w:t> </w:t>
                        </w:r>
                        <w:r>
                          <w:rPr>
                            <w:sz w:val="11"/>
                          </w:rPr>
                          <w:t>of</w:t>
                        </w:r>
                        <w:r>
                          <w:rPr>
                            <w:rFonts w:ascii="Times New Roman"/>
                            <w:spacing w:val="-6"/>
                            <w:sz w:val="11"/>
                          </w:rPr>
                          <w:t> </w:t>
                        </w:r>
                        <w:r>
                          <w:rPr>
                            <w:sz w:val="11"/>
                          </w:rPr>
                          <w:t>non-fungal</w:t>
                        </w:r>
                        <w:r>
                          <w:rPr>
                            <w:rFonts w:ascii="Times New Roman"/>
                            <w:spacing w:val="-6"/>
                            <w:sz w:val="11"/>
                          </w:rPr>
                          <w:t> </w:t>
                        </w:r>
                        <w:r>
                          <w:rPr>
                            <w:sz w:val="11"/>
                          </w:rPr>
                          <w:t>material</w:t>
                        </w:r>
                        <w:r>
                          <w:rPr>
                            <w:rFonts w:ascii="Times New Roman"/>
                            <w:spacing w:val="-6"/>
                            <w:sz w:val="11"/>
                          </w:rPr>
                          <w:t> </w:t>
                        </w:r>
                        <w:r>
                          <w:rPr>
                            <w:sz w:val="11"/>
                          </w:rPr>
                          <w:t>they</w:t>
                        </w:r>
                        <w:r>
                          <w:rPr>
                            <w:rFonts w:ascii="Times New Roman"/>
                            <w:spacing w:val="-6"/>
                            <w:sz w:val="11"/>
                          </w:rPr>
                          <w:t> </w:t>
                        </w:r>
                        <w:r>
                          <w:rPr>
                            <w:sz w:val="11"/>
                          </w:rPr>
                          <w:t>represent:</w:t>
                        </w:r>
                        <w:r>
                          <w:rPr>
                            <w:rFonts w:ascii="Times New Roman"/>
                            <w:spacing w:val="-6"/>
                            <w:sz w:val="11"/>
                          </w:rPr>
                          <w:t> </w:t>
                        </w:r>
                        <w:r>
                          <w:rPr>
                            <w:sz w:val="11"/>
                          </w:rPr>
                          <w:t>1</w:t>
                        </w:r>
                        <w:r>
                          <w:rPr>
                            <w:rFonts w:ascii="Times New Roman"/>
                            <w:spacing w:val="-6"/>
                            <w:sz w:val="11"/>
                          </w:rPr>
                          <w:t> </w:t>
                        </w:r>
                        <w:r>
                          <w:rPr>
                            <w:sz w:val="11"/>
                          </w:rPr>
                          <w:t>(1-25%),</w:t>
                        </w:r>
                        <w:r>
                          <w:rPr>
                            <w:rFonts w:ascii="Times New Roman"/>
                            <w:spacing w:val="-6"/>
                            <w:sz w:val="11"/>
                          </w:rPr>
                          <w:t> </w:t>
                        </w:r>
                        <w:r>
                          <w:rPr>
                            <w:sz w:val="11"/>
                          </w:rPr>
                          <w:t>2</w:t>
                        </w:r>
                        <w:r>
                          <w:rPr>
                            <w:rFonts w:ascii="Times New Roman"/>
                            <w:spacing w:val="-6"/>
                            <w:sz w:val="11"/>
                          </w:rPr>
                          <w:t> </w:t>
                        </w:r>
                        <w:r>
                          <w:rPr>
                            <w:sz w:val="11"/>
                          </w:rPr>
                          <w:t>(26-50%),</w:t>
                        </w:r>
                        <w:r>
                          <w:rPr>
                            <w:rFonts w:ascii="Times New Roman"/>
                            <w:spacing w:val="-6"/>
                            <w:sz w:val="11"/>
                          </w:rPr>
                          <w:t> </w:t>
                        </w:r>
                        <w:r>
                          <w:rPr>
                            <w:sz w:val="11"/>
                          </w:rPr>
                          <w:t>3</w:t>
                        </w:r>
                        <w:r>
                          <w:rPr>
                            <w:rFonts w:ascii="Times New Roman"/>
                            <w:spacing w:val="-6"/>
                            <w:sz w:val="11"/>
                          </w:rPr>
                          <w:t> </w:t>
                        </w:r>
                        <w:r>
                          <w:rPr>
                            <w:sz w:val="11"/>
                          </w:rPr>
                          <w:t>(51-75%),</w:t>
                        </w:r>
                        <w:r>
                          <w:rPr>
                            <w:rFonts w:ascii="Times New Roman"/>
                            <w:spacing w:val="-6"/>
                            <w:sz w:val="11"/>
                          </w:rPr>
                          <w:t> </w:t>
                        </w:r>
                        <w:r>
                          <w:rPr>
                            <w:sz w:val="11"/>
                          </w:rPr>
                          <w:t>or</w:t>
                        </w:r>
                        <w:r>
                          <w:rPr>
                            <w:rFonts w:ascii="Times New Roman"/>
                            <w:spacing w:val="-6"/>
                            <w:sz w:val="11"/>
                          </w:rPr>
                          <w:t> </w:t>
                        </w:r>
                        <w:r>
                          <w:rPr>
                            <w:sz w:val="11"/>
                          </w:rPr>
                          <w:t>4</w:t>
                        </w:r>
                        <w:r>
                          <w:rPr>
                            <w:rFonts w:ascii="Times New Roman"/>
                            <w:spacing w:val="-6"/>
                            <w:sz w:val="11"/>
                          </w:rPr>
                          <w:t> </w:t>
                        </w:r>
                        <w:r>
                          <w:rPr>
                            <w:sz w:val="11"/>
                          </w:rPr>
                          <w:t>(76-100%).</w:t>
                        </w:r>
                        <w:r>
                          <w:rPr>
                            <w:rFonts w:ascii="Times New Roman"/>
                            <w:spacing w:val="-6"/>
                            <w:sz w:val="11"/>
                          </w:rPr>
                          <w:t> </w:t>
                        </w:r>
                        <w:r>
                          <w:rPr>
                            <w:sz w:val="11"/>
                          </w:rPr>
                          <w:t>Background</w:t>
                        </w:r>
                        <w:r>
                          <w:rPr>
                            <w:rFonts w:ascii="Times New Roman"/>
                            <w:spacing w:val="-6"/>
                            <w:sz w:val="11"/>
                          </w:rPr>
                          <w:t> </w:t>
                        </w:r>
                        <w:r>
                          <w:rPr>
                            <w:sz w:val="11"/>
                          </w:rPr>
                          <w:t>ratings</w:t>
                        </w:r>
                        <w:r>
                          <w:rPr>
                            <w:rFonts w:ascii="Times New Roman"/>
                            <w:spacing w:val="-6"/>
                            <w:sz w:val="11"/>
                          </w:rPr>
                          <w:t> </w:t>
                        </w:r>
                        <w:r>
                          <w:rPr>
                            <w:sz w:val="11"/>
                          </w:rPr>
                          <w:t>are</w:t>
                        </w:r>
                        <w:r>
                          <w:rPr>
                            <w:rFonts w:ascii="Times New Roman"/>
                            <w:spacing w:val="-6"/>
                            <w:sz w:val="11"/>
                          </w:rPr>
                          <w:t> </w:t>
                        </w:r>
                        <w:r>
                          <w:rPr>
                            <w:sz w:val="11"/>
                          </w:rPr>
                          <w:t>based</w:t>
                        </w:r>
                        <w:r>
                          <w:rPr>
                            <w:rFonts w:ascii="Times New Roman"/>
                            <w:spacing w:val="-6"/>
                            <w:sz w:val="11"/>
                          </w:rPr>
                          <w:t> </w:t>
                        </w:r>
                        <w:r>
                          <w:rPr>
                            <w:sz w:val="11"/>
                          </w:rPr>
                          <w:t>on</w:t>
                        </w:r>
                        <w:r>
                          <w:rPr>
                            <w:rFonts w:ascii="Times New Roman"/>
                            <w:spacing w:val="-6"/>
                            <w:sz w:val="11"/>
                          </w:rPr>
                          <w:t> </w:t>
                        </w:r>
                        <w:r>
                          <w:rPr>
                            <w:sz w:val="11"/>
                          </w:rPr>
                          <w:t>the</w:t>
                        </w:r>
                        <w:r>
                          <w:rPr>
                            <w:rFonts w:ascii="Times New Roman"/>
                            <w:spacing w:val="-6"/>
                            <w:sz w:val="11"/>
                          </w:rPr>
                          <w:t> </w:t>
                        </w:r>
                        <w:r>
                          <w:rPr>
                            <w:sz w:val="11"/>
                          </w:rPr>
                          <w:t>total</w:t>
                        </w:r>
                        <w:r>
                          <w:rPr>
                            <w:rFonts w:ascii="Times New Roman"/>
                            <w:spacing w:val="-6"/>
                            <w:sz w:val="11"/>
                          </w:rPr>
                          <w:t> </w:t>
                        </w:r>
                        <w:r>
                          <w:rPr>
                            <w:sz w:val="11"/>
                          </w:rPr>
                          <w:t>area</w:t>
                        </w:r>
                        <w:r>
                          <w:rPr>
                            <w:rFonts w:ascii="Times New Roman"/>
                            <w:spacing w:val="-6"/>
                            <w:sz w:val="11"/>
                          </w:rPr>
                          <w:t> </w:t>
                        </w:r>
                        <w:r>
                          <w:rPr>
                            <w:sz w:val="11"/>
                          </w:rPr>
                          <w:t>covered</w:t>
                        </w:r>
                        <w:r>
                          <w:rPr>
                            <w:rFonts w:ascii="Times New Roman"/>
                            <w:spacing w:val="-6"/>
                            <w:sz w:val="11"/>
                          </w:rPr>
                          <w:t> </w:t>
                        </w:r>
                        <w:r>
                          <w:rPr>
                            <w:sz w:val="11"/>
                          </w:rPr>
                          <w:t>by</w:t>
                        </w:r>
                        <w:r>
                          <w:rPr>
                            <w:rFonts w:ascii="Times New Roman"/>
                            <w:spacing w:val="-7"/>
                            <w:sz w:val="11"/>
                          </w:rPr>
                          <w:t> </w:t>
                        </w:r>
                        <w:r>
                          <w:rPr>
                            <w:sz w:val="11"/>
                          </w:rPr>
                          <w:t>non-fungal</w:t>
                        </w:r>
                        <w:r>
                          <w:rPr>
                            <w:rFonts w:ascii="Times New Roman"/>
                            <w:spacing w:val="-2"/>
                            <w:sz w:val="11"/>
                          </w:rPr>
                          <w:t> </w:t>
                        </w:r>
                        <w:r>
                          <w:rPr>
                            <w:sz w:val="11"/>
                          </w:rPr>
                          <w:t>particles:</w:t>
                        </w:r>
                        <w:r>
                          <w:rPr>
                            <w:rFonts w:ascii="Times New Roman"/>
                            <w:spacing w:val="-2"/>
                            <w:sz w:val="11"/>
                          </w:rPr>
                          <w:t> </w:t>
                        </w:r>
                        <w:r>
                          <w:rPr>
                            <w:sz w:val="11"/>
                          </w:rPr>
                          <w:t>1</w:t>
                        </w:r>
                        <w:r>
                          <w:rPr>
                            <w:rFonts w:ascii="Times New Roman"/>
                            <w:spacing w:val="-2"/>
                            <w:sz w:val="11"/>
                          </w:rPr>
                          <w:t> </w:t>
                        </w:r>
                        <w:r>
                          <w:rPr>
                            <w:sz w:val="11"/>
                          </w:rPr>
                          <w:t>(1-25%),</w:t>
                        </w:r>
                        <w:r>
                          <w:rPr>
                            <w:rFonts w:ascii="Times New Roman"/>
                            <w:spacing w:val="-2"/>
                            <w:sz w:val="11"/>
                          </w:rPr>
                          <w:t> </w:t>
                        </w:r>
                        <w:r>
                          <w:rPr>
                            <w:sz w:val="11"/>
                          </w:rPr>
                          <w:t>2</w:t>
                        </w:r>
                        <w:r>
                          <w:rPr>
                            <w:rFonts w:ascii="Times New Roman"/>
                            <w:spacing w:val="-2"/>
                            <w:sz w:val="11"/>
                          </w:rPr>
                          <w:t> </w:t>
                        </w:r>
                        <w:r>
                          <w:rPr>
                            <w:sz w:val="11"/>
                          </w:rPr>
                          <w:t>(26-50%),</w:t>
                        </w:r>
                        <w:r>
                          <w:rPr>
                            <w:rFonts w:ascii="Times New Roman"/>
                            <w:spacing w:val="-2"/>
                            <w:sz w:val="11"/>
                          </w:rPr>
                          <w:t> </w:t>
                        </w:r>
                        <w:r>
                          <w:rPr>
                            <w:sz w:val="11"/>
                          </w:rPr>
                          <w:t>3</w:t>
                        </w:r>
                        <w:r>
                          <w:rPr>
                            <w:rFonts w:ascii="Times New Roman"/>
                            <w:spacing w:val="-2"/>
                            <w:sz w:val="11"/>
                          </w:rPr>
                          <w:t> </w:t>
                        </w:r>
                        <w:r>
                          <w:rPr>
                            <w:sz w:val="11"/>
                          </w:rPr>
                          <w:t>(51-75%),</w:t>
                        </w:r>
                        <w:r>
                          <w:rPr>
                            <w:rFonts w:ascii="Times New Roman"/>
                            <w:spacing w:val="-2"/>
                            <w:sz w:val="11"/>
                          </w:rPr>
                          <w:t> </w:t>
                        </w:r>
                        <w:r>
                          <w:rPr>
                            <w:sz w:val="11"/>
                          </w:rPr>
                          <w:t>4</w:t>
                        </w:r>
                        <w:r>
                          <w:rPr>
                            <w:rFonts w:ascii="Times New Roman"/>
                            <w:spacing w:val="-2"/>
                            <w:sz w:val="11"/>
                          </w:rPr>
                          <w:t> </w:t>
                        </w:r>
                        <w:r>
                          <w:rPr>
                            <w:sz w:val="11"/>
                          </w:rPr>
                          <w:t>(76-99%),</w:t>
                        </w:r>
                        <w:r>
                          <w:rPr>
                            <w:rFonts w:ascii="Times New Roman"/>
                            <w:spacing w:val="-2"/>
                            <w:sz w:val="11"/>
                          </w:rPr>
                          <w:t> </w:t>
                        </w:r>
                        <w:r>
                          <w:rPr>
                            <w:sz w:val="11"/>
                          </w:rPr>
                          <w:t>or</w:t>
                        </w:r>
                        <w:r>
                          <w:rPr>
                            <w:rFonts w:ascii="Times New Roman"/>
                            <w:spacing w:val="-2"/>
                            <w:sz w:val="11"/>
                          </w:rPr>
                          <w:t> </w:t>
                        </w:r>
                        <w:r>
                          <w:rPr>
                            <w:sz w:val="11"/>
                          </w:rPr>
                          <w:t>5</w:t>
                        </w:r>
                        <w:r>
                          <w:rPr>
                            <w:rFonts w:ascii="Times New Roman"/>
                            <w:spacing w:val="-2"/>
                            <w:sz w:val="11"/>
                          </w:rPr>
                          <w:t> </w:t>
                        </w:r>
                        <w:r>
                          <w:rPr>
                            <w:sz w:val="11"/>
                          </w:rPr>
                          <w:t>(100%;</w:t>
                        </w:r>
                        <w:r>
                          <w:rPr>
                            <w:rFonts w:ascii="Times New Roman"/>
                            <w:spacing w:val="-2"/>
                            <w:sz w:val="11"/>
                          </w:rPr>
                          <w:t> </w:t>
                        </w:r>
                        <w:r>
                          <w:rPr>
                            <w:sz w:val="11"/>
                          </w:rPr>
                          <w:t>overloaded,</w:t>
                        </w:r>
                        <w:r>
                          <w:rPr>
                            <w:rFonts w:ascii="Times New Roman"/>
                            <w:spacing w:val="-2"/>
                            <w:sz w:val="11"/>
                          </w:rPr>
                          <w:t> </w:t>
                        </w:r>
                        <w:r>
                          <w:rPr>
                            <w:sz w:val="11"/>
                          </w:rPr>
                          <w:t>prohibiting</w:t>
                        </w:r>
                        <w:r>
                          <w:rPr>
                            <w:rFonts w:ascii="Times New Roman"/>
                            <w:spacing w:val="-2"/>
                            <w:sz w:val="11"/>
                          </w:rPr>
                          <w:t> </w:t>
                        </w:r>
                        <w:r>
                          <w:rPr>
                            <w:sz w:val="11"/>
                          </w:rPr>
                          <w:t>accurate</w:t>
                        </w:r>
                        <w:r>
                          <w:rPr>
                            <w:rFonts w:ascii="Times New Roman"/>
                            <w:spacing w:val="-2"/>
                            <w:sz w:val="11"/>
                          </w:rPr>
                          <w:t> </w:t>
                        </w:r>
                        <w:r>
                          <w:rPr>
                            <w:sz w:val="11"/>
                          </w:rPr>
                          <w:t>detection</w:t>
                        </w:r>
                        <w:r>
                          <w:rPr>
                            <w:rFonts w:ascii="Times New Roman"/>
                            <w:spacing w:val="-2"/>
                            <w:sz w:val="11"/>
                          </w:rPr>
                          <w:t> </w:t>
                        </w:r>
                        <w:r>
                          <w:rPr>
                            <w:sz w:val="11"/>
                          </w:rPr>
                          <w:t>and</w:t>
                        </w:r>
                        <w:r>
                          <w:rPr>
                            <w:rFonts w:ascii="Times New Roman"/>
                            <w:spacing w:val="-2"/>
                            <w:sz w:val="11"/>
                          </w:rPr>
                          <w:t> </w:t>
                        </w:r>
                        <w:r>
                          <w:rPr>
                            <w:sz w:val="11"/>
                          </w:rPr>
                          <w:t>quantification).</w:t>
                        </w:r>
                        <w:r>
                          <w:rPr>
                            <w:rFonts w:ascii="Times New Roman"/>
                            <w:spacing w:val="-2"/>
                            <w:sz w:val="11"/>
                          </w:rPr>
                          <w:t> </w:t>
                        </w:r>
                        <w:r>
                          <w:rPr>
                            <w:sz w:val="11"/>
                          </w:rPr>
                          <w:t>High</w:t>
                        </w:r>
                        <w:r>
                          <w:rPr>
                            <w:rFonts w:ascii="Times New Roman"/>
                            <w:spacing w:val="-2"/>
                            <w:sz w:val="11"/>
                          </w:rPr>
                          <w:t> </w:t>
                        </w:r>
                        <w:r>
                          <w:rPr>
                            <w:sz w:val="11"/>
                          </w:rPr>
                          <w:t>levels</w:t>
                        </w:r>
                        <w:r>
                          <w:rPr>
                            <w:rFonts w:ascii="Times New Roman"/>
                            <w:spacing w:val="-2"/>
                            <w:sz w:val="11"/>
                          </w:rPr>
                          <w:t> </w:t>
                        </w:r>
                        <w:r>
                          <w:rPr>
                            <w:sz w:val="11"/>
                          </w:rPr>
                          <w:t>of</w:t>
                        </w:r>
                        <w:r>
                          <w:rPr>
                            <w:rFonts w:ascii="Times New Roman"/>
                            <w:spacing w:val="-2"/>
                            <w:sz w:val="11"/>
                          </w:rPr>
                          <w:t> </w:t>
                        </w:r>
                        <w:r>
                          <w:rPr>
                            <w:sz w:val="11"/>
                          </w:rPr>
                          <w:t>background</w:t>
                        </w:r>
                        <w:r>
                          <w:rPr>
                            <w:rFonts w:ascii="Times New Roman"/>
                            <w:spacing w:val="-2"/>
                            <w:sz w:val="11"/>
                          </w:rPr>
                          <w:t> </w:t>
                        </w:r>
                        <w:r>
                          <w:rPr>
                            <w:sz w:val="11"/>
                          </w:rPr>
                          <w:t>will</w:t>
                        </w:r>
                        <w:r>
                          <w:rPr>
                            <w:rFonts w:ascii="Times New Roman"/>
                            <w:spacing w:val="-2"/>
                            <w:sz w:val="11"/>
                          </w:rPr>
                          <w:t> </w:t>
                        </w:r>
                        <w:r>
                          <w:rPr>
                            <w:sz w:val="11"/>
                          </w:rPr>
                          <w:t>obscure</w:t>
                        </w:r>
                        <w:r>
                          <w:rPr>
                            <w:rFonts w:ascii="Times New Roman"/>
                            <w:spacing w:val="-2"/>
                            <w:sz w:val="11"/>
                          </w:rPr>
                          <w:t> </w:t>
                        </w:r>
                        <w:r>
                          <w:rPr>
                            <w:sz w:val="11"/>
                          </w:rPr>
                          <w:t>spores</w:t>
                        </w:r>
                        <w:r>
                          <w:rPr>
                            <w:rFonts w:ascii="Times New Roman"/>
                            <w:spacing w:val="-2"/>
                            <w:sz w:val="11"/>
                          </w:rPr>
                          <w:t> </w:t>
                        </w:r>
                        <w:r>
                          <w:rPr>
                            <w:sz w:val="11"/>
                          </w:rPr>
                          <w:t>and</w:t>
                        </w:r>
                        <w:r>
                          <w:rPr>
                            <w:rFonts w:ascii="Times New Roman"/>
                            <w:spacing w:val="-2"/>
                            <w:sz w:val="11"/>
                          </w:rPr>
                          <w:t> </w:t>
                        </w:r>
                        <w:r>
                          <w:rPr>
                            <w:sz w:val="11"/>
                          </w:rPr>
                          <w:t>other</w:t>
                        </w:r>
                        <w:r>
                          <w:rPr>
                            <w:rFonts w:ascii="Times New Roman"/>
                            <w:spacing w:val="-2"/>
                            <w:sz w:val="11"/>
                          </w:rPr>
                          <w:t> </w:t>
                        </w:r>
                        <w:r>
                          <w:rPr>
                            <w:sz w:val="11"/>
                          </w:rPr>
                          <w:t>particulates,</w:t>
                        </w:r>
                        <w:r>
                          <w:rPr>
                            <w:rFonts w:ascii="Times New Roman"/>
                            <w:spacing w:val="-2"/>
                            <w:sz w:val="11"/>
                          </w:rPr>
                          <w:t> </w:t>
                        </w:r>
                        <w:r>
                          <w:rPr>
                            <w:sz w:val="11"/>
                          </w:rPr>
                          <w:t>leading</w:t>
                        </w:r>
                        <w:r>
                          <w:rPr>
                            <w:rFonts w:ascii="Times New Roman"/>
                            <w:spacing w:val="-2"/>
                            <w:sz w:val="11"/>
                          </w:rPr>
                          <w:t> </w:t>
                        </w:r>
                        <w:r>
                          <w:rPr>
                            <w:sz w:val="11"/>
                          </w:rPr>
                          <w:t>to</w:t>
                        </w:r>
                        <w:r>
                          <w:rPr>
                            <w:rFonts w:ascii="Times New Roman"/>
                            <w:spacing w:val="40"/>
                            <w:sz w:val="11"/>
                          </w:rPr>
                          <w:t> </w:t>
                        </w:r>
                        <w:r>
                          <w:rPr>
                            <w:sz w:val="11"/>
                          </w:rPr>
                          <w:t>underestimation.</w:t>
                        </w:r>
                        <w:r>
                          <w:rPr>
                            <w:rFonts w:ascii="Times New Roman"/>
                            <w:spacing w:val="-5"/>
                            <w:sz w:val="11"/>
                          </w:rPr>
                          <w:t> </w:t>
                        </w:r>
                        <w:r>
                          <w:rPr>
                            <w:sz w:val="11"/>
                          </w:rPr>
                          <w:t>Present</w:t>
                        </w:r>
                        <w:r>
                          <w:rPr>
                            <w:rFonts w:ascii="Times New Roman"/>
                            <w:spacing w:val="-5"/>
                            <w:sz w:val="11"/>
                          </w:rPr>
                          <w:t> </w:t>
                        </w:r>
                        <w:r>
                          <w:rPr>
                            <w:sz w:val="11"/>
                          </w:rPr>
                          <w:t>=</w:t>
                        </w:r>
                        <w:r>
                          <w:rPr>
                            <w:rFonts w:ascii="Times New Roman"/>
                            <w:spacing w:val="-5"/>
                            <w:sz w:val="11"/>
                          </w:rPr>
                          <w:t> </w:t>
                        </w:r>
                        <w:r>
                          <w:rPr>
                            <w:sz w:val="11"/>
                          </w:rPr>
                          <w:t>Spores</w:t>
                        </w:r>
                        <w:r>
                          <w:rPr>
                            <w:rFonts w:ascii="Times New Roman"/>
                            <w:spacing w:val="-5"/>
                            <w:sz w:val="11"/>
                          </w:rPr>
                          <w:t> </w:t>
                        </w:r>
                        <w:r>
                          <w:rPr>
                            <w:sz w:val="11"/>
                          </w:rPr>
                          <w:t>detected</w:t>
                        </w:r>
                        <w:r>
                          <w:rPr>
                            <w:rFonts w:ascii="Times New Roman"/>
                            <w:spacing w:val="-5"/>
                            <w:sz w:val="11"/>
                          </w:rPr>
                          <w:t> </w:t>
                        </w:r>
                        <w:r>
                          <w:rPr>
                            <w:sz w:val="11"/>
                          </w:rPr>
                          <w:t>on</w:t>
                        </w:r>
                        <w:r>
                          <w:rPr>
                            <w:rFonts w:ascii="Times New Roman"/>
                            <w:spacing w:val="-5"/>
                            <w:sz w:val="11"/>
                          </w:rPr>
                          <w:t> </w:t>
                        </w:r>
                        <w:r>
                          <w:rPr>
                            <w:sz w:val="11"/>
                          </w:rPr>
                          <w:t>overloaded</w:t>
                        </w:r>
                        <w:r>
                          <w:rPr>
                            <w:rFonts w:ascii="Times New Roman"/>
                            <w:spacing w:val="-5"/>
                            <w:sz w:val="11"/>
                          </w:rPr>
                          <w:t> </w:t>
                        </w:r>
                        <w:r>
                          <w:rPr>
                            <w:sz w:val="11"/>
                          </w:rPr>
                          <w:t>samples.</w:t>
                        </w:r>
                        <w:r>
                          <w:rPr>
                            <w:rFonts w:ascii="Times New Roman"/>
                            <w:spacing w:val="-5"/>
                            <w:sz w:val="11"/>
                          </w:rPr>
                          <w:t> </w:t>
                        </w:r>
                        <w:r>
                          <w:rPr>
                            <w:sz w:val="11"/>
                          </w:rPr>
                          <w:t>Results</w:t>
                        </w:r>
                        <w:r>
                          <w:rPr>
                            <w:rFonts w:ascii="Times New Roman"/>
                            <w:spacing w:val="-5"/>
                            <w:sz w:val="11"/>
                          </w:rPr>
                          <w:t> </w:t>
                        </w:r>
                        <w:r>
                          <w:rPr>
                            <w:sz w:val="11"/>
                          </w:rPr>
                          <w:t>are</w:t>
                        </w:r>
                        <w:r>
                          <w:rPr>
                            <w:rFonts w:ascii="Times New Roman"/>
                            <w:spacing w:val="-5"/>
                            <w:sz w:val="11"/>
                          </w:rPr>
                          <w:t> </w:t>
                        </w:r>
                        <w:r>
                          <w:rPr>
                            <w:sz w:val="11"/>
                          </w:rPr>
                          <w:t>not</w:t>
                        </w:r>
                        <w:r>
                          <w:rPr>
                            <w:rFonts w:ascii="Times New Roman"/>
                            <w:spacing w:val="-5"/>
                            <w:sz w:val="11"/>
                          </w:rPr>
                          <w:t> </w:t>
                        </w:r>
                        <w:r>
                          <w:rPr>
                            <w:sz w:val="11"/>
                          </w:rPr>
                          <w:t>blank</w:t>
                        </w:r>
                        <w:r>
                          <w:rPr>
                            <w:rFonts w:ascii="Times New Roman"/>
                            <w:spacing w:val="-5"/>
                            <w:sz w:val="11"/>
                          </w:rPr>
                          <w:t> </w:t>
                        </w:r>
                        <w:r>
                          <w:rPr>
                            <w:sz w:val="11"/>
                          </w:rPr>
                          <w:t>corrected</w:t>
                        </w:r>
                        <w:r>
                          <w:rPr>
                            <w:rFonts w:ascii="Times New Roman"/>
                            <w:spacing w:val="-5"/>
                            <w:sz w:val="11"/>
                          </w:rPr>
                          <w:t> </w:t>
                        </w:r>
                        <w:r>
                          <w:rPr>
                            <w:sz w:val="11"/>
                          </w:rPr>
                          <w:t>unless</w:t>
                        </w:r>
                        <w:r>
                          <w:rPr>
                            <w:rFonts w:ascii="Times New Roman"/>
                            <w:spacing w:val="-5"/>
                            <w:sz w:val="11"/>
                          </w:rPr>
                          <w:t> </w:t>
                        </w:r>
                        <w:r>
                          <w:rPr>
                            <w:sz w:val="11"/>
                          </w:rPr>
                          <w:t>otherwise</w:t>
                        </w:r>
                        <w:r>
                          <w:rPr>
                            <w:rFonts w:ascii="Times New Roman"/>
                            <w:spacing w:val="-5"/>
                            <w:sz w:val="11"/>
                          </w:rPr>
                          <w:t> </w:t>
                        </w:r>
                        <w:r>
                          <w:rPr>
                            <w:sz w:val="11"/>
                          </w:rPr>
                          <w:t>noted.</w:t>
                        </w:r>
                        <w:r>
                          <w:rPr>
                            <w:rFonts w:ascii="Times New Roman"/>
                            <w:spacing w:val="-5"/>
                            <w:sz w:val="11"/>
                          </w:rPr>
                          <w:t> </w:t>
                        </w:r>
                        <w:r>
                          <w:rPr>
                            <w:sz w:val="11"/>
                          </w:rPr>
                          <w:t>The</w:t>
                        </w:r>
                        <w:r>
                          <w:rPr>
                            <w:rFonts w:ascii="Times New Roman"/>
                            <w:spacing w:val="-5"/>
                            <w:sz w:val="11"/>
                          </w:rPr>
                          <w:t> </w:t>
                        </w:r>
                        <w:r>
                          <w:rPr>
                            <w:sz w:val="11"/>
                          </w:rPr>
                          <w:t>detection</w:t>
                        </w:r>
                        <w:r>
                          <w:rPr>
                            <w:rFonts w:ascii="Times New Roman"/>
                            <w:spacing w:val="-5"/>
                            <w:sz w:val="11"/>
                          </w:rPr>
                          <w:t> </w:t>
                        </w:r>
                        <w:r>
                          <w:rPr>
                            <w:sz w:val="11"/>
                          </w:rPr>
                          <w:t>limit</w:t>
                        </w:r>
                        <w:r>
                          <w:rPr>
                            <w:rFonts w:ascii="Times New Roman"/>
                            <w:spacing w:val="-5"/>
                            <w:sz w:val="11"/>
                          </w:rPr>
                          <w:t> </w:t>
                        </w:r>
                        <w:r>
                          <w:rPr>
                            <w:sz w:val="11"/>
                          </w:rPr>
                          <w:t>is</w:t>
                        </w:r>
                        <w:r>
                          <w:rPr>
                            <w:rFonts w:ascii="Times New Roman"/>
                            <w:spacing w:val="-5"/>
                            <w:sz w:val="11"/>
                          </w:rPr>
                          <w:t> </w:t>
                        </w:r>
                        <w:r>
                          <w:rPr>
                            <w:sz w:val="11"/>
                          </w:rPr>
                          <w:t>equal</w:t>
                        </w:r>
                        <w:r>
                          <w:rPr>
                            <w:rFonts w:ascii="Times New Roman"/>
                            <w:spacing w:val="-5"/>
                            <w:sz w:val="11"/>
                          </w:rPr>
                          <w:t> </w:t>
                        </w:r>
                        <w:r>
                          <w:rPr>
                            <w:sz w:val="11"/>
                          </w:rPr>
                          <w:t>to</w:t>
                        </w:r>
                        <w:r>
                          <w:rPr>
                            <w:rFonts w:ascii="Times New Roman"/>
                            <w:spacing w:val="-5"/>
                            <w:sz w:val="11"/>
                          </w:rPr>
                          <w:t> </w:t>
                        </w:r>
                        <w:r>
                          <w:rPr>
                            <w:sz w:val="11"/>
                          </w:rPr>
                          <w:t>one</w:t>
                        </w:r>
                        <w:r>
                          <w:rPr>
                            <w:rFonts w:ascii="Times New Roman"/>
                            <w:spacing w:val="-5"/>
                            <w:sz w:val="11"/>
                          </w:rPr>
                          <w:t> </w:t>
                        </w:r>
                        <w:r>
                          <w:rPr>
                            <w:sz w:val="11"/>
                          </w:rPr>
                          <w:t>fungal</w:t>
                        </w:r>
                        <w:r>
                          <w:rPr>
                            <w:rFonts w:ascii="Times New Roman"/>
                            <w:spacing w:val="-5"/>
                            <w:sz w:val="11"/>
                          </w:rPr>
                          <w:t> </w:t>
                        </w:r>
                        <w:r>
                          <w:rPr>
                            <w:sz w:val="11"/>
                          </w:rPr>
                          <w:t>spore,</w:t>
                        </w:r>
                        <w:r>
                          <w:rPr>
                            <w:rFonts w:ascii="Times New Roman"/>
                            <w:spacing w:val="-5"/>
                            <w:sz w:val="11"/>
                          </w:rPr>
                          <w:t> </w:t>
                        </w:r>
                        <w:r>
                          <w:rPr>
                            <w:sz w:val="11"/>
                          </w:rPr>
                          <w:t>structure,</w:t>
                        </w:r>
                        <w:r>
                          <w:rPr>
                            <w:rFonts w:ascii="Times New Roman"/>
                            <w:spacing w:val="-5"/>
                            <w:sz w:val="11"/>
                          </w:rPr>
                          <w:t> </w:t>
                        </w:r>
                        <w:r>
                          <w:rPr>
                            <w:sz w:val="11"/>
                          </w:rPr>
                          <w:t>pollen,</w:t>
                        </w:r>
                        <w:r>
                          <w:rPr>
                            <w:rFonts w:ascii="Times New Roman"/>
                            <w:spacing w:val="-5"/>
                            <w:sz w:val="11"/>
                          </w:rPr>
                          <w:t> </w:t>
                        </w:r>
                        <w:r>
                          <w:rPr>
                            <w:sz w:val="11"/>
                          </w:rPr>
                          <w:t>fiber</w:t>
                        </w:r>
                        <w:r>
                          <w:rPr>
                            <w:rFonts w:ascii="Times New Roman"/>
                            <w:spacing w:val="-5"/>
                            <w:sz w:val="11"/>
                          </w:rPr>
                          <w:t> </w:t>
                        </w:r>
                        <w:r>
                          <w:rPr>
                            <w:sz w:val="11"/>
                          </w:rPr>
                          <w:t>particle</w:t>
                        </w:r>
                        <w:r>
                          <w:rPr>
                            <w:rFonts w:ascii="Times New Roman"/>
                            <w:spacing w:val="-5"/>
                            <w:sz w:val="11"/>
                          </w:rPr>
                          <w:t> </w:t>
                        </w:r>
                        <w:r>
                          <w:rPr>
                            <w:sz w:val="11"/>
                          </w:rPr>
                          <w:t>or</w:t>
                        </w:r>
                        <w:r>
                          <w:rPr>
                            <w:rFonts w:ascii="Times New Roman"/>
                            <w:spacing w:val="-5"/>
                            <w:sz w:val="11"/>
                          </w:rPr>
                          <w:t> </w:t>
                        </w:r>
                        <w:r>
                          <w:rPr>
                            <w:sz w:val="11"/>
                          </w:rPr>
                          <w:t>insect</w:t>
                        </w:r>
                        <w:r>
                          <w:rPr>
                            <w:rFonts w:ascii="Times New Roman"/>
                            <w:spacing w:val="-5"/>
                            <w:sz w:val="11"/>
                          </w:rPr>
                          <w:t> </w:t>
                        </w:r>
                        <w:r>
                          <w:rPr>
                            <w:sz w:val="11"/>
                          </w:rPr>
                          <w:t>fragment.</w:t>
                        </w:r>
                        <w:r>
                          <w:rPr>
                            <w:rFonts w:ascii="Times New Roman"/>
                            <w:spacing w:val="-5"/>
                            <w:sz w:val="11"/>
                          </w:rPr>
                          <w:t> </w:t>
                        </w:r>
                        <w:r>
                          <w:rPr>
                            <w:sz w:val="11"/>
                          </w:rPr>
                          <w:t>"*"</w:t>
                        </w:r>
                        <w:r>
                          <w:rPr>
                            <w:rFonts w:ascii="Times New Roman"/>
                            <w:spacing w:val="40"/>
                            <w:sz w:val="11"/>
                          </w:rPr>
                          <w:t> </w:t>
                        </w:r>
                        <w:r>
                          <w:rPr>
                            <w:sz w:val="11"/>
                          </w:rPr>
                          <w:t>Denotes</w:t>
                        </w:r>
                        <w:r>
                          <w:rPr>
                            <w:rFonts w:ascii="Times New Roman"/>
                            <w:spacing w:val="-1"/>
                            <w:sz w:val="11"/>
                          </w:rPr>
                          <w:t> </w:t>
                        </w:r>
                        <w:r>
                          <w:rPr>
                            <w:sz w:val="11"/>
                          </w:rPr>
                          <w:t>particles</w:t>
                        </w:r>
                        <w:r>
                          <w:rPr>
                            <w:rFonts w:ascii="Times New Roman"/>
                            <w:spacing w:val="-1"/>
                            <w:sz w:val="11"/>
                          </w:rPr>
                          <w:t> </w:t>
                        </w:r>
                        <w:r>
                          <w:rPr>
                            <w:sz w:val="11"/>
                          </w:rPr>
                          <w:t>found</w:t>
                        </w:r>
                        <w:r>
                          <w:rPr>
                            <w:rFonts w:ascii="Times New Roman"/>
                            <w:spacing w:val="-1"/>
                            <w:sz w:val="11"/>
                          </w:rPr>
                          <w:t> </w:t>
                        </w:r>
                        <w:r>
                          <w:rPr>
                            <w:sz w:val="11"/>
                          </w:rPr>
                          <w:t>at</w:t>
                        </w:r>
                        <w:r>
                          <w:rPr>
                            <w:rFonts w:ascii="Times New Roman"/>
                            <w:spacing w:val="-1"/>
                            <w:sz w:val="11"/>
                          </w:rPr>
                          <w:t> </w:t>
                        </w:r>
                        <w:r>
                          <w:rPr>
                            <w:sz w:val="11"/>
                          </w:rPr>
                          <w:t>300X.</w:t>
                        </w:r>
                        <w:r>
                          <w:rPr>
                            <w:rFonts w:ascii="Times New Roman"/>
                            <w:spacing w:val="-1"/>
                            <w:sz w:val="11"/>
                          </w:rPr>
                          <w:t> </w:t>
                        </w:r>
                        <w:r>
                          <w:rPr>
                            <w:sz w:val="11"/>
                          </w:rPr>
                          <w:t>"-"</w:t>
                        </w:r>
                        <w:r>
                          <w:rPr>
                            <w:rFonts w:ascii="Times New Roman"/>
                            <w:spacing w:val="-1"/>
                            <w:sz w:val="11"/>
                          </w:rPr>
                          <w:t> </w:t>
                        </w:r>
                        <w:r>
                          <w:rPr>
                            <w:sz w:val="11"/>
                          </w:rPr>
                          <w:t>Denotes</w:t>
                        </w:r>
                        <w:r>
                          <w:rPr>
                            <w:rFonts w:ascii="Times New Roman"/>
                            <w:spacing w:val="-1"/>
                            <w:sz w:val="11"/>
                          </w:rPr>
                          <w:t> </w:t>
                        </w:r>
                        <w:r>
                          <w:rPr>
                            <w:sz w:val="11"/>
                          </w:rPr>
                          <w:t>not</w:t>
                        </w:r>
                        <w:r>
                          <w:rPr>
                            <w:rFonts w:ascii="Times New Roman"/>
                            <w:spacing w:val="-1"/>
                            <w:sz w:val="11"/>
                          </w:rPr>
                          <w:t> </w:t>
                        </w:r>
                        <w:r>
                          <w:rPr>
                            <w:sz w:val="11"/>
                          </w:rPr>
                          <w:t>detected.</w:t>
                        </w:r>
                        <w:r>
                          <w:rPr>
                            <w:rFonts w:ascii="Times New Roman"/>
                            <w:spacing w:val="-1"/>
                            <w:sz w:val="11"/>
                          </w:rPr>
                          <w:t> </w:t>
                        </w:r>
                        <w:r>
                          <w:rPr>
                            <w:sz w:val="11"/>
                          </w:rPr>
                          <w:t>Due</w:t>
                        </w:r>
                        <w:r>
                          <w:rPr>
                            <w:rFonts w:ascii="Times New Roman"/>
                            <w:spacing w:val="-1"/>
                            <w:sz w:val="11"/>
                          </w:rPr>
                          <w:t> </w:t>
                        </w:r>
                        <w:r>
                          <w:rPr>
                            <w:sz w:val="11"/>
                          </w:rPr>
                          <w:t>to</w:t>
                        </w:r>
                        <w:r>
                          <w:rPr>
                            <w:rFonts w:ascii="Times New Roman"/>
                            <w:spacing w:val="-1"/>
                            <w:sz w:val="11"/>
                          </w:rPr>
                          <w:t> </w:t>
                        </w:r>
                        <w:r>
                          <w:rPr>
                            <w:sz w:val="11"/>
                          </w:rPr>
                          <w:t>method</w:t>
                        </w:r>
                        <w:r>
                          <w:rPr>
                            <w:rFonts w:ascii="Times New Roman"/>
                            <w:spacing w:val="-1"/>
                            <w:sz w:val="11"/>
                          </w:rPr>
                          <w:t> </w:t>
                        </w:r>
                        <w:r>
                          <w:rPr>
                            <w:sz w:val="11"/>
                          </w:rPr>
                          <w:t>stopping</w:t>
                        </w:r>
                        <w:r>
                          <w:rPr>
                            <w:rFonts w:ascii="Times New Roman"/>
                            <w:spacing w:val="-1"/>
                            <w:sz w:val="11"/>
                          </w:rPr>
                          <w:t> </w:t>
                        </w:r>
                        <w:r>
                          <w:rPr>
                            <w:sz w:val="11"/>
                          </w:rPr>
                          <w:t>rules,</w:t>
                        </w:r>
                        <w:r>
                          <w:rPr>
                            <w:rFonts w:ascii="Times New Roman"/>
                            <w:spacing w:val="-1"/>
                            <w:sz w:val="11"/>
                          </w:rPr>
                          <w:t> </w:t>
                        </w:r>
                        <w:r>
                          <w:rPr>
                            <w:sz w:val="11"/>
                          </w:rPr>
                          <w:t>raw</w:t>
                        </w:r>
                        <w:r>
                          <w:rPr>
                            <w:rFonts w:ascii="Times New Roman"/>
                            <w:spacing w:val="-1"/>
                            <w:sz w:val="11"/>
                          </w:rPr>
                          <w:t> </w:t>
                        </w:r>
                        <w:r>
                          <w:rPr>
                            <w:sz w:val="11"/>
                          </w:rPr>
                          <w:t>counts</w:t>
                        </w:r>
                        <w:r>
                          <w:rPr>
                            <w:rFonts w:ascii="Times New Roman"/>
                            <w:spacing w:val="-1"/>
                            <w:sz w:val="11"/>
                          </w:rPr>
                          <w:t> </w:t>
                        </w:r>
                        <w:r>
                          <w:rPr>
                            <w:sz w:val="11"/>
                          </w:rPr>
                          <w:t>in</w:t>
                        </w:r>
                        <w:r>
                          <w:rPr>
                            <w:rFonts w:ascii="Times New Roman"/>
                            <w:spacing w:val="-1"/>
                            <w:sz w:val="11"/>
                          </w:rPr>
                          <w:t> </w:t>
                        </w:r>
                        <w:r>
                          <w:rPr>
                            <w:sz w:val="11"/>
                          </w:rPr>
                          <w:t>excess</w:t>
                        </w:r>
                        <w:r>
                          <w:rPr>
                            <w:rFonts w:ascii="Times New Roman"/>
                            <w:spacing w:val="-1"/>
                            <w:sz w:val="11"/>
                          </w:rPr>
                          <w:t> </w:t>
                        </w:r>
                        <w:r>
                          <w:rPr>
                            <w:sz w:val="11"/>
                          </w:rPr>
                          <w:t>of</w:t>
                        </w:r>
                        <w:r>
                          <w:rPr>
                            <w:rFonts w:ascii="Times New Roman"/>
                            <w:spacing w:val="-1"/>
                            <w:sz w:val="11"/>
                          </w:rPr>
                          <w:t> </w:t>
                        </w:r>
                        <w:r>
                          <w:rPr>
                            <w:sz w:val="11"/>
                          </w:rPr>
                          <w:t>100</w:t>
                        </w:r>
                        <w:r>
                          <w:rPr>
                            <w:rFonts w:ascii="Times New Roman"/>
                            <w:spacing w:val="-1"/>
                            <w:sz w:val="11"/>
                          </w:rPr>
                          <w:t> </w:t>
                        </w:r>
                        <w:r>
                          <w:rPr>
                            <w:sz w:val="11"/>
                          </w:rPr>
                          <w:t>are</w:t>
                        </w:r>
                        <w:r>
                          <w:rPr>
                            <w:rFonts w:ascii="Times New Roman"/>
                            <w:spacing w:val="-1"/>
                            <w:sz w:val="11"/>
                          </w:rPr>
                          <w:t> </w:t>
                        </w:r>
                        <w:r>
                          <w:rPr>
                            <w:sz w:val="11"/>
                          </w:rPr>
                          <w:t>extrapolated</w:t>
                        </w:r>
                        <w:r>
                          <w:rPr>
                            <w:rFonts w:ascii="Times New Roman"/>
                            <w:spacing w:val="-1"/>
                            <w:sz w:val="11"/>
                          </w:rPr>
                          <w:t> </w:t>
                        </w:r>
                        <w:r>
                          <w:rPr>
                            <w:sz w:val="11"/>
                          </w:rPr>
                          <w:t>based</w:t>
                        </w:r>
                        <w:r>
                          <w:rPr>
                            <w:rFonts w:ascii="Times New Roman"/>
                            <w:spacing w:val="-1"/>
                            <w:sz w:val="11"/>
                          </w:rPr>
                          <w:t> </w:t>
                        </w:r>
                        <w:r>
                          <w:rPr>
                            <w:sz w:val="11"/>
                          </w:rPr>
                          <w:t>on</w:t>
                        </w:r>
                        <w:r>
                          <w:rPr>
                            <w:rFonts w:ascii="Times New Roman"/>
                            <w:spacing w:val="-1"/>
                            <w:sz w:val="11"/>
                          </w:rPr>
                          <w:t> </w:t>
                        </w:r>
                        <w:r>
                          <w:rPr>
                            <w:sz w:val="11"/>
                          </w:rPr>
                          <w:t>the</w:t>
                        </w:r>
                        <w:r>
                          <w:rPr>
                            <w:rFonts w:ascii="Times New Roman"/>
                            <w:spacing w:val="-1"/>
                            <w:sz w:val="11"/>
                          </w:rPr>
                          <w:t> </w:t>
                        </w:r>
                        <w:r>
                          <w:rPr>
                            <w:sz w:val="11"/>
                          </w:rPr>
                          <w:t>percentage</w:t>
                        </w:r>
                        <w:r>
                          <w:rPr>
                            <w:rFonts w:ascii="Times New Roman"/>
                            <w:spacing w:val="-1"/>
                            <w:sz w:val="11"/>
                          </w:rPr>
                          <w:t> </w:t>
                        </w:r>
                        <w:r>
                          <w:rPr>
                            <w:sz w:val="11"/>
                          </w:rPr>
                          <w:t>analyzed.</w:t>
                        </w:r>
                        <w:r>
                          <w:rPr>
                            <w:rFonts w:ascii="Times New Roman"/>
                            <w:spacing w:val="-1"/>
                            <w:sz w:val="11"/>
                          </w:rPr>
                          <w:t> </w:t>
                        </w:r>
                        <w:r>
                          <w:rPr>
                            <w:sz w:val="11"/>
                          </w:rPr>
                          <w:t>EMSL</w:t>
                        </w:r>
                        <w:r>
                          <w:rPr>
                            <w:rFonts w:ascii="Times New Roman"/>
                            <w:spacing w:val="-1"/>
                            <w:sz w:val="11"/>
                          </w:rPr>
                          <w:t> </w:t>
                        </w:r>
                        <w:r>
                          <w:rPr>
                            <w:sz w:val="11"/>
                          </w:rPr>
                          <w:t>maintains</w:t>
                        </w:r>
                        <w:r>
                          <w:rPr>
                            <w:rFonts w:ascii="Times New Roman"/>
                            <w:spacing w:val="-1"/>
                            <w:sz w:val="11"/>
                          </w:rPr>
                          <w:t> </w:t>
                        </w:r>
                        <w:r>
                          <w:rPr>
                            <w:sz w:val="11"/>
                          </w:rPr>
                          <w:t>liability</w:t>
                        </w:r>
                        <w:r>
                          <w:rPr>
                            <w:rFonts w:ascii="Times New Roman"/>
                            <w:spacing w:val="-1"/>
                            <w:sz w:val="11"/>
                          </w:rPr>
                          <w:t> </w:t>
                        </w:r>
                        <w:r>
                          <w:rPr>
                            <w:sz w:val="11"/>
                          </w:rPr>
                          <w:t>limited</w:t>
                        </w:r>
                        <w:r>
                          <w:rPr>
                            <w:rFonts w:ascii="Times New Roman"/>
                            <w:spacing w:val="-1"/>
                            <w:sz w:val="11"/>
                          </w:rPr>
                          <w:t> </w:t>
                        </w:r>
                        <w:r>
                          <w:rPr>
                            <w:sz w:val="11"/>
                          </w:rPr>
                          <w:t>to</w:t>
                        </w:r>
                        <w:r>
                          <w:rPr>
                            <w:rFonts w:ascii="Times New Roman"/>
                            <w:spacing w:val="-1"/>
                            <w:sz w:val="11"/>
                          </w:rPr>
                          <w:t> </w:t>
                        </w:r>
                        <w:r>
                          <w:rPr>
                            <w:sz w:val="11"/>
                          </w:rPr>
                          <w:t>cost</w:t>
                        </w:r>
                        <w:r>
                          <w:rPr>
                            <w:rFonts w:ascii="Times New Roman"/>
                            <w:spacing w:val="-1"/>
                            <w:sz w:val="11"/>
                          </w:rPr>
                          <w:t> </w:t>
                        </w:r>
                        <w:r>
                          <w:rPr>
                            <w:sz w:val="11"/>
                          </w:rPr>
                          <w:t>of</w:t>
                        </w:r>
                        <w:r>
                          <w:rPr>
                            <w:rFonts w:ascii="Times New Roman"/>
                            <w:spacing w:val="-1"/>
                            <w:sz w:val="11"/>
                          </w:rPr>
                          <w:t> </w:t>
                        </w:r>
                        <w:r>
                          <w:rPr>
                            <w:sz w:val="11"/>
                          </w:rPr>
                          <w:t>analysis.</w:t>
                        </w:r>
                      </w:p>
                      <w:p>
                        <w:pPr>
                          <w:spacing w:line="266" w:lineRule="auto" w:before="2"/>
                          <w:ind w:left="141" w:right="438" w:firstLine="0"/>
                          <w:jc w:val="left"/>
                          <w:rPr>
                            <w:sz w:val="11"/>
                          </w:rPr>
                        </w:pPr>
                        <w:r>
                          <w:rPr>
                            <w:sz w:val="11"/>
                          </w:rPr>
                          <w:t>Interpretation</w:t>
                        </w:r>
                        <w:r>
                          <w:rPr>
                            <w:rFonts w:ascii="Times New Roman"/>
                            <w:sz w:val="11"/>
                          </w:rPr>
                          <w:t> </w:t>
                        </w:r>
                        <w:r>
                          <w:rPr>
                            <w:sz w:val="11"/>
                          </w:rPr>
                          <w:t>and</w:t>
                        </w:r>
                        <w:r>
                          <w:rPr>
                            <w:rFonts w:ascii="Times New Roman"/>
                            <w:sz w:val="11"/>
                          </w:rPr>
                          <w:t> </w:t>
                        </w:r>
                        <w:r>
                          <w:rPr>
                            <w:sz w:val="11"/>
                          </w:rPr>
                          <w:t>use</w:t>
                        </w:r>
                        <w:r>
                          <w:rPr>
                            <w:rFonts w:ascii="Times New Roman"/>
                            <w:sz w:val="11"/>
                          </w:rPr>
                          <w:t> </w:t>
                        </w:r>
                        <w:r>
                          <w:rPr>
                            <w:sz w:val="11"/>
                          </w:rPr>
                          <w:t>of</w:t>
                        </w:r>
                        <w:r>
                          <w:rPr>
                            <w:rFonts w:ascii="Times New Roman"/>
                            <w:sz w:val="11"/>
                          </w:rPr>
                          <w:t> </w:t>
                        </w:r>
                        <w:r>
                          <w:rPr>
                            <w:sz w:val="11"/>
                          </w:rPr>
                          <w:t>test</w:t>
                        </w:r>
                        <w:r>
                          <w:rPr>
                            <w:rFonts w:ascii="Times New Roman"/>
                            <w:sz w:val="11"/>
                          </w:rPr>
                          <w:t> </w:t>
                        </w:r>
                        <w:r>
                          <w:rPr>
                            <w:sz w:val="11"/>
                          </w:rPr>
                          <w:t>results</w:t>
                        </w:r>
                        <w:r>
                          <w:rPr>
                            <w:rFonts w:ascii="Times New Roman"/>
                            <w:sz w:val="11"/>
                          </w:rPr>
                          <w:t> </w:t>
                        </w:r>
                        <w:r>
                          <w:rPr>
                            <w:sz w:val="11"/>
                          </w:rPr>
                          <w:t>are</w:t>
                        </w:r>
                        <w:r>
                          <w:rPr>
                            <w:rFonts w:ascii="Times New Roman"/>
                            <w:sz w:val="11"/>
                          </w:rPr>
                          <w:t> </w:t>
                        </w:r>
                        <w:r>
                          <w:rPr>
                            <w:sz w:val="11"/>
                          </w:rPr>
                          <w:t>the</w:t>
                        </w:r>
                        <w:r>
                          <w:rPr>
                            <w:rFonts w:ascii="Times New Roman"/>
                            <w:sz w:val="11"/>
                          </w:rPr>
                          <w:t> </w:t>
                        </w:r>
                        <w:r>
                          <w:rPr>
                            <w:sz w:val="11"/>
                          </w:rPr>
                          <w:t>responsibility</w:t>
                        </w:r>
                        <w:r>
                          <w:rPr>
                            <w:rFonts w:ascii="Times New Roman"/>
                            <w:sz w:val="11"/>
                          </w:rPr>
                          <w:t> </w:t>
                        </w:r>
                        <w:r>
                          <w:rPr>
                            <w:sz w:val="11"/>
                          </w:rPr>
                          <w:t>of</w:t>
                        </w:r>
                        <w:r>
                          <w:rPr>
                            <w:rFonts w:ascii="Times New Roman"/>
                            <w:sz w:val="11"/>
                          </w:rPr>
                          <w:t> </w:t>
                        </w:r>
                        <w:r>
                          <w:rPr>
                            <w:sz w:val="11"/>
                          </w:rPr>
                          <w:t>the</w:t>
                        </w:r>
                        <w:r>
                          <w:rPr>
                            <w:rFonts w:ascii="Times New Roman"/>
                            <w:sz w:val="11"/>
                          </w:rPr>
                          <w:t> </w:t>
                        </w:r>
                        <w:r>
                          <w:rPr>
                            <w:sz w:val="11"/>
                          </w:rPr>
                          <w:t>client.</w:t>
                        </w:r>
                        <w:r>
                          <w:rPr>
                            <w:rFonts w:ascii="Times New Roman"/>
                            <w:sz w:val="11"/>
                          </w:rPr>
                          <w:t> </w:t>
                        </w:r>
                        <w:r>
                          <w:rPr>
                            <w:sz w:val="11"/>
                          </w:rPr>
                          <w:t>This</w:t>
                        </w:r>
                        <w:r>
                          <w:rPr>
                            <w:rFonts w:ascii="Times New Roman"/>
                            <w:sz w:val="11"/>
                          </w:rPr>
                          <w:t> </w:t>
                        </w:r>
                        <w:r>
                          <w:rPr>
                            <w:sz w:val="11"/>
                          </w:rPr>
                          <w:t>report</w:t>
                        </w:r>
                        <w:r>
                          <w:rPr>
                            <w:rFonts w:ascii="Times New Roman"/>
                            <w:sz w:val="11"/>
                          </w:rPr>
                          <w:t> </w:t>
                        </w:r>
                        <w:r>
                          <w:rPr>
                            <w:sz w:val="11"/>
                          </w:rPr>
                          <w:t>relates</w:t>
                        </w:r>
                        <w:r>
                          <w:rPr>
                            <w:rFonts w:ascii="Times New Roman"/>
                            <w:sz w:val="11"/>
                          </w:rPr>
                          <w:t> </w:t>
                        </w:r>
                        <w:r>
                          <w:rPr>
                            <w:sz w:val="11"/>
                          </w:rPr>
                          <w:t>only</w:t>
                        </w:r>
                        <w:r>
                          <w:rPr>
                            <w:rFonts w:ascii="Times New Roman"/>
                            <w:sz w:val="11"/>
                          </w:rPr>
                          <w:t> </w:t>
                        </w:r>
                        <w:r>
                          <w:rPr>
                            <w:sz w:val="11"/>
                          </w:rPr>
                          <w:t>to</w:t>
                        </w:r>
                        <w:r>
                          <w:rPr>
                            <w:rFonts w:ascii="Times New Roman"/>
                            <w:sz w:val="11"/>
                          </w:rPr>
                          <w:t> </w:t>
                        </w:r>
                        <w:r>
                          <w:rPr>
                            <w:sz w:val="11"/>
                          </w:rPr>
                          <w:t>the</w:t>
                        </w:r>
                        <w:r>
                          <w:rPr>
                            <w:rFonts w:ascii="Times New Roman"/>
                            <w:sz w:val="11"/>
                          </w:rPr>
                          <w:t> </w:t>
                        </w:r>
                        <w:r>
                          <w:rPr>
                            <w:sz w:val="11"/>
                          </w:rPr>
                          <w:t>samples</w:t>
                        </w:r>
                        <w:r>
                          <w:rPr>
                            <w:rFonts w:ascii="Times New Roman"/>
                            <w:sz w:val="11"/>
                          </w:rPr>
                          <w:t> </w:t>
                        </w:r>
                        <w:r>
                          <w:rPr>
                            <w:sz w:val="11"/>
                          </w:rPr>
                          <w:t>reported</w:t>
                        </w:r>
                        <w:r>
                          <w:rPr>
                            <w:rFonts w:ascii="Times New Roman"/>
                            <w:sz w:val="11"/>
                          </w:rPr>
                          <w:t> </w:t>
                        </w:r>
                        <w:r>
                          <w:rPr>
                            <w:sz w:val="11"/>
                          </w:rPr>
                          <w:t>above,</w:t>
                        </w:r>
                        <w:r>
                          <w:rPr>
                            <w:rFonts w:ascii="Times New Roman"/>
                            <w:sz w:val="11"/>
                          </w:rPr>
                          <w:t> </w:t>
                        </w:r>
                        <w:r>
                          <w:rPr>
                            <w:sz w:val="11"/>
                          </w:rPr>
                          <w:t>and</w:t>
                        </w:r>
                        <w:r>
                          <w:rPr>
                            <w:rFonts w:ascii="Times New Roman"/>
                            <w:sz w:val="11"/>
                          </w:rPr>
                          <w:t> </w:t>
                        </w:r>
                        <w:r>
                          <w:rPr>
                            <w:sz w:val="11"/>
                          </w:rPr>
                          <w:t>may</w:t>
                        </w:r>
                        <w:r>
                          <w:rPr>
                            <w:rFonts w:ascii="Times New Roman"/>
                            <w:sz w:val="11"/>
                          </w:rPr>
                          <w:t> </w:t>
                        </w:r>
                        <w:r>
                          <w:rPr>
                            <w:sz w:val="11"/>
                          </w:rPr>
                          <w:t>not</w:t>
                        </w:r>
                        <w:r>
                          <w:rPr>
                            <w:rFonts w:ascii="Times New Roman"/>
                            <w:sz w:val="11"/>
                          </w:rPr>
                          <w:t> </w:t>
                        </w:r>
                        <w:r>
                          <w:rPr>
                            <w:sz w:val="11"/>
                          </w:rPr>
                          <w:t>be</w:t>
                        </w:r>
                        <w:r>
                          <w:rPr>
                            <w:rFonts w:ascii="Times New Roman"/>
                            <w:sz w:val="11"/>
                          </w:rPr>
                          <w:t> </w:t>
                        </w:r>
                        <w:r>
                          <w:rPr>
                            <w:sz w:val="11"/>
                          </w:rPr>
                          <w:t>reproduced,</w:t>
                        </w:r>
                        <w:r>
                          <w:rPr>
                            <w:rFonts w:ascii="Times New Roman"/>
                            <w:sz w:val="11"/>
                          </w:rPr>
                          <w:t> </w:t>
                        </w:r>
                        <w:r>
                          <w:rPr>
                            <w:sz w:val="11"/>
                          </w:rPr>
                          <w:t>except</w:t>
                        </w:r>
                        <w:r>
                          <w:rPr>
                            <w:rFonts w:ascii="Times New Roman"/>
                            <w:sz w:val="11"/>
                          </w:rPr>
                          <w:t> </w:t>
                        </w:r>
                        <w:r>
                          <w:rPr>
                            <w:sz w:val="11"/>
                          </w:rPr>
                          <w:t>in</w:t>
                        </w:r>
                        <w:r>
                          <w:rPr>
                            <w:rFonts w:ascii="Times New Roman"/>
                            <w:sz w:val="11"/>
                          </w:rPr>
                          <w:t> </w:t>
                        </w:r>
                        <w:r>
                          <w:rPr>
                            <w:sz w:val="11"/>
                          </w:rPr>
                          <w:t>full,</w:t>
                        </w:r>
                        <w:r>
                          <w:rPr>
                            <w:rFonts w:ascii="Times New Roman"/>
                            <w:sz w:val="11"/>
                          </w:rPr>
                          <w:t> </w:t>
                        </w:r>
                        <w:r>
                          <w:rPr>
                            <w:sz w:val="11"/>
                          </w:rPr>
                          <w:t>without</w:t>
                        </w:r>
                        <w:r>
                          <w:rPr>
                            <w:rFonts w:ascii="Times New Roman"/>
                            <w:sz w:val="11"/>
                          </w:rPr>
                          <w:t> </w:t>
                        </w:r>
                        <w:r>
                          <w:rPr>
                            <w:sz w:val="11"/>
                          </w:rPr>
                          <w:t>written</w:t>
                        </w:r>
                        <w:r>
                          <w:rPr>
                            <w:rFonts w:ascii="Times New Roman"/>
                            <w:sz w:val="11"/>
                          </w:rPr>
                          <w:t> </w:t>
                        </w:r>
                        <w:r>
                          <w:rPr>
                            <w:sz w:val="11"/>
                          </w:rPr>
                          <w:t>approval</w:t>
                        </w:r>
                        <w:r>
                          <w:rPr>
                            <w:rFonts w:ascii="Times New Roman"/>
                            <w:sz w:val="11"/>
                          </w:rPr>
                          <w:t> </w:t>
                        </w:r>
                        <w:r>
                          <w:rPr>
                            <w:sz w:val="11"/>
                          </w:rPr>
                          <w:t>by</w:t>
                        </w:r>
                        <w:r>
                          <w:rPr>
                            <w:rFonts w:ascii="Times New Roman"/>
                            <w:sz w:val="11"/>
                          </w:rPr>
                          <w:t> </w:t>
                        </w:r>
                        <w:r>
                          <w:rPr>
                            <w:sz w:val="11"/>
                          </w:rPr>
                          <w:t>EMSL.</w:t>
                        </w:r>
                        <w:r>
                          <w:rPr>
                            <w:rFonts w:ascii="Times New Roman"/>
                            <w:sz w:val="11"/>
                          </w:rPr>
                          <w:t> </w:t>
                        </w:r>
                        <w:r>
                          <w:rPr>
                            <w:sz w:val="11"/>
                          </w:rPr>
                          <w:t>EMSL</w:t>
                        </w:r>
                        <w:r>
                          <w:rPr>
                            <w:rFonts w:ascii="Times New Roman"/>
                            <w:sz w:val="11"/>
                          </w:rPr>
                          <w:t> </w:t>
                        </w:r>
                        <w:r>
                          <w:rPr>
                            <w:sz w:val="11"/>
                          </w:rPr>
                          <w:t>bears</w:t>
                        </w:r>
                        <w:r>
                          <w:rPr>
                            <w:rFonts w:ascii="Times New Roman"/>
                            <w:sz w:val="11"/>
                          </w:rPr>
                          <w:t> </w:t>
                        </w:r>
                        <w:r>
                          <w:rPr>
                            <w:sz w:val="11"/>
                          </w:rPr>
                          <w:t>no</w:t>
                        </w:r>
                        <w:r>
                          <w:rPr>
                            <w:rFonts w:ascii="Times New Roman"/>
                            <w:spacing w:val="40"/>
                            <w:sz w:val="11"/>
                          </w:rPr>
                          <w:t> </w:t>
                        </w:r>
                        <w:r>
                          <w:rPr>
                            <w:sz w:val="11"/>
                          </w:rPr>
                          <w:t>responsibility</w:t>
                        </w:r>
                        <w:r>
                          <w:rPr>
                            <w:rFonts w:ascii="Times New Roman"/>
                            <w:spacing w:val="-4"/>
                            <w:sz w:val="11"/>
                          </w:rPr>
                          <w:t> </w:t>
                        </w:r>
                        <w:r>
                          <w:rPr>
                            <w:sz w:val="11"/>
                          </w:rPr>
                          <w:t>for</w:t>
                        </w:r>
                        <w:r>
                          <w:rPr>
                            <w:rFonts w:ascii="Times New Roman"/>
                            <w:spacing w:val="-4"/>
                            <w:sz w:val="11"/>
                          </w:rPr>
                          <w:t> </w:t>
                        </w:r>
                        <w:r>
                          <w:rPr>
                            <w:sz w:val="11"/>
                          </w:rPr>
                          <w:t>sample</w:t>
                        </w:r>
                        <w:r>
                          <w:rPr>
                            <w:rFonts w:ascii="Times New Roman"/>
                            <w:spacing w:val="-4"/>
                            <w:sz w:val="11"/>
                          </w:rPr>
                          <w:t> </w:t>
                        </w:r>
                        <w:r>
                          <w:rPr>
                            <w:sz w:val="11"/>
                          </w:rPr>
                          <w:t>collection</w:t>
                        </w:r>
                        <w:r>
                          <w:rPr>
                            <w:rFonts w:ascii="Times New Roman"/>
                            <w:spacing w:val="-4"/>
                            <w:sz w:val="11"/>
                          </w:rPr>
                          <w:t> </w:t>
                        </w:r>
                        <w:r>
                          <w:rPr>
                            <w:sz w:val="11"/>
                          </w:rPr>
                          <w:t>activities</w:t>
                        </w:r>
                        <w:r>
                          <w:rPr>
                            <w:rFonts w:ascii="Times New Roman"/>
                            <w:spacing w:val="-4"/>
                            <w:sz w:val="11"/>
                          </w:rPr>
                          <w:t> </w:t>
                        </w:r>
                        <w:r>
                          <w:rPr>
                            <w:sz w:val="11"/>
                          </w:rPr>
                          <w:t>or</w:t>
                        </w:r>
                        <w:r>
                          <w:rPr>
                            <w:rFonts w:ascii="Times New Roman"/>
                            <w:spacing w:val="-4"/>
                            <w:sz w:val="11"/>
                          </w:rPr>
                          <w:t> </w:t>
                        </w:r>
                        <w:r>
                          <w:rPr>
                            <w:sz w:val="11"/>
                          </w:rPr>
                          <w:t>analytical</w:t>
                        </w:r>
                        <w:r>
                          <w:rPr>
                            <w:rFonts w:ascii="Times New Roman"/>
                            <w:spacing w:val="-4"/>
                            <w:sz w:val="11"/>
                          </w:rPr>
                          <w:t> </w:t>
                        </w:r>
                        <w:r>
                          <w:rPr>
                            <w:sz w:val="11"/>
                          </w:rPr>
                          <w:t>method</w:t>
                        </w:r>
                        <w:r>
                          <w:rPr>
                            <w:rFonts w:ascii="Times New Roman"/>
                            <w:spacing w:val="-4"/>
                            <w:sz w:val="11"/>
                          </w:rPr>
                          <w:t> </w:t>
                        </w:r>
                        <w:r>
                          <w:rPr>
                            <w:sz w:val="11"/>
                          </w:rPr>
                          <w:t>limitations.</w:t>
                        </w:r>
                        <w:r>
                          <w:rPr>
                            <w:rFonts w:ascii="Times New Roman"/>
                            <w:spacing w:val="-4"/>
                            <w:sz w:val="11"/>
                          </w:rPr>
                          <w:t> </w:t>
                        </w:r>
                        <w:r>
                          <w:rPr>
                            <w:sz w:val="11"/>
                          </w:rPr>
                          <w:t>The</w:t>
                        </w:r>
                        <w:r>
                          <w:rPr>
                            <w:rFonts w:ascii="Times New Roman"/>
                            <w:spacing w:val="-4"/>
                            <w:sz w:val="11"/>
                          </w:rPr>
                          <w:t> </w:t>
                        </w:r>
                        <w:r>
                          <w:rPr>
                            <w:sz w:val="11"/>
                          </w:rPr>
                          <w:t>report</w:t>
                        </w:r>
                        <w:r>
                          <w:rPr>
                            <w:rFonts w:ascii="Times New Roman"/>
                            <w:spacing w:val="-4"/>
                            <w:sz w:val="11"/>
                          </w:rPr>
                          <w:t> </w:t>
                        </w:r>
                        <w:r>
                          <w:rPr>
                            <w:sz w:val="11"/>
                          </w:rPr>
                          <w:t>reflects</w:t>
                        </w:r>
                        <w:r>
                          <w:rPr>
                            <w:rFonts w:ascii="Times New Roman"/>
                            <w:spacing w:val="-4"/>
                            <w:sz w:val="11"/>
                          </w:rPr>
                          <w:t> </w:t>
                        </w:r>
                        <w:r>
                          <w:rPr>
                            <w:sz w:val="11"/>
                          </w:rPr>
                          <w:t>the</w:t>
                        </w:r>
                        <w:r>
                          <w:rPr>
                            <w:rFonts w:ascii="Times New Roman"/>
                            <w:spacing w:val="-4"/>
                            <w:sz w:val="11"/>
                          </w:rPr>
                          <w:t> </w:t>
                        </w:r>
                        <w:r>
                          <w:rPr>
                            <w:sz w:val="11"/>
                          </w:rPr>
                          <w:t>samples</w:t>
                        </w:r>
                        <w:r>
                          <w:rPr>
                            <w:rFonts w:ascii="Times New Roman"/>
                            <w:spacing w:val="-4"/>
                            <w:sz w:val="11"/>
                          </w:rPr>
                          <w:t> </w:t>
                        </w:r>
                        <w:r>
                          <w:rPr>
                            <w:sz w:val="11"/>
                          </w:rPr>
                          <w:t>as</w:t>
                        </w:r>
                        <w:r>
                          <w:rPr>
                            <w:rFonts w:ascii="Times New Roman"/>
                            <w:spacing w:val="-4"/>
                            <w:sz w:val="11"/>
                          </w:rPr>
                          <w:t> </w:t>
                        </w:r>
                        <w:r>
                          <w:rPr>
                            <w:sz w:val="11"/>
                          </w:rPr>
                          <w:t>received.</w:t>
                        </w:r>
                        <w:r>
                          <w:rPr>
                            <w:rFonts w:ascii="Times New Roman"/>
                            <w:spacing w:val="-4"/>
                            <w:sz w:val="11"/>
                          </w:rPr>
                          <w:t> </w:t>
                        </w:r>
                        <w:r>
                          <w:rPr>
                            <w:sz w:val="11"/>
                          </w:rPr>
                          <w:t>When</w:t>
                        </w:r>
                        <w:r>
                          <w:rPr>
                            <w:rFonts w:ascii="Times New Roman"/>
                            <w:spacing w:val="-4"/>
                            <w:sz w:val="11"/>
                          </w:rPr>
                          <w:t> </w:t>
                        </w:r>
                        <w:r>
                          <w:rPr>
                            <w:sz w:val="11"/>
                          </w:rPr>
                          <w:t>the</w:t>
                        </w:r>
                        <w:r>
                          <w:rPr>
                            <w:rFonts w:ascii="Times New Roman"/>
                            <w:spacing w:val="-4"/>
                            <w:sz w:val="11"/>
                          </w:rPr>
                          <w:t> </w:t>
                        </w:r>
                        <w:r>
                          <w:rPr>
                            <w:sz w:val="11"/>
                          </w:rPr>
                          <w:t>information</w:t>
                        </w:r>
                        <w:r>
                          <w:rPr>
                            <w:rFonts w:ascii="Times New Roman"/>
                            <w:spacing w:val="-4"/>
                            <w:sz w:val="11"/>
                          </w:rPr>
                          <w:t> </w:t>
                        </w:r>
                        <w:r>
                          <w:rPr>
                            <w:sz w:val="11"/>
                          </w:rPr>
                          <w:t>supplied</w:t>
                        </w:r>
                        <w:r>
                          <w:rPr>
                            <w:rFonts w:ascii="Times New Roman"/>
                            <w:spacing w:val="-4"/>
                            <w:sz w:val="11"/>
                          </w:rPr>
                          <w:t> </w:t>
                        </w:r>
                        <w:r>
                          <w:rPr>
                            <w:sz w:val="11"/>
                          </w:rPr>
                          <w:t>by</w:t>
                        </w:r>
                        <w:r>
                          <w:rPr>
                            <w:rFonts w:ascii="Times New Roman"/>
                            <w:spacing w:val="-4"/>
                            <w:sz w:val="11"/>
                          </w:rPr>
                          <w:t> </w:t>
                        </w:r>
                        <w:r>
                          <w:rPr>
                            <w:sz w:val="11"/>
                          </w:rPr>
                          <w:t>the</w:t>
                        </w:r>
                        <w:r>
                          <w:rPr>
                            <w:rFonts w:ascii="Times New Roman"/>
                            <w:spacing w:val="-4"/>
                            <w:sz w:val="11"/>
                          </w:rPr>
                          <w:t> </w:t>
                        </w:r>
                        <w:r>
                          <w:rPr>
                            <w:sz w:val="11"/>
                          </w:rPr>
                          <w:t>customer</w:t>
                        </w:r>
                        <w:r>
                          <w:rPr>
                            <w:rFonts w:ascii="Times New Roman"/>
                            <w:spacing w:val="-4"/>
                            <w:sz w:val="11"/>
                          </w:rPr>
                          <w:t> </w:t>
                        </w:r>
                        <w:r>
                          <w:rPr>
                            <w:sz w:val="11"/>
                          </w:rPr>
                          <w:t>can</w:t>
                        </w:r>
                        <w:r>
                          <w:rPr>
                            <w:rFonts w:ascii="Times New Roman"/>
                            <w:spacing w:val="-4"/>
                            <w:sz w:val="11"/>
                          </w:rPr>
                          <w:t> </w:t>
                        </w:r>
                        <w:r>
                          <w:rPr>
                            <w:sz w:val="11"/>
                          </w:rPr>
                          <w:t>affect</w:t>
                        </w:r>
                        <w:r>
                          <w:rPr>
                            <w:rFonts w:ascii="Times New Roman"/>
                            <w:spacing w:val="-4"/>
                            <w:sz w:val="11"/>
                          </w:rPr>
                          <w:t> </w:t>
                        </w:r>
                        <w:r>
                          <w:rPr>
                            <w:sz w:val="11"/>
                          </w:rPr>
                          <w:t>the</w:t>
                        </w:r>
                        <w:r>
                          <w:rPr>
                            <w:rFonts w:ascii="Times New Roman"/>
                            <w:spacing w:val="-4"/>
                            <w:sz w:val="11"/>
                          </w:rPr>
                          <w:t> </w:t>
                        </w:r>
                        <w:r>
                          <w:rPr>
                            <w:sz w:val="11"/>
                          </w:rPr>
                          <w:t>validity</w:t>
                        </w:r>
                        <w:r>
                          <w:rPr>
                            <w:rFonts w:ascii="Times New Roman"/>
                            <w:spacing w:val="-4"/>
                            <w:sz w:val="11"/>
                          </w:rPr>
                          <w:t> </w:t>
                        </w:r>
                        <w:r>
                          <w:rPr>
                            <w:sz w:val="11"/>
                          </w:rPr>
                          <w:t>of</w:t>
                        </w:r>
                        <w:r>
                          <w:rPr>
                            <w:rFonts w:ascii="Times New Roman"/>
                            <w:spacing w:val="-4"/>
                            <w:sz w:val="11"/>
                          </w:rPr>
                          <w:t> </w:t>
                        </w:r>
                        <w:r>
                          <w:rPr>
                            <w:sz w:val="11"/>
                          </w:rPr>
                          <w:t>the</w:t>
                        </w:r>
                        <w:r>
                          <w:rPr>
                            <w:rFonts w:ascii="Times New Roman"/>
                            <w:spacing w:val="-4"/>
                            <w:sz w:val="11"/>
                          </w:rPr>
                          <w:t> </w:t>
                        </w:r>
                        <w:r>
                          <w:rPr>
                            <w:sz w:val="11"/>
                          </w:rPr>
                          <w:t>result,</w:t>
                        </w:r>
                        <w:r>
                          <w:rPr>
                            <w:rFonts w:ascii="Times New Roman"/>
                            <w:spacing w:val="-4"/>
                            <w:sz w:val="11"/>
                          </w:rPr>
                          <w:t> </w:t>
                        </w:r>
                        <w:r>
                          <w:rPr>
                            <w:sz w:val="11"/>
                          </w:rPr>
                          <w:t>it</w:t>
                        </w:r>
                        <w:r>
                          <w:rPr>
                            <w:rFonts w:ascii="Times New Roman"/>
                            <w:spacing w:val="-4"/>
                            <w:sz w:val="11"/>
                          </w:rPr>
                          <w:t> </w:t>
                        </w:r>
                        <w:r>
                          <w:rPr>
                            <w:sz w:val="11"/>
                          </w:rPr>
                          <w:t>will</w:t>
                        </w:r>
                        <w:r>
                          <w:rPr>
                            <w:rFonts w:ascii="Times New Roman"/>
                            <w:spacing w:val="-4"/>
                            <w:sz w:val="11"/>
                          </w:rPr>
                          <w:t> </w:t>
                        </w:r>
                        <w:r>
                          <w:rPr>
                            <w:sz w:val="11"/>
                          </w:rPr>
                          <w:t>be</w:t>
                        </w:r>
                        <w:r>
                          <w:rPr>
                            <w:rFonts w:ascii="Times New Roman"/>
                            <w:spacing w:val="-4"/>
                            <w:sz w:val="11"/>
                          </w:rPr>
                          <w:t> </w:t>
                        </w:r>
                        <w:r>
                          <w:rPr>
                            <w:sz w:val="11"/>
                          </w:rPr>
                          <w:t>noted</w:t>
                        </w:r>
                        <w:r>
                          <w:rPr>
                            <w:rFonts w:ascii="Times New Roman"/>
                            <w:spacing w:val="-4"/>
                            <w:sz w:val="11"/>
                          </w:rPr>
                          <w:t> </w:t>
                        </w:r>
                        <w:r>
                          <w:rPr>
                            <w:sz w:val="11"/>
                          </w:rPr>
                          <w:t>on</w:t>
                        </w:r>
                        <w:r>
                          <w:rPr>
                            <w:rFonts w:ascii="Times New Roman"/>
                            <w:spacing w:val="-4"/>
                            <w:sz w:val="11"/>
                          </w:rPr>
                          <w:t> </w:t>
                        </w:r>
                        <w:r>
                          <w:rPr>
                            <w:sz w:val="11"/>
                          </w:rPr>
                          <w:t>the</w:t>
                        </w:r>
                        <w:r>
                          <w:rPr>
                            <w:rFonts w:ascii="Times New Roman"/>
                            <w:spacing w:val="40"/>
                            <w:sz w:val="11"/>
                          </w:rPr>
                          <w:t> </w:t>
                        </w:r>
                        <w:r>
                          <w:rPr>
                            <w:spacing w:val="-2"/>
                            <w:sz w:val="11"/>
                          </w:rPr>
                          <w:t>report.</w:t>
                        </w:r>
                      </w:p>
                      <w:p>
                        <w:pPr>
                          <w:spacing w:before="54"/>
                          <w:ind w:left="141" w:right="0" w:firstLine="0"/>
                          <w:jc w:val="left"/>
                          <w:rPr>
                            <w:sz w:val="11"/>
                          </w:rPr>
                        </w:pPr>
                        <w:r>
                          <w:rPr>
                            <w:spacing w:val="-2"/>
                            <w:sz w:val="11"/>
                          </w:rPr>
                          <w:t>Samples</w:t>
                        </w:r>
                        <w:r>
                          <w:rPr>
                            <w:rFonts w:ascii="Times New Roman"/>
                            <w:spacing w:val="3"/>
                            <w:sz w:val="11"/>
                          </w:rPr>
                          <w:t> </w:t>
                        </w:r>
                        <w:r>
                          <w:rPr>
                            <w:spacing w:val="-2"/>
                            <w:sz w:val="11"/>
                          </w:rPr>
                          <w:t>analyzed</w:t>
                        </w:r>
                        <w:r>
                          <w:rPr>
                            <w:rFonts w:ascii="Times New Roman"/>
                            <w:spacing w:val="6"/>
                            <w:sz w:val="11"/>
                          </w:rPr>
                          <w:t> </w:t>
                        </w:r>
                        <w:r>
                          <w:rPr>
                            <w:spacing w:val="-2"/>
                            <w:sz w:val="11"/>
                          </w:rPr>
                          <w:t>by</w:t>
                        </w:r>
                        <w:r>
                          <w:rPr>
                            <w:rFonts w:ascii="Times New Roman"/>
                            <w:spacing w:val="6"/>
                            <w:sz w:val="11"/>
                          </w:rPr>
                          <w:t> </w:t>
                        </w:r>
                        <w:r>
                          <w:rPr>
                            <w:spacing w:val="-2"/>
                            <w:sz w:val="11"/>
                          </w:rPr>
                          <w:t>EMSL</w:t>
                        </w:r>
                        <w:r>
                          <w:rPr>
                            <w:rFonts w:ascii="Times New Roman"/>
                            <w:spacing w:val="6"/>
                            <w:sz w:val="11"/>
                          </w:rPr>
                          <w:t> </w:t>
                        </w:r>
                        <w:r>
                          <w:rPr>
                            <w:spacing w:val="-2"/>
                            <w:sz w:val="11"/>
                          </w:rPr>
                          <w:t>Analytical,</w:t>
                        </w:r>
                        <w:r>
                          <w:rPr>
                            <w:rFonts w:ascii="Times New Roman"/>
                            <w:spacing w:val="6"/>
                            <w:sz w:val="11"/>
                          </w:rPr>
                          <w:t> </w:t>
                        </w:r>
                        <w:r>
                          <w:rPr>
                            <w:spacing w:val="-2"/>
                            <w:sz w:val="11"/>
                          </w:rPr>
                          <w:t>Inc.</w:t>
                        </w:r>
                        <w:r>
                          <w:rPr>
                            <w:rFonts w:ascii="Times New Roman"/>
                            <w:spacing w:val="6"/>
                            <w:sz w:val="11"/>
                          </w:rPr>
                          <w:t> </w:t>
                        </w:r>
                        <w:r>
                          <w:rPr>
                            <w:spacing w:val="-2"/>
                            <w:sz w:val="11"/>
                          </w:rPr>
                          <w:t>Cinnaminson,</w:t>
                        </w:r>
                        <w:r>
                          <w:rPr>
                            <w:rFonts w:ascii="Times New Roman"/>
                            <w:spacing w:val="6"/>
                            <w:sz w:val="11"/>
                          </w:rPr>
                          <w:t> </w:t>
                        </w:r>
                        <w:r>
                          <w:rPr>
                            <w:spacing w:val="-2"/>
                            <w:sz w:val="11"/>
                          </w:rPr>
                          <w:t>NJ</w:t>
                        </w:r>
                        <w:r>
                          <w:rPr>
                            <w:rFonts w:ascii="Times New Roman"/>
                            <w:spacing w:val="6"/>
                            <w:sz w:val="11"/>
                          </w:rPr>
                          <w:t> </w:t>
                        </w:r>
                        <w:r>
                          <w:rPr>
                            <w:spacing w:val="-2"/>
                            <w:sz w:val="11"/>
                          </w:rPr>
                          <w:t>AIHA</w:t>
                        </w:r>
                        <w:r>
                          <w:rPr>
                            <w:rFonts w:ascii="Times New Roman"/>
                            <w:spacing w:val="6"/>
                            <w:sz w:val="11"/>
                          </w:rPr>
                          <w:t> </w:t>
                        </w:r>
                        <w:r>
                          <w:rPr>
                            <w:spacing w:val="-2"/>
                            <w:sz w:val="11"/>
                          </w:rPr>
                          <w:t>LAP,</w:t>
                        </w:r>
                        <w:r>
                          <w:rPr>
                            <w:rFonts w:ascii="Times New Roman"/>
                            <w:spacing w:val="6"/>
                            <w:sz w:val="11"/>
                          </w:rPr>
                          <w:t> </w:t>
                        </w:r>
                        <w:r>
                          <w:rPr>
                            <w:spacing w:val="-2"/>
                            <w:sz w:val="11"/>
                          </w:rPr>
                          <w:t>LLC-EMLAP</w:t>
                        </w:r>
                        <w:r>
                          <w:rPr>
                            <w:rFonts w:ascii="Times New Roman"/>
                            <w:spacing w:val="6"/>
                            <w:sz w:val="11"/>
                          </w:rPr>
                          <w:t> </w:t>
                        </w:r>
                        <w:r>
                          <w:rPr>
                            <w:spacing w:val="-2"/>
                            <w:sz w:val="11"/>
                          </w:rPr>
                          <w:t>Accredited</w:t>
                        </w:r>
                        <w:r>
                          <w:rPr>
                            <w:rFonts w:ascii="Times New Roman"/>
                            <w:spacing w:val="6"/>
                            <w:sz w:val="11"/>
                          </w:rPr>
                          <w:t> </w:t>
                        </w:r>
                        <w:r>
                          <w:rPr>
                            <w:spacing w:val="-2"/>
                            <w:sz w:val="11"/>
                          </w:rPr>
                          <w:t>#100194</w:t>
                        </w:r>
                      </w:p>
                    </w:txbxContent>
                  </v:textbox>
                  <w10:wrap type="none"/>
                </v:shape>
              </v:group>
            </w:pict>
          </mc:Fallback>
        </mc:AlternateContent>
      </w:r>
      <w:r>
        <w:rPr>
          <w:sz w:val="20"/>
        </w:rPr>
      </w:r>
    </w:p>
    <w:p>
      <w:pPr>
        <w:spacing w:line="240" w:lineRule="auto" w:before="6"/>
        <w:rPr>
          <w:b/>
          <w:sz w:val="3"/>
        </w:rPr>
      </w:pPr>
      <w:r>
        <w:rPr/>
        <mc:AlternateContent>
          <mc:Choice Requires="wps">
            <w:drawing>
              <wp:anchor distT="0" distB="0" distL="0" distR="0" allowOverlap="1" layoutInCell="1" locked="0" behindDoc="1" simplePos="0" relativeHeight="487599616">
                <wp:simplePos x="0" y="0"/>
                <wp:positionH relativeFrom="page">
                  <wp:posOffset>298450</wp:posOffset>
                </wp:positionH>
                <wp:positionV relativeFrom="paragraph">
                  <wp:posOffset>41275</wp:posOffset>
                </wp:positionV>
                <wp:extent cx="7186295" cy="158750"/>
                <wp:effectExtent l="0" t="0" r="0" b="0"/>
                <wp:wrapTopAndBottom/>
                <wp:docPr id="58" name="Group 58"/>
                <wp:cNvGraphicFramePr>
                  <a:graphicFrameLocks/>
                </wp:cNvGraphicFramePr>
                <a:graphic>
                  <a:graphicData uri="http://schemas.microsoft.com/office/word/2010/wordprocessingGroup">
                    <wpg:wgp>
                      <wpg:cNvPr id="58" name="Group 58"/>
                      <wpg:cNvGrpSpPr/>
                      <wpg:grpSpPr>
                        <a:xfrm>
                          <a:off x="0" y="0"/>
                          <a:ext cx="7186295" cy="158750"/>
                          <a:chExt cx="7186295" cy="158750"/>
                        </a:xfrm>
                      </wpg:grpSpPr>
                      <wps:wsp>
                        <wps:cNvPr id="59" name="Graphic 59"/>
                        <wps:cNvSpPr/>
                        <wps:spPr>
                          <a:xfrm>
                            <a:off x="6350" y="6350"/>
                            <a:ext cx="7173595" cy="146050"/>
                          </a:xfrm>
                          <a:custGeom>
                            <a:avLst/>
                            <a:gdLst/>
                            <a:ahLst/>
                            <a:cxnLst/>
                            <a:rect l="l" t="t" r="r" b="b"/>
                            <a:pathLst>
                              <a:path w="7173595" h="146050">
                                <a:moveTo>
                                  <a:pt x="57150" y="0"/>
                                </a:moveTo>
                                <a:lnTo>
                                  <a:pt x="7116445" y="0"/>
                                </a:lnTo>
                                <a:lnTo>
                                  <a:pt x="7138769" y="4464"/>
                                </a:lnTo>
                                <a:lnTo>
                                  <a:pt x="7156926" y="16668"/>
                                </a:lnTo>
                                <a:lnTo>
                                  <a:pt x="7169130" y="34825"/>
                                </a:lnTo>
                                <a:lnTo>
                                  <a:pt x="7173595" y="57150"/>
                                </a:lnTo>
                                <a:lnTo>
                                  <a:pt x="7173595" y="88900"/>
                                </a:lnTo>
                                <a:lnTo>
                                  <a:pt x="7169130" y="111224"/>
                                </a:lnTo>
                                <a:lnTo>
                                  <a:pt x="7156926" y="129381"/>
                                </a:lnTo>
                                <a:lnTo>
                                  <a:pt x="7138769" y="141585"/>
                                </a:lnTo>
                                <a:lnTo>
                                  <a:pt x="7116445" y="146050"/>
                                </a:lnTo>
                                <a:lnTo>
                                  <a:pt x="57150" y="146050"/>
                                </a:lnTo>
                                <a:lnTo>
                                  <a:pt x="34825" y="141585"/>
                                </a:lnTo>
                                <a:lnTo>
                                  <a:pt x="16668" y="129381"/>
                                </a:lnTo>
                                <a:lnTo>
                                  <a:pt x="4464" y="111224"/>
                                </a:lnTo>
                                <a:lnTo>
                                  <a:pt x="0" y="88900"/>
                                </a:lnTo>
                                <a:lnTo>
                                  <a:pt x="0" y="57150"/>
                                </a:lnTo>
                                <a:lnTo>
                                  <a:pt x="4464" y="34825"/>
                                </a:lnTo>
                                <a:lnTo>
                                  <a:pt x="16668" y="16668"/>
                                </a:lnTo>
                                <a:lnTo>
                                  <a:pt x="34825" y="4464"/>
                                </a:lnTo>
                                <a:lnTo>
                                  <a:pt x="57150" y="0"/>
                                </a:lnTo>
                              </a:path>
                            </a:pathLst>
                          </a:custGeom>
                          <a:ln w="12700">
                            <a:solidFill>
                              <a:srgbClr val="000000"/>
                            </a:solidFill>
                            <a:prstDash val="solid"/>
                          </a:ln>
                        </wps:spPr>
                        <wps:bodyPr wrap="square" lIns="0" tIns="0" rIns="0" bIns="0" rtlCol="0">
                          <a:prstTxWarp prst="textNoShape">
                            <a:avLst/>
                          </a:prstTxWarp>
                          <a:noAutofit/>
                        </wps:bodyPr>
                      </wps:wsp>
                      <wps:wsp>
                        <wps:cNvPr id="60" name="Textbox 60"/>
                        <wps:cNvSpPr txBox="1"/>
                        <wps:spPr>
                          <a:xfrm>
                            <a:off x="22150" y="12700"/>
                            <a:ext cx="7142480" cy="133350"/>
                          </a:xfrm>
                          <a:prstGeom prst="rect">
                            <a:avLst/>
                          </a:prstGeom>
                        </wps:spPr>
                        <wps:txbx>
                          <w:txbxContent>
                            <w:p>
                              <w:pPr>
                                <w:spacing w:before="32"/>
                                <w:ind w:left="55" w:right="0" w:firstLine="0"/>
                                <w:jc w:val="left"/>
                                <w:rPr>
                                  <w:sz w:val="14"/>
                                </w:rPr>
                              </w:pPr>
                              <w:r>
                                <w:rPr>
                                  <w:sz w:val="14"/>
                                </w:rPr>
                                <w:t>Initial</w:t>
                              </w:r>
                              <w:r>
                                <w:rPr>
                                  <w:rFonts w:ascii="Times New Roman"/>
                                  <w:spacing w:val="8"/>
                                  <w:sz w:val="14"/>
                                </w:rPr>
                                <w:t> </w:t>
                              </w:r>
                              <w:r>
                                <w:rPr>
                                  <w:sz w:val="14"/>
                                </w:rPr>
                                <w:t>report</w:t>
                              </w:r>
                              <w:r>
                                <w:rPr>
                                  <w:rFonts w:ascii="Times New Roman"/>
                                  <w:spacing w:val="8"/>
                                  <w:sz w:val="14"/>
                                </w:rPr>
                                <w:t> </w:t>
                              </w:r>
                              <w:r>
                                <w:rPr>
                                  <w:sz w:val="14"/>
                                </w:rPr>
                                <w:t>from:</w:t>
                              </w:r>
                              <w:r>
                                <w:rPr>
                                  <w:rFonts w:ascii="Times New Roman"/>
                                  <w:spacing w:val="9"/>
                                  <w:sz w:val="14"/>
                                </w:rPr>
                                <w:t> </w:t>
                              </w:r>
                              <w:r>
                                <w:rPr>
                                  <w:sz w:val="14"/>
                                </w:rPr>
                                <w:t>08/24/2023</w:t>
                              </w:r>
                              <w:r>
                                <w:rPr>
                                  <w:rFonts w:ascii="Times New Roman"/>
                                  <w:spacing w:val="8"/>
                                  <w:sz w:val="14"/>
                                </w:rPr>
                                <w:t> </w:t>
                              </w:r>
                              <w:r>
                                <w:rPr>
                                  <w:sz w:val="14"/>
                                </w:rPr>
                                <w:t>03:49</w:t>
                              </w:r>
                              <w:r>
                                <w:rPr>
                                  <w:rFonts w:ascii="Times New Roman"/>
                                  <w:spacing w:val="9"/>
                                  <w:sz w:val="14"/>
                                </w:rPr>
                                <w:t> </w:t>
                              </w:r>
                              <w:r>
                                <w:rPr>
                                  <w:spacing w:val="-5"/>
                                  <w:sz w:val="14"/>
                                </w:rPr>
                                <w:t>PM</w:t>
                              </w:r>
                            </w:p>
                          </w:txbxContent>
                        </wps:txbx>
                        <wps:bodyPr wrap="square" lIns="0" tIns="0" rIns="0" bIns="0" rtlCol="0">
                          <a:noAutofit/>
                        </wps:bodyPr>
                      </wps:wsp>
                    </wpg:wgp>
                  </a:graphicData>
                </a:graphic>
              </wp:anchor>
            </w:drawing>
          </mc:Choice>
          <mc:Fallback>
            <w:pict>
              <v:group style="position:absolute;margin-left:23.5pt;margin-top:3.25pt;width:565.85pt;height:12.5pt;mso-position-horizontal-relative:page;mso-position-vertical-relative:paragraph;z-index:-15716864;mso-wrap-distance-left:0;mso-wrap-distance-right:0" id="docshapegroup41" coordorigin="470,65" coordsize="11317,250">
                <v:shape style="position:absolute;left:480;top:75;width:11297;height:230" id="docshape42" coordorigin="480,75" coordsize="11297,230" path="m570,75l11687,75,11722,82,11751,101,11770,130,11777,165,11777,215,11770,250,11751,279,11722,298,11687,305,570,305,535,298,506,279,487,250,480,215,480,165,487,130,506,101,535,82,570,75e" filled="false" stroked="true" strokeweight="1pt" strokecolor="#000000">
                  <v:path arrowok="t"/>
                  <v:stroke dashstyle="solid"/>
                </v:shape>
                <v:shape style="position:absolute;left:504;top:85;width:11248;height:210" type="#_x0000_t202" id="docshape43" filled="false" stroked="false">
                  <v:textbox inset="0,0,0,0">
                    <w:txbxContent>
                      <w:p>
                        <w:pPr>
                          <w:spacing w:before="32"/>
                          <w:ind w:left="55" w:right="0" w:firstLine="0"/>
                          <w:jc w:val="left"/>
                          <w:rPr>
                            <w:sz w:val="14"/>
                          </w:rPr>
                        </w:pPr>
                        <w:r>
                          <w:rPr>
                            <w:sz w:val="14"/>
                          </w:rPr>
                          <w:t>Initial</w:t>
                        </w:r>
                        <w:r>
                          <w:rPr>
                            <w:rFonts w:ascii="Times New Roman"/>
                            <w:spacing w:val="8"/>
                            <w:sz w:val="14"/>
                          </w:rPr>
                          <w:t> </w:t>
                        </w:r>
                        <w:r>
                          <w:rPr>
                            <w:sz w:val="14"/>
                          </w:rPr>
                          <w:t>report</w:t>
                        </w:r>
                        <w:r>
                          <w:rPr>
                            <w:rFonts w:ascii="Times New Roman"/>
                            <w:spacing w:val="8"/>
                            <w:sz w:val="14"/>
                          </w:rPr>
                          <w:t> </w:t>
                        </w:r>
                        <w:r>
                          <w:rPr>
                            <w:sz w:val="14"/>
                          </w:rPr>
                          <w:t>from:</w:t>
                        </w:r>
                        <w:r>
                          <w:rPr>
                            <w:rFonts w:ascii="Times New Roman"/>
                            <w:spacing w:val="9"/>
                            <w:sz w:val="14"/>
                          </w:rPr>
                          <w:t> </w:t>
                        </w:r>
                        <w:r>
                          <w:rPr>
                            <w:sz w:val="14"/>
                          </w:rPr>
                          <w:t>08/24/2023</w:t>
                        </w:r>
                        <w:r>
                          <w:rPr>
                            <w:rFonts w:ascii="Times New Roman"/>
                            <w:spacing w:val="8"/>
                            <w:sz w:val="14"/>
                          </w:rPr>
                          <w:t> </w:t>
                        </w:r>
                        <w:r>
                          <w:rPr>
                            <w:sz w:val="14"/>
                          </w:rPr>
                          <w:t>03:49</w:t>
                        </w:r>
                        <w:r>
                          <w:rPr>
                            <w:rFonts w:ascii="Times New Roman"/>
                            <w:spacing w:val="9"/>
                            <w:sz w:val="14"/>
                          </w:rPr>
                          <w:t> </w:t>
                        </w:r>
                        <w:r>
                          <w:rPr>
                            <w:spacing w:val="-5"/>
                            <w:sz w:val="14"/>
                          </w:rPr>
                          <w:t>PM</w:t>
                        </w:r>
                      </w:p>
                    </w:txbxContent>
                  </v:textbox>
                  <w10:wrap type="none"/>
                </v:shape>
                <w10:wrap type="topAndBottom"/>
              </v:group>
            </w:pict>
          </mc:Fallback>
        </mc:AlternateContent>
      </w:r>
    </w:p>
    <w:p>
      <w:pPr>
        <w:spacing w:before="102"/>
        <w:ind w:left="0" w:right="121" w:firstLine="0"/>
        <w:jc w:val="center"/>
        <w:rPr>
          <w:sz w:val="12"/>
        </w:rPr>
      </w:pPr>
      <w:r>
        <w:rPr>
          <w:w w:val="105"/>
          <w:sz w:val="12"/>
        </w:rPr>
        <w:t>For</w:t>
      </w:r>
      <w:r>
        <w:rPr>
          <w:rFonts w:ascii="Times New Roman"/>
          <w:spacing w:val="-3"/>
          <w:w w:val="105"/>
          <w:sz w:val="12"/>
        </w:rPr>
        <w:t> </w:t>
      </w:r>
      <w:r>
        <w:rPr>
          <w:w w:val="105"/>
          <w:sz w:val="12"/>
        </w:rPr>
        <w:t>information</w:t>
      </w:r>
      <w:r>
        <w:rPr>
          <w:rFonts w:ascii="Times New Roman"/>
          <w:spacing w:val="-3"/>
          <w:w w:val="105"/>
          <w:sz w:val="12"/>
        </w:rPr>
        <w:t> </w:t>
      </w:r>
      <w:r>
        <w:rPr>
          <w:w w:val="105"/>
          <w:sz w:val="12"/>
        </w:rPr>
        <w:t>on</w:t>
      </w:r>
      <w:r>
        <w:rPr>
          <w:rFonts w:ascii="Times New Roman"/>
          <w:spacing w:val="-2"/>
          <w:w w:val="105"/>
          <w:sz w:val="12"/>
        </w:rPr>
        <w:t> </w:t>
      </w:r>
      <w:r>
        <w:rPr>
          <w:w w:val="105"/>
          <w:sz w:val="12"/>
        </w:rPr>
        <w:t>the</w:t>
      </w:r>
      <w:r>
        <w:rPr>
          <w:rFonts w:ascii="Times New Roman"/>
          <w:spacing w:val="-3"/>
          <w:w w:val="105"/>
          <w:sz w:val="12"/>
        </w:rPr>
        <w:t> </w:t>
      </w:r>
      <w:r>
        <w:rPr>
          <w:w w:val="105"/>
          <w:sz w:val="12"/>
        </w:rPr>
        <w:t>fungi</w:t>
      </w:r>
      <w:r>
        <w:rPr>
          <w:rFonts w:ascii="Times New Roman"/>
          <w:spacing w:val="-2"/>
          <w:w w:val="105"/>
          <w:sz w:val="12"/>
        </w:rPr>
        <w:t> </w:t>
      </w:r>
      <w:r>
        <w:rPr>
          <w:w w:val="105"/>
          <w:sz w:val="12"/>
        </w:rPr>
        <w:t>listed</w:t>
      </w:r>
      <w:r>
        <w:rPr>
          <w:rFonts w:ascii="Times New Roman"/>
          <w:spacing w:val="-3"/>
          <w:w w:val="105"/>
          <w:sz w:val="12"/>
        </w:rPr>
        <w:t> </w:t>
      </w:r>
      <w:r>
        <w:rPr>
          <w:w w:val="105"/>
          <w:sz w:val="12"/>
        </w:rPr>
        <w:t>in</w:t>
      </w:r>
      <w:r>
        <w:rPr>
          <w:rFonts w:ascii="Times New Roman"/>
          <w:spacing w:val="-3"/>
          <w:w w:val="105"/>
          <w:sz w:val="12"/>
        </w:rPr>
        <w:t> </w:t>
      </w:r>
      <w:r>
        <w:rPr>
          <w:w w:val="105"/>
          <w:sz w:val="12"/>
        </w:rPr>
        <w:t>this</w:t>
      </w:r>
      <w:r>
        <w:rPr>
          <w:rFonts w:ascii="Times New Roman"/>
          <w:spacing w:val="-2"/>
          <w:w w:val="105"/>
          <w:sz w:val="12"/>
        </w:rPr>
        <w:t> </w:t>
      </w:r>
      <w:r>
        <w:rPr>
          <w:w w:val="105"/>
          <w:sz w:val="12"/>
        </w:rPr>
        <w:t>report,</w:t>
      </w:r>
      <w:r>
        <w:rPr>
          <w:rFonts w:ascii="Times New Roman"/>
          <w:spacing w:val="-3"/>
          <w:w w:val="105"/>
          <w:sz w:val="12"/>
        </w:rPr>
        <w:t> </w:t>
      </w:r>
      <w:r>
        <w:rPr>
          <w:w w:val="105"/>
          <w:sz w:val="12"/>
        </w:rPr>
        <w:t>please</w:t>
      </w:r>
      <w:r>
        <w:rPr>
          <w:rFonts w:ascii="Times New Roman"/>
          <w:spacing w:val="-2"/>
          <w:w w:val="105"/>
          <w:sz w:val="12"/>
        </w:rPr>
        <w:t> </w:t>
      </w:r>
      <w:r>
        <w:rPr>
          <w:w w:val="105"/>
          <w:sz w:val="12"/>
        </w:rPr>
        <w:t>visit</w:t>
      </w:r>
      <w:r>
        <w:rPr>
          <w:rFonts w:ascii="Times New Roman"/>
          <w:spacing w:val="-3"/>
          <w:w w:val="105"/>
          <w:sz w:val="12"/>
        </w:rPr>
        <w:t> </w:t>
      </w:r>
      <w:r>
        <w:rPr>
          <w:w w:val="105"/>
          <w:sz w:val="12"/>
        </w:rPr>
        <w:t>the</w:t>
      </w:r>
      <w:r>
        <w:rPr>
          <w:rFonts w:ascii="Times New Roman"/>
          <w:spacing w:val="-2"/>
          <w:w w:val="105"/>
          <w:sz w:val="12"/>
        </w:rPr>
        <w:t> </w:t>
      </w:r>
      <w:r>
        <w:rPr>
          <w:w w:val="105"/>
          <w:sz w:val="12"/>
        </w:rPr>
        <w:t>Resources</w:t>
      </w:r>
      <w:r>
        <w:rPr>
          <w:rFonts w:ascii="Times New Roman"/>
          <w:spacing w:val="-3"/>
          <w:w w:val="105"/>
          <w:sz w:val="12"/>
        </w:rPr>
        <w:t> </w:t>
      </w:r>
      <w:r>
        <w:rPr>
          <w:w w:val="105"/>
          <w:sz w:val="12"/>
        </w:rPr>
        <w:t>section</w:t>
      </w:r>
      <w:r>
        <w:rPr>
          <w:rFonts w:ascii="Times New Roman"/>
          <w:spacing w:val="-3"/>
          <w:w w:val="105"/>
          <w:sz w:val="12"/>
        </w:rPr>
        <w:t> </w:t>
      </w:r>
      <w:r>
        <w:rPr>
          <w:w w:val="105"/>
          <w:sz w:val="12"/>
        </w:rPr>
        <w:t>at</w:t>
      </w:r>
      <w:r>
        <w:rPr>
          <w:rFonts w:ascii="Times New Roman"/>
          <w:spacing w:val="-2"/>
          <w:w w:val="105"/>
          <w:sz w:val="12"/>
        </w:rPr>
        <w:t> </w:t>
      </w:r>
      <w:hyperlink r:id="rId19">
        <w:r>
          <w:rPr>
            <w:spacing w:val="-2"/>
            <w:w w:val="105"/>
            <w:sz w:val="12"/>
          </w:rPr>
          <w:t>www.emsl.com</w:t>
        </w:r>
      </w:hyperlink>
    </w:p>
    <w:p>
      <w:pPr>
        <w:tabs>
          <w:tab w:pos="10552" w:val="left" w:leader="none"/>
        </w:tabs>
        <w:spacing w:before="53"/>
        <w:ind w:left="0" w:right="44" w:firstLine="0"/>
        <w:jc w:val="center"/>
        <w:rPr>
          <w:sz w:val="14"/>
        </w:rPr>
      </w:pPr>
      <w:r>
        <w:rPr>
          <w:b/>
          <w:i/>
          <w:color w:val="C0C0C0"/>
          <w:position w:val="1"/>
          <w:sz w:val="14"/>
        </w:rPr>
        <w:t>MIC_M001_0002_0002</w:t>
      </w:r>
      <w:r>
        <w:rPr>
          <w:rFonts w:ascii="Times New Roman"/>
          <w:color w:val="C0C0C0"/>
          <w:spacing w:val="47"/>
          <w:position w:val="1"/>
          <w:sz w:val="14"/>
        </w:rPr>
        <w:t> </w:t>
      </w:r>
      <w:r>
        <w:rPr>
          <w:position w:val="1"/>
          <w:sz w:val="14"/>
        </w:rPr>
        <w:t>Printed:</w:t>
      </w:r>
      <w:r>
        <w:rPr>
          <w:rFonts w:ascii="Times New Roman"/>
          <w:spacing w:val="4"/>
          <w:position w:val="1"/>
          <w:sz w:val="14"/>
        </w:rPr>
        <w:t> </w:t>
      </w:r>
      <w:r>
        <w:rPr>
          <w:position w:val="1"/>
          <w:sz w:val="14"/>
        </w:rPr>
        <w:t>08/24/2023</w:t>
      </w:r>
      <w:r>
        <w:rPr>
          <w:rFonts w:ascii="Times New Roman"/>
          <w:spacing w:val="4"/>
          <w:position w:val="1"/>
          <w:sz w:val="14"/>
        </w:rPr>
        <w:t> </w:t>
      </w:r>
      <w:r>
        <w:rPr>
          <w:position w:val="1"/>
          <w:sz w:val="14"/>
        </w:rPr>
        <w:t>03:49</w:t>
      </w:r>
      <w:r>
        <w:rPr>
          <w:rFonts w:ascii="Times New Roman"/>
          <w:spacing w:val="4"/>
          <w:position w:val="1"/>
          <w:sz w:val="14"/>
        </w:rPr>
        <w:t> </w:t>
      </w:r>
      <w:r>
        <w:rPr>
          <w:spacing w:val="-5"/>
          <w:position w:val="1"/>
          <w:sz w:val="14"/>
        </w:rPr>
        <w:t>PM</w:t>
      </w:r>
      <w:r>
        <w:rPr>
          <w:rFonts w:ascii="Times New Roman"/>
          <w:position w:val="1"/>
          <w:sz w:val="14"/>
        </w:rPr>
        <w:tab/>
      </w:r>
      <w:r>
        <w:rPr>
          <w:sz w:val="14"/>
        </w:rPr>
        <w:t>Page</w:t>
      </w:r>
      <w:r>
        <w:rPr>
          <w:rFonts w:ascii="Times New Roman"/>
          <w:spacing w:val="6"/>
          <w:sz w:val="14"/>
        </w:rPr>
        <w:t> </w:t>
      </w:r>
      <w:r>
        <w:rPr>
          <w:sz w:val="14"/>
        </w:rPr>
        <w:t>3</w:t>
      </w:r>
      <w:r>
        <w:rPr>
          <w:rFonts w:ascii="Times New Roman"/>
          <w:spacing w:val="6"/>
          <w:sz w:val="14"/>
        </w:rPr>
        <w:t> </w:t>
      </w:r>
      <w:r>
        <w:rPr>
          <w:sz w:val="14"/>
        </w:rPr>
        <w:t>of</w:t>
      </w:r>
      <w:r>
        <w:rPr>
          <w:rFonts w:ascii="Times New Roman"/>
          <w:spacing w:val="7"/>
          <w:sz w:val="14"/>
        </w:rPr>
        <w:t> </w:t>
      </w:r>
      <w:r>
        <w:rPr>
          <w:spacing w:val="-5"/>
          <w:sz w:val="14"/>
        </w:rPr>
        <w:t>10</w:t>
      </w:r>
    </w:p>
    <w:p>
      <w:pPr>
        <w:spacing w:after="0"/>
        <w:jc w:val="center"/>
        <w:rPr>
          <w:sz w:val="14"/>
        </w:rPr>
        <w:sectPr>
          <w:type w:val="continuous"/>
          <w:pgSz w:w="12240" w:h="15840"/>
          <w:pgMar w:header="368" w:footer="0" w:top="0" w:bottom="0" w:left="340" w:right="240"/>
        </w:sectPr>
      </w:pPr>
    </w:p>
    <w:p>
      <w:pPr>
        <w:spacing w:line="240" w:lineRule="auto" w:before="6" w:after="0"/>
        <w:rPr>
          <w:sz w:val="20"/>
        </w:rPr>
      </w:pPr>
    </w:p>
    <w:tbl>
      <w:tblPr>
        <w:tblW w:w="0" w:type="auto"/>
        <w:jc w:val="left"/>
        <w:tblInd w:w="14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456"/>
        <w:gridCol w:w="1062"/>
        <w:gridCol w:w="1038"/>
        <w:gridCol w:w="882"/>
        <w:gridCol w:w="1062"/>
        <w:gridCol w:w="1038"/>
        <w:gridCol w:w="882"/>
        <w:gridCol w:w="1062"/>
        <w:gridCol w:w="1038"/>
        <w:gridCol w:w="882"/>
      </w:tblGrid>
      <w:tr>
        <w:trPr>
          <w:trHeight w:val="640" w:hRule="atLeast"/>
        </w:trPr>
        <w:tc>
          <w:tcPr>
            <w:tcW w:w="2456" w:type="dxa"/>
            <w:vMerge w:val="restart"/>
          </w:tcPr>
          <w:p>
            <w:pPr>
              <w:pStyle w:val="TableParagraph"/>
              <w:spacing w:line="285" w:lineRule="auto" w:before="39"/>
              <w:ind w:left="1211" w:right="78" w:hanging="247"/>
              <w:jc w:val="right"/>
              <w:rPr>
                <w:b/>
                <w:sz w:val="14"/>
              </w:rPr>
            </w:pPr>
            <w:r>
              <w:rPr>
                <w:b/>
                <w:sz w:val="14"/>
              </w:rPr>
              <w:t>Lab</w:t>
            </w:r>
            <w:r>
              <w:rPr>
                <w:rFonts w:ascii="Times New Roman"/>
                <w:spacing w:val="-9"/>
                <w:sz w:val="14"/>
              </w:rPr>
              <w:t> </w:t>
            </w:r>
            <w:r>
              <w:rPr>
                <w:b/>
                <w:sz w:val="14"/>
              </w:rPr>
              <w:t>Sample</w:t>
            </w:r>
            <w:r>
              <w:rPr>
                <w:rFonts w:ascii="Times New Roman"/>
                <w:spacing w:val="-9"/>
                <w:sz w:val="14"/>
              </w:rPr>
              <w:t> </w:t>
            </w:r>
            <w:r>
              <w:rPr>
                <w:b/>
                <w:sz w:val="14"/>
              </w:rPr>
              <w:t>Number:</w:t>
            </w:r>
            <w:r>
              <w:rPr>
                <w:rFonts w:ascii="Times New Roman"/>
                <w:spacing w:val="40"/>
                <w:sz w:val="14"/>
              </w:rPr>
              <w:t> </w:t>
            </w:r>
            <w:r>
              <w:rPr>
                <w:b/>
                <w:sz w:val="14"/>
              </w:rPr>
              <w:t>Client</w:t>
            </w:r>
            <w:r>
              <w:rPr>
                <w:rFonts w:ascii="Times New Roman"/>
                <w:spacing w:val="-4"/>
                <w:sz w:val="14"/>
              </w:rPr>
              <w:t> </w:t>
            </w:r>
            <w:r>
              <w:rPr>
                <w:b/>
                <w:sz w:val="14"/>
              </w:rPr>
              <w:t>Sample</w:t>
            </w:r>
            <w:r>
              <w:rPr>
                <w:rFonts w:ascii="Times New Roman"/>
                <w:spacing w:val="-4"/>
                <w:sz w:val="14"/>
              </w:rPr>
              <w:t> </w:t>
            </w:r>
            <w:r>
              <w:rPr>
                <w:b/>
                <w:spacing w:val="-5"/>
                <w:sz w:val="14"/>
              </w:rPr>
              <w:t>ID:</w:t>
            </w:r>
          </w:p>
          <w:p>
            <w:pPr>
              <w:pStyle w:val="TableParagraph"/>
              <w:spacing w:line="285" w:lineRule="auto" w:before="1"/>
              <w:ind w:left="1196" w:right="78" w:firstLine="394"/>
              <w:jc w:val="right"/>
              <w:rPr>
                <w:b/>
                <w:sz w:val="14"/>
              </w:rPr>
            </w:pPr>
            <w:r>
              <w:rPr>
                <w:b/>
                <w:sz w:val="14"/>
              </w:rPr>
              <w:t>Volume</w:t>
            </w:r>
            <w:r>
              <w:rPr>
                <w:rFonts w:ascii="Times New Roman"/>
                <w:spacing w:val="-9"/>
                <w:sz w:val="14"/>
              </w:rPr>
              <w:t> </w:t>
            </w:r>
            <w:r>
              <w:rPr>
                <w:b/>
                <w:sz w:val="14"/>
              </w:rPr>
              <w:t>(L):</w:t>
            </w:r>
            <w:r>
              <w:rPr>
                <w:rFonts w:ascii="Times New Roman"/>
                <w:spacing w:val="40"/>
                <w:sz w:val="14"/>
              </w:rPr>
              <w:t> </w:t>
            </w:r>
            <w:r>
              <w:rPr>
                <w:b/>
                <w:sz w:val="14"/>
              </w:rPr>
              <w:t>Sample</w:t>
            </w:r>
            <w:r>
              <w:rPr>
                <w:rFonts w:ascii="Times New Roman"/>
                <w:spacing w:val="-7"/>
                <w:sz w:val="14"/>
              </w:rPr>
              <w:t> </w:t>
            </w:r>
            <w:r>
              <w:rPr>
                <w:b/>
                <w:spacing w:val="-2"/>
                <w:sz w:val="14"/>
              </w:rPr>
              <w:t>Location:</w:t>
            </w:r>
          </w:p>
        </w:tc>
        <w:tc>
          <w:tcPr>
            <w:tcW w:w="2982" w:type="dxa"/>
            <w:gridSpan w:val="3"/>
            <w:tcBorders>
              <w:bottom w:val="single" w:sz="8" w:space="0" w:color="FFFFFF"/>
            </w:tcBorders>
          </w:tcPr>
          <w:p>
            <w:pPr>
              <w:pStyle w:val="TableParagraph"/>
              <w:spacing w:before="17"/>
              <w:ind w:left="970" w:right="928"/>
              <w:rPr>
                <w:b/>
                <w:sz w:val="14"/>
              </w:rPr>
            </w:pPr>
            <w:r>
              <w:rPr>
                <w:b/>
                <w:spacing w:val="-2"/>
                <w:sz w:val="14"/>
              </w:rPr>
              <w:t>372313210-</w:t>
            </w:r>
            <w:r>
              <w:rPr>
                <w:b/>
                <w:spacing w:val="-4"/>
                <w:sz w:val="14"/>
              </w:rPr>
              <w:t>0010</w:t>
            </w:r>
          </w:p>
          <w:p>
            <w:pPr>
              <w:pStyle w:val="TableParagraph"/>
              <w:spacing w:line="285" w:lineRule="auto" w:before="31"/>
              <w:ind w:left="1250" w:right="1207"/>
              <w:rPr>
                <w:b/>
                <w:sz w:val="14"/>
              </w:rPr>
            </w:pPr>
            <w:r>
              <w:rPr>
                <w:b/>
                <w:spacing w:val="-2"/>
                <w:sz w:val="14"/>
              </w:rPr>
              <w:t>RRU-10</w:t>
            </w:r>
            <w:r>
              <w:rPr>
                <w:rFonts w:ascii="Times New Roman"/>
                <w:spacing w:val="40"/>
                <w:sz w:val="14"/>
              </w:rPr>
              <w:t> </w:t>
            </w:r>
            <w:r>
              <w:rPr>
                <w:b/>
                <w:spacing w:val="-4"/>
                <w:sz w:val="14"/>
              </w:rPr>
              <w:t>150</w:t>
            </w:r>
          </w:p>
        </w:tc>
        <w:tc>
          <w:tcPr>
            <w:tcW w:w="2982" w:type="dxa"/>
            <w:gridSpan w:val="3"/>
            <w:tcBorders>
              <w:bottom w:val="single" w:sz="8" w:space="0" w:color="FFFFFF"/>
            </w:tcBorders>
          </w:tcPr>
          <w:p>
            <w:pPr>
              <w:pStyle w:val="TableParagraph"/>
              <w:spacing w:before="17"/>
              <w:ind w:left="970" w:right="928"/>
              <w:rPr>
                <w:b/>
                <w:sz w:val="14"/>
              </w:rPr>
            </w:pPr>
            <w:r>
              <w:rPr>
                <w:b/>
                <w:spacing w:val="-2"/>
                <w:sz w:val="14"/>
              </w:rPr>
              <w:t>372313210-</w:t>
            </w:r>
            <w:r>
              <w:rPr>
                <w:b/>
                <w:spacing w:val="-4"/>
                <w:sz w:val="14"/>
              </w:rPr>
              <w:t>0011</w:t>
            </w:r>
          </w:p>
          <w:p>
            <w:pPr>
              <w:pStyle w:val="TableParagraph"/>
              <w:spacing w:line="285" w:lineRule="auto" w:before="31"/>
              <w:ind w:left="1250" w:right="1207"/>
              <w:rPr>
                <w:b/>
                <w:sz w:val="14"/>
              </w:rPr>
            </w:pPr>
            <w:r>
              <w:rPr>
                <w:b/>
                <w:spacing w:val="-2"/>
                <w:sz w:val="14"/>
              </w:rPr>
              <w:t>RRU-11</w:t>
            </w:r>
            <w:r>
              <w:rPr>
                <w:rFonts w:ascii="Times New Roman"/>
                <w:spacing w:val="40"/>
                <w:sz w:val="14"/>
              </w:rPr>
              <w:t> </w:t>
            </w:r>
            <w:r>
              <w:rPr>
                <w:b/>
                <w:spacing w:val="-4"/>
                <w:sz w:val="14"/>
              </w:rPr>
              <w:t>150</w:t>
            </w:r>
          </w:p>
        </w:tc>
        <w:tc>
          <w:tcPr>
            <w:tcW w:w="2982" w:type="dxa"/>
            <w:gridSpan w:val="3"/>
            <w:tcBorders>
              <w:bottom w:val="single" w:sz="8" w:space="0" w:color="FFFFFF"/>
            </w:tcBorders>
          </w:tcPr>
          <w:p>
            <w:pPr>
              <w:pStyle w:val="TableParagraph"/>
              <w:spacing w:before="17"/>
              <w:ind w:left="970" w:right="928"/>
              <w:rPr>
                <w:b/>
                <w:sz w:val="14"/>
              </w:rPr>
            </w:pPr>
            <w:r>
              <w:rPr>
                <w:b/>
                <w:spacing w:val="-2"/>
                <w:sz w:val="14"/>
              </w:rPr>
              <w:t>372313210-</w:t>
            </w:r>
            <w:r>
              <w:rPr>
                <w:b/>
                <w:spacing w:val="-4"/>
                <w:sz w:val="14"/>
              </w:rPr>
              <w:t>0012</w:t>
            </w:r>
          </w:p>
          <w:p>
            <w:pPr>
              <w:pStyle w:val="TableParagraph"/>
              <w:spacing w:line="285" w:lineRule="auto" w:before="31"/>
              <w:ind w:left="1250" w:right="1207"/>
              <w:rPr>
                <w:b/>
                <w:sz w:val="14"/>
              </w:rPr>
            </w:pPr>
            <w:r>
              <w:rPr>
                <w:b/>
                <w:spacing w:val="-2"/>
                <w:sz w:val="14"/>
              </w:rPr>
              <w:t>RRU-12</w:t>
            </w:r>
            <w:r>
              <w:rPr>
                <w:rFonts w:ascii="Times New Roman"/>
                <w:spacing w:val="40"/>
                <w:sz w:val="14"/>
              </w:rPr>
              <w:t> </w:t>
            </w:r>
            <w:r>
              <w:rPr>
                <w:b/>
                <w:spacing w:val="-4"/>
                <w:sz w:val="14"/>
              </w:rPr>
              <w:t>150</w:t>
            </w:r>
          </w:p>
        </w:tc>
      </w:tr>
      <w:tr>
        <w:trPr>
          <w:trHeight w:val="205" w:hRule="atLeast"/>
        </w:trPr>
        <w:tc>
          <w:tcPr>
            <w:tcW w:w="2456" w:type="dxa"/>
            <w:vMerge/>
            <w:tcBorders>
              <w:top w:val="nil"/>
            </w:tcBorders>
          </w:tcPr>
          <w:p>
            <w:pPr>
              <w:rPr>
                <w:sz w:val="2"/>
                <w:szCs w:val="2"/>
              </w:rPr>
            </w:pPr>
          </w:p>
        </w:tc>
        <w:tc>
          <w:tcPr>
            <w:tcW w:w="2982" w:type="dxa"/>
            <w:gridSpan w:val="3"/>
            <w:tcBorders>
              <w:top w:val="single" w:sz="8" w:space="0" w:color="FFFFFF"/>
            </w:tcBorders>
          </w:tcPr>
          <w:p>
            <w:pPr>
              <w:pStyle w:val="TableParagraph"/>
              <w:spacing w:before="17"/>
              <w:ind w:left="975"/>
              <w:jc w:val="left"/>
              <w:rPr>
                <w:b/>
                <w:sz w:val="14"/>
              </w:rPr>
            </w:pPr>
            <w:r>
              <w:rPr>
                <w:b/>
                <w:sz w:val="14"/>
              </w:rPr>
              <w:t>Hallway</w:t>
            </w:r>
            <w:r>
              <w:rPr>
                <w:rFonts w:ascii="Times New Roman"/>
                <w:spacing w:val="-5"/>
                <w:sz w:val="14"/>
              </w:rPr>
              <w:t> </w:t>
            </w:r>
            <w:r>
              <w:rPr>
                <w:b/>
                <w:sz w:val="14"/>
              </w:rPr>
              <w:t>Rm</w:t>
            </w:r>
            <w:r>
              <w:rPr>
                <w:rFonts w:ascii="Times New Roman"/>
                <w:spacing w:val="-4"/>
                <w:sz w:val="14"/>
              </w:rPr>
              <w:t> </w:t>
            </w:r>
            <w:r>
              <w:rPr>
                <w:b/>
                <w:spacing w:val="-5"/>
                <w:sz w:val="14"/>
              </w:rPr>
              <w:t>311</w:t>
            </w:r>
          </w:p>
        </w:tc>
        <w:tc>
          <w:tcPr>
            <w:tcW w:w="2982" w:type="dxa"/>
            <w:gridSpan w:val="3"/>
            <w:tcBorders>
              <w:top w:val="single" w:sz="8" w:space="0" w:color="FFFFFF"/>
            </w:tcBorders>
          </w:tcPr>
          <w:p>
            <w:pPr>
              <w:pStyle w:val="TableParagraph"/>
              <w:spacing w:before="17"/>
              <w:ind w:left="968" w:right="928"/>
              <w:rPr>
                <w:b/>
                <w:sz w:val="14"/>
              </w:rPr>
            </w:pPr>
            <w:r>
              <w:rPr>
                <w:b/>
                <w:sz w:val="14"/>
              </w:rPr>
              <w:t>Rm</w:t>
            </w:r>
            <w:r>
              <w:rPr>
                <w:rFonts w:ascii="Times New Roman"/>
                <w:spacing w:val="-1"/>
                <w:sz w:val="14"/>
              </w:rPr>
              <w:t> </w:t>
            </w:r>
            <w:r>
              <w:rPr>
                <w:b/>
                <w:spacing w:val="-5"/>
                <w:sz w:val="14"/>
              </w:rPr>
              <w:t>207</w:t>
            </w:r>
          </w:p>
        </w:tc>
        <w:tc>
          <w:tcPr>
            <w:tcW w:w="2982" w:type="dxa"/>
            <w:gridSpan w:val="3"/>
            <w:tcBorders>
              <w:top w:val="single" w:sz="8" w:space="0" w:color="FFFFFF"/>
            </w:tcBorders>
          </w:tcPr>
          <w:p>
            <w:pPr>
              <w:pStyle w:val="TableParagraph"/>
              <w:spacing w:before="17"/>
              <w:ind w:left="968" w:right="928"/>
              <w:rPr>
                <w:b/>
                <w:sz w:val="14"/>
              </w:rPr>
            </w:pPr>
            <w:r>
              <w:rPr>
                <w:b/>
                <w:sz w:val="14"/>
              </w:rPr>
              <w:t>Rm</w:t>
            </w:r>
            <w:r>
              <w:rPr>
                <w:rFonts w:ascii="Times New Roman"/>
                <w:spacing w:val="-1"/>
                <w:sz w:val="14"/>
              </w:rPr>
              <w:t> </w:t>
            </w:r>
            <w:r>
              <w:rPr>
                <w:b/>
                <w:spacing w:val="-4"/>
                <w:sz w:val="14"/>
              </w:rPr>
              <w:t>201A</w:t>
            </w:r>
          </w:p>
        </w:tc>
      </w:tr>
      <w:tr>
        <w:trPr>
          <w:trHeight w:val="180" w:hRule="atLeast"/>
        </w:trPr>
        <w:tc>
          <w:tcPr>
            <w:tcW w:w="2456" w:type="dxa"/>
            <w:tcBorders>
              <w:left w:val="single" w:sz="18" w:space="0" w:color="000000"/>
            </w:tcBorders>
          </w:tcPr>
          <w:p>
            <w:pPr>
              <w:pStyle w:val="TableParagraph"/>
              <w:spacing w:line="143" w:lineRule="exact" w:before="17"/>
              <w:ind w:left="0" w:right="49"/>
              <w:jc w:val="right"/>
              <w:rPr>
                <w:b/>
                <w:sz w:val="14"/>
              </w:rPr>
            </w:pPr>
            <w:r>
              <w:rPr>
                <w:b/>
                <w:sz w:val="14"/>
              </w:rPr>
              <w:t>Spore</w:t>
            </w:r>
            <w:r>
              <w:rPr>
                <w:rFonts w:ascii="Times New Roman"/>
                <w:spacing w:val="-5"/>
                <w:sz w:val="14"/>
              </w:rPr>
              <w:t> </w:t>
            </w:r>
            <w:r>
              <w:rPr>
                <w:b/>
                <w:spacing w:val="-4"/>
                <w:sz w:val="14"/>
              </w:rPr>
              <w:t>Types</w:t>
            </w:r>
          </w:p>
        </w:tc>
        <w:tc>
          <w:tcPr>
            <w:tcW w:w="1062" w:type="dxa"/>
            <w:tcBorders>
              <w:right w:val="nil"/>
            </w:tcBorders>
          </w:tcPr>
          <w:p>
            <w:pPr>
              <w:pStyle w:val="TableParagraph"/>
              <w:spacing w:line="143" w:lineRule="exact" w:before="17"/>
              <w:ind w:left="162" w:right="131"/>
              <w:rPr>
                <w:b/>
                <w:sz w:val="14"/>
              </w:rPr>
            </w:pPr>
            <w:r>
              <w:rPr>
                <w:b/>
                <w:sz w:val="14"/>
              </w:rPr>
              <w:t>Raw</w:t>
            </w:r>
            <w:r>
              <w:rPr>
                <w:rFonts w:ascii="Times New Roman"/>
                <w:sz w:val="14"/>
              </w:rPr>
              <w:t> </w:t>
            </w:r>
            <w:r>
              <w:rPr>
                <w:b/>
                <w:spacing w:val="-2"/>
                <w:sz w:val="14"/>
              </w:rPr>
              <w:t>Count</w:t>
            </w:r>
          </w:p>
        </w:tc>
        <w:tc>
          <w:tcPr>
            <w:tcW w:w="1038" w:type="dxa"/>
            <w:tcBorders>
              <w:left w:val="nil"/>
              <w:right w:val="nil"/>
            </w:tcBorders>
          </w:tcPr>
          <w:p>
            <w:pPr>
              <w:pStyle w:val="TableParagraph"/>
              <w:spacing w:line="143" w:lineRule="exact" w:before="17"/>
              <w:ind w:left="219" w:right="180"/>
              <w:rPr>
                <w:b/>
                <w:sz w:val="14"/>
              </w:rPr>
            </w:pPr>
            <w:r>
              <w:rPr>
                <w:b/>
                <w:spacing w:val="-2"/>
                <w:sz w:val="14"/>
              </w:rPr>
              <w:t>Count/m³</w:t>
            </w:r>
          </w:p>
        </w:tc>
        <w:tc>
          <w:tcPr>
            <w:tcW w:w="882" w:type="dxa"/>
            <w:tcBorders>
              <w:left w:val="nil"/>
            </w:tcBorders>
          </w:tcPr>
          <w:p>
            <w:pPr>
              <w:pStyle w:val="TableParagraph"/>
              <w:spacing w:line="143" w:lineRule="exact" w:before="17"/>
              <w:ind w:left="111" w:right="65"/>
              <w:rPr>
                <w:b/>
                <w:sz w:val="14"/>
              </w:rPr>
            </w:pPr>
            <w:r>
              <w:rPr>
                <w:b/>
                <w:sz w:val="14"/>
              </w:rPr>
              <w:t>%</w:t>
            </w:r>
            <w:r>
              <w:rPr>
                <w:rFonts w:ascii="Times New Roman"/>
                <w:spacing w:val="1"/>
                <w:sz w:val="14"/>
              </w:rPr>
              <w:t> </w:t>
            </w:r>
            <w:r>
              <w:rPr>
                <w:b/>
                <w:sz w:val="14"/>
              </w:rPr>
              <w:t>of</w:t>
            </w:r>
            <w:r>
              <w:rPr>
                <w:rFonts w:ascii="Times New Roman"/>
                <w:spacing w:val="2"/>
                <w:sz w:val="14"/>
              </w:rPr>
              <w:t> </w:t>
            </w:r>
            <w:r>
              <w:rPr>
                <w:b/>
                <w:spacing w:val="-2"/>
                <w:sz w:val="14"/>
              </w:rPr>
              <w:t>Total</w:t>
            </w:r>
          </w:p>
        </w:tc>
        <w:tc>
          <w:tcPr>
            <w:tcW w:w="1062" w:type="dxa"/>
            <w:tcBorders>
              <w:right w:val="nil"/>
            </w:tcBorders>
          </w:tcPr>
          <w:p>
            <w:pPr>
              <w:pStyle w:val="TableParagraph"/>
              <w:spacing w:line="143" w:lineRule="exact" w:before="17"/>
              <w:ind w:left="162" w:right="131"/>
              <w:rPr>
                <w:b/>
                <w:sz w:val="14"/>
              </w:rPr>
            </w:pPr>
            <w:r>
              <w:rPr>
                <w:b/>
                <w:sz w:val="14"/>
              </w:rPr>
              <w:t>Raw</w:t>
            </w:r>
            <w:r>
              <w:rPr>
                <w:rFonts w:ascii="Times New Roman"/>
                <w:sz w:val="14"/>
              </w:rPr>
              <w:t> </w:t>
            </w:r>
            <w:r>
              <w:rPr>
                <w:b/>
                <w:spacing w:val="-2"/>
                <w:sz w:val="14"/>
              </w:rPr>
              <w:t>Count</w:t>
            </w:r>
          </w:p>
        </w:tc>
        <w:tc>
          <w:tcPr>
            <w:tcW w:w="1038" w:type="dxa"/>
            <w:tcBorders>
              <w:left w:val="nil"/>
              <w:right w:val="nil"/>
            </w:tcBorders>
          </w:tcPr>
          <w:p>
            <w:pPr>
              <w:pStyle w:val="TableParagraph"/>
              <w:spacing w:line="143" w:lineRule="exact" w:before="17"/>
              <w:ind w:left="219" w:right="180"/>
              <w:rPr>
                <w:b/>
                <w:sz w:val="14"/>
              </w:rPr>
            </w:pPr>
            <w:r>
              <w:rPr>
                <w:b/>
                <w:spacing w:val="-2"/>
                <w:sz w:val="14"/>
              </w:rPr>
              <w:t>Count/m³</w:t>
            </w:r>
          </w:p>
        </w:tc>
        <w:tc>
          <w:tcPr>
            <w:tcW w:w="882" w:type="dxa"/>
            <w:tcBorders>
              <w:left w:val="nil"/>
            </w:tcBorders>
          </w:tcPr>
          <w:p>
            <w:pPr>
              <w:pStyle w:val="TableParagraph"/>
              <w:spacing w:line="143" w:lineRule="exact" w:before="17"/>
              <w:ind w:left="111" w:right="65"/>
              <w:rPr>
                <w:b/>
                <w:sz w:val="14"/>
              </w:rPr>
            </w:pPr>
            <w:r>
              <w:rPr>
                <w:b/>
                <w:sz w:val="14"/>
              </w:rPr>
              <w:t>%</w:t>
            </w:r>
            <w:r>
              <w:rPr>
                <w:rFonts w:ascii="Times New Roman"/>
                <w:spacing w:val="1"/>
                <w:sz w:val="14"/>
              </w:rPr>
              <w:t> </w:t>
            </w:r>
            <w:r>
              <w:rPr>
                <w:b/>
                <w:sz w:val="14"/>
              </w:rPr>
              <w:t>of</w:t>
            </w:r>
            <w:r>
              <w:rPr>
                <w:rFonts w:ascii="Times New Roman"/>
                <w:spacing w:val="2"/>
                <w:sz w:val="14"/>
              </w:rPr>
              <w:t> </w:t>
            </w:r>
            <w:r>
              <w:rPr>
                <w:b/>
                <w:spacing w:val="-2"/>
                <w:sz w:val="14"/>
              </w:rPr>
              <w:t>Total</w:t>
            </w:r>
          </w:p>
        </w:tc>
        <w:tc>
          <w:tcPr>
            <w:tcW w:w="1062" w:type="dxa"/>
            <w:tcBorders>
              <w:right w:val="nil"/>
            </w:tcBorders>
          </w:tcPr>
          <w:p>
            <w:pPr>
              <w:pStyle w:val="TableParagraph"/>
              <w:spacing w:line="143" w:lineRule="exact" w:before="17"/>
              <w:ind w:left="162" w:right="131"/>
              <w:rPr>
                <w:b/>
                <w:sz w:val="14"/>
              </w:rPr>
            </w:pPr>
            <w:r>
              <w:rPr>
                <w:b/>
                <w:sz w:val="14"/>
              </w:rPr>
              <w:t>Raw</w:t>
            </w:r>
            <w:r>
              <w:rPr>
                <w:rFonts w:ascii="Times New Roman"/>
                <w:sz w:val="14"/>
              </w:rPr>
              <w:t> </w:t>
            </w:r>
            <w:r>
              <w:rPr>
                <w:b/>
                <w:spacing w:val="-2"/>
                <w:sz w:val="14"/>
              </w:rPr>
              <w:t>Count</w:t>
            </w:r>
          </w:p>
        </w:tc>
        <w:tc>
          <w:tcPr>
            <w:tcW w:w="1038" w:type="dxa"/>
            <w:tcBorders>
              <w:left w:val="nil"/>
              <w:right w:val="nil"/>
            </w:tcBorders>
          </w:tcPr>
          <w:p>
            <w:pPr>
              <w:pStyle w:val="TableParagraph"/>
              <w:spacing w:line="143" w:lineRule="exact" w:before="17"/>
              <w:ind w:left="219" w:right="180"/>
              <w:rPr>
                <w:b/>
                <w:sz w:val="14"/>
              </w:rPr>
            </w:pPr>
            <w:r>
              <w:rPr>
                <w:b/>
                <w:spacing w:val="-2"/>
                <w:sz w:val="14"/>
              </w:rPr>
              <w:t>Count/m³</w:t>
            </w:r>
          </w:p>
        </w:tc>
        <w:tc>
          <w:tcPr>
            <w:tcW w:w="882" w:type="dxa"/>
            <w:tcBorders>
              <w:left w:val="nil"/>
            </w:tcBorders>
          </w:tcPr>
          <w:p>
            <w:pPr>
              <w:pStyle w:val="TableParagraph"/>
              <w:spacing w:line="143" w:lineRule="exact" w:before="17"/>
              <w:ind w:left="111" w:right="65"/>
              <w:rPr>
                <w:b/>
                <w:sz w:val="14"/>
              </w:rPr>
            </w:pPr>
            <w:r>
              <w:rPr>
                <w:b/>
                <w:sz w:val="14"/>
              </w:rPr>
              <w:t>%</w:t>
            </w:r>
            <w:r>
              <w:rPr>
                <w:rFonts w:ascii="Times New Roman"/>
                <w:spacing w:val="1"/>
                <w:sz w:val="14"/>
              </w:rPr>
              <w:t> </w:t>
            </w:r>
            <w:r>
              <w:rPr>
                <w:b/>
                <w:sz w:val="14"/>
              </w:rPr>
              <w:t>of</w:t>
            </w:r>
            <w:r>
              <w:rPr>
                <w:rFonts w:ascii="Times New Roman"/>
                <w:spacing w:val="2"/>
                <w:sz w:val="14"/>
              </w:rPr>
              <w:t> </w:t>
            </w:r>
            <w:r>
              <w:rPr>
                <w:b/>
                <w:spacing w:val="-2"/>
                <w:sz w:val="14"/>
              </w:rPr>
              <w:t>Total</w:t>
            </w:r>
          </w:p>
        </w:tc>
      </w:tr>
      <w:tr>
        <w:trPr>
          <w:trHeight w:val="241" w:hRule="atLeast"/>
        </w:trPr>
        <w:tc>
          <w:tcPr>
            <w:tcW w:w="2456" w:type="dxa"/>
            <w:tcBorders>
              <w:bottom w:val="nil"/>
            </w:tcBorders>
            <w:shd w:val="clear" w:color="auto" w:fill="D4F7F0"/>
          </w:tcPr>
          <w:p>
            <w:pPr>
              <w:pStyle w:val="TableParagraph"/>
              <w:spacing w:before="32"/>
              <w:ind w:left="0" w:right="56"/>
              <w:jc w:val="right"/>
              <w:rPr>
                <w:sz w:val="14"/>
              </w:rPr>
            </w:pPr>
            <w:r>
              <w:rPr>
                <w:sz w:val="14"/>
              </w:rPr>
              <w:t>Alternaria</w:t>
            </w:r>
            <w:r>
              <w:rPr>
                <w:rFonts w:ascii="Times New Roman"/>
                <w:spacing w:val="6"/>
                <w:sz w:val="14"/>
              </w:rPr>
              <w:t> </w:t>
            </w:r>
            <w:r>
              <w:rPr>
                <w:spacing w:val="-2"/>
                <w:sz w:val="14"/>
              </w:rPr>
              <w:t>(Ulocladium)</w:t>
            </w:r>
          </w:p>
        </w:tc>
        <w:tc>
          <w:tcPr>
            <w:tcW w:w="1062" w:type="dxa"/>
            <w:tcBorders>
              <w:bottom w:val="nil"/>
              <w:right w:val="single" w:sz="8" w:space="0" w:color="FFFFFF"/>
            </w:tcBorders>
            <w:shd w:val="clear" w:color="auto" w:fill="D4F7F0"/>
          </w:tcPr>
          <w:p>
            <w:pPr>
              <w:pStyle w:val="TableParagraph"/>
              <w:spacing w:before="32"/>
              <w:rPr>
                <w:sz w:val="14"/>
              </w:rPr>
            </w:pPr>
            <w:r>
              <w:rPr>
                <w:w w:val="102"/>
                <w:sz w:val="14"/>
              </w:rPr>
              <w:t>-</w:t>
            </w:r>
          </w:p>
        </w:tc>
        <w:tc>
          <w:tcPr>
            <w:tcW w:w="1038" w:type="dxa"/>
            <w:tcBorders>
              <w:left w:val="single" w:sz="8" w:space="0" w:color="FFFFFF"/>
              <w:bottom w:val="nil"/>
              <w:right w:val="single" w:sz="8" w:space="0" w:color="FFFFFF"/>
            </w:tcBorders>
            <w:shd w:val="clear" w:color="auto" w:fill="D4F7F0"/>
          </w:tcPr>
          <w:p>
            <w:pPr>
              <w:pStyle w:val="TableParagraph"/>
              <w:spacing w:before="32"/>
              <w:ind w:left="39"/>
              <w:rPr>
                <w:sz w:val="14"/>
              </w:rPr>
            </w:pPr>
            <w:r>
              <w:rPr>
                <w:w w:val="102"/>
                <w:sz w:val="14"/>
              </w:rPr>
              <w:t>-</w:t>
            </w:r>
          </w:p>
        </w:tc>
        <w:tc>
          <w:tcPr>
            <w:tcW w:w="882" w:type="dxa"/>
            <w:tcBorders>
              <w:left w:val="single" w:sz="8" w:space="0" w:color="FFFFFF"/>
              <w:bottom w:val="nil"/>
            </w:tcBorders>
            <w:shd w:val="clear" w:color="auto" w:fill="D4F7F0"/>
          </w:tcPr>
          <w:p>
            <w:pPr>
              <w:pStyle w:val="TableParagraph"/>
              <w:spacing w:before="32"/>
              <w:ind w:left="37"/>
              <w:rPr>
                <w:sz w:val="14"/>
              </w:rPr>
            </w:pPr>
            <w:r>
              <w:rPr>
                <w:w w:val="102"/>
                <w:sz w:val="14"/>
              </w:rPr>
              <w:t>-</w:t>
            </w:r>
          </w:p>
        </w:tc>
        <w:tc>
          <w:tcPr>
            <w:tcW w:w="1062" w:type="dxa"/>
            <w:tcBorders>
              <w:bottom w:val="nil"/>
              <w:right w:val="single" w:sz="8" w:space="0" w:color="FFFFFF"/>
            </w:tcBorders>
            <w:shd w:val="clear" w:color="auto" w:fill="D4F7F0"/>
          </w:tcPr>
          <w:p>
            <w:pPr>
              <w:pStyle w:val="TableParagraph"/>
              <w:spacing w:before="32"/>
              <w:rPr>
                <w:sz w:val="14"/>
              </w:rPr>
            </w:pPr>
            <w:r>
              <w:rPr>
                <w:w w:val="102"/>
                <w:sz w:val="14"/>
              </w:rPr>
              <w:t>-</w:t>
            </w:r>
          </w:p>
        </w:tc>
        <w:tc>
          <w:tcPr>
            <w:tcW w:w="1038" w:type="dxa"/>
            <w:tcBorders>
              <w:left w:val="single" w:sz="8" w:space="0" w:color="FFFFFF"/>
              <w:bottom w:val="nil"/>
              <w:right w:val="single" w:sz="8" w:space="0" w:color="FFFFFF"/>
            </w:tcBorders>
            <w:shd w:val="clear" w:color="auto" w:fill="D4F7F0"/>
          </w:tcPr>
          <w:p>
            <w:pPr>
              <w:pStyle w:val="TableParagraph"/>
              <w:spacing w:before="32"/>
              <w:ind w:left="39"/>
              <w:rPr>
                <w:sz w:val="14"/>
              </w:rPr>
            </w:pPr>
            <w:r>
              <w:rPr>
                <w:w w:val="102"/>
                <w:sz w:val="14"/>
              </w:rPr>
              <w:t>-</w:t>
            </w:r>
          </w:p>
        </w:tc>
        <w:tc>
          <w:tcPr>
            <w:tcW w:w="882" w:type="dxa"/>
            <w:tcBorders>
              <w:left w:val="single" w:sz="8" w:space="0" w:color="FFFFFF"/>
              <w:bottom w:val="nil"/>
            </w:tcBorders>
            <w:shd w:val="clear" w:color="auto" w:fill="D4F7F0"/>
          </w:tcPr>
          <w:p>
            <w:pPr>
              <w:pStyle w:val="TableParagraph"/>
              <w:spacing w:before="32"/>
              <w:ind w:left="37"/>
              <w:rPr>
                <w:sz w:val="14"/>
              </w:rPr>
            </w:pPr>
            <w:r>
              <w:rPr>
                <w:w w:val="102"/>
                <w:sz w:val="14"/>
              </w:rPr>
              <w:t>-</w:t>
            </w:r>
          </w:p>
        </w:tc>
        <w:tc>
          <w:tcPr>
            <w:tcW w:w="1062" w:type="dxa"/>
            <w:tcBorders>
              <w:bottom w:val="nil"/>
              <w:right w:val="single" w:sz="8" w:space="0" w:color="FFFFFF"/>
            </w:tcBorders>
            <w:shd w:val="clear" w:color="auto" w:fill="D4F7F0"/>
          </w:tcPr>
          <w:p>
            <w:pPr>
              <w:pStyle w:val="TableParagraph"/>
              <w:spacing w:before="32"/>
              <w:rPr>
                <w:sz w:val="14"/>
              </w:rPr>
            </w:pPr>
            <w:r>
              <w:rPr>
                <w:w w:val="102"/>
                <w:sz w:val="14"/>
              </w:rPr>
              <w:t>-</w:t>
            </w:r>
          </w:p>
        </w:tc>
        <w:tc>
          <w:tcPr>
            <w:tcW w:w="1038" w:type="dxa"/>
            <w:tcBorders>
              <w:left w:val="single" w:sz="8" w:space="0" w:color="FFFFFF"/>
              <w:bottom w:val="nil"/>
              <w:right w:val="single" w:sz="8" w:space="0" w:color="FFFFFF"/>
            </w:tcBorders>
            <w:shd w:val="clear" w:color="auto" w:fill="D4F7F0"/>
          </w:tcPr>
          <w:p>
            <w:pPr>
              <w:pStyle w:val="TableParagraph"/>
              <w:spacing w:before="32"/>
              <w:ind w:left="39"/>
              <w:rPr>
                <w:sz w:val="14"/>
              </w:rPr>
            </w:pPr>
            <w:r>
              <w:rPr>
                <w:w w:val="102"/>
                <w:sz w:val="14"/>
              </w:rPr>
              <w:t>-</w:t>
            </w:r>
          </w:p>
        </w:tc>
        <w:tc>
          <w:tcPr>
            <w:tcW w:w="882" w:type="dxa"/>
            <w:tcBorders>
              <w:left w:val="single" w:sz="8" w:space="0" w:color="FFFFFF"/>
              <w:bottom w:val="nil"/>
            </w:tcBorders>
            <w:shd w:val="clear" w:color="auto" w:fill="D4F7F0"/>
          </w:tcPr>
          <w:p>
            <w:pPr>
              <w:pStyle w:val="TableParagraph"/>
              <w:spacing w:before="32"/>
              <w:ind w:left="37"/>
              <w:rPr>
                <w:sz w:val="14"/>
              </w:rPr>
            </w:pPr>
            <w:r>
              <w:rPr>
                <w:w w:val="102"/>
                <w:sz w:val="14"/>
              </w:rPr>
              <w:t>-</w:t>
            </w:r>
          </w:p>
        </w:tc>
      </w:tr>
      <w:tr>
        <w:trPr>
          <w:trHeight w:val="220" w:hRule="atLeast"/>
        </w:trPr>
        <w:tc>
          <w:tcPr>
            <w:tcW w:w="2456" w:type="dxa"/>
            <w:tcBorders>
              <w:top w:val="nil"/>
              <w:bottom w:val="nil"/>
            </w:tcBorders>
          </w:tcPr>
          <w:p>
            <w:pPr>
              <w:pStyle w:val="TableParagraph"/>
              <w:ind w:left="0" w:right="53"/>
              <w:jc w:val="right"/>
              <w:rPr>
                <w:sz w:val="14"/>
              </w:rPr>
            </w:pPr>
            <w:r>
              <w:rPr>
                <w:spacing w:val="-2"/>
                <w:sz w:val="14"/>
              </w:rPr>
              <w:t>Ascospores</w:t>
            </w:r>
          </w:p>
        </w:tc>
        <w:tc>
          <w:tcPr>
            <w:tcW w:w="1062" w:type="dxa"/>
            <w:tcBorders>
              <w:top w:val="nil"/>
              <w:bottom w:val="nil"/>
              <w:right w:val="single" w:sz="8" w:space="0" w:color="FFFFFF"/>
            </w:tcBorders>
          </w:tcPr>
          <w:p>
            <w:pPr>
              <w:pStyle w:val="TableParagraph"/>
              <w:rPr>
                <w:sz w:val="14"/>
              </w:rPr>
            </w:pPr>
            <w:r>
              <w:rPr>
                <w:w w:val="102"/>
                <w:sz w:val="14"/>
              </w:rPr>
              <w:t>2</w:t>
            </w:r>
          </w:p>
        </w:tc>
        <w:tc>
          <w:tcPr>
            <w:tcW w:w="1038" w:type="dxa"/>
            <w:tcBorders>
              <w:top w:val="nil"/>
              <w:left w:val="single" w:sz="8" w:space="0" w:color="FFFFFF"/>
              <w:bottom w:val="nil"/>
              <w:right w:val="single" w:sz="8" w:space="0" w:color="FFFFFF"/>
            </w:tcBorders>
          </w:tcPr>
          <w:p>
            <w:pPr>
              <w:pStyle w:val="TableParagraph"/>
              <w:ind w:left="293" w:right="254"/>
              <w:rPr>
                <w:sz w:val="14"/>
              </w:rPr>
            </w:pPr>
            <w:r>
              <w:rPr>
                <w:spacing w:val="-5"/>
                <w:sz w:val="14"/>
              </w:rPr>
              <w:t>40</w:t>
            </w:r>
          </w:p>
        </w:tc>
        <w:tc>
          <w:tcPr>
            <w:tcW w:w="882" w:type="dxa"/>
            <w:tcBorders>
              <w:top w:val="nil"/>
              <w:left w:val="single" w:sz="8" w:space="0" w:color="FFFFFF"/>
              <w:bottom w:val="nil"/>
            </w:tcBorders>
          </w:tcPr>
          <w:p>
            <w:pPr>
              <w:pStyle w:val="TableParagraph"/>
              <w:ind w:left="300" w:right="264"/>
              <w:rPr>
                <w:sz w:val="14"/>
              </w:rPr>
            </w:pPr>
            <w:r>
              <w:rPr>
                <w:spacing w:val="-5"/>
                <w:sz w:val="14"/>
              </w:rPr>
              <w:t>0.7</w:t>
            </w:r>
          </w:p>
        </w:tc>
        <w:tc>
          <w:tcPr>
            <w:tcW w:w="1062" w:type="dxa"/>
            <w:tcBorders>
              <w:top w:val="nil"/>
              <w:bottom w:val="nil"/>
              <w:right w:val="single" w:sz="8" w:space="0" w:color="FFFFFF"/>
            </w:tcBorders>
          </w:tcPr>
          <w:p>
            <w:pPr>
              <w:pStyle w:val="TableParagraph"/>
              <w:rPr>
                <w:sz w:val="14"/>
              </w:rPr>
            </w:pPr>
            <w:r>
              <w:rPr>
                <w:w w:val="102"/>
                <w:sz w:val="14"/>
              </w:rPr>
              <w:t>1</w:t>
            </w:r>
          </w:p>
        </w:tc>
        <w:tc>
          <w:tcPr>
            <w:tcW w:w="1038" w:type="dxa"/>
            <w:tcBorders>
              <w:top w:val="nil"/>
              <w:left w:val="single" w:sz="8" w:space="0" w:color="FFFFFF"/>
              <w:bottom w:val="nil"/>
              <w:right w:val="single" w:sz="8" w:space="0" w:color="FFFFFF"/>
            </w:tcBorders>
          </w:tcPr>
          <w:p>
            <w:pPr>
              <w:pStyle w:val="TableParagraph"/>
              <w:ind w:left="293" w:right="254"/>
              <w:rPr>
                <w:sz w:val="14"/>
              </w:rPr>
            </w:pPr>
            <w:r>
              <w:rPr>
                <w:spacing w:val="-5"/>
                <w:sz w:val="14"/>
              </w:rPr>
              <w:t>20</w:t>
            </w:r>
          </w:p>
        </w:tc>
        <w:tc>
          <w:tcPr>
            <w:tcW w:w="882" w:type="dxa"/>
            <w:tcBorders>
              <w:top w:val="nil"/>
              <w:left w:val="single" w:sz="8" w:space="0" w:color="FFFFFF"/>
              <w:bottom w:val="nil"/>
            </w:tcBorders>
          </w:tcPr>
          <w:p>
            <w:pPr>
              <w:pStyle w:val="TableParagraph"/>
              <w:ind w:left="300" w:right="264"/>
              <w:rPr>
                <w:sz w:val="14"/>
              </w:rPr>
            </w:pPr>
            <w:r>
              <w:rPr>
                <w:spacing w:val="-5"/>
                <w:sz w:val="14"/>
              </w:rPr>
              <w:t>1.5</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6"/>
              <w:jc w:val="right"/>
              <w:rPr>
                <w:sz w:val="14"/>
              </w:rPr>
            </w:pPr>
            <w:r>
              <w:rPr>
                <w:spacing w:val="-2"/>
                <w:sz w:val="14"/>
              </w:rPr>
              <w:t>Aspergillus/Penicillium</w:t>
            </w:r>
          </w:p>
        </w:tc>
        <w:tc>
          <w:tcPr>
            <w:tcW w:w="1062" w:type="dxa"/>
            <w:tcBorders>
              <w:top w:val="nil"/>
              <w:bottom w:val="nil"/>
              <w:right w:val="single" w:sz="8" w:space="0" w:color="FFFFFF"/>
            </w:tcBorders>
            <w:shd w:val="clear" w:color="auto" w:fill="D4F7F0"/>
          </w:tcPr>
          <w:p>
            <w:pPr>
              <w:pStyle w:val="TableParagraph"/>
              <w:ind w:left="397" w:right="357"/>
              <w:rPr>
                <w:sz w:val="14"/>
              </w:rPr>
            </w:pPr>
            <w:r>
              <w:rPr>
                <w:spacing w:val="-5"/>
                <w:sz w:val="14"/>
              </w:rPr>
              <w:t>233</w:t>
            </w:r>
          </w:p>
        </w:tc>
        <w:tc>
          <w:tcPr>
            <w:tcW w:w="1038" w:type="dxa"/>
            <w:tcBorders>
              <w:top w:val="nil"/>
              <w:left w:val="single" w:sz="8" w:space="0" w:color="FFFFFF"/>
              <w:bottom w:val="nil"/>
              <w:right w:val="single" w:sz="8" w:space="0" w:color="FFFFFF"/>
            </w:tcBorders>
            <w:shd w:val="clear" w:color="auto" w:fill="D4F7F0"/>
          </w:tcPr>
          <w:p>
            <w:pPr>
              <w:pStyle w:val="TableParagraph"/>
              <w:ind w:left="293" w:right="255"/>
              <w:rPr>
                <w:sz w:val="14"/>
              </w:rPr>
            </w:pPr>
            <w:r>
              <w:rPr>
                <w:spacing w:val="-4"/>
                <w:sz w:val="14"/>
              </w:rPr>
              <w:t>5080</w:t>
            </w:r>
          </w:p>
        </w:tc>
        <w:tc>
          <w:tcPr>
            <w:tcW w:w="882" w:type="dxa"/>
            <w:tcBorders>
              <w:top w:val="nil"/>
              <w:left w:val="single" w:sz="8" w:space="0" w:color="FFFFFF"/>
              <w:bottom w:val="nil"/>
            </w:tcBorders>
            <w:shd w:val="clear" w:color="auto" w:fill="D4F7F0"/>
          </w:tcPr>
          <w:p>
            <w:pPr>
              <w:pStyle w:val="TableParagraph"/>
              <w:ind w:left="300" w:right="264"/>
              <w:rPr>
                <w:sz w:val="14"/>
              </w:rPr>
            </w:pPr>
            <w:r>
              <w:rPr>
                <w:spacing w:val="-4"/>
                <w:sz w:val="14"/>
              </w:rPr>
              <w:t>90.7</w:t>
            </w:r>
          </w:p>
        </w:tc>
        <w:tc>
          <w:tcPr>
            <w:tcW w:w="1062" w:type="dxa"/>
            <w:tcBorders>
              <w:top w:val="nil"/>
              <w:bottom w:val="nil"/>
              <w:right w:val="single" w:sz="8" w:space="0" w:color="FFFFFF"/>
            </w:tcBorders>
            <w:shd w:val="clear" w:color="auto" w:fill="D4F7F0"/>
          </w:tcPr>
          <w:p>
            <w:pPr>
              <w:pStyle w:val="TableParagraph"/>
              <w:ind w:left="397" w:right="356"/>
              <w:rPr>
                <w:sz w:val="14"/>
              </w:rPr>
            </w:pPr>
            <w:r>
              <w:rPr>
                <w:spacing w:val="-5"/>
                <w:sz w:val="14"/>
              </w:rPr>
              <w:t>30</w:t>
            </w:r>
          </w:p>
        </w:tc>
        <w:tc>
          <w:tcPr>
            <w:tcW w:w="1038" w:type="dxa"/>
            <w:tcBorders>
              <w:top w:val="nil"/>
              <w:left w:val="single" w:sz="8" w:space="0" w:color="FFFFFF"/>
              <w:bottom w:val="nil"/>
              <w:right w:val="single" w:sz="8" w:space="0" w:color="FFFFFF"/>
            </w:tcBorders>
            <w:shd w:val="clear" w:color="auto" w:fill="D4F7F0"/>
          </w:tcPr>
          <w:p>
            <w:pPr>
              <w:pStyle w:val="TableParagraph"/>
              <w:ind w:left="293" w:right="255"/>
              <w:rPr>
                <w:sz w:val="14"/>
              </w:rPr>
            </w:pPr>
            <w:r>
              <w:rPr>
                <w:spacing w:val="-5"/>
                <w:sz w:val="14"/>
              </w:rPr>
              <w:t>660</w:t>
            </w:r>
          </w:p>
        </w:tc>
        <w:tc>
          <w:tcPr>
            <w:tcW w:w="882" w:type="dxa"/>
            <w:tcBorders>
              <w:top w:val="nil"/>
              <w:left w:val="single" w:sz="8" w:space="0" w:color="FFFFFF"/>
              <w:bottom w:val="nil"/>
            </w:tcBorders>
            <w:shd w:val="clear" w:color="auto" w:fill="D4F7F0"/>
          </w:tcPr>
          <w:p>
            <w:pPr>
              <w:pStyle w:val="TableParagraph"/>
              <w:ind w:left="300" w:right="264"/>
              <w:rPr>
                <w:sz w:val="14"/>
              </w:rPr>
            </w:pPr>
            <w:r>
              <w:rPr>
                <w:spacing w:val="-4"/>
                <w:sz w:val="14"/>
              </w:rPr>
              <w:t>50.5</w:t>
            </w:r>
          </w:p>
        </w:tc>
        <w:tc>
          <w:tcPr>
            <w:tcW w:w="1062" w:type="dxa"/>
            <w:tcBorders>
              <w:top w:val="nil"/>
              <w:bottom w:val="nil"/>
              <w:right w:val="single" w:sz="8" w:space="0" w:color="FFFFFF"/>
            </w:tcBorders>
            <w:shd w:val="clear" w:color="auto" w:fill="D4F7F0"/>
          </w:tcPr>
          <w:p>
            <w:pPr>
              <w:pStyle w:val="TableParagraph"/>
              <w:ind w:left="397" w:right="356"/>
              <w:rPr>
                <w:sz w:val="14"/>
              </w:rPr>
            </w:pPr>
            <w:r>
              <w:rPr>
                <w:spacing w:val="-5"/>
                <w:sz w:val="14"/>
              </w:rPr>
              <w:t>45</w:t>
            </w:r>
          </w:p>
        </w:tc>
        <w:tc>
          <w:tcPr>
            <w:tcW w:w="1038" w:type="dxa"/>
            <w:tcBorders>
              <w:top w:val="nil"/>
              <w:left w:val="single" w:sz="8" w:space="0" w:color="FFFFFF"/>
              <w:bottom w:val="nil"/>
              <w:right w:val="single" w:sz="8" w:space="0" w:color="FFFFFF"/>
            </w:tcBorders>
            <w:shd w:val="clear" w:color="auto" w:fill="D4F7F0"/>
          </w:tcPr>
          <w:p>
            <w:pPr>
              <w:pStyle w:val="TableParagraph"/>
              <w:ind w:left="293" w:right="255"/>
              <w:rPr>
                <w:sz w:val="14"/>
              </w:rPr>
            </w:pPr>
            <w:r>
              <w:rPr>
                <w:spacing w:val="-5"/>
                <w:sz w:val="14"/>
              </w:rPr>
              <w:t>980</w:t>
            </w:r>
          </w:p>
        </w:tc>
        <w:tc>
          <w:tcPr>
            <w:tcW w:w="882" w:type="dxa"/>
            <w:tcBorders>
              <w:top w:val="nil"/>
              <w:left w:val="single" w:sz="8" w:space="0" w:color="FFFFFF"/>
              <w:bottom w:val="nil"/>
            </w:tcBorders>
            <w:shd w:val="clear" w:color="auto" w:fill="D4F7F0"/>
          </w:tcPr>
          <w:p>
            <w:pPr>
              <w:pStyle w:val="TableParagraph"/>
              <w:ind w:left="300" w:right="264"/>
              <w:rPr>
                <w:sz w:val="14"/>
              </w:rPr>
            </w:pPr>
            <w:r>
              <w:rPr>
                <w:spacing w:val="-4"/>
                <w:sz w:val="14"/>
              </w:rPr>
              <w:t>62.9</w:t>
            </w:r>
          </w:p>
        </w:tc>
      </w:tr>
      <w:tr>
        <w:trPr>
          <w:trHeight w:val="221" w:hRule="atLeast"/>
        </w:trPr>
        <w:tc>
          <w:tcPr>
            <w:tcW w:w="2456" w:type="dxa"/>
            <w:tcBorders>
              <w:top w:val="nil"/>
              <w:bottom w:val="nil"/>
            </w:tcBorders>
          </w:tcPr>
          <w:p>
            <w:pPr>
              <w:pStyle w:val="TableParagraph"/>
              <w:ind w:left="0" w:right="54"/>
              <w:jc w:val="right"/>
              <w:rPr>
                <w:sz w:val="14"/>
              </w:rPr>
            </w:pPr>
            <w:r>
              <w:rPr>
                <w:spacing w:val="-2"/>
                <w:sz w:val="14"/>
              </w:rPr>
              <w:t>Basidiospores</w:t>
            </w:r>
          </w:p>
        </w:tc>
        <w:tc>
          <w:tcPr>
            <w:tcW w:w="1062" w:type="dxa"/>
            <w:tcBorders>
              <w:top w:val="nil"/>
              <w:bottom w:val="nil"/>
              <w:right w:val="single" w:sz="8" w:space="0" w:color="FFFFFF"/>
            </w:tcBorders>
          </w:tcPr>
          <w:p>
            <w:pPr>
              <w:pStyle w:val="TableParagraph"/>
              <w:ind w:left="397" w:right="356"/>
              <w:rPr>
                <w:sz w:val="14"/>
              </w:rPr>
            </w:pPr>
            <w:r>
              <w:rPr>
                <w:spacing w:val="-5"/>
                <w:sz w:val="14"/>
              </w:rPr>
              <w:t>20</w:t>
            </w:r>
          </w:p>
        </w:tc>
        <w:tc>
          <w:tcPr>
            <w:tcW w:w="1038" w:type="dxa"/>
            <w:tcBorders>
              <w:top w:val="nil"/>
              <w:left w:val="single" w:sz="8" w:space="0" w:color="FFFFFF"/>
              <w:bottom w:val="nil"/>
              <w:right w:val="single" w:sz="8" w:space="0" w:color="FFFFFF"/>
            </w:tcBorders>
          </w:tcPr>
          <w:p>
            <w:pPr>
              <w:pStyle w:val="TableParagraph"/>
              <w:ind w:left="293" w:right="255"/>
              <w:rPr>
                <w:sz w:val="14"/>
              </w:rPr>
            </w:pPr>
            <w:r>
              <w:rPr>
                <w:spacing w:val="-5"/>
                <w:sz w:val="14"/>
              </w:rPr>
              <w:t>440</w:t>
            </w:r>
          </w:p>
        </w:tc>
        <w:tc>
          <w:tcPr>
            <w:tcW w:w="882" w:type="dxa"/>
            <w:tcBorders>
              <w:top w:val="nil"/>
              <w:left w:val="single" w:sz="8" w:space="0" w:color="FFFFFF"/>
              <w:bottom w:val="nil"/>
            </w:tcBorders>
          </w:tcPr>
          <w:p>
            <w:pPr>
              <w:pStyle w:val="TableParagraph"/>
              <w:ind w:left="300" w:right="264"/>
              <w:rPr>
                <w:sz w:val="14"/>
              </w:rPr>
            </w:pPr>
            <w:r>
              <w:rPr>
                <w:spacing w:val="-5"/>
                <w:sz w:val="14"/>
              </w:rPr>
              <w:t>7.9</w:t>
            </w:r>
          </w:p>
        </w:tc>
        <w:tc>
          <w:tcPr>
            <w:tcW w:w="1062" w:type="dxa"/>
            <w:tcBorders>
              <w:top w:val="nil"/>
              <w:bottom w:val="nil"/>
              <w:right w:val="single" w:sz="8" w:space="0" w:color="FFFFFF"/>
            </w:tcBorders>
          </w:tcPr>
          <w:p>
            <w:pPr>
              <w:pStyle w:val="TableParagraph"/>
              <w:ind w:left="397" w:right="356"/>
              <w:rPr>
                <w:sz w:val="14"/>
              </w:rPr>
            </w:pPr>
            <w:r>
              <w:rPr>
                <w:spacing w:val="-5"/>
                <w:sz w:val="14"/>
              </w:rPr>
              <w:t>21</w:t>
            </w:r>
          </w:p>
        </w:tc>
        <w:tc>
          <w:tcPr>
            <w:tcW w:w="1038" w:type="dxa"/>
            <w:tcBorders>
              <w:top w:val="nil"/>
              <w:left w:val="single" w:sz="8" w:space="0" w:color="FFFFFF"/>
              <w:bottom w:val="nil"/>
              <w:right w:val="single" w:sz="8" w:space="0" w:color="FFFFFF"/>
            </w:tcBorders>
          </w:tcPr>
          <w:p>
            <w:pPr>
              <w:pStyle w:val="TableParagraph"/>
              <w:ind w:left="293" w:right="255"/>
              <w:rPr>
                <w:sz w:val="14"/>
              </w:rPr>
            </w:pPr>
            <w:r>
              <w:rPr>
                <w:spacing w:val="-5"/>
                <w:sz w:val="14"/>
              </w:rPr>
              <w:t>460</w:t>
            </w:r>
          </w:p>
        </w:tc>
        <w:tc>
          <w:tcPr>
            <w:tcW w:w="882" w:type="dxa"/>
            <w:tcBorders>
              <w:top w:val="nil"/>
              <w:left w:val="single" w:sz="8" w:space="0" w:color="FFFFFF"/>
              <w:bottom w:val="nil"/>
            </w:tcBorders>
          </w:tcPr>
          <w:p>
            <w:pPr>
              <w:pStyle w:val="TableParagraph"/>
              <w:ind w:left="300" w:right="264"/>
              <w:rPr>
                <w:sz w:val="14"/>
              </w:rPr>
            </w:pPr>
            <w:r>
              <w:rPr>
                <w:spacing w:val="-4"/>
                <w:sz w:val="14"/>
              </w:rPr>
              <w:t>35.2</w:t>
            </w:r>
          </w:p>
        </w:tc>
        <w:tc>
          <w:tcPr>
            <w:tcW w:w="1062" w:type="dxa"/>
            <w:tcBorders>
              <w:top w:val="nil"/>
              <w:bottom w:val="nil"/>
              <w:right w:val="single" w:sz="8" w:space="0" w:color="FFFFFF"/>
            </w:tcBorders>
          </w:tcPr>
          <w:p>
            <w:pPr>
              <w:pStyle w:val="TableParagraph"/>
              <w:ind w:left="397" w:right="356"/>
              <w:rPr>
                <w:sz w:val="14"/>
              </w:rPr>
            </w:pPr>
            <w:r>
              <w:rPr>
                <w:spacing w:val="-5"/>
                <w:sz w:val="14"/>
              </w:rPr>
              <w:t>17</w:t>
            </w:r>
          </w:p>
        </w:tc>
        <w:tc>
          <w:tcPr>
            <w:tcW w:w="1038" w:type="dxa"/>
            <w:tcBorders>
              <w:top w:val="nil"/>
              <w:left w:val="single" w:sz="8" w:space="0" w:color="FFFFFF"/>
              <w:bottom w:val="nil"/>
              <w:right w:val="single" w:sz="8" w:space="0" w:color="FFFFFF"/>
            </w:tcBorders>
          </w:tcPr>
          <w:p>
            <w:pPr>
              <w:pStyle w:val="TableParagraph"/>
              <w:ind w:left="293" w:right="255"/>
              <w:rPr>
                <w:sz w:val="14"/>
              </w:rPr>
            </w:pPr>
            <w:r>
              <w:rPr>
                <w:spacing w:val="-5"/>
                <w:sz w:val="14"/>
              </w:rPr>
              <w:t>370</w:t>
            </w:r>
          </w:p>
        </w:tc>
        <w:tc>
          <w:tcPr>
            <w:tcW w:w="882" w:type="dxa"/>
            <w:tcBorders>
              <w:top w:val="nil"/>
              <w:left w:val="single" w:sz="8" w:space="0" w:color="FFFFFF"/>
              <w:bottom w:val="nil"/>
            </w:tcBorders>
          </w:tcPr>
          <w:p>
            <w:pPr>
              <w:pStyle w:val="TableParagraph"/>
              <w:ind w:left="300" w:right="264"/>
              <w:rPr>
                <w:sz w:val="14"/>
              </w:rPr>
            </w:pPr>
            <w:r>
              <w:rPr>
                <w:spacing w:val="-4"/>
                <w:sz w:val="14"/>
              </w:rPr>
              <w:t>23.8</w:t>
            </w:r>
          </w:p>
        </w:tc>
      </w:tr>
      <w:tr>
        <w:trPr>
          <w:trHeight w:val="220" w:hRule="atLeast"/>
        </w:trPr>
        <w:tc>
          <w:tcPr>
            <w:tcW w:w="2456" w:type="dxa"/>
            <w:tcBorders>
              <w:top w:val="nil"/>
              <w:bottom w:val="nil"/>
            </w:tcBorders>
            <w:shd w:val="clear" w:color="auto" w:fill="D4F7F0"/>
          </w:tcPr>
          <w:p>
            <w:pPr>
              <w:pStyle w:val="TableParagraph"/>
              <w:ind w:left="0" w:right="53"/>
              <w:jc w:val="right"/>
              <w:rPr>
                <w:sz w:val="14"/>
              </w:rPr>
            </w:pPr>
            <w:r>
              <w:rPr>
                <w:spacing w:val="-2"/>
                <w:sz w:val="14"/>
              </w:rPr>
              <w:t>Bipolaris++</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1" w:hRule="atLeast"/>
        </w:trPr>
        <w:tc>
          <w:tcPr>
            <w:tcW w:w="2456" w:type="dxa"/>
            <w:tcBorders>
              <w:top w:val="nil"/>
              <w:bottom w:val="nil"/>
            </w:tcBorders>
          </w:tcPr>
          <w:p>
            <w:pPr>
              <w:pStyle w:val="TableParagraph"/>
              <w:ind w:left="0" w:right="53"/>
              <w:jc w:val="right"/>
              <w:rPr>
                <w:sz w:val="14"/>
              </w:rPr>
            </w:pPr>
            <w:r>
              <w:rPr>
                <w:spacing w:val="-2"/>
                <w:sz w:val="14"/>
              </w:rPr>
              <w:t>Chaetomium++</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3"/>
              <w:jc w:val="right"/>
              <w:rPr>
                <w:sz w:val="14"/>
              </w:rPr>
            </w:pPr>
            <w:r>
              <w:rPr>
                <w:spacing w:val="-2"/>
                <w:sz w:val="14"/>
              </w:rPr>
              <w:t>Cladosporium</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2</w:t>
            </w:r>
          </w:p>
        </w:tc>
        <w:tc>
          <w:tcPr>
            <w:tcW w:w="1038" w:type="dxa"/>
            <w:tcBorders>
              <w:top w:val="nil"/>
              <w:left w:val="single" w:sz="8" w:space="0" w:color="FFFFFF"/>
              <w:bottom w:val="nil"/>
              <w:right w:val="single" w:sz="8" w:space="0" w:color="FFFFFF"/>
            </w:tcBorders>
            <w:shd w:val="clear" w:color="auto" w:fill="D4F7F0"/>
          </w:tcPr>
          <w:p>
            <w:pPr>
              <w:pStyle w:val="TableParagraph"/>
              <w:ind w:left="293" w:right="254"/>
              <w:rPr>
                <w:sz w:val="14"/>
              </w:rPr>
            </w:pPr>
            <w:r>
              <w:rPr>
                <w:spacing w:val="-5"/>
                <w:sz w:val="14"/>
              </w:rPr>
              <w:t>40</w:t>
            </w:r>
          </w:p>
        </w:tc>
        <w:tc>
          <w:tcPr>
            <w:tcW w:w="882" w:type="dxa"/>
            <w:tcBorders>
              <w:top w:val="nil"/>
              <w:left w:val="single" w:sz="8" w:space="0" w:color="FFFFFF"/>
              <w:bottom w:val="nil"/>
            </w:tcBorders>
            <w:shd w:val="clear" w:color="auto" w:fill="D4F7F0"/>
          </w:tcPr>
          <w:p>
            <w:pPr>
              <w:pStyle w:val="TableParagraph"/>
              <w:ind w:left="300" w:right="264"/>
              <w:rPr>
                <w:sz w:val="14"/>
              </w:rPr>
            </w:pPr>
            <w:r>
              <w:rPr>
                <w:spacing w:val="-5"/>
                <w:sz w:val="14"/>
              </w:rPr>
              <w:t>0.7</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5</w:t>
            </w:r>
          </w:p>
        </w:tc>
        <w:tc>
          <w:tcPr>
            <w:tcW w:w="1038" w:type="dxa"/>
            <w:tcBorders>
              <w:top w:val="nil"/>
              <w:left w:val="single" w:sz="8" w:space="0" w:color="FFFFFF"/>
              <w:bottom w:val="nil"/>
              <w:right w:val="single" w:sz="8" w:space="0" w:color="FFFFFF"/>
            </w:tcBorders>
            <w:shd w:val="clear" w:color="auto" w:fill="D4F7F0"/>
          </w:tcPr>
          <w:p>
            <w:pPr>
              <w:pStyle w:val="TableParagraph"/>
              <w:ind w:left="293" w:right="255"/>
              <w:rPr>
                <w:sz w:val="14"/>
              </w:rPr>
            </w:pPr>
            <w:r>
              <w:rPr>
                <w:spacing w:val="-5"/>
                <w:sz w:val="14"/>
              </w:rPr>
              <w:t>100</w:t>
            </w:r>
          </w:p>
        </w:tc>
        <w:tc>
          <w:tcPr>
            <w:tcW w:w="882" w:type="dxa"/>
            <w:tcBorders>
              <w:top w:val="nil"/>
              <w:left w:val="single" w:sz="8" w:space="0" w:color="FFFFFF"/>
              <w:bottom w:val="nil"/>
            </w:tcBorders>
            <w:shd w:val="clear" w:color="auto" w:fill="D4F7F0"/>
          </w:tcPr>
          <w:p>
            <w:pPr>
              <w:pStyle w:val="TableParagraph"/>
              <w:ind w:left="300" w:right="264"/>
              <w:rPr>
                <w:sz w:val="14"/>
              </w:rPr>
            </w:pPr>
            <w:r>
              <w:rPr>
                <w:spacing w:val="-5"/>
                <w:sz w:val="14"/>
              </w:rPr>
              <w:t>7.7</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7</w:t>
            </w:r>
          </w:p>
        </w:tc>
        <w:tc>
          <w:tcPr>
            <w:tcW w:w="1038" w:type="dxa"/>
            <w:tcBorders>
              <w:top w:val="nil"/>
              <w:left w:val="single" w:sz="8" w:space="0" w:color="FFFFFF"/>
              <w:bottom w:val="nil"/>
              <w:right w:val="single" w:sz="8" w:space="0" w:color="FFFFFF"/>
            </w:tcBorders>
            <w:shd w:val="clear" w:color="auto" w:fill="D4F7F0"/>
          </w:tcPr>
          <w:p>
            <w:pPr>
              <w:pStyle w:val="TableParagraph"/>
              <w:ind w:left="293" w:right="255"/>
              <w:rPr>
                <w:sz w:val="14"/>
              </w:rPr>
            </w:pPr>
            <w:r>
              <w:rPr>
                <w:spacing w:val="-5"/>
                <w:sz w:val="14"/>
              </w:rPr>
              <w:t>200</w:t>
            </w:r>
          </w:p>
        </w:tc>
        <w:tc>
          <w:tcPr>
            <w:tcW w:w="882" w:type="dxa"/>
            <w:tcBorders>
              <w:top w:val="nil"/>
              <w:left w:val="single" w:sz="8" w:space="0" w:color="FFFFFF"/>
              <w:bottom w:val="nil"/>
            </w:tcBorders>
            <w:shd w:val="clear" w:color="auto" w:fill="D4F7F0"/>
          </w:tcPr>
          <w:p>
            <w:pPr>
              <w:pStyle w:val="TableParagraph"/>
              <w:ind w:left="300" w:right="264"/>
              <w:rPr>
                <w:sz w:val="14"/>
              </w:rPr>
            </w:pPr>
            <w:r>
              <w:rPr>
                <w:spacing w:val="-4"/>
                <w:sz w:val="14"/>
              </w:rPr>
              <w:t>12.8</w:t>
            </w:r>
          </w:p>
        </w:tc>
      </w:tr>
      <w:tr>
        <w:trPr>
          <w:trHeight w:val="221" w:hRule="atLeast"/>
        </w:trPr>
        <w:tc>
          <w:tcPr>
            <w:tcW w:w="2456" w:type="dxa"/>
            <w:tcBorders>
              <w:top w:val="nil"/>
              <w:bottom w:val="nil"/>
            </w:tcBorders>
          </w:tcPr>
          <w:p>
            <w:pPr>
              <w:pStyle w:val="TableParagraph"/>
              <w:ind w:left="0" w:right="53"/>
              <w:jc w:val="right"/>
              <w:rPr>
                <w:sz w:val="14"/>
              </w:rPr>
            </w:pPr>
            <w:r>
              <w:rPr>
                <w:spacing w:val="-2"/>
                <w:sz w:val="14"/>
              </w:rPr>
              <w:t>Curvularia</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ind w:left="397" w:right="356"/>
              <w:rPr>
                <w:sz w:val="14"/>
              </w:rPr>
            </w:pPr>
            <w:r>
              <w:rPr>
                <w:spacing w:val="-5"/>
                <w:sz w:val="14"/>
              </w:rPr>
              <w:t>1*</w:t>
            </w:r>
          </w:p>
        </w:tc>
        <w:tc>
          <w:tcPr>
            <w:tcW w:w="1038" w:type="dxa"/>
            <w:tcBorders>
              <w:top w:val="nil"/>
              <w:left w:val="single" w:sz="8" w:space="0" w:color="FFFFFF"/>
              <w:bottom w:val="nil"/>
              <w:right w:val="single" w:sz="8" w:space="0" w:color="FFFFFF"/>
            </w:tcBorders>
          </w:tcPr>
          <w:p>
            <w:pPr>
              <w:pStyle w:val="TableParagraph"/>
              <w:ind w:left="293" w:right="254"/>
              <w:rPr>
                <w:sz w:val="14"/>
              </w:rPr>
            </w:pPr>
            <w:r>
              <w:rPr>
                <w:spacing w:val="-5"/>
                <w:sz w:val="14"/>
              </w:rPr>
              <w:t>7*</w:t>
            </w:r>
          </w:p>
        </w:tc>
        <w:tc>
          <w:tcPr>
            <w:tcW w:w="882" w:type="dxa"/>
            <w:tcBorders>
              <w:top w:val="nil"/>
              <w:left w:val="single" w:sz="8" w:space="0" w:color="FFFFFF"/>
              <w:bottom w:val="nil"/>
            </w:tcBorders>
          </w:tcPr>
          <w:p>
            <w:pPr>
              <w:pStyle w:val="TableParagraph"/>
              <w:ind w:left="300" w:right="264"/>
              <w:rPr>
                <w:sz w:val="14"/>
              </w:rPr>
            </w:pPr>
            <w:r>
              <w:rPr>
                <w:spacing w:val="-5"/>
                <w:sz w:val="14"/>
              </w:rPr>
              <w:t>0.5</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2"/>
              <w:jc w:val="right"/>
              <w:rPr>
                <w:sz w:val="14"/>
              </w:rPr>
            </w:pPr>
            <w:r>
              <w:rPr>
                <w:spacing w:val="-2"/>
                <w:sz w:val="14"/>
              </w:rPr>
              <w:t>Epicoccum</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1</w:t>
            </w:r>
          </w:p>
        </w:tc>
        <w:tc>
          <w:tcPr>
            <w:tcW w:w="1038" w:type="dxa"/>
            <w:tcBorders>
              <w:top w:val="nil"/>
              <w:left w:val="single" w:sz="8" w:space="0" w:color="FFFFFF"/>
              <w:bottom w:val="nil"/>
              <w:right w:val="single" w:sz="8" w:space="0" w:color="FFFFFF"/>
            </w:tcBorders>
            <w:shd w:val="clear" w:color="auto" w:fill="D4F7F0"/>
          </w:tcPr>
          <w:p>
            <w:pPr>
              <w:pStyle w:val="TableParagraph"/>
              <w:ind w:left="293" w:right="254"/>
              <w:rPr>
                <w:sz w:val="14"/>
              </w:rPr>
            </w:pPr>
            <w:r>
              <w:rPr>
                <w:spacing w:val="-5"/>
                <w:sz w:val="14"/>
              </w:rPr>
              <w:t>20</w:t>
            </w:r>
          </w:p>
        </w:tc>
        <w:tc>
          <w:tcPr>
            <w:tcW w:w="882" w:type="dxa"/>
            <w:tcBorders>
              <w:top w:val="nil"/>
              <w:left w:val="single" w:sz="8" w:space="0" w:color="FFFFFF"/>
              <w:bottom w:val="nil"/>
            </w:tcBorders>
            <w:shd w:val="clear" w:color="auto" w:fill="D4F7F0"/>
          </w:tcPr>
          <w:p>
            <w:pPr>
              <w:pStyle w:val="TableParagraph"/>
              <w:ind w:left="300" w:right="264"/>
              <w:rPr>
                <w:sz w:val="14"/>
              </w:rPr>
            </w:pPr>
            <w:r>
              <w:rPr>
                <w:spacing w:val="-5"/>
                <w:sz w:val="14"/>
              </w:rPr>
              <w:t>1.5</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0" w:hRule="atLeast"/>
        </w:trPr>
        <w:tc>
          <w:tcPr>
            <w:tcW w:w="2456" w:type="dxa"/>
            <w:tcBorders>
              <w:top w:val="nil"/>
              <w:bottom w:val="nil"/>
            </w:tcBorders>
          </w:tcPr>
          <w:p>
            <w:pPr>
              <w:pStyle w:val="TableParagraph"/>
              <w:ind w:left="0" w:right="53"/>
              <w:jc w:val="right"/>
              <w:rPr>
                <w:sz w:val="14"/>
              </w:rPr>
            </w:pPr>
            <w:r>
              <w:rPr>
                <w:spacing w:val="-2"/>
                <w:sz w:val="14"/>
              </w:rPr>
              <w:t>Fusarium++</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3"/>
              <w:jc w:val="right"/>
              <w:rPr>
                <w:sz w:val="14"/>
              </w:rPr>
            </w:pPr>
            <w:r>
              <w:rPr>
                <w:spacing w:val="-2"/>
                <w:sz w:val="14"/>
              </w:rPr>
              <w:t>Ganoderma</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2</w:t>
            </w:r>
          </w:p>
        </w:tc>
        <w:tc>
          <w:tcPr>
            <w:tcW w:w="1038" w:type="dxa"/>
            <w:tcBorders>
              <w:top w:val="nil"/>
              <w:left w:val="single" w:sz="8" w:space="0" w:color="FFFFFF"/>
              <w:bottom w:val="nil"/>
              <w:right w:val="single" w:sz="8" w:space="0" w:color="FFFFFF"/>
            </w:tcBorders>
            <w:shd w:val="clear" w:color="auto" w:fill="D4F7F0"/>
          </w:tcPr>
          <w:p>
            <w:pPr>
              <w:pStyle w:val="TableParagraph"/>
              <w:ind w:left="293" w:right="254"/>
              <w:rPr>
                <w:sz w:val="14"/>
              </w:rPr>
            </w:pPr>
            <w:r>
              <w:rPr>
                <w:spacing w:val="-5"/>
                <w:sz w:val="14"/>
              </w:rPr>
              <w:t>40</w:t>
            </w:r>
          </w:p>
        </w:tc>
        <w:tc>
          <w:tcPr>
            <w:tcW w:w="882" w:type="dxa"/>
            <w:tcBorders>
              <w:top w:val="nil"/>
              <w:left w:val="single" w:sz="8" w:space="0" w:color="FFFFFF"/>
              <w:bottom w:val="nil"/>
            </w:tcBorders>
            <w:shd w:val="clear" w:color="auto" w:fill="D4F7F0"/>
          </w:tcPr>
          <w:p>
            <w:pPr>
              <w:pStyle w:val="TableParagraph"/>
              <w:ind w:left="300" w:right="264"/>
              <w:rPr>
                <w:sz w:val="14"/>
              </w:rPr>
            </w:pPr>
            <w:r>
              <w:rPr>
                <w:spacing w:val="-5"/>
                <w:sz w:val="14"/>
              </w:rPr>
              <w:t>3.1</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1" w:hRule="atLeast"/>
        </w:trPr>
        <w:tc>
          <w:tcPr>
            <w:tcW w:w="2456" w:type="dxa"/>
            <w:tcBorders>
              <w:top w:val="nil"/>
              <w:bottom w:val="nil"/>
            </w:tcBorders>
          </w:tcPr>
          <w:p>
            <w:pPr>
              <w:pStyle w:val="TableParagraph"/>
              <w:ind w:left="0" w:right="54"/>
              <w:jc w:val="right"/>
              <w:rPr>
                <w:sz w:val="14"/>
              </w:rPr>
            </w:pPr>
            <w:r>
              <w:rPr>
                <w:spacing w:val="-2"/>
                <w:sz w:val="14"/>
              </w:rPr>
              <w:t>Myxomycetes++</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3"/>
              <w:jc w:val="right"/>
              <w:rPr>
                <w:sz w:val="14"/>
              </w:rPr>
            </w:pPr>
            <w:r>
              <w:rPr>
                <w:spacing w:val="-2"/>
                <w:sz w:val="14"/>
              </w:rPr>
              <w:t>Pithomyces++</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ind w:left="397" w:right="356"/>
              <w:rPr>
                <w:sz w:val="14"/>
              </w:rPr>
            </w:pPr>
            <w:r>
              <w:rPr>
                <w:spacing w:val="-5"/>
                <w:sz w:val="14"/>
              </w:rPr>
              <w:t>1*</w:t>
            </w:r>
          </w:p>
        </w:tc>
        <w:tc>
          <w:tcPr>
            <w:tcW w:w="1038" w:type="dxa"/>
            <w:tcBorders>
              <w:top w:val="nil"/>
              <w:left w:val="single" w:sz="8" w:space="0" w:color="FFFFFF"/>
              <w:bottom w:val="nil"/>
              <w:right w:val="single" w:sz="8" w:space="0" w:color="FFFFFF"/>
            </w:tcBorders>
            <w:shd w:val="clear" w:color="auto" w:fill="D4F7F0"/>
          </w:tcPr>
          <w:p>
            <w:pPr>
              <w:pStyle w:val="TableParagraph"/>
              <w:ind w:left="293" w:right="254"/>
              <w:rPr>
                <w:sz w:val="14"/>
              </w:rPr>
            </w:pPr>
            <w:r>
              <w:rPr>
                <w:spacing w:val="-5"/>
                <w:sz w:val="14"/>
              </w:rPr>
              <w:t>7*</w:t>
            </w:r>
          </w:p>
        </w:tc>
        <w:tc>
          <w:tcPr>
            <w:tcW w:w="882" w:type="dxa"/>
            <w:tcBorders>
              <w:top w:val="nil"/>
              <w:left w:val="single" w:sz="8" w:space="0" w:color="FFFFFF"/>
              <w:bottom w:val="nil"/>
            </w:tcBorders>
            <w:shd w:val="clear" w:color="auto" w:fill="D4F7F0"/>
          </w:tcPr>
          <w:p>
            <w:pPr>
              <w:pStyle w:val="TableParagraph"/>
              <w:ind w:left="300" w:right="264"/>
              <w:rPr>
                <w:sz w:val="14"/>
              </w:rPr>
            </w:pPr>
            <w:r>
              <w:rPr>
                <w:spacing w:val="-5"/>
                <w:sz w:val="14"/>
              </w:rPr>
              <w:t>0.4</w:t>
            </w:r>
          </w:p>
        </w:tc>
      </w:tr>
      <w:tr>
        <w:trPr>
          <w:trHeight w:val="221" w:hRule="atLeast"/>
        </w:trPr>
        <w:tc>
          <w:tcPr>
            <w:tcW w:w="2456" w:type="dxa"/>
            <w:tcBorders>
              <w:top w:val="nil"/>
              <w:bottom w:val="nil"/>
            </w:tcBorders>
          </w:tcPr>
          <w:p>
            <w:pPr>
              <w:pStyle w:val="TableParagraph"/>
              <w:ind w:left="0" w:right="50"/>
              <w:jc w:val="right"/>
              <w:rPr>
                <w:sz w:val="14"/>
              </w:rPr>
            </w:pPr>
            <w:r>
              <w:rPr>
                <w:spacing w:val="-4"/>
                <w:sz w:val="14"/>
              </w:rPr>
              <w:t>Rust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9"/>
              <w:jc w:val="right"/>
              <w:rPr>
                <w:sz w:val="14"/>
              </w:rPr>
            </w:pPr>
            <w:r>
              <w:rPr>
                <w:spacing w:val="-2"/>
                <w:sz w:val="14"/>
              </w:rPr>
              <w:t>Scopulariopsis/Microascus</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1" w:hRule="atLeast"/>
        </w:trPr>
        <w:tc>
          <w:tcPr>
            <w:tcW w:w="2456" w:type="dxa"/>
            <w:tcBorders>
              <w:top w:val="nil"/>
              <w:bottom w:val="nil"/>
            </w:tcBorders>
          </w:tcPr>
          <w:p>
            <w:pPr>
              <w:pStyle w:val="TableParagraph"/>
              <w:ind w:left="0" w:right="58"/>
              <w:jc w:val="right"/>
              <w:rPr>
                <w:sz w:val="14"/>
              </w:rPr>
            </w:pPr>
            <w:r>
              <w:rPr>
                <w:spacing w:val="-2"/>
                <w:sz w:val="14"/>
              </w:rPr>
              <w:t>Stachybotrys/Memnoniella</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6"/>
              <w:jc w:val="right"/>
              <w:rPr>
                <w:sz w:val="14"/>
              </w:rPr>
            </w:pPr>
            <w:r>
              <w:rPr>
                <w:sz w:val="14"/>
              </w:rPr>
              <w:t>Unidentifiable</w:t>
            </w:r>
            <w:r>
              <w:rPr>
                <w:rFonts w:ascii="Times New Roman"/>
                <w:spacing w:val="7"/>
                <w:sz w:val="14"/>
              </w:rPr>
              <w:t> </w:t>
            </w:r>
            <w:r>
              <w:rPr>
                <w:spacing w:val="-2"/>
                <w:sz w:val="14"/>
              </w:rPr>
              <w:t>Spores</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1" w:hRule="atLeast"/>
        </w:trPr>
        <w:tc>
          <w:tcPr>
            <w:tcW w:w="2456" w:type="dxa"/>
            <w:tcBorders>
              <w:top w:val="nil"/>
              <w:bottom w:val="nil"/>
            </w:tcBorders>
          </w:tcPr>
          <w:p>
            <w:pPr>
              <w:pStyle w:val="TableParagraph"/>
              <w:ind w:left="0" w:right="53"/>
              <w:jc w:val="right"/>
              <w:rPr>
                <w:sz w:val="14"/>
              </w:rPr>
            </w:pPr>
            <w:r>
              <w:rPr>
                <w:spacing w:val="-2"/>
                <w:sz w:val="14"/>
              </w:rPr>
              <w:t>Zygomycetes</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2"/>
              <w:jc w:val="right"/>
              <w:rPr>
                <w:sz w:val="14"/>
              </w:rPr>
            </w:pPr>
            <w:r>
              <w:rPr>
                <w:spacing w:val="-2"/>
                <w:sz w:val="14"/>
              </w:rPr>
              <w:t>Arthrinium</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0" w:hRule="atLeast"/>
        </w:trPr>
        <w:tc>
          <w:tcPr>
            <w:tcW w:w="2456" w:type="dxa"/>
            <w:tcBorders>
              <w:top w:val="nil"/>
              <w:bottom w:val="nil"/>
            </w:tcBorders>
          </w:tcPr>
          <w:p>
            <w:pPr>
              <w:pStyle w:val="TableParagraph"/>
              <w:ind w:left="0" w:right="54"/>
              <w:jc w:val="right"/>
              <w:rPr>
                <w:sz w:val="14"/>
              </w:rPr>
            </w:pPr>
            <w:r>
              <w:rPr>
                <w:spacing w:val="-2"/>
                <w:sz w:val="14"/>
              </w:rPr>
              <w:t>Cercospora++</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3"/>
              <w:jc w:val="right"/>
              <w:rPr>
                <w:sz w:val="14"/>
              </w:rPr>
            </w:pPr>
            <w:r>
              <w:rPr>
                <w:spacing w:val="-2"/>
                <w:sz w:val="14"/>
              </w:rPr>
              <w:t>Polythrincium</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1" w:hRule="atLeast"/>
        </w:trPr>
        <w:tc>
          <w:tcPr>
            <w:tcW w:w="2456" w:type="dxa"/>
            <w:tcBorders>
              <w:top w:val="nil"/>
              <w:bottom w:val="nil"/>
            </w:tcBorders>
          </w:tcPr>
          <w:p>
            <w:pPr>
              <w:pStyle w:val="TableParagraph"/>
              <w:spacing w:before="17"/>
              <w:ind w:left="0" w:right="50"/>
              <w:jc w:val="right"/>
              <w:rPr>
                <w:b/>
                <w:sz w:val="14"/>
              </w:rPr>
            </w:pPr>
            <w:r>
              <w:rPr>
                <w:b/>
                <w:sz w:val="14"/>
              </w:rPr>
              <w:t>Total</w:t>
            </w:r>
            <w:r>
              <w:rPr>
                <w:rFonts w:ascii="Times New Roman"/>
                <w:spacing w:val="-1"/>
                <w:sz w:val="14"/>
              </w:rPr>
              <w:t> </w:t>
            </w:r>
            <w:r>
              <w:rPr>
                <w:b/>
                <w:spacing w:val="-4"/>
                <w:sz w:val="14"/>
              </w:rPr>
              <w:t>Fungi</w:t>
            </w:r>
          </w:p>
        </w:tc>
        <w:tc>
          <w:tcPr>
            <w:tcW w:w="1062" w:type="dxa"/>
            <w:tcBorders>
              <w:top w:val="nil"/>
              <w:bottom w:val="nil"/>
              <w:right w:val="single" w:sz="8" w:space="0" w:color="FFFFFF"/>
            </w:tcBorders>
          </w:tcPr>
          <w:p>
            <w:pPr>
              <w:pStyle w:val="TableParagraph"/>
              <w:spacing w:before="27"/>
              <w:ind w:left="397" w:right="357"/>
              <w:rPr>
                <w:b/>
                <w:sz w:val="15"/>
              </w:rPr>
            </w:pPr>
            <w:r>
              <w:rPr>
                <w:b/>
                <w:spacing w:val="-5"/>
                <w:w w:val="105"/>
                <w:sz w:val="15"/>
              </w:rPr>
              <w:t>257</w:t>
            </w:r>
          </w:p>
        </w:tc>
        <w:tc>
          <w:tcPr>
            <w:tcW w:w="1038" w:type="dxa"/>
            <w:tcBorders>
              <w:top w:val="nil"/>
              <w:left w:val="single" w:sz="8" w:space="0" w:color="FFFFFF"/>
              <w:bottom w:val="nil"/>
              <w:right w:val="single" w:sz="8" w:space="0" w:color="FFFFFF"/>
            </w:tcBorders>
          </w:tcPr>
          <w:p>
            <w:pPr>
              <w:pStyle w:val="TableParagraph"/>
              <w:spacing w:before="27"/>
              <w:ind w:left="293" w:right="255"/>
              <w:rPr>
                <w:b/>
                <w:sz w:val="15"/>
              </w:rPr>
            </w:pPr>
            <w:r>
              <w:rPr>
                <w:b/>
                <w:spacing w:val="-4"/>
                <w:w w:val="105"/>
                <w:sz w:val="15"/>
              </w:rPr>
              <w:t>5600</w:t>
            </w:r>
          </w:p>
        </w:tc>
        <w:tc>
          <w:tcPr>
            <w:tcW w:w="882" w:type="dxa"/>
            <w:tcBorders>
              <w:top w:val="nil"/>
              <w:left w:val="single" w:sz="8" w:space="0" w:color="FFFFFF"/>
              <w:bottom w:val="nil"/>
            </w:tcBorders>
          </w:tcPr>
          <w:p>
            <w:pPr>
              <w:pStyle w:val="TableParagraph"/>
              <w:spacing w:before="27"/>
              <w:ind w:left="300" w:right="264"/>
              <w:rPr>
                <w:b/>
                <w:sz w:val="15"/>
              </w:rPr>
            </w:pPr>
            <w:r>
              <w:rPr>
                <w:b/>
                <w:spacing w:val="-5"/>
                <w:w w:val="105"/>
                <w:sz w:val="15"/>
              </w:rPr>
              <w:t>100</w:t>
            </w:r>
          </w:p>
        </w:tc>
        <w:tc>
          <w:tcPr>
            <w:tcW w:w="1062" w:type="dxa"/>
            <w:tcBorders>
              <w:top w:val="nil"/>
              <w:bottom w:val="nil"/>
              <w:right w:val="single" w:sz="8" w:space="0" w:color="FFFFFF"/>
            </w:tcBorders>
          </w:tcPr>
          <w:p>
            <w:pPr>
              <w:pStyle w:val="TableParagraph"/>
              <w:spacing w:before="27"/>
              <w:ind w:left="397" w:right="356"/>
              <w:rPr>
                <w:b/>
                <w:sz w:val="15"/>
              </w:rPr>
            </w:pPr>
            <w:r>
              <w:rPr>
                <w:b/>
                <w:spacing w:val="-5"/>
                <w:w w:val="105"/>
                <w:sz w:val="15"/>
              </w:rPr>
              <w:t>61</w:t>
            </w:r>
          </w:p>
        </w:tc>
        <w:tc>
          <w:tcPr>
            <w:tcW w:w="1038" w:type="dxa"/>
            <w:tcBorders>
              <w:top w:val="nil"/>
              <w:left w:val="single" w:sz="8" w:space="0" w:color="FFFFFF"/>
              <w:bottom w:val="nil"/>
              <w:right w:val="single" w:sz="8" w:space="0" w:color="FFFFFF"/>
            </w:tcBorders>
          </w:tcPr>
          <w:p>
            <w:pPr>
              <w:pStyle w:val="TableParagraph"/>
              <w:spacing w:before="27"/>
              <w:ind w:left="293" w:right="255"/>
              <w:rPr>
                <w:b/>
                <w:sz w:val="15"/>
              </w:rPr>
            </w:pPr>
            <w:r>
              <w:rPr>
                <w:b/>
                <w:spacing w:val="-4"/>
                <w:w w:val="105"/>
                <w:sz w:val="15"/>
              </w:rPr>
              <w:t>1307</w:t>
            </w:r>
          </w:p>
        </w:tc>
        <w:tc>
          <w:tcPr>
            <w:tcW w:w="882" w:type="dxa"/>
            <w:tcBorders>
              <w:top w:val="nil"/>
              <w:left w:val="single" w:sz="8" w:space="0" w:color="FFFFFF"/>
              <w:bottom w:val="nil"/>
            </w:tcBorders>
          </w:tcPr>
          <w:p>
            <w:pPr>
              <w:pStyle w:val="TableParagraph"/>
              <w:spacing w:before="27"/>
              <w:ind w:left="300" w:right="264"/>
              <w:rPr>
                <w:b/>
                <w:sz w:val="15"/>
              </w:rPr>
            </w:pPr>
            <w:r>
              <w:rPr>
                <w:b/>
                <w:spacing w:val="-5"/>
                <w:w w:val="105"/>
                <w:sz w:val="15"/>
              </w:rPr>
              <w:t>100</w:t>
            </w:r>
          </w:p>
        </w:tc>
        <w:tc>
          <w:tcPr>
            <w:tcW w:w="1062" w:type="dxa"/>
            <w:tcBorders>
              <w:top w:val="nil"/>
              <w:bottom w:val="nil"/>
              <w:right w:val="single" w:sz="8" w:space="0" w:color="FFFFFF"/>
            </w:tcBorders>
          </w:tcPr>
          <w:p>
            <w:pPr>
              <w:pStyle w:val="TableParagraph"/>
              <w:spacing w:before="27"/>
              <w:ind w:left="397" w:right="356"/>
              <w:rPr>
                <w:b/>
                <w:sz w:val="15"/>
              </w:rPr>
            </w:pPr>
            <w:r>
              <w:rPr>
                <w:b/>
                <w:spacing w:val="-5"/>
                <w:w w:val="105"/>
                <w:sz w:val="15"/>
              </w:rPr>
              <w:t>70</w:t>
            </w:r>
          </w:p>
        </w:tc>
        <w:tc>
          <w:tcPr>
            <w:tcW w:w="1038" w:type="dxa"/>
            <w:tcBorders>
              <w:top w:val="nil"/>
              <w:left w:val="single" w:sz="8" w:space="0" w:color="FFFFFF"/>
              <w:bottom w:val="nil"/>
              <w:right w:val="single" w:sz="8" w:space="0" w:color="FFFFFF"/>
            </w:tcBorders>
          </w:tcPr>
          <w:p>
            <w:pPr>
              <w:pStyle w:val="TableParagraph"/>
              <w:spacing w:before="27"/>
              <w:ind w:left="293" w:right="255"/>
              <w:rPr>
                <w:b/>
                <w:sz w:val="15"/>
              </w:rPr>
            </w:pPr>
            <w:r>
              <w:rPr>
                <w:b/>
                <w:spacing w:val="-4"/>
                <w:w w:val="105"/>
                <w:sz w:val="15"/>
              </w:rPr>
              <w:t>1557</w:t>
            </w:r>
          </w:p>
        </w:tc>
        <w:tc>
          <w:tcPr>
            <w:tcW w:w="882" w:type="dxa"/>
            <w:tcBorders>
              <w:top w:val="nil"/>
              <w:left w:val="single" w:sz="8" w:space="0" w:color="FFFFFF"/>
              <w:bottom w:val="nil"/>
            </w:tcBorders>
          </w:tcPr>
          <w:p>
            <w:pPr>
              <w:pStyle w:val="TableParagraph"/>
              <w:spacing w:before="27"/>
              <w:ind w:left="300" w:right="264"/>
              <w:rPr>
                <w:b/>
                <w:sz w:val="15"/>
              </w:rPr>
            </w:pPr>
            <w:r>
              <w:rPr>
                <w:b/>
                <w:spacing w:val="-5"/>
                <w:w w:val="105"/>
                <w:sz w:val="15"/>
              </w:rPr>
              <w:t>100</w:t>
            </w:r>
          </w:p>
        </w:tc>
      </w:tr>
      <w:tr>
        <w:trPr>
          <w:trHeight w:val="220" w:hRule="atLeast"/>
        </w:trPr>
        <w:tc>
          <w:tcPr>
            <w:tcW w:w="2456" w:type="dxa"/>
            <w:tcBorders>
              <w:top w:val="nil"/>
              <w:bottom w:val="nil"/>
            </w:tcBorders>
            <w:shd w:val="clear" w:color="auto" w:fill="D4F7F0"/>
          </w:tcPr>
          <w:p>
            <w:pPr>
              <w:pStyle w:val="TableParagraph"/>
              <w:ind w:left="0" w:right="54"/>
              <w:jc w:val="right"/>
              <w:rPr>
                <w:sz w:val="14"/>
              </w:rPr>
            </w:pPr>
            <w:r>
              <w:rPr>
                <w:sz w:val="14"/>
              </w:rPr>
              <w:t>Hyphal</w:t>
            </w:r>
            <w:r>
              <w:rPr>
                <w:rFonts w:ascii="Times New Roman"/>
                <w:spacing w:val="7"/>
                <w:sz w:val="14"/>
              </w:rPr>
              <w:t> </w:t>
            </w:r>
            <w:r>
              <w:rPr>
                <w:spacing w:val="-2"/>
                <w:sz w:val="14"/>
              </w:rPr>
              <w:t>Fragment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1" w:hRule="atLeast"/>
        </w:trPr>
        <w:tc>
          <w:tcPr>
            <w:tcW w:w="2456" w:type="dxa"/>
            <w:tcBorders>
              <w:top w:val="nil"/>
              <w:bottom w:val="nil"/>
            </w:tcBorders>
          </w:tcPr>
          <w:p>
            <w:pPr>
              <w:pStyle w:val="TableParagraph"/>
              <w:ind w:left="0" w:right="54"/>
              <w:jc w:val="right"/>
              <w:rPr>
                <w:sz w:val="14"/>
              </w:rPr>
            </w:pPr>
            <w:r>
              <w:rPr>
                <w:sz w:val="14"/>
              </w:rPr>
              <w:t>Insect</w:t>
            </w:r>
            <w:r>
              <w:rPr>
                <w:rFonts w:ascii="Times New Roman"/>
                <w:spacing w:val="11"/>
                <w:sz w:val="14"/>
              </w:rPr>
              <w:t> </w:t>
            </w:r>
            <w:r>
              <w:rPr>
                <w:spacing w:val="-2"/>
                <w:sz w:val="14"/>
              </w:rPr>
              <w:t>Fragment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180" w:hRule="atLeast"/>
        </w:trPr>
        <w:tc>
          <w:tcPr>
            <w:tcW w:w="2456" w:type="dxa"/>
            <w:tcBorders>
              <w:top w:val="nil"/>
            </w:tcBorders>
            <w:shd w:val="clear" w:color="auto" w:fill="D4F7F0"/>
          </w:tcPr>
          <w:p>
            <w:pPr>
              <w:pStyle w:val="TableParagraph"/>
              <w:spacing w:line="148" w:lineRule="exact"/>
              <w:ind w:left="0" w:right="51"/>
              <w:jc w:val="right"/>
              <w:rPr>
                <w:sz w:val="14"/>
              </w:rPr>
            </w:pPr>
            <w:r>
              <w:rPr>
                <w:spacing w:val="-2"/>
                <w:sz w:val="14"/>
              </w:rPr>
              <w:t>Pollen</w:t>
            </w:r>
          </w:p>
        </w:tc>
        <w:tc>
          <w:tcPr>
            <w:tcW w:w="1062" w:type="dxa"/>
            <w:tcBorders>
              <w:top w:val="nil"/>
              <w:right w:val="single" w:sz="8" w:space="0" w:color="FFFFFF"/>
            </w:tcBorders>
            <w:shd w:val="clear" w:color="auto" w:fill="D4F7F0"/>
          </w:tcPr>
          <w:p>
            <w:pPr>
              <w:pStyle w:val="TableParagraph"/>
              <w:spacing w:line="148" w:lineRule="exact"/>
              <w:rPr>
                <w:sz w:val="14"/>
              </w:rPr>
            </w:pPr>
            <w:r>
              <w:rPr>
                <w:w w:val="102"/>
                <w:sz w:val="14"/>
              </w:rPr>
              <w:t>-</w:t>
            </w:r>
          </w:p>
        </w:tc>
        <w:tc>
          <w:tcPr>
            <w:tcW w:w="1038" w:type="dxa"/>
            <w:tcBorders>
              <w:top w:val="nil"/>
              <w:left w:val="single" w:sz="8" w:space="0" w:color="FFFFFF"/>
              <w:right w:val="single" w:sz="8" w:space="0" w:color="FFFFFF"/>
            </w:tcBorders>
            <w:shd w:val="clear" w:color="auto" w:fill="D4F7F0"/>
          </w:tcPr>
          <w:p>
            <w:pPr>
              <w:pStyle w:val="TableParagraph"/>
              <w:spacing w:line="148" w:lineRule="exact"/>
              <w:ind w:left="39"/>
              <w:rPr>
                <w:sz w:val="14"/>
              </w:rPr>
            </w:pPr>
            <w:r>
              <w:rPr>
                <w:w w:val="102"/>
                <w:sz w:val="14"/>
              </w:rPr>
              <w:t>-</w:t>
            </w:r>
          </w:p>
        </w:tc>
        <w:tc>
          <w:tcPr>
            <w:tcW w:w="882" w:type="dxa"/>
            <w:tcBorders>
              <w:top w:val="nil"/>
              <w:left w:val="single" w:sz="8" w:space="0" w:color="FFFFFF"/>
            </w:tcBorders>
            <w:shd w:val="clear" w:color="auto" w:fill="D4F7F0"/>
          </w:tcPr>
          <w:p>
            <w:pPr>
              <w:pStyle w:val="TableParagraph"/>
              <w:spacing w:line="148" w:lineRule="exact"/>
              <w:ind w:left="37"/>
              <w:rPr>
                <w:sz w:val="14"/>
              </w:rPr>
            </w:pPr>
            <w:r>
              <w:rPr>
                <w:w w:val="102"/>
                <w:sz w:val="14"/>
              </w:rPr>
              <w:t>-</w:t>
            </w:r>
          </w:p>
        </w:tc>
        <w:tc>
          <w:tcPr>
            <w:tcW w:w="1062" w:type="dxa"/>
            <w:tcBorders>
              <w:top w:val="nil"/>
              <w:right w:val="single" w:sz="8" w:space="0" w:color="FFFFFF"/>
            </w:tcBorders>
            <w:shd w:val="clear" w:color="auto" w:fill="D4F7F0"/>
          </w:tcPr>
          <w:p>
            <w:pPr>
              <w:pStyle w:val="TableParagraph"/>
              <w:spacing w:line="148" w:lineRule="exact"/>
              <w:rPr>
                <w:sz w:val="14"/>
              </w:rPr>
            </w:pPr>
            <w:r>
              <w:rPr>
                <w:w w:val="102"/>
                <w:sz w:val="14"/>
              </w:rPr>
              <w:t>-</w:t>
            </w:r>
          </w:p>
        </w:tc>
        <w:tc>
          <w:tcPr>
            <w:tcW w:w="1038" w:type="dxa"/>
            <w:tcBorders>
              <w:top w:val="nil"/>
              <w:left w:val="single" w:sz="8" w:space="0" w:color="FFFFFF"/>
              <w:right w:val="single" w:sz="8" w:space="0" w:color="FFFFFF"/>
            </w:tcBorders>
            <w:shd w:val="clear" w:color="auto" w:fill="D4F7F0"/>
          </w:tcPr>
          <w:p>
            <w:pPr>
              <w:pStyle w:val="TableParagraph"/>
              <w:spacing w:line="148" w:lineRule="exact"/>
              <w:ind w:left="39"/>
              <w:rPr>
                <w:sz w:val="14"/>
              </w:rPr>
            </w:pPr>
            <w:r>
              <w:rPr>
                <w:w w:val="102"/>
                <w:sz w:val="14"/>
              </w:rPr>
              <w:t>-</w:t>
            </w:r>
          </w:p>
        </w:tc>
        <w:tc>
          <w:tcPr>
            <w:tcW w:w="882" w:type="dxa"/>
            <w:tcBorders>
              <w:top w:val="nil"/>
              <w:left w:val="single" w:sz="8" w:space="0" w:color="FFFFFF"/>
            </w:tcBorders>
            <w:shd w:val="clear" w:color="auto" w:fill="D4F7F0"/>
          </w:tcPr>
          <w:p>
            <w:pPr>
              <w:pStyle w:val="TableParagraph"/>
              <w:spacing w:line="148" w:lineRule="exact"/>
              <w:ind w:left="37"/>
              <w:rPr>
                <w:sz w:val="14"/>
              </w:rPr>
            </w:pPr>
            <w:r>
              <w:rPr>
                <w:w w:val="102"/>
                <w:sz w:val="14"/>
              </w:rPr>
              <w:t>-</w:t>
            </w:r>
          </w:p>
        </w:tc>
        <w:tc>
          <w:tcPr>
            <w:tcW w:w="1062" w:type="dxa"/>
            <w:tcBorders>
              <w:top w:val="nil"/>
              <w:right w:val="single" w:sz="8" w:space="0" w:color="FFFFFF"/>
            </w:tcBorders>
            <w:shd w:val="clear" w:color="auto" w:fill="D4F7F0"/>
          </w:tcPr>
          <w:p>
            <w:pPr>
              <w:pStyle w:val="TableParagraph"/>
              <w:spacing w:line="148" w:lineRule="exact"/>
              <w:rPr>
                <w:sz w:val="14"/>
              </w:rPr>
            </w:pPr>
            <w:r>
              <w:rPr>
                <w:w w:val="102"/>
                <w:sz w:val="14"/>
              </w:rPr>
              <w:t>-</w:t>
            </w:r>
          </w:p>
        </w:tc>
        <w:tc>
          <w:tcPr>
            <w:tcW w:w="1038" w:type="dxa"/>
            <w:tcBorders>
              <w:top w:val="nil"/>
              <w:left w:val="single" w:sz="8" w:space="0" w:color="FFFFFF"/>
              <w:right w:val="single" w:sz="8" w:space="0" w:color="FFFFFF"/>
            </w:tcBorders>
            <w:shd w:val="clear" w:color="auto" w:fill="D4F7F0"/>
          </w:tcPr>
          <w:p>
            <w:pPr>
              <w:pStyle w:val="TableParagraph"/>
              <w:spacing w:line="148" w:lineRule="exact"/>
              <w:ind w:left="39"/>
              <w:rPr>
                <w:sz w:val="14"/>
              </w:rPr>
            </w:pPr>
            <w:r>
              <w:rPr>
                <w:w w:val="102"/>
                <w:sz w:val="14"/>
              </w:rPr>
              <w:t>-</w:t>
            </w:r>
          </w:p>
        </w:tc>
        <w:tc>
          <w:tcPr>
            <w:tcW w:w="882" w:type="dxa"/>
            <w:tcBorders>
              <w:top w:val="nil"/>
              <w:left w:val="single" w:sz="8" w:space="0" w:color="FFFFFF"/>
            </w:tcBorders>
            <w:shd w:val="clear" w:color="auto" w:fill="D4F7F0"/>
          </w:tcPr>
          <w:p>
            <w:pPr>
              <w:pStyle w:val="TableParagraph"/>
              <w:spacing w:line="148" w:lineRule="exact"/>
              <w:ind w:left="37"/>
              <w:rPr>
                <w:sz w:val="14"/>
              </w:rPr>
            </w:pPr>
            <w:r>
              <w:rPr>
                <w:w w:val="102"/>
                <w:sz w:val="14"/>
              </w:rPr>
              <w:t>-</w:t>
            </w:r>
          </w:p>
        </w:tc>
      </w:tr>
      <w:tr>
        <w:trPr>
          <w:trHeight w:val="241" w:hRule="atLeast"/>
        </w:trPr>
        <w:tc>
          <w:tcPr>
            <w:tcW w:w="2456" w:type="dxa"/>
            <w:tcBorders>
              <w:bottom w:val="nil"/>
            </w:tcBorders>
          </w:tcPr>
          <w:p>
            <w:pPr>
              <w:pStyle w:val="TableParagraph"/>
              <w:spacing w:before="32"/>
              <w:ind w:left="0" w:right="57"/>
              <w:jc w:val="right"/>
              <w:rPr>
                <w:sz w:val="14"/>
              </w:rPr>
            </w:pPr>
            <w:r>
              <w:rPr>
                <w:sz w:val="14"/>
              </w:rPr>
              <w:t>Analyt.</w:t>
            </w:r>
            <w:r>
              <w:rPr>
                <w:rFonts w:ascii="Times New Roman"/>
                <w:spacing w:val="14"/>
                <w:sz w:val="14"/>
              </w:rPr>
              <w:t> </w:t>
            </w:r>
            <w:r>
              <w:rPr>
                <w:sz w:val="14"/>
              </w:rPr>
              <w:t>Sensitivity</w:t>
            </w:r>
            <w:r>
              <w:rPr>
                <w:rFonts w:ascii="Times New Roman"/>
                <w:spacing w:val="15"/>
                <w:sz w:val="14"/>
              </w:rPr>
              <w:t> </w:t>
            </w:r>
            <w:r>
              <w:rPr>
                <w:spacing w:val="-4"/>
                <w:sz w:val="14"/>
              </w:rPr>
              <w:t>600x</w:t>
            </w:r>
          </w:p>
        </w:tc>
        <w:tc>
          <w:tcPr>
            <w:tcW w:w="1062" w:type="dxa"/>
            <w:tcBorders>
              <w:bottom w:val="nil"/>
              <w:right w:val="single" w:sz="8" w:space="0" w:color="FFFFFF"/>
            </w:tcBorders>
          </w:tcPr>
          <w:p>
            <w:pPr>
              <w:pStyle w:val="TableParagraph"/>
              <w:spacing w:before="32"/>
              <w:rPr>
                <w:sz w:val="14"/>
              </w:rPr>
            </w:pPr>
            <w:r>
              <w:rPr>
                <w:w w:val="102"/>
                <w:sz w:val="14"/>
              </w:rPr>
              <w:t>-</w:t>
            </w:r>
          </w:p>
        </w:tc>
        <w:tc>
          <w:tcPr>
            <w:tcW w:w="1038" w:type="dxa"/>
            <w:tcBorders>
              <w:left w:val="single" w:sz="8" w:space="0" w:color="FFFFFF"/>
              <w:bottom w:val="nil"/>
              <w:right w:val="single" w:sz="8" w:space="0" w:color="FFFFFF"/>
            </w:tcBorders>
          </w:tcPr>
          <w:p>
            <w:pPr>
              <w:pStyle w:val="TableParagraph"/>
              <w:spacing w:before="32"/>
              <w:ind w:left="293" w:right="254"/>
              <w:rPr>
                <w:sz w:val="14"/>
              </w:rPr>
            </w:pPr>
            <w:r>
              <w:rPr>
                <w:spacing w:val="-5"/>
                <w:sz w:val="14"/>
              </w:rPr>
              <w:t>22</w:t>
            </w:r>
          </w:p>
        </w:tc>
        <w:tc>
          <w:tcPr>
            <w:tcW w:w="882" w:type="dxa"/>
            <w:tcBorders>
              <w:left w:val="single" w:sz="8" w:space="0" w:color="FFFFFF"/>
              <w:bottom w:val="nil"/>
            </w:tcBorders>
          </w:tcPr>
          <w:p>
            <w:pPr>
              <w:pStyle w:val="TableParagraph"/>
              <w:spacing w:before="32"/>
              <w:ind w:left="37"/>
              <w:rPr>
                <w:sz w:val="14"/>
              </w:rPr>
            </w:pPr>
            <w:r>
              <w:rPr>
                <w:w w:val="102"/>
                <w:sz w:val="14"/>
              </w:rPr>
              <w:t>-</w:t>
            </w:r>
          </w:p>
        </w:tc>
        <w:tc>
          <w:tcPr>
            <w:tcW w:w="1062" w:type="dxa"/>
            <w:tcBorders>
              <w:bottom w:val="nil"/>
              <w:right w:val="single" w:sz="8" w:space="0" w:color="FFFFFF"/>
            </w:tcBorders>
          </w:tcPr>
          <w:p>
            <w:pPr>
              <w:pStyle w:val="TableParagraph"/>
              <w:spacing w:before="32"/>
              <w:rPr>
                <w:sz w:val="14"/>
              </w:rPr>
            </w:pPr>
            <w:r>
              <w:rPr>
                <w:w w:val="102"/>
                <w:sz w:val="14"/>
              </w:rPr>
              <w:t>-</w:t>
            </w:r>
          </w:p>
        </w:tc>
        <w:tc>
          <w:tcPr>
            <w:tcW w:w="1038" w:type="dxa"/>
            <w:tcBorders>
              <w:left w:val="single" w:sz="8" w:space="0" w:color="FFFFFF"/>
              <w:bottom w:val="nil"/>
              <w:right w:val="single" w:sz="8" w:space="0" w:color="FFFFFF"/>
            </w:tcBorders>
          </w:tcPr>
          <w:p>
            <w:pPr>
              <w:pStyle w:val="TableParagraph"/>
              <w:spacing w:before="32"/>
              <w:ind w:left="293" w:right="254"/>
              <w:rPr>
                <w:sz w:val="14"/>
              </w:rPr>
            </w:pPr>
            <w:r>
              <w:rPr>
                <w:spacing w:val="-5"/>
                <w:sz w:val="14"/>
              </w:rPr>
              <w:t>22</w:t>
            </w:r>
          </w:p>
        </w:tc>
        <w:tc>
          <w:tcPr>
            <w:tcW w:w="882" w:type="dxa"/>
            <w:tcBorders>
              <w:left w:val="single" w:sz="8" w:space="0" w:color="FFFFFF"/>
              <w:bottom w:val="nil"/>
            </w:tcBorders>
          </w:tcPr>
          <w:p>
            <w:pPr>
              <w:pStyle w:val="TableParagraph"/>
              <w:spacing w:before="32"/>
              <w:ind w:left="37"/>
              <w:rPr>
                <w:sz w:val="14"/>
              </w:rPr>
            </w:pPr>
            <w:r>
              <w:rPr>
                <w:w w:val="102"/>
                <w:sz w:val="14"/>
              </w:rPr>
              <w:t>-</w:t>
            </w:r>
          </w:p>
        </w:tc>
        <w:tc>
          <w:tcPr>
            <w:tcW w:w="1062" w:type="dxa"/>
            <w:tcBorders>
              <w:bottom w:val="nil"/>
              <w:right w:val="single" w:sz="8" w:space="0" w:color="FFFFFF"/>
            </w:tcBorders>
          </w:tcPr>
          <w:p>
            <w:pPr>
              <w:pStyle w:val="TableParagraph"/>
              <w:spacing w:before="32"/>
              <w:rPr>
                <w:sz w:val="14"/>
              </w:rPr>
            </w:pPr>
            <w:r>
              <w:rPr>
                <w:w w:val="102"/>
                <w:sz w:val="14"/>
              </w:rPr>
              <w:t>-</w:t>
            </w:r>
          </w:p>
        </w:tc>
        <w:tc>
          <w:tcPr>
            <w:tcW w:w="1038" w:type="dxa"/>
            <w:tcBorders>
              <w:left w:val="single" w:sz="8" w:space="0" w:color="FFFFFF"/>
              <w:bottom w:val="nil"/>
              <w:right w:val="single" w:sz="8" w:space="0" w:color="FFFFFF"/>
            </w:tcBorders>
          </w:tcPr>
          <w:p>
            <w:pPr>
              <w:pStyle w:val="TableParagraph"/>
              <w:spacing w:before="32"/>
              <w:ind w:left="293" w:right="254"/>
              <w:rPr>
                <w:sz w:val="14"/>
              </w:rPr>
            </w:pPr>
            <w:r>
              <w:rPr>
                <w:spacing w:val="-5"/>
                <w:sz w:val="14"/>
              </w:rPr>
              <w:t>22</w:t>
            </w:r>
          </w:p>
        </w:tc>
        <w:tc>
          <w:tcPr>
            <w:tcW w:w="882" w:type="dxa"/>
            <w:tcBorders>
              <w:left w:val="single" w:sz="8" w:space="0" w:color="FFFFFF"/>
              <w:bottom w:val="nil"/>
            </w:tcBorders>
          </w:tcPr>
          <w:p>
            <w:pPr>
              <w:pStyle w:val="TableParagraph"/>
              <w:spacing w:before="32"/>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7"/>
              <w:jc w:val="right"/>
              <w:rPr>
                <w:sz w:val="14"/>
              </w:rPr>
            </w:pPr>
            <w:r>
              <w:rPr>
                <w:sz w:val="14"/>
              </w:rPr>
              <w:t>Analyt.</w:t>
            </w:r>
            <w:r>
              <w:rPr>
                <w:rFonts w:ascii="Times New Roman"/>
                <w:spacing w:val="14"/>
                <w:sz w:val="14"/>
              </w:rPr>
              <w:t> </w:t>
            </w:r>
            <w:r>
              <w:rPr>
                <w:sz w:val="14"/>
              </w:rPr>
              <w:t>Sensitivity</w:t>
            </w:r>
            <w:r>
              <w:rPr>
                <w:rFonts w:ascii="Times New Roman"/>
                <w:spacing w:val="15"/>
                <w:sz w:val="14"/>
              </w:rPr>
              <w:t> </w:t>
            </w:r>
            <w:r>
              <w:rPr>
                <w:spacing w:val="-4"/>
                <w:sz w:val="14"/>
              </w:rPr>
              <w:t>300x</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293" w:right="254"/>
              <w:rPr>
                <w:sz w:val="14"/>
              </w:rPr>
            </w:pPr>
            <w:r>
              <w:rPr>
                <w:spacing w:val="-5"/>
                <w:sz w:val="14"/>
              </w:rPr>
              <w:t>7*</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293" w:right="254"/>
              <w:rPr>
                <w:sz w:val="14"/>
              </w:rPr>
            </w:pPr>
            <w:r>
              <w:rPr>
                <w:spacing w:val="-5"/>
                <w:sz w:val="14"/>
              </w:rPr>
              <w:t>7*</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293" w:right="254"/>
              <w:rPr>
                <w:sz w:val="14"/>
              </w:rPr>
            </w:pPr>
            <w:r>
              <w:rPr>
                <w:spacing w:val="-5"/>
                <w:sz w:val="14"/>
              </w:rPr>
              <w:t>7*</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0" w:hRule="atLeast"/>
        </w:trPr>
        <w:tc>
          <w:tcPr>
            <w:tcW w:w="2456" w:type="dxa"/>
            <w:tcBorders>
              <w:top w:val="nil"/>
              <w:bottom w:val="nil"/>
            </w:tcBorders>
          </w:tcPr>
          <w:p>
            <w:pPr>
              <w:pStyle w:val="TableParagraph"/>
              <w:ind w:left="0" w:right="56"/>
              <w:jc w:val="right"/>
              <w:rPr>
                <w:sz w:val="14"/>
              </w:rPr>
            </w:pPr>
            <w:r>
              <w:rPr>
                <w:sz w:val="14"/>
              </w:rPr>
              <w:t>Skin</w:t>
            </w:r>
            <w:r>
              <w:rPr>
                <w:rFonts w:ascii="Times New Roman"/>
                <w:spacing w:val="13"/>
                <w:sz w:val="14"/>
              </w:rPr>
              <w:t> </w:t>
            </w:r>
            <w:r>
              <w:rPr>
                <w:sz w:val="14"/>
              </w:rPr>
              <w:t>Fragments</w:t>
            </w:r>
            <w:r>
              <w:rPr>
                <w:rFonts w:ascii="Times New Roman"/>
                <w:spacing w:val="14"/>
                <w:sz w:val="14"/>
              </w:rPr>
              <w:t> </w:t>
            </w:r>
            <w:r>
              <w:rPr>
                <w:sz w:val="14"/>
              </w:rPr>
              <w:t>(1-</w:t>
            </w:r>
            <w:r>
              <w:rPr>
                <w:spacing w:val="-5"/>
                <w:sz w:val="14"/>
              </w:rPr>
              <w:t>4)</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2</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1</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1</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8"/>
              <w:jc w:val="right"/>
              <w:rPr>
                <w:sz w:val="14"/>
              </w:rPr>
            </w:pPr>
            <w:r>
              <w:rPr>
                <w:sz w:val="14"/>
              </w:rPr>
              <w:t>Fibrous</w:t>
            </w:r>
            <w:r>
              <w:rPr>
                <w:rFonts w:ascii="Times New Roman"/>
                <w:spacing w:val="12"/>
                <w:sz w:val="14"/>
              </w:rPr>
              <w:t> </w:t>
            </w:r>
            <w:r>
              <w:rPr>
                <w:sz w:val="14"/>
              </w:rPr>
              <w:t>Particulate</w:t>
            </w:r>
            <w:r>
              <w:rPr>
                <w:rFonts w:ascii="Times New Roman"/>
                <w:spacing w:val="11"/>
                <w:sz w:val="14"/>
              </w:rPr>
              <w:t> </w:t>
            </w:r>
            <w:r>
              <w:rPr>
                <w:sz w:val="14"/>
              </w:rPr>
              <w:t>(1-</w:t>
            </w:r>
            <w:r>
              <w:rPr>
                <w:spacing w:val="-5"/>
                <w:sz w:val="14"/>
              </w:rPr>
              <w:t>4)</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1</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1</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1</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1" w:hRule="atLeast"/>
        </w:trPr>
        <w:tc>
          <w:tcPr>
            <w:tcW w:w="2456" w:type="dxa"/>
            <w:tcBorders>
              <w:top w:val="nil"/>
            </w:tcBorders>
          </w:tcPr>
          <w:p>
            <w:pPr>
              <w:pStyle w:val="TableParagraph"/>
              <w:ind w:left="0" w:right="56"/>
              <w:jc w:val="right"/>
              <w:rPr>
                <w:sz w:val="14"/>
              </w:rPr>
            </w:pPr>
            <w:r>
              <w:rPr>
                <w:sz w:val="14"/>
              </w:rPr>
              <w:t>Background</w:t>
            </w:r>
            <w:r>
              <w:rPr>
                <w:rFonts w:ascii="Times New Roman"/>
                <w:spacing w:val="13"/>
                <w:sz w:val="14"/>
              </w:rPr>
              <w:t> </w:t>
            </w:r>
            <w:r>
              <w:rPr>
                <w:sz w:val="14"/>
              </w:rPr>
              <w:t>(1-</w:t>
            </w:r>
            <w:r>
              <w:rPr>
                <w:spacing w:val="-5"/>
                <w:sz w:val="14"/>
              </w:rPr>
              <w:t>5)</w:t>
            </w:r>
          </w:p>
        </w:tc>
        <w:tc>
          <w:tcPr>
            <w:tcW w:w="1062" w:type="dxa"/>
            <w:tcBorders>
              <w:top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right w:val="single" w:sz="8" w:space="0" w:color="FFFFFF"/>
            </w:tcBorders>
          </w:tcPr>
          <w:p>
            <w:pPr>
              <w:pStyle w:val="TableParagraph"/>
              <w:ind w:left="39"/>
              <w:rPr>
                <w:sz w:val="14"/>
              </w:rPr>
            </w:pPr>
            <w:r>
              <w:rPr>
                <w:w w:val="102"/>
                <w:sz w:val="14"/>
              </w:rPr>
              <w:t>1</w:t>
            </w:r>
          </w:p>
        </w:tc>
        <w:tc>
          <w:tcPr>
            <w:tcW w:w="882" w:type="dxa"/>
            <w:tcBorders>
              <w:top w:val="nil"/>
              <w:left w:val="single" w:sz="8" w:space="0" w:color="FFFFFF"/>
            </w:tcBorders>
          </w:tcPr>
          <w:p>
            <w:pPr>
              <w:pStyle w:val="TableParagraph"/>
              <w:ind w:left="37"/>
              <w:rPr>
                <w:sz w:val="14"/>
              </w:rPr>
            </w:pPr>
            <w:r>
              <w:rPr>
                <w:w w:val="102"/>
                <w:sz w:val="14"/>
              </w:rPr>
              <w:t>-</w:t>
            </w:r>
          </w:p>
        </w:tc>
        <w:tc>
          <w:tcPr>
            <w:tcW w:w="1062" w:type="dxa"/>
            <w:tcBorders>
              <w:top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right w:val="single" w:sz="8" w:space="0" w:color="FFFFFF"/>
            </w:tcBorders>
          </w:tcPr>
          <w:p>
            <w:pPr>
              <w:pStyle w:val="TableParagraph"/>
              <w:ind w:left="39"/>
              <w:rPr>
                <w:sz w:val="14"/>
              </w:rPr>
            </w:pPr>
            <w:r>
              <w:rPr>
                <w:w w:val="102"/>
                <w:sz w:val="14"/>
              </w:rPr>
              <w:t>1</w:t>
            </w:r>
          </w:p>
        </w:tc>
        <w:tc>
          <w:tcPr>
            <w:tcW w:w="882" w:type="dxa"/>
            <w:tcBorders>
              <w:top w:val="nil"/>
              <w:left w:val="single" w:sz="8" w:space="0" w:color="FFFFFF"/>
            </w:tcBorders>
          </w:tcPr>
          <w:p>
            <w:pPr>
              <w:pStyle w:val="TableParagraph"/>
              <w:ind w:left="37"/>
              <w:rPr>
                <w:sz w:val="14"/>
              </w:rPr>
            </w:pPr>
            <w:r>
              <w:rPr>
                <w:w w:val="102"/>
                <w:sz w:val="14"/>
              </w:rPr>
              <w:t>-</w:t>
            </w:r>
          </w:p>
        </w:tc>
        <w:tc>
          <w:tcPr>
            <w:tcW w:w="1062" w:type="dxa"/>
            <w:tcBorders>
              <w:top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right w:val="single" w:sz="8" w:space="0" w:color="FFFFFF"/>
            </w:tcBorders>
          </w:tcPr>
          <w:p>
            <w:pPr>
              <w:pStyle w:val="TableParagraph"/>
              <w:ind w:left="39"/>
              <w:rPr>
                <w:sz w:val="14"/>
              </w:rPr>
            </w:pPr>
            <w:r>
              <w:rPr>
                <w:w w:val="102"/>
                <w:sz w:val="14"/>
              </w:rPr>
              <w:t>1</w:t>
            </w:r>
          </w:p>
        </w:tc>
        <w:tc>
          <w:tcPr>
            <w:tcW w:w="882" w:type="dxa"/>
            <w:tcBorders>
              <w:top w:val="nil"/>
              <w:left w:val="single" w:sz="8" w:space="0" w:color="FFFFFF"/>
            </w:tcBorders>
          </w:tcPr>
          <w:p>
            <w:pPr>
              <w:pStyle w:val="TableParagraph"/>
              <w:ind w:left="37"/>
              <w:rPr>
                <w:sz w:val="14"/>
              </w:rPr>
            </w:pPr>
            <w:r>
              <w:rPr>
                <w:w w:val="102"/>
                <w:sz w:val="14"/>
              </w:rPr>
              <w:t>-</w:t>
            </w:r>
          </w:p>
        </w:tc>
      </w:tr>
    </w:tbl>
    <w:p>
      <w:pPr>
        <w:spacing w:line="240" w:lineRule="auto" w:before="0"/>
        <w:rPr>
          <w:sz w:val="20"/>
        </w:rPr>
      </w:pPr>
    </w:p>
    <w:p>
      <w:pPr>
        <w:spacing w:line="240" w:lineRule="auto" w:before="6" w:after="1"/>
        <w:rPr>
          <w:sz w:val="27"/>
        </w:rPr>
      </w:pPr>
    </w:p>
    <w:p>
      <w:pPr>
        <w:spacing w:line="240" w:lineRule="auto"/>
        <w:ind w:left="235" w:right="0" w:firstLine="0"/>
        <w:rPr>
          <w:sz w:val="20"/>
        </w:rPr>
      </w:pPr>
      <w:r>
        <w:rPr>
          <w:position w:val="2"/>
          <w:sz w:val="20"/>
        </w:rPr>
        <mc:AlternateContent>
          <mc:Choice Requires="wps">
            <w:drawing>
              <wp:inline distT="0" distB="0" distL="0" distR="0">
                <wp:extent cx="3559175" cy="444500"/>
                <wp:effectExtent l="9525" t="0" r="3175" b="12700"/>
                <wp:docPr id="61" name="Textbox 61"/>
                <wp:cNvGraphicFramePr>
                  <a:graphicFrameLocks/>
                </wp:cNvGraphicFramePr>
                <a:graphic>
                  <a:graphicData uri="http://schemas.microsoft.com/office/word/2010/wordprocessingShape">
                    <wps:wsp>
                      <wps:cNvPr id="61" name="Textbox 61"/>
                      <wps:cNvSpPr txBox="1"/>
                      <wps:spPr>
                        <a:xfrm>
                          <a:off x="0" y="0"/>
                          <a:ext cx="3559175" cy="444500"/>
                        </a:xfrm>
                        <a:prstGeom prst="rect">
                          <a:avLst/>
                        </a:prstGeom>
                        <a:ln w="12700">
                          <a:solidFill>
                            <a:srgbClr val="000000"/>
                          </a:solidFill>
                          <a:prstDash val="solid"/>
                        </a:ln>
                      </wps:spPr>
                      <wps:txbx>
                        <w:txbxContent>
                          <w:p>
                            <w:pPr>
                              <w:spacing w:line="276" w:lineRule="auto" w:before="82"/>
                              <w:ind w:left="55" w:right="780" w:firstLine="0"/>
                              <w:jc w:val="left"/>
                              <w:rPr>
                                <w:sz w:val="14"/>
                              </w:rPr>
                            </w:pPr>
                            <w:r>
                              <w:rPr>
                                <w:sz w:val="14"/>
                              </w:rPr>
                              <w:t>++</w:t>
                            </w:r>
                            <w:r>
                              <w:rPr>
                                <w:rFonts w:ascii="Times New Roman"/>
                                <w:sz w:val="14"/>
                              </w:rPr>
                              <w:t> </w:t>
                            </w:r>
                            <w:r>
                              <w:rPr>
                                <w:sz w:val="14"/>
                              </w:rPr>
                              <w:t>Includes</w:t>
                            </w:r>
                            <w:r>
                              <w:rPr>
                                <w:rFonts w:ascii="Times New Roman"/>
                                <w:sz w:val="14"/>
                              </w:rPr>
                              <w:t> </w:t>
                            </w:r>
                            <w:r>
                              <w:rPr>
                                <w:sz w:val="14"/>
                              </w:rPr>
                              <w:t>other</w:t>
                            </w:r>
                            <w:r>
                              <w:rPr>
                                <w:rFonts w:ascii="Times New Roman"/>
                                <w:sz w:val="14"/>
                              </w:rPr>
                              <w:t> </w:t>
                            </w:r>
                            <w:r>
                              <w:rPr>
                                <w:sz w:val="14"/>
                              </w:rPr>
                              <w:t>spores</w:t>
                            </w:r>
                            <w:r>
                              <w:rPr>
                                <w:rFonts w:ascii="Times New Roman"/>
                                <w:sz w:val="14"/>
                              </w:rPr>
                              <w:t> </w:t>
                            </w:r>
                            <w:r>
                              <w:rPr>
                                <w:sz w:val="14"/>
                              </w:rPr>
                              <w:t>with</w:t>
                            </w:r>
                            <w:r>
                              <w:rPr>
                                <w:rFonts w:ascii="Times New Roman"/>
                                <w:sz w:val="14"/>
                              </w:rPr>
                              <w:t> </w:t>
                            </w:r>
                            <w:r>
                              <w:rPr>
                                <w:sz w:val="14"/>
                              </w:rPr>
                              <w:t>similar</w:t>
                            </w:r>
                            <w:r>
                              <w:rPr>
                                <w:rFonts w:ascii="Times New Roman"/>
                                <w:sz w:val="14"/>
                              </w:rPr>
                              <w:t> </w:t>
                            </w:r>
                            <w:r>
                              <w:rPr>
                                <w:sz w:val="14"/>
                              </w:rPr>
                              <w:t>morphology;</w:t>
                            </w:r>
                            <w:r>
                              <w:rPr>
                                <w:rFonts w:ascii="Times New Roman"/>
                                <w:sz w:val="14"/>
                              </w:rPr>
                              <w:t> </w:t>
                            </w:r>
                            <w:r>
                              <w:rPr>
                                <w:sz w:val="14"/>
                              </w:rPr>
                              <w:t>see</w:t>
                            </w:r>
                            <w:r>
                              <w:rPr>
                                <w:rFonts w:ascii="Times New Roman"/>
                                <w:sz w:val="14"/>
                              </w:rPr>
                              <w:t> </w:t>
                            </w:r>
                            <w:r>
                              <w:rPr>
                                <w:sz w:val="14"/>
                              </w:rPr>
                              <w:t>EMSL's</w:t>
                            </w:r>
                            <w:r>
                              <w:rPr>
                                <w:rFonts w:ascii="Times New Roman"/>
                                <w:sz w:val="14"/>
                              </w:rPr>
                              <w:t> </w:t>
                            </w:r>
                            <w:r>
                              <w:rPr>
                                <w:sz w:val="14"/>
                              </w:rPr>
                              <w:t>fungal</w:t>
                            </w:r>
                            <w:r>
                              <w:rPr>
                                <w:rFonts w:ascii="Times New Roman"/>
                                <w:spacing w:val="40"/>
                                <w:sz w:val="14"/>
                              </w:rPr>
                              <w:t> </w:t>
                            </w:r>
                            <w:r>
                              <w:rPr>
                                <w:sz w:val="14"/>
                              </w:rPr>
                              <w:t>glossary</w:t>
                            </w:r>
                            <w:r>
                              <w:rPr>
                                <w:rFonts w:ascii="Times New Roman"/>
                                <w:sz w:val="14"/>
                              </w:rPr>
                              <w:t> </w:t>
                            </w:r>
                            <w:r>
                              <w:rPr>
                                <w:sz w:val="14"/>
                              </w:rPr>
                              <w:t>for</w:t>
                            </w:r>
                            <w:r>
                              <w:rPr>
                                <w:rFonts w:ascii="Times New Roman"/>
                                <w:sz w:val="14"/>
                              </w:rPr>
                              <w:t> </w:t>
                            </w:r>
                            <w:r>
                              <w:rPr>
                                <w:sz w:val="14"/>
                              </w:rPr>
                              <w:t>each</w:t>
                            </w:r>
                            <w:r>
                              <w:rPr>
                                <w:rFonts w:ascii="Times New Roman"/>
                                <w:sz w:val="14"/>
                              </w:rPr>
                              <w:t> </w:t>
                            </w:r>
                            <w:r>
                              <w:rPr>
                                <w:sz w:val="14"/>
                              </w:rPr>
                              <w:t>specific</w:t>
                            </w:r>
                            <w:r>
                              <w:rPr>
                                <w:rFonts w:ascii="Times New Roman"/>
                                <w:sz w:val="14"/>
                              </w:rPr>
                              <w:t> </w:t>
                            </w:r>
                            <w:r>
                              <w:rPr>
                                <w:sz w:val="14"/>
                              </w:rPr>
                              <w:t>category.</w:t>
                            </w:r>
                          </w:p>
                        </w:txbxContent>
                      </wps:txbx>
                      <wps:bodyPr wrap="square" lIns="0" tIns="0" rIns="0" bIns="0" rtlCol="0">
                        <a:noAutofit/>
                      </wps:bodyPr>
                    </wps:wsp>
                  </a:graphicData>
                </a:graphic>
              </wp:inline>
            </w:drawing>
          </mc:Choice>
          <mc:Fallback>
            <w:pict>
              <v:shape style="width:280.25pt;height:35pt;mso-position-horizontal-relative:char;mso-position-vertical-relative:line" type="#_x0000_t202" id="docshape44" filled="false" stroked="true" strokeweight="1pt" strokecolor="#000000">
                <w10:anchorlock/>
                <v:textbox inset="0,0,0,0">
                  <w:txbxContent>
                    <w:p>
                      <w:pPr>
                        <w:spacing w:line="276" w:lineRule="auto" w:before="82"/>
                        <w:ind w:left="55" w:right="780" w:firstLine="0"/>
                        <w:jc w:val="left"/>
                        <w:rPr>
                          <w:sz w:val="14"/>
                        </w:rPr>
                      </w:pPr>
                      <w:r>
                        <w:rPr>
                          <w:sz w:val="14"/>
                        </w:rPr>
                        <w:t>++</w:t>
                      </w:r>
                      <w:r>
                        <w:rPr>
                          <w:rFonts w:ascii="Times New Roman"/>
                          <w:sz w:val="14"/>
                        </w:rPr>
                        <w:t> </w:t>
                      </w:r>
                      <w:r>
                        <w:rPr>
                          <w:sz w:val="14"/>
                        </w:rPr>
                        <w:t>Includes</w:t>
                      </w:r>
                      <w:r>
                        <w:rPr>
                          <w:rFonts w:ascii="Times New Roman"/>
                          <w:sz w:val="14"/>
                        </w:rPr>
                        <w:t> </w:t>
                      </w:r>
                      <w:r>
                        <w:rPr>
                          <w:sz w:val="14"/>
                        </w:rPr>
                        <w:t>other</w:t>
                      </w:r>
                      <w:r>
                        <w:rPr>
                          <w:rFonts w:ascii="Times New Roman"/>
                          <w:sz w:val="14"/>
                        </w:rPr>
                        <w:t> </w:t>
                      </w:r>
                      <w:r>
                        <w:rPr>
                          <w:sz w:val="14"/>
                        </w:rPr>
                        <w:t>spores</w:t>
                      </w:r>
                      <w:r>
                        <w:rPr>
                          <w:rFonts w:ascii="Times New Roman"/>
                          <w:sz w:val="14"/>
                        </w:rPr>
                        <w:t> </w:t>
                      </w:r>
                      <w:r>
                        <w:rPr>
                          <w:sz w:val="14"/>
                        </w:rPr>
                        <w:t>with</w:t>
                      </w:r>
                      <w:r>
                        <w:rPr>
                          <w:rFonts w:ascii="Times New Roman"/>
                          <w:sz w:val="14"/>
                        </w:rPr>
                        <w:t> </w:t>
                      </w:r>
                      <w:r>
                        <w:rPr>
                          <w:sz w:val="14"/>
                        </w:rPr>
                        <w:t>similar</w:t>
                      </w:r>
                      <w:r>
                        <w:rPr>
                          <w:rFonts w:ascii="Times New Roman"/>
                          <w:sz w:val="14"/>
                        </w:rPr>
                        <w:t> </w:t>
                      </w:r>
                      <w:r>
                        <w:rPr>
                          <w:sz w:val="14"/>
                        </w:rPr>
                        <w:t>morphology;</w:t>
                      </w:r>
                      <w:r>
                        <w:rPr>
                          <w:rFonts w:ascii="Times New Roman"/>
                          <w:sz w:val="14"/>
                        </w:rPr>
                        <w:t> </w:t>
                      </w:r>
                      <w:r>
                        <w:rPr>
                          <w:sz w:val="14"/>
                        </w:rPr>
                        <w:t>see</w:t>
                      </w:r>
                      <w:r>
                        <w:rPr>
                          <w:rFonts w:ascii="Times New Roman"/>
                          <w:sz w:val="14"/>
                        </w:rPr>
                        <w:t> </w:t>
                      </w:r>
                      <w:r>
                        <w:rPr>
                          <w:sz w:val="14"/>
                        </w:rPr>
                        <w:t>EMSL's</w:t>
                      </w:r>
                      <w:r>
                        <w:rPr>
                          <w:rFonts w:ascii="Times New Roman"/>
                          <w:sz w:val="14"/>
                        </w:rPr>
                        <w:t> </w:t>
                      </w:r>
                      <w:r>
                        <w:rPr>
                          <w:sz w:val="14"/>
                        </w:rPr>
                        <w:t>fungal</w:t>
                      </w:r>
                      <w:r>
                        <w:rPr>
                          <w:rFonts w:ascii="Times New Roman"/>
                          <w:spacing w:val="40"/>
                          <w:sz w:val="14"/>
                        </w:rPr>
                        <w:t> </w:t>
                      </w:r>
                      <w:r>
                        <w:rPr>
                          <w:sz w:val="14"/>
                        </w:rPr>
                        <w:t>glossary</w:t>
                      </w:r>
                      <w:r>
                        <w:rPr>
                          <w:rFonts w:ascii="Times New Roman"/>
                          <w:sz w:val="14"/>
                        </w:rPr>
                        <w:t> </w:t>
                      </w:r>
                      <w:r>
                        <w:rPr>
                          <w:sz w:val="14"/>
                        </w:rPr>
                        <w:t>for</w:t>
                      </w:r>
                      <w:r>
                        <w:rPr>
                          <w:rFonts w:ascii="Times New Roman"/>
                          <w:sz w:val="14"/>
                        </w:rPr>
                        <w:t> </w:t>
                      </w:r>
                      <w:r>
                        <w:rPr>
                          <w:sz w:val="14"/>
                        </w:rPr>
                        <w:t>each</w:t>
                      </w:r>
                      <w:r>
                        <w:rPr>
                          <w:rFonts w:ascii="Times New Roman"/>
                          <w:sz w:val="14"/>
                        </w:rPr>
                        <w:t> </w:t>
                      </w:r>
                      <w:r>
                        <w:rPr>
                          <w:sz w:val="14"/>
                        </w:rPr>
                        <w:t>specific</w:t>
                      </w:r>
                      <w:r>
                        <w:rPr>
                          <w:rFonts w:ascii="Times New Roman"/>
                          <w:sz w:val="14"/>
                        </w:rPr>
                        <w:t> </w:t>
                      </w:r>
                      <w:r>
                        <w:rPr>
                          <w:sz w:val="14"/>
                        </w:rPr>
                        <w:t>category.</w:t>
                      </w:r>
                    </w:p>
                  </w:txbxContent>
                </v:textbox>
                <v:stroke dashstyle="solid"/>
              </v:shape>
            </w:pict>
          </mc:Fallback>
        </mc:AlternateContent>
      </w:r>
      <w:r>
        <w:rPr>
          <w:position w:val="2"/>
          <w:sz w:val="20"/>
        </w:rPr>
      </w:r>
      <w:r>
        <w:rPr>
          <w:rFonts w:ascii="Times New Roman"/>
          <w:spacing w:val="145"/>
          <w:position w:val="2"/>
          <w:sz w:val="20"/>
        </w:rPr>
        <w:t> </w:t>
      </w:r>
      <w:r>
        <w:rPr>
          <w:spacing w:val="145"/>
          <w:sz w:val="20"/>
        </w:rPr>
        <w:drawing>
          <wp:inline distT="0" distB="0" distL="0" distR="0">
            <wp:extent cx="2913926" cy="504825"/>
            <wp:effectExtent l="0" t="0" r="0" b="0"/>
            <wp:docPr id="62" name="Image 62"/>
            <wp:cNvGraphicFramePr>
              <a:graphicFrameLocks/>
            </wp:cNvGraphicFramePr>
            <a:graphic>
              <a:graphicData uri="http://schemas.openxmlformats.org/drawingml/2006/picture">
                <pic:pic>
                  <pic:nvPicPr>
                    <pic:cNvPr id="62" name="Image 62"/>
                    <pic:cNvPicPr/>
                  </pic:nvPicPr>
                  <pic:blipFill>
                    <a:blip r:embed="rId18" cstate="print"/>
                    <a:stretch>
                      <a:fillRect/>
                    </a:stretch>
                  </pic:blipFill>
                  <pic:spPr>
                    <a:xfrm>
                      <a:off x="0" y="0"/>
                      <a:ext cx="2913926" cy="504825"/>
                    </a:xfrm>
                    <a:prstGeom prst="rect">
                      <a:avLst/>
                    </a:prstGeom>
                  </pic:spPr>
                </pic:pic>
              </a:graphicData>
            </a:graphic>
          </wp:inline>
        </w:drawing>
      </w:r>
      <w:r>
        <w:rPr>
          <w:spacing w:val="145"/>
          <w:sz w:val="20"/>
        </w:rPr>
      </w:r>
    </w:p>
    <w:p>
      <w:pPr>
        <w:spacing w:after="0" w:line="240" w:lineRule="auto"/>
        <w:rPr>
          <w:sz w:val="20"/>
        </w:rPr>
        <w:sectPr>
          <w:pgSz w:w="12240" w:h="15840"/>
          <w:pgMar w:header="368" w:footer="0" w:top="3440" w:bottom="0" w:left="340" w:right="240"/>
        </w:sectPr>
      </w:pPr>
    </w:p>
    <w:p>
      <w:pPr>
        <w:spacing w:before="142"/>
        <w:ind w:left="235" w:right="0" w:firstLine="0"/>
        <w:jc w:val="left"/>
        <w:rPr>
          <w:sz w:val="14"/>
        </w:rPr>
      </w:pPr>
      <w:r>
        <w:rPr>
          <w:sz w:val="14"/>
        </w:rPr>
        <w:t>No</w:t>
      </w:r>
      <w:r>
        <w:rPr>
          <w:rFonts w:ascii="Times New Roman"/>
          <w:spacing w:val="7"/>
          <w:sz w:val="14"/>
        </w:rPr>
        <w:t> </w:t>
      </w:r>
      <w:r>
        <w:rPr>
          <w:sz w:val="14"/>
        </w:rPr>
        <w:t>discernable</w:t>
      </w:r>
      <w:r>
        <w:rPr>
          <w:rFonts w:ascii="Times New Roman"/>
          <w:spacing w:val="8"/>
          <w:sz w:val="14"/>
        </w:rPr>
        <w:t> </w:t>
      </w:r>
      <w:r>
        <w:rPr>
          <w:sz w:val="14"/>
        </w:rPr>
        <w:t>field</w:t>
      </w:r>
      <w:r>
        <w:rPr>
          <w:rFonts w:ascii="Times New Roman"/>
          <w:spacing w:val="7"/>
          <w:sz w:val="14"/>
        </w:rPr>
        <w:t> </w:t>
      </w:r>
      <w:r>
        <w:rPr>
          <w:sz w:val="14"/>
        </w:rPr>
        <w:t>blank</w:t>
      </w:r>
      <w:r>
        <w:rPr>
          <w:rFonts w:ascii="Times New Roman"/>
          <w:spacing w:val="8"/>
          <w:sz w:val="14"/>
        </w:rPr>
        <w:t> </w:t>
      </w:r>
      <w:r>
        <w:rPr>
          <w:sz w:val="14"/>
        </w:rPr>
        <w:t>was</w:t>
      </w:r>
      <w:r>
        <w:rPr>
          <w:rFonts w:ascii="Times New Roman"/>
          <w:spacing w:val="7"/>
          <w:sz w:val="14"/>
        </w:rPr>
        <w:t> </w:t>
      </w:r>
      <w:r>
        <w:rPr>
          <w:sz w:val="14"/>
        </w:rPr>
        <w:t>submitted</w:t>
      </w:r>
      <w:r>
        <w:rPr>
          <w:rFonts w:ascii="Times New Roman"/>
          <w:spacing w:val="8"/>
          <w:sz w:val="14"/>
        </w:rPr>
        <w:t> </w:t>
      </w:r>
      <w:r>
        <w:rPr>
          <w:sz w:val="14"/>
        </w:rPr>
        <w:t>with</w:t>
      </w:r>
      <w:r>
        <w:rPr>
          <w:rFonts w:ascii="Times New Roman"/>
          <w:spacing w:val="7"/>
          <w:sz w:val="14"/>
        </w:rPr>
        <w:t> </w:t>
      </w:r>
      <w:r>
        <w:rPr>
          <w:sz w:val="14"/>
        </w:rPr>
        <w:t>this</w:t>
      </w:r>
      <w:r>
        <w:rPr>
          <w:rFonts w:ascii="Times New Roman"/>
          <w:spacing w:val="8"/>
          <w:sz w:val="14"/>
        </w:rPr>
        <w:t> </w:t>
      </w:r>
      <w:r>
        <w:rPr>
          <w:sz w:val="14"/>
        </w:rPr>
        <w:t>group</w:t>
      </w:r>
      <w:r>
        <w:rPr>
          <w:rFonts w:ascii="Times New Roman"/>
          <w:spacing w:val="8"/>
          <w:sz w:val="14"/>
        </w:rPr>
        <w:t> </w:t>
      </w:r>
      <w:r>
        <w:rPr>
          <w:sz w:val="14"/>
        </w:rPr>
        <w:t>of</w:t>
      </w:r>
      <w:r>
        <w:rPr>
          <w:rFonts w:ascii="Times New Roman"/>
          <w:spacing w:val="7"/>
          <w:sz w:val="14"/>
        </w:rPr>
        <w:t> </w:t>
      </w:r>
      <w:r>
        <w:rPr>
          <w:spacing w:val="-2"/>
          <w:sz w:val="14"/>
        </w:rPr>
        <w:t>samples.</w:t>
      </w:r>
    </w:p>
    <w:p>
      <w:pPr>
        <w:spacing w:line="288" w:lineRule="auto" w:before="0"/>
        <w:ind w:left="2038" w:right="1636" w:hanging="446"/>
        <w:jc w:val="left"/>
        <w:rPr>
          <w:b/>
          <w:sz w:val="12"/>
        </w:rPr>
      </w:pPr>
      <w:r>
        <w:rPr/>
        <w:br w:type="column"/>
      </w:r>
      <w:r>
        <w:rPr>
          <w:b/>
          <w:sz w:val="12"/>
        </w:rPr>
        <w:t>Vincent</w:t>
      </w:r>
      <w:r>
        <w:rPr>
          <w:rFonts w:ascii="Times New Roman"/>
          <w:spacing w:val="-1"/>
          <w:sz w:val="12"/>
        </w:rPr>
        <w:t> </w:t>
      </w:r>
      <w:r>
        <w:rPr>
          <w:b/>
          <w:sz w:val="12"/>
        </w:rPr>
        <w:t>Iuzzolino,</w:t>
      </w:r>
      <w:r>
        <w:rPr>
          <w:rFonts w:ascii="Times New Roman"/>
          <w:spacing w:val="-1"/>
          <w:sz w:val="12"/>
        </w:rPr>
        <w:t> </w:t>
      </w:r>
      <w:r>
        <w:rPr>
          <w:b/>
          <w:sz w:val="12"/>
        </w:rPr>
        <w:t>M.S.,</w:t>
      </w:r>
      <w:r>
        <w:rPr>
          <w:rFonts w:ascii="Times New Roman"/>
          <w:spacing w:val="-1"/>
          <w:sz w:val="12"/>
        </w:rPr>
        <w:t> </w:t>
      </w:r>
      <w:r>
        <w:rPr>
          <w:b/>
          <w:sz w:val="12"/>
        </w:rPr>
        <w:t>Laboratory</w:t>
      </w:r>
      <w:r>
        <w:rPr>
          <w:rFonts w:ascii="Times New Roman"/>
          <w:spacing w:val="-1"/>
          <w:sz w:val="12"/>
        </w:rPr>
        <w:t> </w:t>
      </w:r>
      <w:r>
        <w:rPr>
          <w:b/>
          <w:sz w:val="12"/>
        </w:rPr>
        <w:t>Manager</w:t>
      </w:r>
      <w:r>
        <w:rPr>
          <w:rFonts w:ascii="Times New Roman"/>
          <w:spacing w:val="40"/>
          <w:sz w:val="12"/>
        </w:rPr>
        <w:t> </w:t>
      </w:r>
      <w:r>
        <w:rPr>
          <w:b/>
          <w:sz w:val="12"/>
        </w:rPr>
        <w:t>or</w:t>
      </w:r>
      <w:r>
        <w:rPr>
          <w:rFonts w:ascii="Times New Roman"/>
          <w:sz w:val="12"/>
        </w:rPr>
        <w:t> </w:t>
      </w:r>
      <w:r>
        <w:rPr>
          <w:b/>
          <w:sz w:val="12"/>
        </w:rPr>
        <w:t>other</w:t>
      </w:r>
      <w:r>
        <w:rPr>
          <w:rFonts w:ascii="Times New Roman"/>
          <w:sz w:val="12"/>
        </w:rPr>
        <w:t> </w:t>
      </w:r>
      <w:r>
        <w:rPr>
          <w:b/>
          <w:sz w:val="12"/>
        </w:rPr>
        <w:t>Approved</w:t>
      </w:r>
      <w:r>
        <w:rPr>
          <w:rFonts w:ascii="Times New Roman"/>
          <w:sz w:val="12"/>
        </w:rPr>
        <w:t> </w:t>
      </w:r>
      <w:r>
        <w:rPr>
          <w:b/>
          <w:sz w:val="12"/>
        </w:rPr>
        <w:t>Signatory</w:t>
      </w:r>
    </w:p>
    <w:p>
      <w:pPr>
        <w:spacing w:after="0" w:line="288" w:lineRule="auto"/>
        <w:jc w:val="left"/>
        <w:rPr>
          <w:sz w:val="12"/>
        </w:rPr>
        <w:sectPr>
          <w:type w:val="continuous"/>
          <w:pgSz w:w="12240" w:h="15840"/>
          <w:pgMar w:header="368" w:footer="0" w:top="0" w:bottom="0" w:left="340" w:right="240"/>
          <w:cols w:num="2" w:equalWidth="0">
            <w:col w:w="4599" w:space="1236"/>
            <w:col w:w="5825"/>
          </w:cols>
        </w:sectPr>
      </w:pPr>
    </w:p>
    <w:p>
      <w:pPr>
        <w:spacing w:line="240" w:lineRule="auto" w:before="9" w:after="0"/>
        <w:rPr>
          <w:b/>
          <w:sz w:val="19"/>
        </w:rPr>
      </w:pPr>
    </w:p>
    <w:p>
      <w:pPr>
        <w:spacing w:line="240" w:lineRule="auto"/>
        <w:ind w:left="100" w:right="0" w:firstLine="0"/>
        <w:rPr>
          <w:sz w:val="20"/>
        </w:rPr>
      </w:pPr>
      <w:r>
        <w:rPr>
          <w:sz w:val="20"/>
        </w:rPr>
        <mc:AlternateContent>
          <mc:Choice Requires="wps">
            <w:drawing>
              <wp:inline distT="0" distB="0" distL="0" distR="0">
                <wp:extent cx="7221220" cy="829944"/>
                <wp:effectExtent l="9525" t="0" r="0" b="8255"/>
                <wp:docPr id="63" name="Group 63"/>
                <wp:cNvGraphicFramePr>
                  <a:graphicFrameLocks/>
                </wp:cNvGraphicFramePr>
                <a:graphic>
                  <a:graphicData uri="http://schemas.microsoft.com/office/word/2010/wordprocessingGroup">
                    <wpg:wgp>
                      <wpg:cNvPr id="63" name="Group 63"/>
                      <wpg:cNvGrpSpPr/>
                      <wpg:grpSpPr>
                        <a:xfrm>
                          <a:off x="0" y="0"/>
                          <a:ext cx="7221220" cy="829944"/>
                          <a:chExt cx="7221220" cy="829944"/>
                        </a:xfrm>
                      </wpg:grpSpPr>
                      <wps:wsp>
                        <wps:cNvPr id="64" name="Graphic 64"/>
                        <wps:cNvSpPr/>
                        <wps:spPr>
                          <a:xfrm>
                            <a:off x="6350" y="6350"/>
                            <a:ext cx="7208520" cy="817244"/>
                          </a:xfrm>
                          <a:custGeom>
                            <a:avLst/>
                            <a:gdLst/>
                            <a:ahLst/>
                            <a:cxnLst/>
                            <a:rect l="l" t="t" r="r" b="b"/>
                            <a:pathLst>
                              <a:path w="7208520" h="817244">
                                <a:moveTo>
                                  <a:pt x="57150" y="0"/>
                                </a:moveTo>
                                <a:lnTo>
                                  <a:pt x="7151370" y="0"/>
                                </a:lnTo>
                                <a:lnTo>
                                  <a:pt x="7173694" y="4464"/>
                                </a:lnTo>
                                <a:lnTo>
                                  <a:pt x="7191851" y="16668"/>
                                </a:lnTo>
                                <a:lnTo>
                                  <a:pt x="7204055" y="34825"/>
                                </a:lnTo>
                                <a:lnTo>
                                  <a:pt x="7208520" y="57150"/>
                                </a:lnTo>
                                <a:lnTo>
                                  <a:pt x="7208520" y="760095"/>
                                </a:lnTo>
                                <a:lnTo>
                                  <a:pt x="7204055" y="782419"/>
                                </a:lnTo>
                                <a:lnTo>
                                  <a:pt x="7191851" y="800576"/>
                                </a:lnTo>
                                <a:lnTo>
                                  <a:pt x="7173694" y="812780"/>
                                </a:lnTo>
                                <a:lnTo>
                                  <a:pt x="7151370" y="817245"/>
                                </a:lnTo>
                                <a:lnTo>
                                  <a:pt x="57150" y="817245"/>
                                </a:lnTo>
                                <a:lnTo>
                                  <a:pt x="34825" y="812780"/>
                                </a:lnTo>
                                <a:lnTo>
                                  <a:pt x="16668" y="800576"/>
                                </a:lnTo>
                                <a:lnTo>
                                  <a:pt x="4464" y="782419"/>
                                </a:lnTo>
                                <a:lnTo>
                                  <a:pt x="0" y="760095"/>
                                </a:lnTo>
                                <a:lnTo>
                                  <a:pt x="0" y="57150"/>
                                </a:lnTo>
                                <a:lnTo>
                                  <a:pt x="4464" y="34825"/>
                                </a:lnTo>
                                <a:lnTo>
                                  <a:pt x="16668" y="16668"/>
                                </a:lnTo>
                                <a:lnTo>
                                  <a:pt x="34825" y="4464"/>
                                </a:lnTo>
                                <a:lnTo>
                                  <a:pt x="57150" y="0"/>
                                </a:lnTo>
                              </a:path>
                            </a:pathLst>
                          </a:custGeom>
                          <a:ln w="12700">
                            <a:solidFill>
                              <a:srgbClr val="000000"/>
                            </a:solidFill>
                            <a:prstDash val="solid"/>
                          </a:ln>
                        </wps:spPr>
                        <wps:bodyPr wrap="square" lIns="0" tIns="0" rIns="0" bIns="0" rtlCol="0">
                          <a:prstTxWarp prst="textNoShape">
                            <a:avLst/>
                          </a:prstTxWarp>
                          <a:noAutofit/>
                        </wps:bodyPr>
                      </wps:wsp>
                      <wps:wsp>
                        <wps:cNvPr id="65" name="Textbox 65"/>
                        <wps:cNvSpPr txBox="1"/>
                        <wps:spPr>
                          <a:xfrm>
                            <a:off x="0" y="0"/>
                            <a:ext cx="7221220" cy="829944"/>
                          </a:xfrm>
                          <a:prstGeom prst="rect">
                            <a:avLst/>
                          </a:prstGeom>
                        </wps:spPr>
                        <wps:txbx>
                          <w:txbxContent>
                            <w:p>
                              <w:pPr>
                                <w:spacing w:line="266" w:lineRule="auto" w:before="92"/>
                                <w:ind w:left="141" w:right="438" w:firstLine="0"/>
                                <w:jc w:val="left"/>
                                <w:rPr>
                                  <w:sz w:val="11"/>
                                </w:rPr>
                              </w:pPr>
                              <w:r>
                                <w:rPr>
                                  <w:sz w:val="11"/>
                                </w:rPr>
                                <w:t>Skin</w:t>
                              </w:r>
                              <w:r>
                                <w:rPr>
                                  <w:rFonts w:ascii="Times New Roman"/>
                                  <w:spacing w:val="-6"/>
                                  <w:sz w:val="11"/>
                                </w:rPr>
                                <w:t> </w:t>
                              </w:r>
                              <w:r>
                                <w:rPr>
                                  <w:sz w:val="11"/>
                                </w:rPr>
                                <w:t>Fragment</w:t>
                              </w:r>
                              <w:r>
                                <w:rPr>
                                  <w:rFonts w:ascii="Times New Roman"/>
                                  <w:spacing w:val="-6"/>
                                  <w:sz w:val="11"/>
                                </w:rPr>
                                <w:t> </w:t>
                              </w:r>
                              <w:r>
                                <w:rPr>
                                  <w:sz w:val="11"/>
                                </w:rPr>
                                <w:t>and</w:t>
                              </w:r>
                              <w:r>
                                <w:rPr>
                                  <w:rFonts w:ascii="Times New Roman"/>
                                  <w:spacing w:val="-6"/>
                                  <w:sz w:val="11"/>
                                </w:rPr>
                                <w:t> </w:t>
                              </w:r>
                              <w:r>
                                <w:rPr>
                                  <w:sz w:val="11"/>
                                </w:rPr>
                                <w:t>Fibrous</w:t>
                              </w:r>
                              <w:r>
                                <w:rPr>
                                  <w:rFonts w:ascii="Times New Roman"/>
                                  <w:spacing w:val="-6"/>
                                  <w:sz w:val="11"/>
                                </w:rPr>
                                <w:t> </w:t>
                              </w:r>
                              <w:r>
                                <w:rPr>
                                  <w:sz w:val="11"/>
                                </w:rPr>
                                <w:t>Particulate</w:t>
                              </w:r>
                              <w:r>
                                <w:rPr>
                                  <w:rFonts w:ascii="Times New Roman"/>
                                  <w:spacing w:val="-6"/>
                                  <w:sz w:val="11"/>
                                </w:rPr>
                                <w:t> </w:t>
                              </w:r>
                              <w:r>
                                <w:rPr>
                                  <w:sz w:val="11"/>
                                </w:rPr>
                                <w:t>ratings</w:t>
                              </w:r>
                              <w:r>
                                <w:rPr>
                                  <w:rFonts w:ascii="Times New Roman"/>
                                  <w:spacing w:val="-6"/>
                                  <w:sz w:val="11"/>
                                </w:rPr>
                                <w:t> </w:t>
                              </w:r>
                              <w:r>
                                <w:rPr>
                                  <w:sz w:val="11"/>
                                </w:rPr>
                                <w:t>are</w:t>
                              </w:r>
                              <w:r>
                                <w:rPr>
                                  <w:rFonts w:ascii="Times New Roman"/>
                                  <w:spacing w:val="-6"/>
                                  <w:sz w:val="11"/>
                                </w:rPr>
                                <w:t> </w:t>
                              </w:r>
                              <w:r>
                                <w:rPr>
                                  <w:sz w:val="11"/>
                                </w:rPr>
                                <w:t>based</w:t>
                              </w:r>
                              <w:r>
                                <w:rPr>
                                  <w:rFonts w:ascii="Times New Roman"/>
                                  <w:spacing w:val="-6"/>
                                  <w:sz w:val="11"/>
                                </w:rPr>
                                <w:t> </w:t>
                              </w:r>
                              <w:r>
                                <w:rPr>
                                  <w:sz w:val="11"/>
                                </w:rPr>
                                <w:t>on</w:t>
                              </w:r>
                              <w:r>
                                <w:rPr>
                                  <w:rFonts w:ascii="Times New Roman"/>
                                  <w:spacing w:val="-6"/>
                                  <w:sz w:val="11"/>
                                </w:rPr>
                                <w:t> </w:t>
                              </w:r>
                              <w:r>
                                <w:rPr>
                                  <w:sz w:val="11"/>
                                </w:rPr>
                                <w:t>the</w:t>
                              </w:r>
                              <w:r>
                                <w:rPr>
                                  <w:rFonts w:ascii="Times New Roman"/>
                                  <w:spacing w:val="-6"/>
                                  <w:sz w:val="11"/>
                                </w:rPr>
                                <w:t> </w:t>
                              </w:r>
                              <w:r>
                                <w:rPr>
                                  <w:sz w:val="11"/>
                                </w:rPr>
                                <w:t>percent</w:t>
                              </w:r>
                              <w:r>
                                <w:rPr>
                                  <w:rFonts w:ascii="Times New Roman"/>
                                  <w:spacing w:val="-6"/>
                                  <w:sz w:val="11"/>
                                </w:rPr>
                                <w:t> </w:t>
                              </w:r>
                              <w:r>
                                <w:rPr>
                                  <w:sz w:val="11"/>
                                </w:rPr>
                                <w:t>of</w:t>
                              </w:r>
                              <w:r>
                                <w:rPr>
                                  <w:rFonts w:ascii="Times New Roman"/>
                                  <w:spacing w:val="-6"/>
                                  <w:sz w:val="11"/>
                                </w:rPr>
                                <w:t> </w:t>
                              </w:r>
                              <w:r>
                                <w:rPr>
                                  <w:sz w:val="11"/>
                                </w:rPr>
                                <w:t>non-fungal</w:t>
                              </w:r>
                              <w:r>
                                <w:rPr>
                                  <w:rFonts w:ascii="Times New Roman"/>
                                  <w:spacing w:val="-6"/>
                                  <w:sz w:val="11"/>
                                </w:rPr>
                                <w:t> </w:t>
                              </w:r>
                              <w:r>
                                <w:rPr>
                                  <w:sz w:val="11"/>
                                </w:rPr>
                                <w:t>material</w:t>
                              </w:r>
                              <w:r>
                                <w:rPr>
                                  <w:rFonts w:ascii="Times New Roman"/>
                                  <w:spacing w:val="-6"/>
                                  <w:sz w:val="11"/>
                                </w:rPr>
                                <w:t> </w:t>
                              </w:r>
                              <w:r>
                                <w:rPr>
                                  <w:sz w:val="11"/>
                                </w:rPr>
                                <w:t>they</w:t>
                              </w:r>
                              <w:r>
                                <w:rPr>
                                  <w:rFonts w:ascii="Times New Roman"/>
                                  <w:spacing w:val="-6"/>
                                  <w:sz w:val="11"/>
                                </w:rPr>
                                <w:t> </w:t>
                              </w:r>
                              <w:r>
                                <w:rPr>
                                  <w:sz w:val="11"/>
                                </w:rPr>
                                <w:t>represent:</w:t>
                              </w:r>
                              <w:r>
                                <w:rPr>
                                  <w:rFonts w:ascii="Times New Roman"/>
                                  <w:spacing w:val="-6"/>
                                  <w:sz w:val="11"/>
                                </w:rPr>
                                <w:t> </w:t>
                              </w:r>
                              <w:r>
                                <w:rPr>
                                  <w:sz w:val="11"/>
                                </w:rPr>
                                <w:t>1</w:t>
                              </w:r>
                              <w:r>
                                <w:rPr>
                                  <w:rFonts w:ascii="Times New Roman"/>
                                  <w:spacing w:val="-6"/>
                                  <w:sz w:val="11"/>
                                </w:rPr>
                                <w:t> </w:t>
                              </w:r>
                              <w:r>
                                <w:rPr>
                                  <w:sz w:val="11"/>
                                </w:rPr>
                                <w:t>(1-25%),</w:t>
                              </w:r>
                              <w:r>
                                <w:rPr>
                                  <w:rFonts w:ascii="Times New Roman"/>
                                  <w:spacing w:val="-6"/>
                                  <w:sz w:val="11"/>
                                </w:rPr>
                                <w:t> </w:t>
                              </w:r>
                              <w:r>
                                <w:rPr>
                                  <w:sz w:val="11"/>
                                </w:rPr>
                                <w:t>2</w:t>
                              </w:r>
                              <w:r>
                                <w:rPr>
                                  <w:rFonts w:ascii="Times New Roman"/>
                                  <w:spacing w:val="-6"/>
                                  <w:sz w:val="11"/>
                                </w:rPr>
                                <w:t> </w:t>
                              </w:r>
                              <w:r>
                                <w:rPr>
                                  <w:sz w:val="11"/>
                                </w:rPr>
                                <w:t>(26-50%),</w:t>
                              </w:r>
                              <w:r>
                                <w:rPr>
                                  <w:rFonts w:ascii="Times New Roman"/>
                                  <w:spacing w:val="-6"/>
                                  <w:sz w:val="11"/>
                                </w:rPr>
                                <w:t> </w:t>
                              </w:r>
                              <w:r>
                                <w:rPr>
                                  <w:sz w:val="11"/>
                                </w:rPr>
                                <w:t>3</w:t>
                              </w:r>
                              <w:r>
                                <w:rPr>
                                  <w:rFonts w:ascii="Times New Roman"/>
                                  <w:spacing w:val="-6"/>
                                  <w:sz w:val="11"/>
                                </w:rPr>
                                <w:t> </w:t>
                              </w:r>
                              <w:r>
                                <w:rPr>
                                  <w:sz w:val="11"/>
                                </w:rPr>
                                <w:t>(51-75%),</w:t>
                              </w:r>
                              <w:r>
                                <w:rPr>
                                  <w:rFonts w:ascii="Times New Roman"/>
                                  <w:spacing w:val="-6"/>
                                  <w:sz w:val="11"/>
                                </w:rPr>
                                <w:t> </w:t>
                              </w:r>
                              <w:r>
                                <w:rPr>
                                  <w:sz w:val="11"/>
                                </w:rPr>
                                <w:t>or</w:t>
                              </w:r>
                              <w:r>
                                <w:rPr>
                                  <w:rFonts w:ascii="Times New Roman"/>
                                  <w:spacing w:val="-6"/>
                                  <w:sz w:val="11"/>
                                </w:rPr>
                                <w:t> </w:t>
                              </w:r>
                              <w:r>
                                <w:rPr>
                                  <w:sz w:val="11"/>
                                </w:rPr>
                                <w:t>4</w:t>
                              </w:r>
                              <w:r>
                                <w:rPr>
                                  <w:rFonts w:ascii="Times New Roman"/>
                                  <w:spacing w:val="-6"/>
                                  <w:sz w:val="11"/>
                                </w:rPr>
                                <w:t> </w:t>
                              </w:r>
                              <w:r>
                                <w:rPr>
                                  <w:sz w:val="11"/>
                                </w:rPr>
                                <w:t>(76-100%).</w:t>
                              </w:r>
                              <w:r>
                                <w:rPr>
                                  <w:rFonts w:ascii="Times New Roman"/>
                                  <w:spacing w:val="-6"/>
                                  <w:sz w:val="11"/>
                                </w:rPr>
                                <w:t> </w:t>
                              </w:r>
                              <w:r>
                                <w:rPr>
                                  <w:sz w:val="11"/>
                                </w:rPr>
                                <w:t>Background</w:t>
                              </w:r>
                              <w:r>
                                <w:rPr>
                                  <w:rFonts w:ascii="Times New Roman"/>
                                  <w:spacing w:val="-6"/>
                                  <w:sz w:val="11"/>
                                </w:rPr>
                                <w:t> </w:t>
                              </w:r>
                              <w:r>
                                <w:rPr>
                                  <w:sz w:val="11"/>
                                </w:rPr>
                                <w:t>ratings</w:t>
                              </w:r>
                              <w:r>
                                <w:rPr>
                                  <w:rFonts w:ascii="Times New Roman"/>
                                  <w:spacing w:val="-6"/>
                                  <w:sz w:val="11"/>
                                </w:rPr>
                                <w:t> </w:t>
                              </w:r>
                              <w:r>
                                <w:rPr>
                                  <w:sz w:val="11"/>
                                </w:rPr>
                                <w:t>are</w:t>
                              </w:r>
                              <w:r>
                                <w:rPr>
                                  <w:rFonts w:ascii="Times New Roman"/>
                                  <w:spacing w:val="-6"/>
                                  <w:sz w:val="11"/>
                                </w:rPr>
                                <w:t> </w:t>
                              </w:r>
                              <w:r>
                                <w:rPr>
                                  <w:sz w:val="11"/>
                                </w:rPr>
                                <w:t>based</w:t>
                              </w:r>
                              <w:r>
                                <w:rPr>
                                  <w:rFonts w:ascii="Times New Roman"/>
                                  <w:spacing w:val="-6"/>
                                  <w:sz w:val="11"/>
                                </w:rPr>
                                <w:t> </w:t>
                              </w:r>
                              <w:r>
                                <w:rPr>
                                  <w:sz w:val="11"/>
                                </w:rPr>
                                <w:t>on</w:t>
                              </w:r>
                              <w:r>
                                <w:rPr>
                                  <w:rFonts w:ascii="Times New Roman"/>
                                  <w:spacing w:val="-6"/>
                                  <w:sz w:val="11"/>
                                </w:rPr>
                                <w:t> </w:t>
                              </w:r>
                              <w:r>
                                <w:rPr>
                                  <w:sz w:val="11"/>
                                </w:rPr>
                                <w:t>the</w:t>
                              </w:r>
                              <w:r>
                                <w:rPr>
                                  <w:rFonts w:ascii="Times New Roman"/>
                                  <w:spacing w:val="-6"/>
                                  <w:sz w:val="11"/>
                                </w:rPr>
                                <w:t> </w:t>
                              </w:r>
                              <w:r>
                                <w:rPr>
                                  <w:sz w:val="11"/>
                                </w:rPr>
                                <w:t>total</w:t>
                              </w:r>
                              <w:r>
                                <w:rPr>
                                  <w:rFonts w:ascii="Times New Roman"/>
                                  <w:spacing w:val="-6"/>
                                  <w:sz w:val="11"/>
                                </w:rPr>
                                <w:t> </w:t>
                              </w:r>
                              <w:r>
                                <w:rPr>
                                  <w:sz w:val="11"/>
                                </w:rPr>
                                <w:t>area</w:t>
                              </w:r>
                              <w:r>
                                <w:rPr>
                                  <w:rFonts w:ascii="Times New Roman"/>
                                  <w:spacing w:val="-6"/>
                                  <w:sz w:val="11"/>
                                </w:rPr>
                                <w:t> </w:t>
                              </w:r>
                              <w:r>
                                <w:rPr>
                                  <w:sz w:val="11"/>
                                </w:rPr>
                                <w:t>covered</w:t>
                              </w:r>
                              <w:r>
                                <w:rPr>
                                  <w:rFonts w:ascii="Times New Roman"/>
                                  <w:spacing w:val="-6"/>
                                  <w:sz w:val="11"/>
                                </w:rPr>
                                <w:t> </w:t>
                              </w:r>
                              <w:r>
                                <w:rPr>
                                  <w:sz w:val="11"/>
                                </w:rPr>
                                <w:t>by</w:t>
                              </w:r>
                              <w:r>
                                <w:rPr>
                                  <w:rFonts w:ascii="Times New Roman"/>
                                  <w:spacing w:val="-7"/>
                                  <w:sz w:val="11"/>
                                </w:rPr>
                                <w:t> </w:t>
                              </w:r>
                              <w:r>
                                <w:rPr>
                                  <w:sz w:val="11"/>
                                </w:rPr>
                                <w:t>non-fungal</w:t>
                              </w:r>
                              <w:r>
                                <w:rPr>
                                  <w:rFonts w:ascii="Times New Roman"/>
                                  <w:spacing w:val="-2"/>
                                  <w:sz w:val="11"/>
                                </w:rPr>
                                <w:t> </w:t>
                              </w:r>
                              <w:r>
                                <w:rPr>
                                  <w:sz w:val="11"/>
                                </w:rPr>
                                <w:t>particles:</w:t>
                              </w:r>
                              <w:r>
                                <w:rPr>
                                  <w:rFonts w:ascii="Times New Roman"/>
                                  <w:spacing w:val="-2"/>
                                  <w:sz w:val="11"/>
                                </w:rPr>
                                <w:t> </w:t>
                              </w:r>
                              <w:r>
                                <w:rPr>
                                  <w:sz w:val="11"/>
                                </w:rPr>
                                <w:t>1</w:t>
                              </w:r>
                              <w:r>
                                <w:rPr>
                                  <w:rFonts w:ascii="Times New Roman"/>
                                  <w:spacing w:val="-2"/>
                                  <w:sz w:val="11"/>
                                </w:rPr>
                                <w:t> </w:t>
                              </w:r>
                              <w:r>
                                <w:rPr>
                                  <w:sz w:val="11"/>
                                </w:rPr>
                                <w:t>(1-25%),</w:t>
                              </w:r>
                              <w:r>
                                <w:rPr>
                                  <w:rFonts w:ascii="Times New Roman"/>
                                  <w:spacing w:val="-2"/>
                                  <w:sz w:val="11"/>
                                </w:rPr>
                                <w:t> </w:t>
                              </w:r>
                              <w:r>
                                <w:rPr>
                                  <w:sz w:val="11"/>
                                </w:rPr>
                                <w:t>2</w:t>
                              </w:r>
                              <w:r>
                                <w:rPr>
                                  <w:rFonts w:ascii="Times New Roman"/>
                                  <w:spacing w:val="-2"/>
                                  <w:sz w:val="11"/>
                                </w:rPr>
                                <w:t> </w:t>
                              </w:r>
                              <w:r>
                                <w:rPr>
                                  <w:sz w:val="11"/>
                                </w:rPr>
                                <w:t>(26-50%),</w:t>
                              </w:r>
                              <w:r>
                                <w:rPr>
                                  <w:rFonts w:ascii="Times New Roman"/>
                                  <w:spacing w:val="-2"/>
                                  <w:sz w:val="11"/>
                                </w:rPr>
                                <w:t> </w:t>
                              </w:r>
                              <w:r>
                                <w:rPr>
                                  <w:sz w:val="11"/>
                                </w:rPr>
                                <w:t>3</w:t>
                              </w:r>
                              <w:r>
                                <w:rPr>
                                  <w:rFonts w:ascii="Times New Roman"/>
                                  <w:spacing w:val="-2"/>
                                  <w:sz w:val="11"/>
                                </w:rPr>
                                <w:t> </w:t>
                              </w:r>
                              <w:r>
                                <w:rPr>
                                  <w:sz w:val="11"/>
                                </w:rPr>
                                <w:t>(51-75%),</w:t>
                              </w:r>
                              <w:r>
                                <w:rPr>
                                  <w:rFonts w:ascii="Times New Roman"/>
                                  <w:spacing w:val="-2"/>
                                  <w:sz w:val="11"/>
                                </w:rPr>
                                <w:t> </w:t>
                              </w:r>
                              <w:r>
                                <w:rPr>
                                  <w:sz w:val="11"/>
                                </w:rPr>
                                <w:t>4</w:t>
                              </w:r>
                              <w:r>
                                <w:rPr>
                                  <w:rFonts w:ascii="Times New Roman"/>
                                  <w:spacing w:val="-2"/>
                                  <w:sz w:val="11"/>
                                </w:rPr>
                                <w:t> </w:t>
                              </w:r>
                              <w:r>
                                <w:rPr>
                                  <w:sz w:val="11"/>
                                </w:rPr>
                                <w:t>(76-99%),</w:t>
                              </w:r>
                              <w:r>
                                <w:rPr>
                                  <w:rFonts w:ascii="Times New Roman"/>
                                  <w:spacing w:val="-2"/>
                                  <w:sz w:val="11"/>
                                </w:rPr>
                                <w:t> </w:t>
                              </w:r>
                              <w:r>
                                <w:rPr>
                                  <w:sz w:val="11"/>
                                </w:rPr>
                                <w:t>or</w:t>
                              </w:r>
                              <w:r>
                                <w:rPr>
                                  <w:rFonts w:ascii="Times New Roman"/>
                                  <w:spacing w:val="-2"/>
                                  <w:sz w:val="11"/>
                                </w:rPr>
                                <w:t> </w:t>
                              </w:r>
                              <w:r>
                                <w:rPr>
                                  <w:sz w:val="11"/>
                                </w:rPr>
                                <w:t>5</w:t>
                              </w:r>
                              <w:r>
                                <w:rPr>
                                  <w:rFonts w:ascii="Times New Roman"/>
                                  <w:spacing w:val="-2"/>
                                  <w:sz w:val="11"/>
                                </w:rPr>
                                <w:t> </w:t>
                              </w:r>
                              <w:r>
                                <w:rPr>
                                  <w:sz w:val="11"/>
                                </w:rPr>
                                <w:t>(100%;</w:t>
                              </w:r>
                              <w:r>
                                <w:rPr>
                                  <w:rFonts w:ascii="Times New Roman"/>
                                  <w:spacing w:val="-2"/>
                                  <w:sz w:val="11"/>
                                </w:rPr>
                                <w:t> </w:t>
                              </w:r>
                              <w:r>
                                <w:rPr>
                                  <w:sz w:val="11"/>
                                </w:rPr>
                                <w:t>overloaded,</w:t>
                              </w:r>
                              <w:r>
                                <w:rPr>
                                  <w:rFonts w:ascii="Times New Roman"/>
                                  <w:spacing w:val="-2"/>
                                  <w:sz w:val="11"/>
                                </w:rPr>
                                <w:t> </w:t>
                              </w:r>
                              <w:r>
                                <w:rPr>
                                  <w:sz w:val="11"/>
                                </w:rPr>
                                <w:t>prohibiting</w:t>
                              </w:r>
                              <w:r>
                                <w:rPr>
                                  <w:rFonts w:ascii="Times New Roman"/>
                                  <w:spacing w:val="-2"/>
                                  <w:sz w:val="11"/>
                                </w:rPr>
                                <w:t> </w:t>
                              </w:r>
                              <w:r>
                                <w:rPr>
                                  <w:sz w:val="11"/>
                                </w:rPr>
                                <w:t>accurate</w:t>
                              </w:r>
                              <w:r>
                                <w:rPr>
                                  <w:rFonts w:ascii="Times New Roman"/>
                                  <w:spacing w:val="-2"/>
                                  <w:sz w:val="11"/>
                                </w:rPr>
                                <w:t> </w:t>
                              </w:r>
                              <w:r>
                                <w:rPr>
                                  <w:sz w:val="11"/>
                                </w:rPr>
                                <w:t>detection</w:t>
                              </w:r>
                              <w:r>
                                <w:rPr>
                                  <w:rFonts w:ascii="Times New Roman"/>
                                  <w:spacing w:val="-2"/>
                                  <w:sz w:val="11"/>
                                </w:rPr>
                                <w:t> </w:t>
                              </w:r>
                              <w:r>
                                <w:rPr>
                                  <w:sz w:val="11"/>
                                </w:rPr>
                                <w:t>and</w:t>
                              </w:r>
                              <w:r>
                                <w:rPr>
                                  <w:rFonts w:ascii="Times New Roman"/>
                                  <w:spacing w:val="-2"/>
                                  <w:sz w:val="11"/>
                                </w:rPr>
                                <w:t> </w:t>
                              </w:r>
                              <w:r>
                                <w:rPr>
                                  <w:sz w:val="11"/>
                                </w:rPr>
                                <w:t>quantification).</w:t>
                              </w:r>
                              <w:r>
                                <w:rPr>
                                  <w:rFonts w:ascii="Times New Roman"/>
                                  <w:spacing w:val="-2"/>
                                  <w:sz w:val="11"/>
                                </w:rPr>
                                <w:t> </w:t>
                              </w:r>
                              <w:r>
                                <w:rPr>
                                  <w:sz w:val="11"/>
                                </w:rPr>
                                <w:t>High</w:t>
                              </w:r>
                              <w:r>
                                <w:rPr>
                                  <w:rFonts w:ascii="Times New Roman"/>
                                  <w:spacing w:val="-2"/>
                                  <w:sz w:val="11"/>
                                </w:rPr>
                                <w:t> </w:t>
                              </w:r>
                              <w:r>
                                <w:rPr>
                                  <w:sz w:val="11"/>
                                </w:rPr>
                                <w:t>levels</w:t>
                              </w:r>
                              <w:r>
                                <w:rPr>
                                  <w:rFonts w:ascii="Times New Roman"/>
                                  <w:spacing w:val="-2"/>
                                  <w:sz w:val="11"/>
                                </w:rPr>
                                <w:t> </w:t>
                              </w:r>
                              <w:r>
                                <w:rPr>
                                  <w:sz w:val="11"/>
                                </w:rPr>
                                <w:t>of</w:t>
                              </w:r>
                              <w:r>
                                <w:rPr>
                                  <w:rFonts w:ascii="Times New Roman"/>
                                  <w:spacing w:val="-2"/>
                                  <w:sz w:val="11"/>
                                </w:rPr>
                                <w:t> </w:t>
                              </w:r>
                              <w:r>
                                <w:rPr>
                                  <w:sz w:val="11"/>
                                </w:rPr>
                                <w:t>background</w:t>
                              </w:r>
                              <w:r>
                                <w:rPr>
                                  <w:rFonts w:ascii="Times New Roman"/>
                                  <w:spacing w:val="-2"/>
                                  <w:sz w:val="11"/>
                                </w:rPr>
                                <w:t> </w:t>
                              </w:r>
                              <w:r>
                                <w:rPr>
                                  <w:sz w:val="11"/>
                                </w:rPr>
                                <w:t>will</w:t>
                              </w:r>
                              <w:r>
                                <w:rPr>
                                  <w:rFonts w:ascii="Times New Roman"/>
                                  <w:spacing w:val="-2"/>
                                  <w:sz w:val="11"/>
                                </w:rPr>
                                <w:t> </w:t>
                              </w:r>
                              <w:r>
                                <w:rPr>
                                  <w:sz w:val="11"/>
                                </w:rPr>
                                <w:t>obscure</w:t>
                              </w:r>
                              <w:r>
                                <w:rPr>
                                  <w:rFonts w:ascii="Times New Roman"/>
                                  <w:spacing w:val="-2"/>
                                  <w:sz w:val="11"/>
                                </w:rPr>
                                <w:t> </w:t>
                              </w:r>
                              <w:r>
                                <w:rPr>
                                  <w:sz w:val="11"/>
                                </w:rPr>
                                <w:t>spores</w:t>
                              </w:r>
                              <w:r>
                                <w:rPr>
                                  <w:rFonts w:ascii="Times New Roman"/>
                                  <w:spacing w:val="-2"/>
                                  <w:sz w:val="11"/>
                                </w:rPr>
                                <w:t> </w:t>
                              </w:r>
                              <w:r>
                                <w:rPr>
                                  <w:sz w:val="11"/>
                                </w:rPr>
                                <w:t>and</w:t>
                              </w:r>
                              <w:r>
                                <w:rPr>
                                  <w:rFonts w:ascii="Times New Roman"/>
                                  <w:spacing w:val="-2"/>
                                  <w:sz w:val="11"/>
                                </w:rPr>
                                <w:t> </w:t>
                              </w:r>
                              <w:r>
                                <w:rPr>
                                  <w:sz w:val="11"/>
                                </w:rPr>
                                <w:t>other</w:t>
                              </w:r>
                              <w:r>
                                <w:rPr>
                                  <w:rFonts w:ascii="Times New Roman"/>
                                  <w:spacing w:val="-2"/>
                                  <w:sz w:val="11"/>
                                </w:rPr>
                                <w:t> </w:t>
                              </w:r>
                              <w:r>
                                <w:rPr>
                                  <w:sz w:val="11"/>
                                </w:rPr>
                                <w:t>particulates,</w:t>
                              </w:r>
                              <w:r>
                                <w:rPr>
                                  <w:rFonts w:ascii="Times New Roman"/>
                                  <w:spacing w:val="-2"/>
                                  <w:sz w:val="11"/>
                                </w:rPr>
                                <w:t> </w:t>
                              </w:r>
                              <w:r>
                                <w:rPr>
                                  <w:sz w:val="11"/>
                                </w:rPr>
                                <w:t>leading</w:t>
                              </w:r>
                              <w:r>
                                <w:rPr>
                                  <w:rFonts w:ascii="Times New Roman"/>
                                  <w:spacing w:val="-2"/>
                                  <w:sz w:val="11"/>
                                </w:rPr>
                                <w:t> </w:t>
                              </w:r>
                              <w:r>
                                <w:rPr>
                                  <w:sz w:val="11"/>
                                </w:rPr>
                                <w:t>to</w:t>
                              </w:r>
                              <w:r>
                                <w:rPr>
                                  <w:rFonts w:ascii="Times New Roman"/>
                                  <w:spacing w:val="40"/>
                                  <w:sz w:val="11"/>
                                </w:rPr>
                                <w:t> </w:t>
                              </w:r>
                              <w:r>
                                <w:rPr>
                                  <w:sz w:val="11"/>
                                </w:rPr>
                                <w:t>underestimation.</w:t>
                              </w:r>
                              <w:r>
                                <w:rPr>
                                  <w:rFonts w:ascii="Times New Roman"/>
                                  <w:spacing w:val="-5"/>
                                  <w:sz w:val="11"/>
                                </w:rPr>
                                <w:t> </w:t>
                              </w:r>
                              <w:r>
                                <w:rPr>
                                  <w:sz w:val="11"/>
                                </w:rPr>
                                <w:t>Present</w:t>
                              </w:r>
                              <w:r>
                                <w:rPr>
                                  <w:rFonts w:ascii="Times New Roman"/>
                                  <w:spacing w:val="-5"/>
                                  <w:sz w:val="11"/>
                                </w:rPr>
                                <w:t> </w:t>
                              </w:r>
                              <w:r>
                                <w:rPr>
                                  <w:sz w:val="11"/>
                                </w:rPr>
                                <w:t>=</w:t>
                              </w:r>
                              <w:r>
                                <w:rPr>
                                  <w:rFonts w:ascii="Times New Roman"/>
                                  <w:spacing w:val="-5"/>
                                  <w:sz w:val="11"/>
                                </w:rPr>
                                <w:t> </w:t>
                              </w:r>
                              <w:r>
                                <w:rPr>
                                  <w:sz w:val="11"/>
                                </w:rPr>
                                <w:t>Spores</w:t>
                              </w:r>
                              <w:r>
                                <w:rPr>
                                  <w:rFonts w:ascii="Times New Roman"/>
                                  <w:spacing w:val="-5"/>
                                  <w:sz w:val="11"/>
                                </w:rPr>
                                <w:t> </w:t>
                              </w:r>
                              <w:r>
                                <w:rPr>
                                  <w:sz w:val="11"/>
                                </w:rPr>
                                <w:t>detected</w:t>
                              </w:r>
                              <w:r>
                                <w:rPr>
                                  <w:rFonts w:ascii="Times New Roman"/>
                                  <w:spacing w:val="-5"/>
                                  <w:sz w:val="11"/>
                                </w:rPr>
                                <w:t> </w:t>
                              </w:r>
                              <w:r>
                                <w:rPr>
                                  <w:sz w:val="11"/>
                                </w:rPr>
                                <w:t>on</w:t>
                              </w:r>
                              <w:r>
                                <w:rPr>
                                  <w:rFonts w:ascii="Times New Roman"/>
                                  <w:spacing w:val="-5"/>
                                  <w:sz w:val="11"/>
                                </w:rPr>
                                <w:t> </w:t>
                              </w:r>
                              <w:r>
                                <w:rPr>
                                  <w:sz w:val="11"/>
                                </w:rPr>
                                <w:t>overloaded</w:t>
                              </w:r>
                              <w:r>
                                <w:rPr>
                                  <w:rFonts w:ascii="Times New Roman"/>
                                  <w:spacing w:val="-5"/>
                                  <w:sz w:val="11"/>
                                </w:rPr>
                                <w:t> </w:t>
                              </w:r>
                              <w:r>
                                <w:rPr>
                                  <w:sz w:val="11"/>
                                </w:rPr>
                                <w:t>samples.</w:t>
                              </w:r>
                              <w:r>
                                <w:rPr>
                                  <w:rFonts w:ascii="Times New Roman"/>
                                  <w:spacing w:val="-5"/>
                                  <w:sz w:val="11"/>
                                </w:rPr>
                                <w:t> </w:t>
                              </w:r>
                              <w:r>
                                <w:rPr>
                                  <w:sz w:val="11"/>
                                </w:rPr>
                                <w:t>Results</w:t>
                              </w:r>
                              <w:r>
                                <w:rPr>
                                  <w:rFonts w:ascii="Times New Roman"/>
                                  <w:spacing w:val="-5"/>
                                  <w:sz w:val="11"/>
                                </w:rPr>
                                <w:t> </w:t>
                              </w:r>
                              <w:r>
                                <w:rPr>
                                  <w:sz w:val="11"/>
                                </w:rPr>
                                <w:t>are</w:t>
                              </w:r>
                              <w:r>
                                <w:rPr>
                                  <w:rFonts w:ascii="Times New Roman"/>
                                  <w:spacing w:val="-5"/>
                                  <w:sz w:val="11"/>
                                </w:rPr>
                                <w:t> </w:t>
                              </w:r>
                              <w:r>
                                <w:rPr>
                                  <w:sz w:val="11"/>
                                </w:rPr>
                                <w:t>not</w:t>
                              </w:r>
                              <w:r>
                                <w:rPr>
                                  <w:rFonts w:ascii="Times New Roman"/>
                                  <w:spacing w:val="-5"/>
                                  <w:sz w:val="11"/>
                                </w:rPr>
                                <w:t> </w:t>
                              </w:r>
                              <w:r>
                                <w:rPr>
                                  <w:sz w:val="11"/>
                                </w:rPr>
                                <w:t>blank</w:t>
                              </w:r>
                              <w:r>
                                <w:rPr>
                                  <w:rFonts w:ascii="Times New Roman"/>
                                  <w:spacing w:val="-5"/>
                                  <w:sz w:val="11"/>
                                </w:rPr>
                                <w:t> </w:t>
                              </w:r>
                              <w:r>
                                <w:rPr>
                                  <w:sz w:val="11"/>
                                </w:rPr>
                                <w:t>corrected</w:t>
                              </w:r>
                              <w:r>
                                <w:rPr>
                                  <w:rFonts w:ascii="Times New Roman"/>
                                  <w:spacing w:val="-5"/>
                                  <w:sz w:val="11"/>
                                </w:rPr>
                                <w:t> </w:t>
                              </w:r>
                              <w:r>
                                <w:rPr>
                                  <w:sz w:val="11"/>
                                </w:rPr>
                                <w:t>unless</w:t>
                              </w:r>
                              <w:r>
                                <w:rPr>
                                  <w:rFonts w:ascii="Times New Roman"/>
                                  <w:spacing w:val="-5"/>
                                  <w:sz w:val="11"/>
                                </w:rPr>
                                <w:t> </w:t>
                              </w:r>
                              <w:r>
                                <w:rPr>
                                  <w:sz w:val="11"/>
                                </w:rPr>
                                <w:t>otherwise</w:t>
                              </w:r>
                              <w:r>
                                <w:rPr>
                                  <w:rFonts w:ascii="Times New Roman"/>
                                  <w:spacing w:val="-5"/>
                                  <w:sz w:val="11"/>
                                </w:rPr>
                                <w:t> </w:t>
                              </w:r>
                              <w:r>
                                <w:rPr>
                                  <w:sz w:val="11"/>
                                </w:rPr>
                                <w:t>noted.</w:t>
                              </w:r>
                              <w:r>
                                <w:rPr>
                                  <w:rFonts w:ascii="Times New Roman"/>
                                  <w:spacing w:val="-5"/>
                                  <w:sz w:val="11"/>
                                </w:rPr>
                                <w:t> </w:t>
                              </w:r>
                              <w:r>
                                <w:rPr>
                                  <w:sz w:val="11"/>
                                </w:rPr>
                                <w:t>The</w:t>
                              </w:r>
                              <w:r>
                                <w:rPr>
                                  <w:rFonts w:ascii="Times New Roman"/>
                                  <w:spacing w:val="-5"/>
                                  <w:sz w:val="11"/>
                                </w:rPr>
                                <w:t> </w:t>
                              </w:r>
                              <w:r>
                                <w:rPr>
                                  <w:sz w:val="11"/>
                                </w:rPr>
                                <w:t>detection</w:t>
                              </w:r>
                              <w:r>
                                <w:rPr>
                                  <w:rFonts w:ascii="Times New Roman"/>
                                  <w:spacing w:val="-5"/>
                                  <w:sz w:val="11"/>
                                </w:rPr>
                                <w:t> </w:t>
                              </w:r>
                              <w:r>
                                <w:rPr>
                                  <w:sz w:val="11"/>
                                </w:rPr>
                                <w:t>limit</w:t>
                              </w:r>
                              <w:r>
                                <w:rPr>
                                  <w:rFonts w:ascii="Times New Roman"/>
                                  <w:spacing w:val="-5"/>
                                  <w:sz w:val="11"/>
                                </w:rPr>
                                <w:t> </w:t>
                              </w:r>
                              <w:r>
                                <w:rPr>
                                  <w:sz w:val="11"/>
                                </w:rPr>
                                <w:t>is</w:t>
                              </w:r>
                              <w:r>
                                <w:rPr>
                                  <w:rFonts w:ascii="Times New Roman"/>
                                  <w:spacing w:val="-5"/>
                                  <w:sz w:val="11"/>
                                </w:rPr>
                                <w:t> </w:t>
                              </w:r>
                              <w:r>
                                <w:rPr>
                                  <w:sz w:val="11"/>
                                </w:rPr>
                                <w:t>equal</w:t>
                              </w:r>
                              <w:r>
                                <w:rPr>
                                  <w:rFonts w:ascii="Times New Roman"/>
                                  <w:spacing w:val="-5"/>
                                  <w:sz w:val="11"/>
                                </w:rPr>
                                <w:t> </w:t>
                              </w:r>
                              <w:r>
                                <w:rPr>
                                  <w:sz w:val="11"/>
                                </w:rPr>
                                <w:t>to</w:t>
                              </w:r>
                              <w:r>
                                <w:rPr>
                                  <w:rFonts w:ascii="Times New Roman"/>
                                  <w:spacing w:val="-5"/>
                                  <w:sz w:val="11"/>
                                </w:rPr>
                                <w:t> </w:t>
                              </w:r>
                              <w:r>
                                <w:rPr>
                                  <w:sz w:val="11"/>
                                </w:rPr>
                                <w:t>one</w:t>
                              </w:r>
                              <w:r>
                                <w:rPr>
                                  <w:rFonts w:ascii="Times New Roman"/>
                                  <w:spacing w:val="-5"/>
                                  <w:sz w:val="11"/>
                                </w:rPr>
                                <w:t> </w:t>
                              </w:r>
                              <w:r>
                                <w:rPr>
                                  <w:sz w:val="11"/>
                                </w:rPr>
                                <w:t>fungal</w:t>
                              </w:r>
                              <w:r>
                                <w:rPr>
                                  <w:rFonts w:ascii="Times New Roman"/>
                                  <w:spacing w:val="-5"/>
                                  <w:sz w:val="11"/>
                                </w:rPr>
                                <w:t> </w:t>
                              </w:r>
                              <w:r>
                                <w:rPr>
                                  <w:sz w:val="11"/>
                                </w:rPr>
                                <w:t>spore,</w:t>
                              </w:r>
                              <w:r>
                                <w:rPr>
                                  <w:rFonts w:ascii="Times New Roman"/>
                                  <w:spacing w:val="-5"/>
                                  <w:sz w:val="11"/>
                                </w:rPr>
                                <w:t> </w:t>
                              </w:r>
                              <w:r>
                                <w:rPr>
                                  <w:sz w:val="11"/>
                                </w:rPr>
                                <w:t>structure,</w:t>
                              </w:r>
                              <w:r>
                                <w:rPr>
                                  <w:rFonts w:ascii="Times New Roman"/>
                                  <w:spacing w:val="-5"/>
                                  <w:sz w:val="11"/>
                                </w:rPr>
                                <w:t> </w:t>
                              </w:r>
                              <w:r>
                                <w:rPr>
                                  <w:sz w:val="11"/>
                                </w:rPr>
                                <w:t>pollen,</w:t>
                              </w:r>
                              <w:r>
                                <w:rPr>
                                  <w:rFonts w:ascii="Times New Roman"/>
                                  <w:spacing w:val="-5"/>
                                  <w:sz w:val="11"/>
                                </w:rPr>
                                <w:t> </w:t>
                              </w:r>
                              <w:r>
                                <w:rPr>
                                  <w:sz w:val="11"/>
                                </w:rPr>
                                <w:t>fiber</w:t>
                              </w:r>
                              <w:r>
                                <w:rPr>
                                  <w:rFonts w:ascii="Times New Roman"/>
                                  <w:spacing w:val="-5"/>
                                  <w:sz w:val="11"/>
                                </w:rPr>
                                <w:t> </w:t>
                              </w:r>
                              <w:r>
                                <w:rPr>
                                  <w:sz w:val="11"/>
                                </w:rPr>
                                <w:t>particle</w:t>
                              </w:r>
                              <w:r>
                                <w:rPr>
                                  <w:rFonts w:ascii="Times New Roman"/>
                                  <w:spacing w:val="-5"/>
                                  <w:sz w:val="11"/>
                                </w:rPr>
                                <w:t> </w:t>
                              </w:r>
                              <w:r>
                                <w:rPr>
                                  <w:sz w:val="11"/>
                                </w:rPr>
                                <w:t>or</w:t>
                              </w:r>
                              <w:r>
                                <w:rPr>
                                  <w:rFonts w:ascii="Times New Roman"/>
                                  <w:spacing w:val="-5"/>
                                  <w:sz w:val="11"/>
                                </w:rPr>
                                <w:t> </w:t>
                              </w:r>
                              <w:r>
                                <w:rPr>
                                  <w:sz w:val="11"/>
                                </w:rPr>
                                <w:t>insect</w:t>
                              </w:r>
                              <w:r>
                                <w:rPr>
                                  <w:rFonts w:ascii="Times New Roman"/>
                                  <w:spacing w:val="-5"/>
                                  <w:sz w:val="11"/>
                                </w:rPr>
                                <w:t> </w:t>
                              </w:r>
                              <w:r>
                                <w:rPr>
                                  <w:sz w:val="11"/>
                                </w:rPr>
                                <w:t>fragment.</w:t>
                              </w:r>
                              <w:r>
                                <w:rPr>
                                  <w:rFonts w:ascii="Times New Roman"/>
                                  <w:spacing w:val="-5"/>
                                  <w:sz w:val="11"/>
                                </w:rPr>
                                <w:t> </w:t>
                              </w:r>
                              <w:r>
                                <w:rPr>
                                  <w:sz w:val="11"/>
                                </w:rPr>
                                <w:t>"*"</w:t>
                              </w:r>
                              <w:r>
                                <w:rPr>
                                  <w:rFonts w:ascii="Times New Roman"/>
                                  <w:spacing w:val="40"/>
                                  <w:sz w:val="11"/>
                                </w:rPr>
                                <w:t> </w:t>
                              </w:r>
                              <w:r>
                                <w:rPr>
                                  <w:sz w:val="11"/>
                                </w:rPr>
                                <w:t>Denotes</w:t>
                              </w:r>
                              <w:r>
                                <w:rPr>
                                  <w:rFonts w:ascii="Times New Roman"/>
                                  <w:spacing w:val="-1"/>
                                  <w:sz w:val="11"/>
                                </w:rPr>
                                <w:t> </w:t>
                              </w:r>
                              <w:r>
                                <w:rPr>
                                  <w:sz w:val="11"/>
                                </w:rPr>
                                <w:t>particles</w:t>
                              </w:r>
                              <w:r>
                                <w:rPr>
                                  <w:rFonts w:ascii="Times New Roman"/>
                                  <w:spacing w:val="-1"/>
                                  <w:sz w:val="11"/>
                                </w:rPr>
                                <w:t> </w:t>
                              </w:r>
                              <w:r>
                                <w:rPr>
                                  <w:sz w:val="11"/>
                                </w:rPr>
                                <w:t>found</w:t>
                              </w:r>
                              <w:r>
                                <w:rPr>
                                  <w:rFonts w:ascii="Times New Roman"/>
                                  <w:spacing w:val="-1"/>
                                  <w:sz w:val="11"/>
                                </w:rPr>
                                <w:t> </w:t>
                              </w:r>
                              <w:r>
                                <w:rPr>
                                  <w:sz w:val="11"/>
                                </w:rPr>
                                <w:t>at</w:t>
                              </w:r>
                              <w:r>
                                <w:rPr>
                                  <w:rFonts w:ascii="Times New Roman"/>
                                  <w:spacing w:val="-1"/>
                                  <w:sz w:val="11"/>
                                </w:rPr>
                                <w:t> </w:t>
                              </w:r>
                              <w:r>
                                <w:rPr>
                                  <w:sz w:val="11"/>
                                </w:rPr>
                                <w:t>300X.</w:t>
                              </w:r>
                              <w:r>
                                <w:rPr>
                                  <w:rFonts w:ascii="Times New Roman"/>
                                  <w:spacing w:val="-1"/>
                                  <w:sz w:val="11"/>
                                </w:rPr>
                                <w:t> </w:t>
                              </w:r>
                              <w:r>
                                <w:rPr>
                                  <w:sz w:val="11"/>
                                </w:rPr>
                                <w:t>"-"</w:t>
                              </w:r>
                              <w:r>
                                <w:rPr>
                                  <w:rFonts w:ascii="Times New Roman"/>
                                  <w:spacing w:val="-1"/>
                                  <w:sz w:val="11"/>
                                </w:rPr>
                                <w:t> </w:t>
                              </w:r>
                              <w:r>
                                <w:rPr>
                                  <w:sz w:val="11"/>
                                </w:rPr>
                                <w:t>Denotes</w:t>
                              </w:r>
                              <w:r>
                                <w:rPr>
                                  <w:rFonts w:ascii="Times New Roman"/>
                                  <w:spacing w:val="-1"/>
                                  <w:sz w:val="11"/>
                                </w:rPr>
                                <w:t> </w:t>
                              </w:r>
                              <w:r>
                                <w:rPr>
                                  <w:sz w:val="11"/>
                                </w:rPr>
                                <w:t>not</w:t>
                              </w:r>
                              <w:r>
                                <w:rPr>
                                  <w:rFonts w:ascii="Times New Roman"/>
                                  <w:spacing w:val="-1"/>
                                  <w:sz w:val="11"/>
                                </w:rPr>
                                <w:t> </w:t>
                              </w:r>
                              <w:r>
                                <w:rPr>
                                  <w:sz w:val="11"/>
                                </w:rPr>
                                <w:t>detected.</w:t>
                              </w:r>
                              <w:r>
                                <w:rPr>
                                  <w:rFonts w:ascii="Times New Roman"/>
                                  <w:spacing w:val="-1"/>
                                  <w:sz w:val="11"/>
                                </w:rPr>
                                <w:t> </w:t>
                              </w:r>
                              <w:r>
                                <w:rPr>
                                  <w:sz w:val="11"/>
                                </w:rPr>
                                <w:t>Due</w:t>
                              </w:r>
                              <w:r>
                                <w:rPr>
                                  <w:rFonts w:ascii="Times New Roman"/>
                                  <w:spacing w:val="-1"/>
                                  <w:sz w:val="11"/>
                                </w:rPr>
                                <w:t> </w:t>
                              </w:r>
                              <w:r>
                                <w:rPr>
                                  <w:sz w:val="11"/>
                                </w:rPr>
                                <w:t>to</w:t>
                              </w:r>
                              <w:r>
                                <w:rPr>
                                  <w:rFonts w:ascii="Times New Roman"/>
                                  <w:spacing w:val="-1"/>
                                  <w:sz w:val="11"/>
                                </w:rPr>
                                <w:t> </w:t>
                              </w:r>
                              <w:r>
                                <w:rPr>
                                  <w:sz w:val="11"/>
                                </w:rPr>
                                <w:t>method</w:t>
                              </w:r>
                              <w:r>
                                <w:rPr>
                                  <w:rFonts w:ascii="Times New Roman"/>
                                  <w:spacing w:val="-1"/>
                                  <w:sz w:val="11"/>
                                </w:rPr>
                                <w:t> </w:t>
                              </w:r>
                              <w:r>
                                <w:rPr>
                                  <w:sz w:val="11"/>
                                </w:rPr>
                                <w:t>stopping</w:t>
                              </w:r>
                              <w:r>
                                <w:rPr>
                                  <w:rFonts w:ascii="Times New Roman"/>
                                  <w:spacing w:val="-1"/>
                                  <w:sz w:val="11"/>
                                </w:rPr>
                                <w:t> </w:t>
                              </w:r>
                              <w:r>
                                <w:rPr>
                                  <w:sz w:val="11"/>
                                </w:rPr>
                                <w:t>rules,</w:t>
                              </w:r>
                              <w:r>
                                <w:rPr>
                                  <w:rFonts w:ascii="Times New Roman"/>
                                  <w:spacing w:val="-1"/>
                                  <w:sz w:val="11"/>
                                </w:rPr>
                                <w:t> </w:t>
                              </w:r>
                              <w:r>
                                <w:rPr>
                                  <w:sz w:val="11"/>
                                </w:rPr>
                                <w:t>raw</w:t>
                              </w:r>
                              <w:r>
                                <w:rPr>
                                  <w:rFonts w:ascii="Times New Roman"/>
                                  <w:spacing w:val="-1"/>
                                  <w:sz w:val="11"/>
                                </w:rPr>
                                <w:t> </w:t>
                              </w:r>
                              <w:r>
                                <w:rPr>
                                  <w:sz w:val="11"/>
                                </w:rPr>
                                <w:t>counts</w:t>
                              </w:r>
                              <w:r>
                                <w:rPr>
                                  <w:rFonts w:ascii="Times New Roman"/>
                                  <w:spacing w:val="-1"/>
                                  <w:sz w:val="11"/>
                                </w:rPr>
                                <w:t> </w:t>
                              </w:r>
                              <w:r>
                                <w:rPr>
                                  <w:sz w:val="11"/>
                                </w:rPr>
                                <w:t>in</w:t>
                              </w:r>
                              <w:r>
                                <w:rPr>
                                  <w:rFonts w:ascii="Times New Roman"/>
                                  <w:spacing w:val="-1"/>
                                  <w:sz w:val="11"/>
                                </w:rPr>
                                <w:t> </w:t>
                              </w:r>
                              <w:r>
                                <w:rPr>
                                  <w:sz w:val="11"/>
                                </w:rPr>
                                <w:t>excess</w:t>
                              </w:r>
                              <w:r>
                                <w:rPr>
                                  <w:rFonts w:ascii="Times New Roman"/>
                                  <w:spacing w:val="-1"/>
                                  <w:sz w:val="11"/>
                                </w:rPr>
                                <w:t> </w:t>
                              </w:r>
                              <w:r>
                                <w:rPr>
                                  <w:sz w:val="11"/>
                                </w:rPr>
                                <w:t>of</w:t>
                              </w:r>
                              <w:r>
                                <w:rPr>
                                  <w:rFonts w:ascii="Times New Roman"/>
                                  <w:spacing w:val="-1"/>
                                  <w:sz w:val="11"/>
                                </w:rPr>
                                <w:t> </w:t>
                              </w:r>
                              <w:r>
                                <w:rPr>
                                  <w:sz w:val="11"/>
                                </w:rPr>
                                <w:t>100</w:t>
                              </w:r>
                              <w:r>
                                <w:rPr>
                                  <w:rFonts w:ascii="Times New Roman"/>
                                  <w:spacing w:val="-1"/>
                                  <w:sz w:val="11"/>
                                </w:rPr>
                                <w:t> </w:t>
                              </w:r>
                              <w:r>
                                <w:rPr>
                                  <w:sz w:val="11"/>
                                </w:rPr>
                                <w:t>are</w:t>
                              </w:r>
                              <w:r>
                                <w:rPr>
                                  <w:rFonts w:ascii="Times New Roman"/>
                                  <w:spacing w:val="-1"/>
                                  <w:sz w:val="11"/>
                                </w:rPr>
                                <w:t> </w:t>
                              </w:r>
                              <w:r>
                                <w:rPr>
                                  <w:sz w:val="11"/>
                                </w:rPr>
                                <w:t>extrapolated</w:t>
                              </w:r>
                              <w:r>
                                <w:rPr>
                                  <w:rFonts w:ascii="Times New Roman"/>
                                  <w:spacing w:val="-1"/>
                                  <w:sz w:val="11"/>
                                </w:rPr>
                                <w:t> </w:t>
                              </w:r>
                              <w:r>
                                <w:rPr>
                                  <w:sz w:val="11"/>
                                </w:rPr>
                                <w:t>based</w:t>
                              </w:r>
                              <w:r>
                                <w:rPr>
                                  <w:rFonts w:ascii="Times New Roman"/>
                                  <w:spacing w:val="-1"/>
                                  <w:sz w:val="11"/>
                                </w:rPr>
                                <w:t> </w:t>
                              </w:r>
                              <w:r>
                                <w:rPr>
                                  <w:sz w:val="11"/>
                                </w:rPr>
                                <w:t>on</w:t>
                              </w:r>
                              <w:r>
                                <w:rPr>
                                  <w:rFonts w:ascii="Times New Roman"/>
                                  <w:spacing w:val="-1"/>
                                  <w:sz w:val="11"/>
                                </w:rPr>
                                <w:t> </w:t>
                              </w:r>
                              <w:r>
                                <w:rPr>
                                  <w:sz w:val="11"/>
                                </w:rPr>
                                <w:t>the</w:t>
                              </w:r>
                              <w:r>
                                <w:rPr>
                                  <w:rFonts w:ascii="Times New Roman"/>
                                  <w:spacing w:val="-1"/>
                                  <w:sz w:val="11"/>
                                </w:rPr>
                                <w:t> </w:t>
                              </w:r>
                              <w:r>
                                <w:rPr>
                                  <w:sz w:val="11"/>
                                </w:rPr>
                                <w:t>percentage</w:t>
                              </w:r>
                              <w:r>
                                <w:rPr>
                                  <w:rFonts w:ascii="Times New Roman"/>
                                  <w:spacing w:val="-1"/>
                                  <w:sz w:val="11"/>
                                </w:rPr>
                                <w:t> </w:t>
                              </w:r>
                              <w:r>
                                <w:rPr>
                                  <w:sz w:val="11"/>
                                </w:rPr>
                                <w:t>analyzed.</w:t>
                              </w:r>
                              <w:r>
                                <w:rPr>
                                  <w:rFonts w:ascii="Times New Roman"/>
                                  <w:spacing w:val="-1"/>
                                  <w:sz w:val="11"/>
                                </w:rPr>
                                <w:t> </w:t>
                              </w:r>
                              <w:r>
                                <w:rPr>
                                  <w:sz w:val="11"/>
                                </w:rPr>
                                <w:t>EMSL</w:t>
                              </w:r>
                              <w:r>
                                <w:rPr>
                                  <w:rFonts w:ascii="Times New Roman"/>
                                  <w:spacing w:val="-1"/>
                                  <w:sz w:val="11"/>
                                </w:rPr>
                                <w:t> </w:t>
                              </w:r>
                              <w:r>
                                <w:rPr>
                                  <w:sz w:val="11"/>
                                </w:rPr>
                                <w:t>maintains</w:t>
                              </w:r>
                              <w:r>
                                <w:rPr>
                                  <w:rFonts w:ascii="Times New Roman"/>
                                  <w:spacing w:val="-1"/>
                                  <w:sz w:val="11"/>
                                </w:rPr>
                                <w:t> </w:t>
                              </w:r>
                              <w:r>
                                <w:rPr>
                                  <w:sz w:val="11"/>
                                </w:rPr>
                                <w:t>liability</w:t>
                              </w:r>
                              <w:r>
                                <w:rPr>
                                  <w:rFonts w:ascii="Times New Roman"/>
                                  <w:spacing w:val="-1"/>
                                  <w:sz w:val="11"/>
                                </w:rPr>
                                <w:t> </w:t>
                              </w:r>
                              <w:r>
                                <w:rPr>
                                  <w:sz w:val="11"/>
                                </w:rPr>
                                <w:t>limited</w:t>
                              </w:r>
                              <w:r>
                                <w:rPr>
                                  <w:rFonts w:ascii="Times New Roman"/>
                                  <w:spacing w:val="-1"/>
                                  <w:sz w:val="11"/>
                                </w:rPr>
                                <w:t> </w:t>
                              </w:r>
                              <w:r>
                                <w:rPr>
                                  <w:sz w:val="11"/>
                                </w:rPr>
                                <w:t>to</w:t>
                              </w:r>
                              <w:r>
                                <w:rPr>
                                  <w:rFonts w:ascii="Times New Roman"/>
                                  <w:spacing w:val="-1"/>
                                  <w:sz w:val="11"/>
                                </w:rPr>
                                <w:t> </w:t>
                              </w:r>
                              <w:r>
                                <w:rPr>
                                  <w:sz w:val="11"/>
                                </w:rPr>
                                <w:t>cost</w:t>
                              </w:r>
                              <w:r>
                                <w:rPr>
                                  <w:rFonts w:ascii="Times New Roman"/>
                                  <w:spacing w:val="-1"/>
                                  <w:sz w:val="11"/>
                                </w:rPr>
                                <w:t> </w:t>
                              </w:r>
                              <w:r>
                                <w:rPr>
                                  <w:sz w:val="11"/>
                                </w:rPr>
                                <w:t>of</w:t>
                              </w:r>
                              <w:r>
                                <w:rPr>
                                  <w:rFonts w:ascii="Times New Roman"/>
                                  <w:spacing w:val="-1"/>
                                  <w:sz w:val="11"/>
                                </w:rPr>
                                <w:t> </w:t>
                              </w:r>
                              <w:r>
                                <w:rPr>
                                  <w:sz w:val="11"/>
                                </w:rPr>
                                <w:t>analysis.</w:t>
                              </w:r>
                            </w:p>
                            <w:p>
                              <w:pPr>
                                <w:spacing w:line="266" w:lineRule="auto" w:before="2"/>
                                <w:ind w:left="141" w:right="438" w:firstLine="0"/>
                                <w:jc w:val="left"/>
                                <w:rPr>
                                  <w:sz w:val="11"/>
                                </w:rPr>
                              </w:pPr>
                              <w:r>
                                <w:rPr>
                                  <w:sz w:val="11"/>
                                </w:rPr>
                                <w:t>Interpretation</w:t>
                              </w:r>
                              <w:r>
                                <w:rPr>
                                  <w:rFonts w:ascii="Times New Roman"/>
                                  <w:sz w:val="11"/>
                                </w:rPr>
                                <w:t> </w:t>
                              </w:r>
                              <w:r>
                                <w:rPr>
                                  <w:sz w:val="11"/>
                                </w:rPr>
                                <w:t>and</w:t>
                              </w:r>
                              <w:r>
                                <w:rPr>
                                  <w:rFonts w:ascii="Times New Roman"/>
                                  <w:sz w:val="11"/>
                                </w:rPr>
                                <w:t> </w:t>
                              </w:r>
                              <w:r>
                                <w:rPr>
                                  <w:sz w:val="11"/>
                                </w:rPr>
                                <w:t>use</w:t>
                              </w:r>
                              <w:r>
                                <w:rPr>
                                  <w:rFonts w:ascii="Times New Roman"/>
                                  <w:sz w:val="11"/>
                                </w:rPr>
                                <w:t> </w:t>
                              </w:r>
                              <w:r>
                                <w:rPr>
                                  <w:sz w:val="11"/>
                                </w:rPr>
                                <w:t>of</w:t>
                              </w:r>
                              <w:r>
                                <w:rPr>
                                  <w:rFonts w:ascii="Times New Roman"/>
                                  <w:sz w:val="11"/>
                                </w:rPr>
                                <w:t> </w:t>
                              </w:r>
                              <w:r>
                                <w:rPr>
                                  <w:sz w:val="11"/>
                                </w:rPr>
                                <w:t>test</w:t>
                              </w:r>
                              <w:r>
                                <w:rPr>
                                  <w:rFonts w:ascii="Times New Roman"/>
                                  <w:sz w:val="11"/>
                                </w:rPr>
                                <w:t> </w:t>
                              </w:r>
                              <w:r>
                                <w:rPr>
                                  <w:sz w:val="11"/>
                                </w:rPr>
                                <w:t>results</w:t>
                              </w:r>
                              <w:r>
                                <w:rPr>
                                  <w:rFonts w:ascii="Times New Roman"/>
                                  <w:sz w:val="11"/>
                                </w:rPr>
                                <w:t> </w:t>
                              </w:r>
                              <w:r>
                                <w:rPr>
                                  <w:sz w:val="11"/>
                                </w:rPr>
                                <w:t>are</w:t>
                              </w:r>
                              <w:r>
                                <w:rPr>
                                  <w:rFonts w:ascii="Times New Roman"/>
                                  <w:sz w:val="11"/>
                                </w:rPr>
                                <w:t> </w:t>
                              </w:r>
                              <w:r>
                                <w:rPr>
                                  <w:sz w:val="11"/>
                                </w:rPr>
                                <w:t>the</w:t>
                              </w:r>
                              <w:r>
                                <w:rPr>
                                  <w:rFonts w:ascii="Times New Roman"/>
                                  <w:sz w:val="11"/>
                                </w:rPr>
                                <w:t> </w:t>
                              </w:r>
                              <w:r>
                                <w:rPr>
                                  <w:sz w:val="11"/>
                                </w:rPr>
                                <w:t>responsibility</w:t>
                              </w:r>
                              <w:r>
                                <w:rPr>
                                  <w:rFonts w:ascii="Times New Roman"/>
                                  <w:sz w:val="11"/>
                                </w:rPr>
                                <w:t> </w:t>
                              </w:r>
                              <w:r>
                                <w:rPr>
                                  <w:sz w:val="11"/>
                                </w:rPr>
                                <w:t>of</w:t>
                              </w:r>
                              <w:r>
                                <w:rPr>
                                  <w:rFonts w:ascii="Times New Roman"/>
                                  <w:sz w:val="11"/>
                                </w:rPr>
                                <w:t> </w:t>
                              </w:r>
                              <w:r>
                                <w:rPr>
                                  <w:sz w:val="11"/>
                                </w:rPr>
                                <w:t>the</w:t>
                              </w:r>
                              <w:r>
                                <w:rPr>
                                  <w:rFonts w:ascii="Times New Roman"/>
                                  <w:sz w:val="11"/>
                                </w:rPr>
                                <w:t> </w:t>
                              </w:r>
                              <w:r>
                                <w:rPr>
                                  <w:sz w:val="11"/>
                                </w:rPr>
                                <w:t>client.</w:t>
                              </w:r>
                              <w:r>
                                <w:rPr>
                                  <w:rFonts w:ascii="Times New Roman"/>
                                  <w:sz w:val="11"/>
                                </w:rPr>
                                <w:t> </w:t>
                              </w:r>
                              <w:r>
                                <w:rPr>
                                  <w:sz w:val="11"/>
                                </w:rPr>
                                <w:t>This</w:t>
                              </w:r>
                              <w:r>
                                <w:rPr>
                                  <w:rFonts w:ascii="Times New Roman"/>
                                  <w:sz w:val="11"/>
                                </w:rPr>
                                <w:t> </w:t>
                              </w:r>
                              <w:r>
                                <w:rPr>
                                  <w:sz w:val="11"/>
                                </w:rPr>
                                <w:t>report</w:t>
                              </w:r>
                              <w:r>
                                <w:rPr>
                                  <w:rFonts w:ascii="Times New Roman"/>
                                  <w:sz w:val="11"/>
                                </w:rPr>
                                <w:t> </w:t>
                              </w:r>
                              <w:r>
                                <w:rPr>
                                  <w:sz w:val="11"/>
                                </w:rPr>
                                <w:t>relates</w:t>
                              </w:r>
                              <w:r>
                                <w:rPr>
                                  <w:rFonts w:ascii="Times New Roman"/>
                                  <w:sz w:val="11"/>
                                </w:rPr>
                                <w:t> </w:t>
                              </w:r>
                              <w:r>
                                <w:rPr>
                                  <w:sz w:val="11"/>
                                </w:rPr>
                                <w:t>only</w:t>
                              </w:r>
                              <w:r>
                                <w:rPr>
                                  <w:rFonts w:ascii="Times New Roman"/>
                                  <w:sz w:val="11"/>
                                </w:rPr>
                                <w:t> </w:t>
                              </w:r>
                              <w:r>
                                <w:rPr>
                                  <w:sz w:val="11"/>
                                </w:rPr>
                                <w:t>to</w:t>
                              </w:r>
                              <w:r>
                                <w:rPr>
                                  <w:rFonts w:ascii="Times New Roman"/>
                                  <w:sz w:val="11"/>
                                </w:rPr>
                                <w:t> </w:t>
                              </w:r>
                              <w:r>
                                <w:rPr>
                                  <w:sz w:val="11"/>
                                </w:rPr>
                                <w:t>the</w:t>
                              </w:r>
                              <w:r>
                                <w:rPr>
                                  <w:rFonts w:ascii="Times New Roman"/>
                                  <w:sz w:val="11"/>
                                </w:rPr>
                                <w:t> </w:t>
                              </w:r>
                              <w:r>
                                <w:rPr>
                                  <w:sz w:val="11"/>
                                </w:rPr>
                                <w:t>samples</w:t>
                              </w:r>
                              <w:r>
                                <w:rPr>
                                  <w:rFonts w:ascii="Times New Roman"/>
                                  <w:sz w:val="11"/>
                                </w:rPr>
                                <w:t> </w:t>
                              </w:r>
                              <w:r>
                                <w:rPr>
                                  <w:sz w:val="11"/>
                                </w:rPr>
                                <w:t>reported</w:t>
                              </w:r>
                              <w:r>
                                <w:rPr>
                                  <w:rFonts w:ascii="Times New Roman"/>
                                  <w:sz w:val="11"/>
                                </w:rPr>
                                <w:t> </w:t>
                              </w:r>
                              <w:r>
                                <w:rPr>
                                  <w:sz w:val="11"/>
                                </w:rPr>
                                <w:t>above,</w:t>
                              </w:r>
                              <w:r>
                                <w:rPr>
                                  <w:rFonts w:ascii="Times New Roman"/>
                                  <w:sz w:val="11"/>
                                </w:rPr>
                                <w:t> </w:t>
                              </w:r>
                              <w:r>
                                <w:rPr>
                                  <w:sz w:val="11"/>
                                </w:rPr>
                                <w:t>and</w:t>
                              </w:r>
                              <w:r>
                                <w:rPr>
                                  <w:rFonts w:ascii="Times New Roman"/>
                                  <w:sz w:val="11"/>
                                </w:rPr>
                                <w:t> </w:t>
                              </w:r>
                              <w:r>
                                <w:rPr>
                                  <w:sz w:val="11"/>
                                </w:rPr>
                                <w:t>may</w:t>
                              </w:r>
                              <w:r>
                                <w:rPr>
                                  <w:rFonts w:ascii="Times New Roman"/>
                                  <w:sz w:val="11"/>
                                </w:rPr>
                                <w:t> </w:t>
                              </w:r>
                              <w:r>
                                <w:rPr>
                                  <w:sz w:val="11"/>
                                </w:rPr>
                                <w:t>not</w:t>
                              </w:r>
                              <w:r>
                                <w:rPr>
                                  <w:rFonts w:ascii="Times New Roman"/>
                                  <w:sz w:val="11"/>
                                </w:rPr>
                                <w:t> </w:t>
                              </w:r>
                              <w:r>
                                <w:rPr>
                                  <w:sz w:val="11"/>
                                </w:rPr>
                                <w:t>be</w:t>
                              </w:r>
                              <w:r>
                                <w:rPr>
                                  <w:rFonts w:ascii="Times New Roman"/>
                                  <w:sz w:val="11"/>
                                </w:rPr>
                                <w:t> </w:t>
                              </w:r>
                              <w:r>
                                <w:rPr>
                                  <w:sz w:val="11"/>
                                </w:rPr>
                                <w:t>reproduced,</w:t>
                              </w:r>
                              <w:r>
                                <w:rPr>
                                  <w:rFonts w:ascii="Times New Roman"/>
                                  <w:sz w:val="11"/>
                                </w:rPr>
                                <w:t> </w:t>
                              </w:r>
                              <w:r>
                                <w:rPr>
                                  <w:sz w:val="11"/>
                                </w:rPr>
                                <w:t>except</w:t>
                              </w:r>
                              <w:r>
                                <w:rPr>
                                  <w:rFonts w:ascii="Times New Roman"/>
                                  <w:sz w:val="11"/>
                                </w:rPr>
                                <w:t> </w:t>
                              </w:r>
                              <w:r>
                                <w:rPr>
                                  <w:sz w:val="11"/>
                                </w:rPr>
                                <w:t>in</w:t>
                              </w:r>
                              <w:r>
                                <w:rPr>
                                  <w:rFonts w:ascii="Times New Roman"/>
                                  <w:sz w:val="11"/>
                                </w:rPr>
                                <w:t> </w:t>
                              </w:r>
                              <w:r>
                                <w:rPr>
                                  <w:sz w:val="11"/>
                                </w:rPr>
                                <w:t>full,</w:t>
                              </w:r>
                              <w:r>
                                <w:rPr>
                                  <w:rFonts w:ascii="Times New Roman"/>
                                  <w:sz w:val="11"/>
                                </w:rPr>
                                <w:t> </w:t>
                              </w:r>
                              <w:r>
                                <w:rPr>
                                  <w:sz w:val="11"/>
                                </w:rPr>
                                <w:t>without</w:t>
                              </w:r>
                              <w:r>
                                <w:rPr>
                                  <w:rFonts w:ascii="Times New Roman"/>
                                  <w:sz w:val="11"/>
                                </w:rPr>
                                <w:t> </w:t>
                              </w:r>
                              <w:r>
                                <w:rPr>
                                  <w:sz w:val="11"/>
                                </w:rPr>
                                <w:t>written</w:t>
                              </w:r>
                              <w:r>
                                <w:rPr>
                                  <w:rFonts w:ascii="Times New Roman"/>
                                  <w:sz w:val="11"/>
                                </w:rPr>
                                <w:t> </w:t>
                              </w:r>
                              <w:r>
                                <w:rPr>
                                  <w:sz w:val="11"/>
                                </w:rPr>
                                <w:t>approval</w:t>
                              </w:r>
                              <w:r>
                                <w:rPr>
                                  <w:rFonts w:ascii="Times New Roman"/>
                                  <w:sz w:val="11"/>
                                </w:rPr>
                                <w:t> </w:t>
                              </w:r>
                              <w:r>
                                <w:rPr>
                                  <w:sz w:val="11"/>
                                </w:rPr>
                                <w:t>by</w:t>
                              </w:r>
                              <w:r>
                                <w:rPr>
                                  <w:rFonts w:ascii="Times New Roman"/>
                                  <w:sz w:val="11"/>
                                </w:rPr>
                                <w:t> </w:t>
                              </w:r>
                              <w:r>
                                <w:rPr>
                                  <w:sz w:val="11"/>
                                </w:rPr>
                                <w:t>EMSL.</w:t>
                              </w:r>
                              <w:r>
                                <w:rPr>
                                  <w:rFonts w:ascii="Times New Roman"/>
                                  <w:sz w:val="11"/>
                                </w:rPr>
                                <w:t> </w:t>
                              </w:r>
                              <w:r>
                                <w:rPr>
                                  <w:sz w:val="11"/>
                                </w:rPr>
                                <w:t>EMSL</w:t>
                              </w:r>
                              <w:r>
                                <w:rPr>
                                  <w:rFonts w:ascii="Times New Roman"/>
                                  <w:sz w:val="11"/>
                                </w:rPr>
                                <w:t> </w:t>
                              </w:r>
                              <w:r>
                                <w:rPr>
                                  <w:sz w:val="11"/>
                                </w:rPr>
                                <w:t>bears</w:t>
                              </w:r>
                              <w:r>
                                <w:rPr>
                                  <w:rFonts w:ascii="Times New Roman"/>
                                  <w:sz w:val="11"/>
                                </w:rPr>
                                <w:t> </w:t>
                              </w:r>
                              <w:r>
                                <w:rPr>
                                  <w:sz w:val="11"/>
                                </w:rPr>
                                <w:t>no</w:t>
                              </w:r>
                              <w:r>
                                <w:rPr>
                                  <w:rFonts w:ascii="Times New Roman"/>
                                  <w:spacing w:val="40"/>
                                  <w:sz w:val="11"/>
                                </w:rPr>
                                <w:t> </w:t>
                              </w:r>
                              <w:r>
                                <w:rPr>
                                  <w:sz w:val="11"/>
                                </w:rPr>
                                <w:t>responsibility</w:t>
                              </w:r>
                              <w:r>
                                <w:rPr>
                                  <w:rFonts w:ascii="Times New Roman"/>
                                  <w:spacing w:val="-4"/>
                                  <w:sz w:val="11"/>
                                </w:rPr>
                                <w:t> </w:t>
                              </w:r>
                              <w:r>
                                <w:rPr>
                                  <w:sz w:val="11"/>
                                </w:rPr>
                                <w:t>for</w:t>
                              </w:r>
                              <w:r>
                                <w:rPr>
                                  <w:rFonts w:ascii="Times New Roman"/>
                                  <w:spacing w:val="-4"/>
                                  <w:sz w:val="11"/>
                                </w:rPr>
                                <w:t> </w:t>
                              </w:r>
                              <w:r>
                                <w:rPr>
                                  <w:sz w:val="11"/>
                                </w:rPr>
                                <w:t>sample</w:t>
                              </w:r>
                              <w:r>
                                <w:rPr>
                                  <w:rFonts w:ascii="Times New Roman"/>
                                  <w:spacing w:val="-4"/>
                                  <w:sz w:val="11"/>
                                </w:rPr>
                                <w:t> </w:t>
                              </w:r>
                              <w:r>
                                <w:rPr>
                                  <w:sz w:val="11"/>
                                </w:rPr>
                                <w:t>collection</w:t>
                              </w:r>
                              <w:r>
                                <w:rPr>
                                  <w:rFonts w:ascii="Times New Roman"/>
                                  <w:spacing w:val="-4"/>
                                  <w:sz w:val="11"/>
                                </w:rPr>
                                <w:t> </w:t>
                              </w:r>
                              <w:r>
                                <w:rPr>
                                  <w:sz w:val="11"/>
                                </w:rPr>
                                <w:t>activities</w:t>
                              </w:r>
                              <w:r>
                                <w:rPr>
                                  <w:rFonts w:ascii="Times New Roman"/>
                                  <w:spacing w:val="-4"/>
                                  <w:sz w:val="11"/>
                                </w:rPr>
                                <w:t> </w:t>
                              </w:r>
                              <w:r>
                                <w:rPr>
                                  <w:sz w:val="11"/>
                                </w:rPr>
                                <w:t>or</w:t>
                              </w:r>
                              <w:r>
                                <w:rPr>
                                  <w:rFonts w:ascii="Times New Roman"/>
                                  <w:spacing w:val="-4"/>
                                  <w:sz w:val="11"/>
                                </w:rPr>
                                <w:t> </w:t>
                              </w:r>
                              <w:r>
                                <w:rPr>
                                  <w:sz w:val="11"/>
                                </w:rPr>
                                <w:t>analytical</w:t>
                              </w:r>
                              <w:r>
                                <w:rPr>
                                  <w:rFonts w:ascii="Times New Roman"/>
                                  <w:spacing w:val="-4"/>
                                  <w:sz w:val="11"/>
                                </w:rPr>
                                <w:t> </w:t>
                              </w:r>
                              <w:r>
                                <w:rPr>
                                  <w:sz w:val="11"/>
                                </w:rPr>
                                <w:t>method</w:t>
                              </w:r>
                              <w:r>
                                <w:rPr>
                                  <w:rFonts w:ascii="Times New Roman"/>
                                  <w:spacing w:val="-4"/>
                                  <w:sz w:val="11"/>
                                </w:rPr>
                                <w:t> </w:t>
                              </w:r>
                              <w:r>
                                <w:rPr>
                                  <w:sz w:val="11"/>
                                </w:rPr>
                                <w:t>limitations.</w:t>
                              </w:r>
                              <w:r>
                                <w:rPr>
                                  <w:rFonts w:ascii="Times New Roman"/>
                                  <w:spacing w:val="-4"/>
                                  <w:sz w:val="11"/>
                                </w:rPr>
                                <w:t> </w:t>
                              </w:r>
                              <w:r>
                                <w:rPr>
                                  <w:sz w:val="11"/>
                                </w:rPr>
                                <w:t>The</w:t>
                              </w:r>
                              <w:r>
                                <w:rPr>
                                  <w:rFonts w:ascii="Times New Roman"/>
                                  <w:spacing w:val="-4"/>
                                  <w:sz w:val="11"/>
                                </w:rPr>
                                <w:t> </w:t>
                              </w:r>
                              <w:r>
                                <w:rPr>
                                  <w:sz w:val="11"/>
                                </w:rPr>
                                <w:t>report</w:t>
                              </w:r>
                              <w:r>
                                <w:rPr>
                                  <w:rFonts w:ascii="Times New Roman"/>
                                  <w:spacing w:val="-4"/>
                                  <w:sz w:val="11"/>
                                </w:rPr>
                                <w:t> </w:t>
                              </w:r>
                              <w:r>
                                <w:rPr>
                                  <w:sz w:val="11"/>
                                </w:rPr>
                                <w:t>reflects</w:t>
                              </w:r>
                              <w:r>
                                <w:rPr>
                                  <w:rFonts w:ascii="Times New Roman"/>
                                  <w:spacing w:val="-4"/>
                                  <w:sz w:val="11"/>
                                </w:rPr>
                                <w:t> </w:t>
                              </w:r>
                              <w:r>
                                <w:rPr>
                                  <w:sz w:val="11"/>
                                </w:rPr>
                                <w:t>the</w:t>
                              </w:r>
                              <w:r>
                                <w:rPr>
                                  <w:rFonts w:ascii="Times New Roman"/>
                                  <w:spacing w:val="-4"/>
                                  <w:sz w:val="11"/>
                                </w:rPr>
                                <w:t> </w:t>
                              </w:r>
                              <w:r>
                                <w:rPr>
                                  <w:sz w:val="11"/>
                                </w:rPr>
                                <w:t>samples</w:t>
                              </w:r>
                              <w:r>
                                <w:rPr>
                                  <w:rFonts w:ascii="Times New Roman"/>
                                  <w:spacing w:val="-4"/>
                                  <w:sz w:val="11"/>
                                </w:rPr>
                                <w:t> </w:t>
                              </w:r>
                              <w:r>
                                <w:rPr>
                                  <w:sz w:val="11"/>
                                </w:rPr>
                                <w:t>as</w:t>
                              </w:r>
                              <w:r>
                                <w:rPr>
                                  <w:rFonts w:ascii="Times New Roman"/>
                                  <w:spacing w:val="-4"/>
                                  <w:sz w:val="11"/>
                                </w:rPr>
                                <w:t> </w:t>
                              </w:r>
                              <w:r>
                                <w:rPr>
                                  <w:sz w:val="11"/>
                                </w:rPr>
                                <w:t>received.</w:t>
                              </w:r>
                              <w:r>
                                <w:rPr>
                                  <w:rFonts w:ascii="Times New Roman"/>
                                  <w:spacing w:val="-4"/>
                                  <w:sz w:val="11"/>
                                </w:rPr>
                                <w:t> </w:t>
                              </w:r>
                              <w:r>
                                <w:rPr>
                                  <w:sz w:val="11"/>
                                </w:rPr>
                                <w:t>When</w:t>
                              </w:r>
                              <w:r>
                                <w:rPr>
                                  <w:rFonts w:ascii="Times New Roman"/>
                                  <w:spacing w:val="-4"/>
                                  <w:sz w:val="11"/>
                                </w:rPr>
                                <w:t> </w:t>
                              </w:r>
                              <w:r>
                                <w:rPr>
                                  <w:sz w:val="11"/>
                                </w:rPr>
                                <w:t>the</w:t>
                              </w:r>
                              <w:r>
                                <w:rPr>
                                  <w:rFonts w:ascii="Times New Roman"/>
                                  <w:spacing w:val="-4"/>
                                  <w:sz w:val="11"/>
                                </w:rPr>
                                <w:t> </w:t>
                              </w:r>
                              <w:r>
                                <w:rPr>
                                  <w:sz w:val="11"/>
                                </w:rPr>
                                <w:t>information</w:t>
                              </w:r>
                              <w:r>
                                <w:rPr>
                                  <w:rFonts w:ascii="Times New Roman"/>
                                  <w:spacing w:val="-4"/>
                                  <w:sz w:val="11"/>
                                </w:rPr>
                                <w:t> </w:t>
                              </w:r>
                              <w:r>
                                <w:rPr>
                                  <w:sz w:val="11"/>
                                </w:rPr>
                                <w:t>supplied</w:t>
                              </w:r>
                              <w:r>
                                <w:rPr>
                                  <w:rFonts w:ascii="Times New Roman"/>
                                  <w:spacing w:val="-4"/>
                                  <w:sz w:val="11"/>
                                </w:rPr>
                                <w:t> </w:t>
                              </w:r>
                              <w:r>
                                <w:rPr>
                                  <w:sz w:val="11"/>
                                </w:rPr>
                                <w:t>by</w:t>
                              </w:r>
                              <w:r>
                                <w:rPr>
                                  <w:rFonts w:ascii="Times New Roman"/>
                                  <w:spacing w:val="-4"/>
                                  <w:sz w:val="11"/>
                                </w:rPr>
                                <w:t> </w:t>
                              </w:r>
                              <w:r>
                                <w:rPr>
                                  <w:sz w:val="11"/>
                                </w:rPr>
                                <w:t>the</w:t>
                              </w:r>
                              <w:r>
                                <w:rPr>
                                  <w:rFonts w:ascii="Times New Roman"/>
                                  <w:spacing w:val="-4"/>
                                  <w:sz w:val="11"/>
                                </w:rPr>
                                <w:t> </w:t>
                              </w:r>
                              <w:r>
                                <w:rPr>
                                  <w:sz w:val="11"/>
                                </w:rPr>
                                <w:t>customer</w:t>
                              </w:r>
                              <w:r>
                                <w:rPr>
                                  <w:rFonts w:ascii="Times New Roman"/>
                                  <w:spacing w:val="-4"/>
                                  <w:sz w:val="11"/>
                                </w:rPr>
                                <w:t> </w:t>
                              </w:r>
                              <w:r>
                                <w:rPr>
                                  <w:sz w:val="11"/>
                                </w:rPr>
                                <w:t>can</w:t>
                              </w:r>
                              <w:r>
                                <w:rPr>
                                  <w:rFonts w:ascii="Times New Roman"/>
                                  <w:spacing w:val="-4"/>
                                  <w:sz w:val="11"/>
                                </w:rPr>
                                <w:t> </w:t>
                              </w:r>
                              <w:r>
                                <w:rPr>
                                  <w:sz w:val="11"/>
                                </w:rPr>
                                <w:t>affect</w:t>
                              </w:r>
                              <w:r>
                                <w:rPr>
                                  <w:rFonts w:ascii="Times New Roman"/>
                                  <w:spacing w:val="-4"/>
                                  <w:sz w:val="11"/>
                                </w:rPr>
                                <w:t> </w:t>
                              </w:r>
                              <w:r>
                                <w:rPr>
                                  <w:sz w:val="11"/>
                                </w:rPr>
                                <w:t>the</w:t>
                              </w:r>
                              <w:r>
                                <w:rPr>
                                  <w:rFonts w:ascii="Times New Roman"/>
                                  <w:spacing w:val="-4"/>
                                  <w:sz w:val="11"/>
                                </w:rPr>
                                <w:t> </w:t>
                              </w:r>
                              <w:r>
                                <w:rPr>
                                  <w:sz w:val="11"/>
                                </w:rPr>
                                <w:t>validity</w:t>
                              </w:r>
                              <w:r>
                                <w:rPr>
                                  <w:rFonts w:ascii="Times New Roman"/>
                                  <w:spacing w:val="-4"/>
                                  <w:sz w:val="11"/>
                                </w:rPr>
                                <w:t> </w:t>
                              </w:r>
                              <w:r>
                                <w:rPr>
                                  <w:sz w:val="11"/>
                                </w:rPr>
                                <w:t>of</w:t>
                              </w:r>
                              <w:r>
                                <w:rPr>
                                  <w:rFonts w:ascii="Times New Roman"/>
                                  <w:spacing w:val="-4"/>
                                  <w:sz w:val="11"/>
                                </w:rPr>
                                <w:t> </w:t>
                              </w:r>
                              <w:r>
                                <w:rPr>
                                  <w:sz w:val="11"/>
                                </w:rPr>
                                <w:t>the</w:t>
                              </w:r>
                              <w:r>
                                <w:rPr>
                                  <w:rFonts w:ascii="Times New Roman"/>
                                  <w:spacing w:val="-4"/>
                                  <w:sz w:val="11"/>
                                </w:rPr>
                                <w:t> </w:t>
                              </w:r>
                              <w:r>
                                <w:rPr>
                                  <w:sz w:val="11"/>
                                </w:rPr>
                                <w:t>result,</w:t>
                              </w:r>
                              <w:r>
                                <w:rPr>
                                  <w:rFonts w:ascii="Times New Roman"/>
                                  <w:spacing w:val="-4"/>
                                  <w:sz w:val="11"/>
                                </w:rPr>
                                <w:t> </w:t>
                              </w:r>
                              <w:r>
                                <w:rPr>
                                  <w:sz w:val="11"/>
                                </w:rPr>
                                <w:t>it</w:t>
                              </w:r>
                              <w:r>
                                <w:rPr>
                                  <w:rFonts w:ascii="Times New Roman"/>
                                  <w:spacing w:val="-4"/>
                                  <w:sz w:val="11"/>
                                </w:rPr>
                                <w:t> </w:t>
                              </w:r>
                              <w:r>
                                <w:rPr>
                                  <w:sz w:val="11"/>
                                </w:rPr>
                                <w:t>will</w:t>
                              </w:r>
                              <w:r>
                                <w:rPr>
                                  <w:rFonts w:ascii="Times New Roman"/>
                                  <w:spacing w:val="-4"/>
                                  <w:sz w:val="11"/>
                                </w:rPr>
                                <w:t> </w:t>
                              </w:r>
                              <w:r>
                                <w:rPr>
                                  <w:sz w:val="11"/>
                                </w:rPr>
                                <w:t>be</w:t>
                              </w:r>
                              <w:r>
                                <w:rPr>
                                  <w:rFonts w:ascii="Times New Roman"/>
                                  <w:spacing w:val="-4"/>
                                  <w:sz w:val="11"/>
                                </w:rPr>
                                <w:t> </w:t>
                              </w:r>
                              <w:r>
                                <w:rPr>
                                  <w:sz w:val="11"/>
                                </w:rPr>
                                <w:t>noted</w:t>
                              </w:r>
                              <w:r>
                                <w:rPr>
                                  <w:rFonts w:ascii="Times New Roman"/>
                                  <w:spacing w:val="-4"/>
                                  <w:sz w:val="11"/>
                                </w:rPr>
                                <w:t> </w:t>
                              </w:r>
                              <w:r>
                                <w:rPr>
                                  <w:sz w:val="11"/>
                                </w:rPr>
                                <w:t>on</w:t>
                              </w:r>
                              <w:r>
                                <w:rPr>
                                  <w:rFonts w:ascii="Times New Roman"/>
                                  <w:spacing w:val="-4"/>
                                  <w:sz w:val="11"/>
                                </w:rPr>
                                <w:t> </w:t>
                              </w:r>
                              <w:r>
                                <w:rPr>
                                  <w:sz w:val="11"/>
                                </w:rPr>
                                <w:t>the</w:t>
                              </w:r>
                              <w:r>
                                <w:rPr>
                                  <w:rFonts w:ascii="Times New Roman"/>
                                  <w:spacing w:val="40"/>
                                  <w:sz w:val="11"/>
                                </w:rPr>
                                <w:t> </w:t>
                              </w:r>
                              <w:r>
                                <w:rPr>
                                  <w:spacing w:val="-2"/>
                                  <w:sz w:val="11"/>
                                </w:rPr>
                                <w:t>report.</w:t>
                              </w:r>
                            </w:p>
                            <w:p>
                              <w:pPr>
                                <w:spacing w:before="54"/>
                                <w:ind w:left="141" w:right="0" w:firstLine="0"/>
                                <w:jc w:val="left"/>
                                <w:rPr>
                                  <w:sz w:val="11"/>
                                </w:rPr>
                              </w:pPr>
                              <w:r>
                                <w:rPr>
                                  <w:spacing w:val="-2"/>
                                  <w:sz w:val="11"/>
                                </w:rPr>
                                <w:t>Samples</w:t>
                              </w:r>
                              <w:r>
                                <w:rPr>
                                  <w:rFonts w:ascii="Times New Roman"/>
                                  <w:spacing w:val="3"/>
                                  <w:sz w:val="11"/>
                                </w:rPr>
                                <w:t> </w:t>
                              </w:r>
                              <w:r>
                                <w:rPr>
                                  <w:spacing w:val="-2"/>
                                  <w:sz w:val="11"/>
                                </w:rPr>
                                <w:t>analyzed</w:t>
                              </w:r>
                              <w:r>
                                <w:rPr>
                                  <w:rFonts w:ascii="Times New Roman"/>
                                  <w:spacing w:val="6"/>
                                  <w:sz w:val="11"/>
                                </w:rPr>
                                <w:t> </w:t>
                              </w:r>
                              <w:r>
                                <w:rPr>
                                  <w:spacing w:val="-2"/>
                                  <w:sz w:val="11"/>
                                </w:rPr>
                                <w:t>by</w:t>
                              </w:r>
                              <w:r>
                                <w:rPr>
                                  <w:rFonts w:ascii="Times New Roman"/>
                                  <w:spacing w:val="6"/>
                                  <w:sz w:val="11"/>
                                </w:rPr>
                                <w:t> </w:t>
                              </w:r>
                              <w:r>
                                <w:rPr>
                                  <w:spacing w:val="-2"/>
                                  <w:sz w:val="11"/>
                                </w:rPr>
                                <w:t>EMSL</w:t>
                              </w:r>
                              <w:r>
                                <w:rPr>
                                  <w:rFonts w:ascii="Times New Roman"/>
                                  <w:spacing w:val="6"/>
                                  <w:sz w:val="11"/>
                                </w:rPr>
                                <w:t> </w:t>
                              </w:r>
                              <w:r>
                                <w:rPr>
                                  <w:spacing w:val="-2"/>
                                  <w:sz w:val="11"/>
                                </w:rPr>
                                <w:t>Analytical,</w:t>
                              </w:r>
                              <w:r>
                                <w:rPr>
                                  <w:rFonts w:ascii="Times New Roman"/>
                                  <w:spacing w:val="6"/>
                                  <w:sz w:val="11"/>
                                </w:rPr>
                                <w:t> </w:t>
                              </w:r>
                              <w:r>
                                <w:rPr>
                                  <w:spacing w:val="-2"/>
                                  <w:sz w:val="11"/>
                                </w:rPr>
                                <w:t>Inc.</w:t>
                              </w:r>
                              <w:r>
                                <w:rPr>
                                  <w:rFonts w:ascii="Times New Roman"/>
                                  <w:spacing w:val="6"/>
                                  <w:sz w:val="11"/>
                                </w:rPr>
                                <w:t> </w:t>
                              </w:r>
                              <w:r>
                                <w:rPr>
                                  <w:spacing w:val="-2"/>
                                  <w:sz w:val="11"/>
                                </w:rPr>
                                <w:t>Cinnaminson,</w:t>
                              </w:r>
                              <w:r>
                                <w:rPr>
                                  <w:rFonts w:ascii="Times New Roman"/>
                                  <w:spacing w:val="6"/>
                                  <w:sz w:val="11"/>
                                </w:rPr>
                                <w:t> </w:t>
                              </w:r>
                              <w:r>
                                <w:rPr>
                                  <w:spacing w:val="-2"/>
                                  <w:sz w:val="11"/>
                                </w:rPr>
                                <w:t>NJ</w:t>
                              </w:r>
                              <w:r>
                                <w:rPr>
                                  <w:rFonts w:ascii="Times New Roman"/>
                                  <w:spacing w:val="6"/>
                                  <w:sz w:val="11"/>
                                </w:rPr>
                                <w:t> </w:t>
                              </w:r>
                              <w:r>
                                <w:rPr>
                                  <w:spacing w:val="-2"/>
                                  <w:sz w:val="11"/>
                                </w:rPr>
                                <w:t>AIHA</w:t>
                              </w:r>
                              <w:r>
                                <w:rPr>
                                  <w:rFonts w:ascii="Times New Roman"/>
                                  <w:spacing w:val="6"/>
                                  <w:sz w:val="11"/>
                                </w:rPr>
                                <w:t> </w:t>
                              </w:r>
                              <w:r>
                                <w:rPr>
                                  <w:spacing w:val="-2"/>
                                  <w:sz w:val="11"/>
                                </w:rPr>
                                <w:t>LAP,</w:t>
                              </w:r>
                              <w:r>
                                <w:rPr>
                                  <w:rFonts w:ascii="Times New Roman"/>
                                  <w:spacing w:val="6"/>
                                  <w:sz w:val="11"/>
                                </w:rPr>
                                <w:t> </w:t>
                              </w:r>
                              <w:r>
                                <w:rPr>
                                  <w:spacing w:val="-2"/>
                                  <w:sz w:val="11"/>
                                </w:rPr>
                                <w:t>LLC-EMLAP</w:t>
                              </w:r>
                              <w:r>
                                <w:rPr>
                                  <w:rFonts w:ascii="Times New Roman"/>
                                  <w:spacing w:val="6"/>
                                  <w:sz w:val="11"/>
                                </w:rPr>
                                <w:t> </w:t>
                              </w:r>
                              <w:r>
                                <w:rPr>
                                  <w:spacing w:val="-2"/>
                                  <w:sz w:val="11"/>
                                </w:rPr>
                                <w:t>Accredited</w:t>
                              </w:r>
                              <w:r>
                                <w:rPr>
                                  <w:rFonts w:ascii="Times New Roman"/>
                                  <w:spacing w:val="6"/>
                                  <w:sz w:val="11"/>
                                </w:rPr>
                                <w:t> </w:t>
                              </w:r>
                              <w:r>
                                <w:rPr>
                                  <w:spacing w:val="-2"/>
                                  <w:sz w:val="11"/>
                                </w:rPr>
                                <w:t>#100194</w:t>
                              </w:r>
                            </w:p>
                          </w:txbxContent>
                        </wps:txbx>
                        <wps:bodyPr wrap="square" lIns="0" tIns="0" rIns="0" bIns="0" rtlCol="0">
                          <a:noAutofit/>
                        </wps:bodyPr>
                      </wps:wsp>
                    </wpg:wgp>
                  </a:graphicData>
                </a:graphic>
              </wp:inline>
            </w:drawing>
          </mc:Choice>
          <mc:Fallback>
            <w:pict>
              <v:group style="width:568.6pt;height:65.3500pt;mso-position-horizontal-relative:char;mso-position-vertical-relative:line" id="docshapegroup45" coordorigin="0,0" coordsize="11372,1307">
                <v:shape style="position:absolute;left:10;top:10;width:11352;height:1287" id="docshape46" coordorigin="10,10" coordsize="11352,1287" path="m100,10l11272,10,11307,17,11336,36,11355,65,11362,100,11362,1207,11355,1242,11336,1271,11307,1290,11272,1297,100,1297,65,1290,36,1271,17,1242,10,1207,10,100,17,65,36,36,65,17,100,10e" filled="false" stroked="true" strokeweight="1pt" strokecolor="#000000">
                  <v:path arrowok="t"/>
                  <v:stroke dashstyle="solid"/>
                </v:shape>
                <v:shape style="position:absolute;left:0;top:0;width:11372;height:1307" type="#_x0000_t202" id="docshape47" filled="false" stroked="false">
                  <v:textbox inset="0,0,0,0">
                    <w:txbxContent>
                      <w:p>
                        <w:pPr>
                          <w:spacing w:line="266" w:lineRule="auto" w:before="92"/>
                          <w:ind w:left="141" w:right="438" w:firstLine="0"/>
                          <w:jc w:val="left"/>
                          <w:rPr>
                            <w:sz w:val="11"/>
                          </w:rPr>
                        </w:pPr>
                        <w:r>
                          <w:rPr>
                            <w:sz w:val="11"/>
                          </w:rPr>
                          <w:t>Skin</w:t>
                        </w:r>
                        <w:r>
                          <w:rPr>
                            <w:rFonts w:ascii="Times New Roman"/>
                            <w:spacing w:val="-6"/>
                            <w:sz w:val="11"/>
                          </w:rPr>
                          <w:t> </w:t>
                        </w:r>
                        <w:r>
                          <w:rPr>
                            <w:sz w:val="11"/>
                          </w:rPr>
                          <w:t>Fragment</w:t>
                        </w:r>
                        <w:r>
                          <w:rPr>
                            <w:rFonts w:ascii="Times New Roman"/>
                            <w:spacing w:val="-6"/>
                            <w:sz w:val="11"/>
                          </w:rPr>
                          <w:t> </w:t>
                        </w:r>
                        <w:r>
                          <w:rPr>
                            <w:sz w:val="11"/>
                          </w:rPr>
                          <w:t>and</w:t>
                        </w:r>
                        <w:r>
                          <w:rPr>
                            <w:rFonts w:ascii="Times New Roman"/>
                            <w:spacing w:val="-6"/>
                            <w:sz w:val="11"/>
                          </w:rPr>
                          <w:t> </w:t>
                        </w:r>
                        <w:r>
                          <w:rPr>
                            <w:sz w:val="11"/>
                          </w:rPr>
                          <w:t>Fibrous</w:t>
                        </w:r>
                        <w:r>
                          <w:rPr>
                            <w:rFonts w:ascii="Times New Roman"/>
                            <w:spacing w:val="-6"/>
                            <w:sz w:val="11"/>
                          </w:rPr>
                          <w:t> </w:t>
                        </w:r>
                        <w:r>
                          <w:rPr>
                            <w:sz w:val="11"/>
                          </w:rPr>
                          <w:t>Particulate</w:t>
                        </w:r>
                        <w:r>
                          <w:rPr>
                            <w:rFonts w:ascii="Times New Roman"/>
                            <w:spacing w:val="-6"/>
                            <w:sz w:val="11"/>
                          </w:rPr>
                          <w:t> </w:t>
                        </w:r>
                        <w:r>
                          <w:rPr>
                            <w:sz w:val="11"/>
                          </w:rPr>
                          <w:t>ratings</w:t>
                        </w:r>
                        <w:r>
                          <w:rPr>
                            <w:rFonts w:ascii="Times New Roman"/>
                            <w:spacing w:val="-6"/>
                            <w:sz w:val="11"/>
                          </w:rPr>
                          <w:t> </w:t>
                        </w:r>
                        <w:r>
                          <w:rPr>
                            <w:sz w:val="11"/>
                          </w:rPr>
                          <w:t>are</w:t>
                        </w:r>
                        <w:r>
                          <w:rPr>
                            <w:rFonts w:ascii="Times New Roman"/>
                            <w:spacing w:val="-6"/>
                            <w:sz w:val="11"/>
                          </w:rPr>
                          <w:t> </w:t>
                        </w:r>
                        <w:r>
                          <w:rPr>
                            <w:sz w:val="11"/>
                          </w:rPr>
                          <w:t>based</w:t>
                        </w:r>
                        <w:r>
                          <w:rPr>
                            <w:rFonts w:ascii="Times New Roman"/>
                            <w:spacing w:val="-6"/>
                            <w:sz w:val="11"/>
                          </w:rPr>
                          <w:t> </w:t>
                        </w:r>
                        <w:r>
                          <w:rPr>
                            <w:sz w:val="11"/>
                          </w:rPr>
                          <w:t>on</w:t>
                        </w:r>
                        <w:r>
                          <w:rPr>
                            <w:rFonts w:ascii="Times New Roman"/>
                            <w:spacing w:val="-6"/>
                            <w:sz w:val="11"/>
                          </w:rPr>
                          <w:t> </w:t>
                        </w:r>
                        <w:r>
                          <w:rPr>
                            <w:sz w:val="11"/>
                          </w:rPr>
                          <w:t>the</w:t>
                        </w:r>
                        <w:r>
                          <w:rPr>
                            <w:rFonts w:ascii="Times New Roman"/>
                            <w:spacing w:val="-6"/>
                            <w:sz w:val="11"/>
                          </w:rPr>
                          <w:t> </w:t>
                        </w:r>
                        <w:r>
                          <w:rPr>
                            <w:sz w:val="11"/>
                          </w:rPr>
                          <w:t>percent</w:t>
                        </w:r>
                        <w:r>
                          <w:rPr>
                            <w:rFonts w:ascii="Times New Roman"/>
                            <w:spacing w:val="-6"/>
                            <w:sz w:val="11"/>
                          </w:rPr>
                          <w:t> </w:t>
                        </w:r>
                        <w:r>
                          <w:rPr>
                            <w:sz w:val="11"/>
                          </w:rPr>
                          <w:t>of</w:t>
                        </w:r>
                        <w:r>
                          <w:rPr>
                            <w:rFonts w:ascii="Times New Roman"/>
                            <w:spacing w:val="-6"/>
                            <w:sz w:val="11"/>
                          </w:rPr>
                          <w:t> </w:t>
                        </w:r>
                        <w:r>
                          <w:rPr>
                            <w:sz w:val="11"/>
                          </w:rPr>
                          <w:t>non-fungal</w:t>
                        </w:r>
                        <w:r>
                          <w:rPr>
                            <w:rFonts w:ascii="Times New Roman"/>
                            <w:spacing w:val="-6"/>
                            <w:sz w:val="11"/>
                          </w:rPr>
                          <w:t> </w:t>
                        </w:r>
                        <w:r>
                          <w:rPr>
                            <w:sz w:val="11"/>
                          </w:rPr>
                          <w:t>material</w:t>
                        </w:r>
                        <w:r>
                          <w:rPr>
                            <w:rFonts w:ascii="Times New Roman"/>
                            <w:spacing w:val="-6"/>
                            <w:sz w:val="11"/>
                          </w:rPr>
                          <w:t> </w:t>
                        </w:r>
                        <w:r>
                          <w:rPr>
                            <w:sz w:val="11"/>
                          </w:rPr>
                          <w:t>they</w:t>
                        </w:r>
                        <w:r>
                          <w:rPr>
                            <w:rFonts w:ascii="Times New Roman"/>
                            <w:spacing w:val="-6"/>
                            <w:sz w:val="11"/>
                          </w:rPr>
                          <w:t> </w:t>
                        </w:r>
                        <w:r>
                          <w:rPr>
                            <w:sz w:val="11"/>
                          </w:rPr>
                          <w:t>represent:</w:t>
                        </w:r>
                        <w:r>
                          <w:rPr>
                            <w:rFonts w:ascii="Times New Roman"/>
                            <w:spacing w:val="-6"/>
                            <w:sz w:val="11"/>
                          </w:rPr>
                          <w:t> </w:t>
                        </w:r>
                        <w:r>
                          <w:rPr>
                            <w:sz w:val="11"/>
                          </w:rPr>
                          <w:t>1</w:t>
                        </w:r>
                        <w:r>
                          <w:rPr>
                            <w:rFonts w:ascii="Times New Roman"/>
                            <w:spacing w:val="-6"/>
                            <w:sz w:val="11"/>
                          </w:rPr>
                          <w:t> </w:t>
                        </w:r>
                        <w:r>
                          <w:rPr>
                            <w:sz w:val="11"/>
                          </w:rPr>
                          <w:t>(1-25%),</w:t>
                        </w:r>
                        <w:r>
                          <w:rPr>
                            <w:rFonts w:ascii="Times New Roman"/>
                            <w:spacing w:val="-6"/>
                            <w:sz w:val="11"/>
                          </w:rPr>
                          <w:t> </w:t>
                        </w:r>
                        <w:r>
                          <w:rPr>
                            <w:sz w:val="11"/>
                          </w:rPr>
                          <w:t>2</w:t>
                        </w:r>
                        <w:r>
                          <w:rPr>
                            <w:rFonts w:ascii="Times New Roman"/>
                            <w:spacing w:val="-6"/>
                            <w:sz w:val="11"/>
                          </w:rPr>
                          <w:t> </w:t>
                        </w:r>
                        <w:r>
                          <w:rPr>
                            <w:sz w:val="11"/>
                          </w:rPr>
                          <w:t>(26-50%),</w:t>
                        </w:r>
                        <w:r>
                          <w:rPr>
                            <w:rFonts w:ascii="Times New Roman"/>
                            <w:spacing w:val="-6"/>
                            <w:sz w:val="11"/>
                          </w:rPr>
                          <w:t> </w:t>
                        </w:r>
                        <w:r>
                          <w:rPr>
                            <w:sz w:val="11"/>
                          </w:rPr>
                          <w:t>3</w:t>
                        </w:r>
                        <w:r>
                          <w:rPr>
                            <w:rFonts w:ascii="Times New Roman"/>
                            <w:spacing w:val="-6"/>
                            <w:sz w:val="11"/>
                          </w:rPr>
                          <w:t> </w:t>
                        </w:r>
                        <w:r>
                          <w:rPr>
                            <w:sz w:val="11"/>
                          </w:rPr>
                          <w:t>(51-75%),</w:t>
                        </w:r>
                        <w:r>
                          <w:rPr>
                            <w:rFonts w:ascii="Times New Roman"/>
                            <w:spacing w:val="-6"/>
                            <w:sz w:val="11"/>
                          </w:rPr>
                          <w:t> </w:t>
                        </w:r>
                        <w:r>
                          <w:rPr>
                            <w:sz w:val="11"/>
                          </w:rPr>
                          <w:t>or</w:t>
                        </w:r>
                        <w:r>
                          <w:rPr>
                            <w:rFonts w:ascii="Times New Roman"/>
                            <w:spacing w:val="-6"/>
                            <w:sz w:val="11"/>
                          </w:rPr>
                          <w:t> </w:t>
                        </w:r>
                        <w:r>
                          <w:rPr>
                            <w:sz w:val="11"/>
                          </w:rPr>
                          <w:t>4</w:t>
                        </w:r>
                        <w:r>
                          <w:rPr>
                            <w:rFonts w:ascii="Times New Roman"/>
                            <w:spacing w:val="-6"/>
                            <w:sz w:val="11"/>
                          </w:rPr>
                          <w:t> </w:t>
                        </w:r>
                        <w:r>
                          <w:rPr>
                            <w:sz w:val="11"/>
                          </w:rPr>
                          <w:t>(76-100%).</w:t>
                        </w:r>
                        <w:r>
                          <w:rPr>
                            <w:rFonts w:ascii="Times New Roman"/>
                            <w:spacing w:val="-6"/>
                            <w:sz w:val="11"/>
                          </w:rPr>
                          <w:t> </w:t>
                        </w:r>
                        <w:r>
                          <w:rPr>
                            <w:sz w:val="11"/>
                          </w:rPr>
                          <w:t>Background</w:t>
                        </w:r>
                        <w:r>
                          <w:rPr>
                            <w:rFonts w:ascii="Times New Roman"/>
                            <w:spacing w:val="-6"/>
                            <w:sz w:val="11"/>
                          </w:rPr>
                          <w:t> </w:t>
                        </w:r>
                        <w:r>
                          <w:rPr>
                            <w:sz w:val="11"/>
                          </w:rPr>
                          <w:t>ratings</w:t>
                        </w:r>
                        <w:r>
                          <w:rPr>
                            <w:rFonts w:ascii="Times New Roman"/>
                            <w:spacing w:val="-6"/>
                            <w:sz w:val="11"/>
                          </w:rPr>
                          <w:t> </w:t>
                        </w:r>
                        <w:r>
                          <w:rPr>
                            <w:sz w:val="11"/>
                          </w:rPr>
                          <w:t>are</w:t>
                        </w:r>
                        <w:r>
                          <w:rPr>
                            <w:rFonts w:ascii="Times New Roman"/>
                            <w:spacing w:val="-6"/>
                            <w:sz w:val="11"/>
                          </w:rPr>
                          <w:t> </w:t>
                        </w:r>
                        <w:r>
                          <w:rPr>
                            <w:sz w:val="11"/>
                          </w:rPr>
                          <w:t>based</w:t>
                        </w:r>
                        <w:r>
                          <w:rPr>
                            <w:rFonts w:ascii="Times New Roman"/>
                            <w:spacing w:val="-6"/>
                            <w:sz w:val="11"/>
                          </w:rPr>
                          <w:t> </w:t>
                        </w:r>
                        <w:r>
                          <w:rPr>
                            <w:sz w:val="11"/>
                          </w:rPr>
                          <w:t>on</w:t>
                        </w:r>
                        <w:r>
                          <w:rPr>
                            <w:rFonts w:ascii="Times New Roman"/>
                            <w:spacing w:val="-6"/>
                            <w:sz w:val="11"/>
                          </w:rPr>
                          <w:t> </w:t>
                        </w:r>
                        <w:r>
                          <w:rPr>
                            <w:sz w:val="11"/>
                          </w:rPr>
                          <w:t>the</w:t>
                        </w:r>
                        <w:r>
                          <w:rPr>
                            <w:rFonts w:ascii="Times New Roman"/>
                            <w:spacing w:val="-6"/>
                            <w:sz w:val="11"/>
                          </w:rPr>
                          <w:t> </w:t>
                        </w:r>
                        <w:r>
                          <w:rPr>
                            <w:sz w:val="11"/>
                          </w:rPr>
                          <w:t>total</w:t>
                        </w:r>
                        <w:r>
                          <w:rPr>
                            <w:rFonts w:ascii="Times New Roman"/>
                            <w:spacing w:val="-6"/>
                            <w:sz w:val="11"/>
                          </w:rPr>
                          <w:t> </w:t>
                        </w:r>
                        <w:r>
                          <w:rPr>
                            <w:sz w:val="11"/>
                          </w:rPr>
                          <w:t>area</w:t>
                        </w:r>
                        <w:r>
                          <w:rPr>
                            <w:rFonts w:ascii="Times New Roman"/>
                            <w:spacing w:val="-6"/>
                            <w:sz w:val="11"/>
                          </w:rPr>
                          <w:t> </w:t>
                        </w:r>
                        <w:r>
                          <w:rPr>
                            <w:sz w:val="11"/>
                          </w:rPr>
                          <w:t>covered</w:t>
                        </w:r>
                        <w:r>
                          <w:rPr>
                            <w:rFonts w:ascii="Times New Roman"/>
                            <w:spacing w:val="-6"/>
                            <w:sz w:val="11"/>
                          </w:rPr>
                          <w:t> </w:t>
                        </w:r>
                        <w:r>
                          <w:rPr>
                            <w:sz w:val="11"/>
                          </w:rPr>
                          <w:t>by</w:t>
                        </w:r>
                        <w:r>
                          <w:rPr>
                            <w:rFonts w:ascii="Times New Roman"/>
                            <w:spacing w:val="-7"/>
                            <w:sz w:val="11"/>
                          </w:rPr>
                          <w:t> </w:t>
                        </w:r>
                        <w:r>
                          <w:rPr>
                            <w:sz w:val="11"/>
                          </w:rPr>
                          <w:t>non-fungal</w:t>
                        </w:r>
                        <w:r>
                          <w:rPr>
                            <w:rFonts w:ascii="Times New Roman"/>
                            <w:spacing w:val="-2"/>
                            <w:sz w:val="11"/>
                          </w:rPr>
                          <w:t> </w:t>
                        </w:r>
                        <w:r>
                          <w:rPr>
                            <w:sz w:val="11"/>
                          </w:rPr>
                          <w:t>particles:</w:t>
                        </w:r>
                        <w:r>
                          <w:rPr>
                            <w:rFonts w:ascii="Times New Roman"/>
                            <w:spacing w:val="-2"/>
                            <w:sz w:val="11"/>
                          </w:rPr>
                          <w:t> </w:t>
                        </w:r>
                        <w:r>
                          <w:rPr>
                            <w:sz w:val="11"/>
                          </w:rPr>
                          <w:t>1</w:t>
                        </w:r>
                        <w:r>
                          <w:rPr>
                            <w:rFonts w:ascii="Times New Roman"/>
                            <w:spacing w:val="-2"/>
                            <w:sz w:val="11"/>
                          </w:rPr>
                          <w:t> </w:t>
                        </w:r>
                        <w:r>
                          <w:rPr>
                            <w:sz w:val="11"/>
                          </w:rPr>
                          <w:t>(1-25%),</w:t>
                        </w:r>
                        <w:r>
                          <w:rPr>
                            <w:rFonts w:ascii="Times New Roman"/>
                            <w:spacing w:val="-2"/>
                            <w:sz w:val="11"/>
                          </w:rPr>
                          <w:t> </w:t>
                        </w:r>
                        <w:r>
                          <w:rPr>
                            <w:sz w:val="11"/>
                          </w:rPr>
                          <w:t>2</w:t>
                        </w:r>
                        <w:r>
                          <w:rPr>
                            <w:rFonts w:ascii="Times New Roman"/>
                            <w:spacing w:val="-2"/>
                            <w:sz w:val="11"/>
                          </w:rPr>
                          <w:t> </w:t>
                        </w:r>
                        <w:r>
                          <w:rPr>
                            <w:sz w:val="11"/>
                          </w:rPr>
                          <w:t>(26-50%),</w:t>
                        </w:r>
                        <w:r>
                          <w:rPr>
                            <w:rFonts w:ascii="Times New Roman"/>
                            <w:spacing w:val="-2"/>
                            <w:sz w:val="11"/>
                          </w:rPr>
                          <w:t> </w:t>
                        </w:r>
                        <w:r>
                          <w:rPr>
                            <w:sz w:val="11"/>
                          </w:rPr>
                          <w:t>3</w:t>
                        </w:r>
                        <w:r>
                          <w:rPr>
                            <w:rFonts w:ascii="Times New Roman"/>
                            <w:spacing w:val="-2"/>
                            <w:sz w:val="11"/>
                          </w:rPr>
                          <w:t> </w:t>
                        </w:r>
                        <w:r>
                          <w:rPr>
                            <w:sz w:val="11"/>
                          </w:rPr>
                          <w:t>(51-75%),</w:t>
                        </w:r>
                        <w:r>
                          <w:rPr>
                            <w:rFonts w:ascii="Times New Roman"/>
                            <w:spacing w:val="-2"/>
                            <w:sz w:val="11"/>
                          </w:rPr>
                          <w:t> </w:t>
                        </w:r>
                        <w:r>
                          <w:rPr>
                            <w:sz w:val="11"/>
                          </w:rPr>
                          <w:t>4</w:t>
                        </w:r>
                        <w:r>
                          <w:rPr>
                            <w:rFonts w:ascii="Times New Roman"/>
                            <w:spacing w:val="-2"/>
                            <w:sz w:val="11"/>
                          </w:rPr>
                          <w:t> </w:t>
                        </w:r>
                        <w:r>
                          <w:rPr>
                            <w:sz w:val="11"/>
                          </w:rPr>
                          <w:t>(76-99%),</w:t>
                        </w:r>
                        <w:r>
                          <w:rPr>
                            <w:rFonts w:ascii="Times New Roman"/>
                            <w:spacing w:val="-2"/>
                            <w:sz w:val="11"/>
                          </w:rPr>
                          <w:t> </w:t>
                        </w:r>
                        <w:r>
                          <w:rPr>
                            <w:sz w:val="11"/>
                          </w:rPr>
                          <w:t>or</w:t>
                        </w:r>
                        <w:r>
                          <w:rPr>
                            <w:rFonts w:ascii="Times New Roman"/>
                            <w:spacing w:val="-2"/>
                            <w:sz w:val="11"/>
                          </w:rPr>
                          <w:t> </w:t>
                        </w:r>
                        <w:r>
                          <w:rPr>
                            <w:sz w:val="11"/>
                          </w:rPr>
                          <w:t>5</w:t>
                        </w:r>
                        <w:r>
                          <w:rPr>
                            <w:rFonts w:ascii="Times New Roman"/>
                            <w:spacing w:val="-2"/>
                            <w:sz w:val="11"/>
                          </w:rPr>
                          <w:t> </w:t>
                        </w:r>
                        <w:r>
                          <w:rPr>
                            <w:sz w:val="11"/>
                          </w:rPr>
                          <w:t>(100%;</w:t>
                        </w:r>
                        <w:r>
                          <w:rPr>
                            <w:rFonts w:ascii="Times New Roman"/>
                            <w:spacing w:val="-2"/>
                            <w:sz w:val="11"/>
                          </w:rPr>
                          <w:t> </w:t>
                        </w:r>
                        <w:r>
                          <w:rPr>
                            <w:sz w:val="11"/>
                          </w:rPr>
                          <w:t>overloaded,</w:t>
                        </w:r>
                        <w:r>
                          <w:rPr>
                            <w:rFonts w:ascii="Times New Roman"/>
                            <w:spacing w:val="-2"/>
                            <w:sz w:val="11"/>
                          </w:rPr>
                          <w:t> </w:t>
                        </w:r>
                        <w:r>
                          <w:rPr>
                            <w:sz w:val="11"/>
                          </w:rPr>
                          <w:t>prohibiting</w:t>
                        </w:r>
                        <w:r>
                          <w:rPr>
                            <w:rFonts w:ascii="Times New Roman"/>
                            <w:spacing w:val="-2"/>
                            <w:sz w:val="11"/>
                          </w:rPr>
                          <w:t> </w:t>
                        </w:r>
                        <w:r>
                          <w:rPr>
                            <w:sz w:val="11"/>
                          </w:rPr>
                          <w:t>accurate</w:t>
                        </w:r>
                        <w:r>
                          <w:rPr>
                            <w:rFonts w:ascii="Times New Roman"/>
                            <w:spacing w:val="-2"/>
                            <w:sz w:val="11"/>
                          </w:rPr>
                          <w:t> </w:t>
                        </w:r>
                        <w:r>
                          <w:rPr>
                            <w:sz w:val="11"/>
                          </w:rPr>
                          <w:t>detection</w:t>
                        </w:r>
                        <w:r>
                          <w:rPr>
                            <w:rFonts w:ascii="Times New Roman"/>
                            <w:spacing w:val="-2"/>
                            <w:sz w:val="11"/>
                          </w:rPr>
                          <w:t> </w:t>
                        </w:r>
                        <w:r>
                          <w:rPr>
                            <w:sz w:val="11"/>
                          </w:rPr>
                          <w:t>and</w:t>
                        </w:r>
                        <w:r>
                          <w:rPr>
                            <w:rFonts w:ascii="Times New Roman"/>
                            <w:spacing w:val="-2"/>
                            <w:sz w:val="11"/>
                          </w:rPr>
                          <w:t> </w:t>
                        </w:r>
                        <w:r>
                          <w:rPr>
                            <w:sz w:val="11"/>
                          </w:rPr>
                          <w:t>quantification).</w:t>
                        </w:r>
                        <w:r>
                          <w:rPr>
                            <w:rFonts w:ascii="Times New Roman"/>
                            <w:spacing w:val="-2"/>
                            <w:sz w:val="11"/>
                          </w:rPr>
                          <w:t> </w:t>
                        </w:r>
                        <w:r>
                          <w:rPr>
                            <w:sz w:val="11"/>
                          </w:rPr>
                          <w:t>High</w:t>
                        </w:r>
                        <w:r>
                          <w:rPr>
                            <w:rFonts w:ascii="Times New Roman"/>
                            <w:spacing w:val="-2"/>
                            <w:sz w:val="11"/>
                          </w:rPr>
                          <w:t> </w:t>
                        </w:r>
                        <w:r>
                          <w:rPr>
                            <w:sz w:val="11"/>
                          </w:rPr>
                          <w:t>levels</w:t>
                        </w:r>
                        <w:r>
                          <w:rPr>
                            <w:rFonts w:ascii="Times New Roman"/>
                            <w:spacing w:val="-2"/>
                            <w:sz w:val="11"/>
                          </w:rPr>
                          <w:t> </w:t>
                        </w:r>
                        <w:r>
                          <w:rPr>
                            <w:sz w:val="11"/>
                          </w:rPr>
                          <w:t>of</w:t>
                        </w:r>
                        <w:r>
                          <w:rPr>
                            <w:rFonts w:ascii="Times New Roman"/>
                            <w:spacing w:val="-2"/>
                            <w:sz w:val="11"/>
                          </w:rPr>
                          <w:t> </w:t>
                        </w:r>
                        <w:r>
                          <w:rPr>
                            <w:sz w:val="11"/>
                          </w:rPr>
                          <w:t>background</w:t>
                        </w:r>
                        <w:r>
                          <w:rPr>
                            <w:rFonts w:ascii="Times New Roman"/>
                            <w:spacing w:val="-2"/>
                            <w:sz w:val="11"/>
                          </w:rPr>
                          <w:t> </w:t>
                        </w:r>
                        <w:r>
                          <w:rPr>
                            <w:sz w:val="11"/>
                          </w:rPr>
                          <w:t>will</w:t>
                        </w:r>
                        <w:r>
                          <w:rPr>
                            <w:rFonts w:ascii="Times New Roman"/>
                            <w:spacing w:val="-2"/>
                            <w:sz w:val="11"/>
                          </w:rPr>
                          <w:t> </w:t>
                        </w:r>
                        <w:r>
                          <w:rPr>
                            <w:sz w:val="11"/>
                          </w:rPr>
                          <w:t>obscure</w:t>
                        </w:r>
                        <w:r>
                          <w:rPr>
                            <w:rFonts w:ascii="Times New Roman"/>
                            <w:spacing w:val="-2"/>
                            <w:sz w:val="11"/>
                          </w:rPr>
                          <w:t> </w:t>
                        </w:r>
                        <w:r>
                          <w:rPr>
                            <w:sz w:val="11"/>
                          </w:rPr>
                          <w:t>spores</w:t>
                        </w:r>
                        <w:r>
                          <w:rPr>
                            <w:rFonts w:ascii="Times New Roman"/>
                            <w:spacing w:val="-2"/>
                            <w:sz w:val="11"/>
                          </w:rPr>
                          <w:t> </w:t>
                        </w:r>
                        <w:r>
                          <w:rPr>
                            <w:sz w:val="11"/>
                          </w:rPr>
                          <w:t>and</w:t>
                        </w:r>
                        <w:r>
                          <w:rPr>
                            <w:rFonts w:ascii="Times New Roman"/>
                            <w:spacing w:val="-2"/>
                            <w:sz w:val="11"/>
                          </w:rPr>
                          <w:t> </w:t>
                        </w:r>
                        <w:r>
                          <w:rPr>
                            <w:sz w:val="11"/>
                          </w:rPr>
                          <w:t>other</w:t>
                        </w:r>
                        <w:r>
                          <w:rPr>
                            <w:rFonts w:ascii="Times New Roman"/>
                            <w:spacing w:val="-2"/>
                            <w:sz w:val="11"/>
                          </w:rPr>
                          <w:t> </w:t>
                        </w:r>
                        <w:r>
                          <w:rPr>
                            <w:sz w:val="11"/>
                          </w:rPr>
                          <w:t>particulates,</w:t>
                        </w:r>
                        <w:r>
                          <w:rPr>
                            <w:rFonts w:ascii="Times New Roman"/>
                            <w:spacing w:val="-2"/>
                            <w:sz w:val="11"/>
                          </w:rPr>
                          <w:t> </w:t>
                        </w:r>
                        <w:r>
                          <w:rPr>
                            <w:sz w:val="11"/>
                          </w:rPr>
                          <w:t>leading</w:t>
                        </w:r>
                        <w:r>
                          <w:rPr>
                            <w:rFonts w:ascii="Times New Roman"/>
                            <w:spacing w:val="-2"/>
                            <w:sz w:val="11"/>
                          </w:rPr>
                          <w:t> </w:t>
                        </w:r>
                        <w:r>
                          <w:rPr>
                            <w:sz w:val="11"/>
                          </w:rPr>
                          <w:t>to</w:t>
                        </w:r>
                        <w:r>
                          <w:rPr>
                            <w:rFonts w:ascii="Times New Roman"/>
                            <w:spacing w:val="40"/>
                            <w:sz w:val="11"/>
                          </w:rPr>
                          <w:t> </w:t>
                        </w:r>
                        <w:r>
                          <w:rPr>
                            <w:sz w:val="11"/>
                          </w:rPr>
                          <w:t>underestimation.</w:t>
                        </w:r>
                        <w:r>
                          <w:rPr>
                            <w:rFonts w:ascii="Times New Roman"/>
                            <w:spacing w:val="-5"/>
                            <w:sz w:val="11"/>
                          </w:rPr>
                          <w:t> </w:t>
                        </w:r>
                        <w:r>
                          <w:rPr>
                            <w:sz w:val="11"/>
                          </w:rPr>
                          <w:t>Present</w:t>
                        </w:r>
                        <w:r>
                          <w:rPr>
                            <w:rFonts w:ascii="Times New Roman"/>
                            <w:spacing w:val="-5"/>
                            <w:sz w:val="11"/>
                          </w:rPr>
                          <w:t> </w:t>
                        </w:r>
                        <w:r>
                          <w:rPr>
                            <w:sz w:val="11"/>
                          </w:rPr>
                          <w:t>=</w:t>
                        </w:r>
                        <w:r>
                          <w:rPr>
                            <w:rFonts w:ascii="Times New Roman"/>
                            <w:spacing w:val="-5"/>
                            <w:sz w:val="11"/>
                          </w:rPr>
                          <w:t> </w:t>
                        </w:r>
                        <w:r>
                          <w:rPr>
                            <w:sz w:val="11"/>
                          </w:rPr>
                          <w:t>Spores</w:t>
                        </w:r>
                        <w:r>
                          <w:rPr>
                            <w:rFonts w:ascii="Times New Roman"/>
                            <w:spacing w:val="-5"/>
                            <w:sz w:val="11"/>
                          </w:rPr>
                          <w:t> </w:t>
                        </w:r>
                        <w:r>
                          <w:rPr>
                            <w:sz w:val="11"/>
                          </w:rPr>
                          <w:t>detected</w:t>
                        </w:r>
                        <w:r>
                          <w:rPr>
                            <w:rFonts w:ascii="Times New Roman"/>
                            <w:spacing w:val="-5"/>
                            <w:sz w:val="11"/>
                          </w:rPr>
                          <w:t> </w:t>
                        </w:r>
                        <w:r>
                          <w:rPr>
                            <w:sz w:val="11"/>
                          </w:rPr>
                          <w:t>on</w:t>
                        </w:r>
                        <w:r>
                          <w:rPr>
                            <w:rFonts w:ascii="Times New Roman"/>
                            <w:spacing w:val="-5"/>
                            <w:sz w:val="11"/>
                          </w:rPr>
                          <w:t> </w:t>
                        </w:r>
                        <w:r>
                          <w:rPr>
                            <w:sz w:val="11"/>
                          </w:rPr>
                          <w:t>overloaded</w:t>
                        </w:r>
                        <w:r>
                          <w:rPr>
                            <w:rFonts w:ascii="Times New Roman"/>
                            <w:spacing w:val="-5"/>
                            <w:sz w:val="11"/>
                          </w:rPr>
                          <w:t> </w:t>
                        </w:r>
                        <w:r>
                          <w:rPr>
                            <w:sz w:val="11"/>
                          </w:rPr>
                          <w:t>samples.</w:t>
                        </w:r>
                        <w:r>
                          <w:rPr>
                            <w:rFonts w:ascii="Times New Roman"/>
                            <w:spacing w:val="-5"/>
                            <w:sz w:val="11"/>
                          </w:rPr>
                          <w:t> </w:t>
                        </w:r>
                        <w:r>
                          <w:rPr>
                            <w:sz w:val="11"/>
                          </w:rPr>
                          <w:t>Results</w:t>
                        </w:r>
                        <w:r>
                          <w:rPr>
                            <w:rFonts w:ascii="Times New Roman"/>
                            <w:spacing w:val="-5"/>
                            <w:sz w:val="11"/>
                          </w:rPr>
                          <w:t> </w:t>
                        </w:r>
                        <w:r>
                          <w:rPr>
                            <w:sz w:val="11"/>
                          </w:rPr>
                          <w:t>are</w:t>
                        </w:r>
                        <w:r>
                          <w:rPr>
                            <w:rFonts w:ascii="Times New Roman"/>
                            <w:spacing w:val="-5"/>
                            <w:sz w:val="11"/>
                          </w:rPr>
                          <w:t> </w:t>
                        </w:r>
                        <w:r>
                          <w:rPr>
                            <w:sz w:val="11"/>
                          </w:rPr>
                          <w:t>not</w:t>
                        </w:r>
                        <w:r>
                          <w:rPr>
                            <w:rFonts w:ascii="Times New Roman"/>
                            <w:spacing w:val="-5"/>
                            <w:sz w:val="11"/>
                          </w:rPr>
                          <w:t> </w:t>
                        </w:r>
                        <w:r>
                          <w:rPr>
                            <w:sz w:val="11"/>
                          </w:rPr>
                          <w:t>blank</w:t>
                        </w:r>
                        <w:r>
                          <w:rPr>
                            <w:rFonts w:ascii="Times New Roman"/>
                            <w:spacing w:val="-5"/>
                            <w:sz w:val="11"/>
                          </w:rPr>
                          <w:t> </w:t>
                        </w:r>
                        <w:r>
                          <w:rPr>
                            <w:sz w:val="11"/>
                          </w:rPr>
                          <w:t>corrected</w:t>
                        </w:r>
                        <w:r>
                          <w:rPr>
                            <w:rFonts w:ascii="Times New Roman"/>
                            <w:spacing w:val="-5"/>
                            <w:sz w:val="11"/>
                          </w:rPr>
                          <w:t> </w:t>
                        </w:r>
                        <w:r>
                          <w:rPr>
                            <w:sz w:val="11"/>
                          </w:rPr>
                          <w:t>unless</w:t>
                        </w:r>
                        <w:r>
                          <w:rPr>
                            <w:rFonts w:ascii="Times New Roman"/>
                            <w:spacing w:val="-5"/>
                            <w:sz w:val="11"/>
                          </w:rPr>
                          <w:t> </w:t>
                        </w:r>
                        <w:r>
                          <w:rPr>
                            <w:sz w:val="11"/>
                          </w:rPr>
                          <w:t>otherwise</w:t>
                        </w:r>
                        <w:r>
                          <w:rPr>
                            <w:rFonts w:ascii="Times New Roman"/>
                            <w:spacing w:val="-5"/>
                            <w:sz w:val="11"/>
                          </w:rPr>
                          <w:t> </w:t>
                        </w:r>
                        <w:r>
                          <w:rPr>
                            <w:sz w:val="11"/>
                          </w:rPr>
                          <w:t>noted.</w:t>
                        </w:r>
                        <w:r>
                          <w:rPr>
                            <w:rFonts w:ascii="Times New Roman"/>
                            <w:spacing w:val="-5"/>
                            <w:sz w:val="11"/>
                          </w:rPr>
                          <w:t> </w:t>
                        </w:r>
                        <w:r>
                          <w:rPr>
                            <w:sz w:val="11"/>
                          </w:rPr>
                          <w:t>The</w:t>
                        </w:r>
                        <w:r>
                          <w:rPr>
                            <w:rFonts w:ascii="Times New Roman"/>
                            <w:spacing w:val="-5"/>
                            <w:sz w:val="11"/>
                          </w:rPr>
                          <w:t> </w:t>
                        </w:r>
                        <w:r>
                          <w:rPr>
                            <w:sz w:val="11"/>
                          </w:rPr>
                          <w:t>detection</w:t>
                        </w:r>
                        <w:r>
                          <w:rPr>
                            <w:rFonts w:ascii="Times New Roman"/>
                            <w:spacing w:val="-5"/>
                            <w:sz w:val="11"/>
                          </w:rPr>
                          <w:t> </w:t>
                        </w:r>
                        <w:r>
                          <w:rPr>
                            <w:sz w:val="11"/>
                          </w:rPr>
                          <w:t>limit</w:t>
                        </w:r>
                        <w:r>
                          <w:rPr>
                            <w:rFonts w:ascii="Times New Roman"/>
                            <w:spacing w:val="-5"/>
                            <w:sz w:val="11"/>
                          </w:rPr>
                          <w:t> </w:t>
                        </w:r>
                        <w:r>
                          <w:rPr>
                            <w:sz w:val="11"/>
                          </w:rPr>
                          <w:t>is</w:t>
                        </w:r>
                        <w:r>
                          <w:rPr>
                            <w:rFonts w:ascii="Times New Roman"/>
                            <w:spacing w:val="-5"/>
                            <w:sz w:val="11"/>
                          </w:rPr>
                          <w:t> </w:t>
                        </w:r>
                        <w:r>
                          <w:rPr>
                            <w:sz w:val="11"/>
                          </w:rPr>
                          <w:t>equal</w:t>
                        </w:r>
                        <w:r>
                          <w:rPr>
                            <w:rFonts w:ascii="Times New Roman"/>
                            <w:spacing w:val="-5"/>
                            <w:sz w:val="11"/>
                          </w:rPr>
                          <w:t> </w:t>
                        </w:r>
                        <w:r>
                          <w:rPr>
                            <w:sz w:val="11"/>
                          </w:rPr>
                          <w:t>to</w:t>
                        </w:r>
                        <w:r>
                          <w:rPr>
                            <w:rFonts w:ascii="Times New Roman"/>
                            <w:spacing w:val="-5"/>
                            <w:sz w:val="11"/>
                          </w:rPr>
                          <w:t> </w:t>
                        </w:r>
                        <w:r>
                          <w:rPr>
                            <w:sz w:val="11"/>
                          </w:rPr>
                          <w:t>one</w:t>
                        </w:r>
                        <w:r>
                          <w:rPr>
                            <w:rFonts w:ascii="Times New Roman"/>
                            <w:spacing w:val="-5"/>
                            <w:sz w:val="11"/>
                          </w:rPr>
                          <w:t> </w:t>
                        </w:r>
                        <w:r>
                          <w:rPr>
                            <w:sz w:val="11"/>
                          </w:rPr>
                          <w:t>fungal</w:t>
                        </w:r>
                        <w:r>
                          <w:rPr>
                            <w:rFonts w:ascii="Times New Roman"/>
                            <w:spacing w:val="-5"/>
                            <w:sz w:val="11"/>
                          </w:rPr>
                          <w:t> </w:t>
                        </w:r>
                        <w:r>
                          <w:rPr>
                            <w:sz w:val="11"/>
                          </w:rPr>
                          <w:t>spore,</w:t>
                        </w:r>
                        <w:r>
                          <w:rPr>
                            <w:rFonts w:ascii="Times New Roman"/>
                            <w:spacing w:val="-5"/>
                            <w:sz w:val="11"/>
                          </w:rPr>
                          <w:t> </w:t>
                        </w:r>
                        <w:r>
                          <w:rPr>
                            <w:sz w:val="11"/>
                          </w:rPr>
                          <w:t>structure,</w:t>
                        </w:r>
                        <w:r>
                          <w:rPr>
                            <w:rFonts w:ascii="Times New Roman"/>
                            <w:spacing w:val="-5"/>
                            <w:sz w:val="11"/>
                          </w:rPr>
                          <w:t> </w:t>
                        </w:r>
                        <w:r>
                          <w:rPr>
                            <w:sz w:val="11"/>
                          </w:rPr>
                          <w:t>pollen,</w:t>
                        </w:r>
                        <w:r>
                          <w:rPr>
                            <w:rFonts w:ascii="Times New Roman"/>
                            <w:spacing w:val="-5"/>
                            <w:sz w:val="11"/>
                          </w:rPr>
                          <w:t> </w:t>
                        </w:r>
                        <w:r>
                          <w:rPr>
                            <w:sz w:val="11"/>
                          </w:rPr>
                          <w:t>fiber</w:t>
                        </w:r>
                        <w:r>
                          <w:rPr>
                            <w:rFonts w:ascii="Times New Roman"/>
                            <w:spacing w:val="-5"/>
                            <w:sz w:val="11"/>
                          </w:rPr>
                          <w:t> </w:t>
                        </w:r>
                        <w:r>
                          <w:rPr>
                            <w:sz w:val="11"/>
                          </w:rPr>
                          <w:t>particle</w:t>
                        </w:r>
                        <w:r>
                          <w:rPr>
                            <w:rFonts w:ascii="Times New Roman"/>
                            <w:spacing w:val="-5"/>
                            <w:sz w:val="11"/>
                          </w:rPr>
                          <w:t> </w:t>
                        </w:r>
                        <w:r>
                          <w:rPr>
                            <w:sz w:val="11"/>
                          </w:rPr>
                          <w:t>or</w:t>
                        </w:r>
                        <w:r>
                          <w:rPr>
                            <w:rFonts w:ascii="Times New Roman"/>
                            <w:spacing w:val="-5"/>
                            <w:sz w:val="11"/>
                          </w:rPr>
                          <w:t> </w:t>
                        </w:r>
                        <w:r>
                          <w:rPr>
                            <w:sz w:val="11"/>
                          </w:rPr>
                          <w:t>insect</w:t>
                        </w:r>
                        <w:r>
                          <w:rPr>
                            <w:rFonts w:ascii="Times New Roman"/>
                            <w:spacing w:val="-5"/>
                            <w:sz w:val="11"/>
                          </w:rPr>
                          <w:t> </w:t>
                        </w:r>
                        <w:r>
                          <w:rPr>
                            <w:sz w:val="11"/>
                          </w:rPr>
                          <w:t>fragment.</w:t>
                        </w:r>
                        <w:r>
                          <w:rPr>
                            <w:rFonts w:ascii="Times New Roman"/>
                            <w:spacing w:val="-5"/>
                            <w:sz w:val="11"/>
                          </w:rPr>
                          <w:t> </w:t>
                        </w:r>
                        <w:r>
                          <w:rPr>
                            <w:sz w:val="11"/>
                          </w:rPr>
                          <w:t>"*"</w:t>
                        </w:r>
                        <w:r>
                          <w:rPr>
                            <w:rFonts w:ascii="Times New Roman"/>
                            <w:spacing w:val="40"/>
                            <w:sz w:val="11"/>
                          </w:rPr>
                          <w:t> </w:t>
                        </w:r>
                        <w:r>
                          <w:rPr>
                            <w:sz w:val="11"/>
                          </w:rPr>
                          <w:t>Denotes</w:t>
                        </w:r>
                        <w:r>
                          <w:rPr>
                            <w:rFonts w:ascii="Times New Roman"/>
                            <w:spacing w:val="-1"/>
                            <w:sz w:val="11"/>
                          </w:rPr>
                          <w:t> </w:t>
                        </w:r>
                        <w:r>
                          <w:rPr>
                            <w:sz w:val="11"/>
                          </w:rPr>
                          <w:t>particles</w:t>
                        </w:r>
                        <w:r>
                          <w:rPr>
                            <w:rFonts w:ascii="Times New Roman"/>
                            <w:spacing w:val="-1"/>
                            <w:sz w:val="11"/>
                          </w:rPr>
                          <w:t> </w:t>
                        </w:r>
                        <w:r>
                          <w:rPr>
                            <w:sz w:val="11"/>
                          </w:rPr>
                          <w:t>found</w:t>
                        </w:r>
                        <w:r>
                          <w:rPr>
                            <w:rFonts w:ascii="Times New Roman"/>
                            <w:spacing w:val="-1"/>
                            <w:sz w:val="11"/>
                          </w:rPr>
                          <w:t> </w:t>
                        </w:r>
                        <w:r>
                          <w:rPr>
                            <w:sz w:val="11"/>
                          </w:rPr>
                          <w:t>at</w:t>
                        </w:r>
                        <w:r>
                          <w:rPr>
                            <w:rFonts w:ascii="Times New Roman"/>
                            <w:spacing w:val="-1"/>
                            <w:sz w:val="11"/>
                          </w:rPr>
                          <w:t> </w:t>
                        </w:r>
                        <w:r>
                          <w:rPr>
                            <w:sz w:val="11"/>
                          </w:rPr>
                          <w:t>300X.</w:t>
                        </w:r>
                        <w:r>
                          <w:rPr>
                            <w:rFonts w:ascii="Times New Roman"/>
                            <w:spacing w:val="-1"/>
                            <w:sz w:val="11"/>
                          </w:rPr>
                          <w:t> </w:t>
                        </w:r>
                        <w:r>
                          <w:rPr>
                            <w:sz w:val="11"/>
                          </w:rPr>
                          <w:t>"-"</w:t>
                        </w:r>
                        <w:r>
                          <w:rPr>
                            <w:rFonts w:ascii="Times New Roman"/>
                            <w:spacing w:val="-1"/>
                            <w:sz w:val="11"/>
                          </w:rPr>
                          <w:t> </w:t>
                        </w:r>
                        <w:r>
                          <w:rPr>
                            <w:sz w:val="11"/>
                          </w:rPr>
                          <w:t>Denotes</w:t>
                        </w:r>
                        <w:r>
                          <w:rPr>
                            <w:rFonts w:ascii="Times New Roman"/>
                            <w:spacing w:val="-1"/>
                            <w:sz w:val="11"/>
                          </w:rPr>
                          <w:t> </w:t>
                        </w:r>
                        <w:r>
                          <w:rPr>
                            <w:sz w:val="11"/>
                          </w:rPr>
                          <w:t>not</w:t>
                        </w:r>
                        <w:r>
                          <w:rPr>
                            <w:rFonts w:ascii="Times New Roman"/>
                            <w:spacing w:val="-1"/>
                            <w:sz w:val="11"/>
                          </w:rPr>
                          <w:t> </w:t>
                        </w:r>
                        <w:r>
                          <w:rPr>
                            <w:sz w:val="11"/>
                          </w:rPr>
                          <w:t>detected.</w:t>
                        </w:r>
                        <w:r>
                          <w:rPr>
                            <w:rFonts w:ascii="Times New Roman"/>
                            <w:spacing w:val="-1"/>
                            <w:sz w:val="11"/>
                          </w:rPr>
                          <w:t> </w:t>
                        </w:r>
                        <w:r>
                          <w:rPr>
                            <w:sz w:val="11"/>
                          </w:rPr>
                          <w:t>Due</w:t>
                        </w:r>
                        <w:r>
                          <w:rPr>
                            <w:rFonts w:ascii="Times New Roman"/>
                            <w:spacing w:val="-1"/>
                            <w:sz w:val="11"/>
                          </w:rPr>
                          <w:t> </w:t>
                        </w:r>
                        <w:r>
                          <w:rPr>
                            <w:sz w:val="11"/>
                          </w:rPr>
                          <w:t>to</w:t>
                        </w:r>
                        <w:r>
                          <w:rPr>
                            <w:rFonts w:ascii="Times New Roman"/>
                            <w:spacing w:val="-1"/>
                            <w:sz w:val="11"/>
                          </w:rPr>
                          <w:t> </w:t>
                        </w:r>
                        <w:r>
                          <w:rPr>
                            <w:sz w:val="11"/>
                          </w:rPr>
                          <w:t>method</w:t>
                        </w:r>
                        <w:r>
                          <w:rPr>
                            <w:rFonts w:ascii="Times New Roman"/>
                            <w:spacing w:val="-1"/>
                            <w:sz w:val="11"/>
                          </w:rPr>
                          <w:t> </w:t>
                        </w:r>
                        <w:r>
                          <w:rPr>
                            <w:sz w:val="11"/>
                          </w:rPr>
                          <w:t>stopping</w:t>
                        </w:r>
                        <w:r>
                          <w:rPr>
                            <w:rFonts w:ascii="Times New Roman"/>
                            <w:spacing w:val="-1"/>
                            <w:sz w:val="11"/>
                          </w:rPr>
                          <w:t> </w:t>
                        </w:r>
                        <w:r>
                          <w:rPr>
                            <w:sz w:val="11"/>
                          </w:rPr>
                          <w:t>rules,</w:t>
                        </w:r>
                        <w:r>
                          <w:rPr>
                            <w:rFonts w:ascii="Times New Roman"/>
                            <w:spacing w:val="-1"/>
                            <w:sz w:val="11"/>
                          </w:rPr>
                          <w:t> </w:t>
                        </w:r>
                        <w:r>
                          <w:rPr>
                            <w:sz w:val="11"/>
                          </w:rPr>
                          <w:t>raw</w:t>
                        </w:r>
                        <w:r>
                          <w:rPr>
                            <w:rFonts w:ascii="Times New Roman"/>
                            <w:spacing w:val="-1"/>
                            <w:sz w:val="11"/>
                          </w:rPr>
                          <w:t> </w:t>
                        </w:r>
                        <w:r>
                          <w:rPr>
                            <w:sz w:val="11"/>
                          </w:rPr>
                          <w:t>counts</w:t>
                        </w:r>
                        <w:r>
                          <w:rPr>
                            <w:rFonts w:ascii="Times New Roman"/>
                            <w:spacing w:val="-1"/>
                            <w:sz w:val="11"/>
                          </w:rPr>
                          <w:t> </w:t>
                        </w:r>
                        <w:r>
                          <w:rPr>
                            <w:sz w:val="11"/>
                          </w:rPr>
                          <w:t>in</w:t>
                        </w:r>
                        <w:r>
                          <w:rPr>
                            <w:rFonts w:ascii="Times New Roman"/>
                            <w:spacing w:val="-1"/>
                            <w:sz w:val="11"/>
                          </w:rPr>
                          <w:t> </w:t>
                        </w:r>
                        <w:r>
                          <w:rPr>
                            <w:sz w:val="11"/>
                          </w:rPr>
                          <w:t>excess</w:t>
                        </w:r>
                        <w:r>
                          <w:rPr>
                            <w:rFonts w:ascii="Times New Roman"/>
                            <w:spacing w:val="-1"/>
                            <w:sz w:val="11"/>
                          </w:rPr>
                          <w:t> </w:t>
                        </w:r>
                        <w:r>
                          <w:rPr>
                            <w:sz w:val="11"/>
                          </w:rPr>
                          <w:t>of</w:t>
                        </w:r>
                        <w:r>
                          <w:rPr>
                            <w:rFonts w:ascii="Times New Roman"/>
                            <w:spacing w:val="-1"/>
                            <w:sz w:val="11"/>
                          </w:rPr>
                          <w:t> </w:t>
                        </w:r>
                        <w:r>
                          <w:rPr>
                            <w:sz w:val="11"/>
                          </w:rPr>
                          <w:t>100</w:t>
                        </w:r>
                        <w:r>
                          <w:rPr>
                            <w:rFonts w:ascii="Times New Roman"/>
                            <w:spacing w:val="-1"/>
                            <w:sz w:val="11"/>
                          </w:rPr>
                          <w:t> </w:t>
                        </w:r>
                        <w:r>
                          <w:rPr>
                            <w:sz w:val="11"/>
                          </w:rPr>
                          <w:t>are</w:t>
                        </w:r>
                        <w:r>
                          <w:rPr>
                            <w:rFonts w:ascii="Times New Roman"/>
                            <w:spacing w:val="-1"/>
                            <w:sz w:val="11"/>
                          </w:rPr>
                          <w:t> </w:t>
                        </w:r>
                        <w:r>
                          <w:rPr>
                            <w:sz w:val="11"/>
                          </w:rPr>
                          <w:t>extrapolated</w:t>
                        </w:r>
                        <w:r>
                          <w:rPr>
                            <w:rFonts w:ascii="Times New Roman"/>
                            <w:spacing w:val="-1"/>
                            <w:sz w:val="11"/>
                          </w:rPr>
                          <w:t> </w:t>
                        </w:r>
                        <w:r>
                          <w:rPr>
                            <w:sz w:val="11"/>
                          </w:rPr>
                          <w:t>based</w:t>
                        </w:r>
                        <w:r>
                          <w:rPr>
                            <w:rFonts w:ascii="Times New Roman"/>
                            <w:spacing w:val="-1"/>
                            <w:sz w:val="11"/>
                          </w:rPr>
                          <w:t> </w:t>
                        </w:r>
                        <w:r>
                          <w:rPr>
                            <w:sz w:val="11"/>
                          </w:rPr>
                          <w:t>on</w:t>
                        </w:r>
                        <w:r>
                          <w:rPr>
                            <w:rFonts w:ascii="Times New Roman"/>
                            <w:spacing w:val="-1"/>
                            <w:sz w:val="11"/>
                          </w:rPr>
                          <w:t> </w:t>
                        </w:r>
                        <w:r>
                          <w:rPr>
                            <w:sz w:val="11"/>
                          </w:rPr>
                          <w:t>the</w:t>
                        </w:r>
                        <w:r>
                          <w:rPr>
                            <w:rFonts w:ascii="Times New Roman"/>
                            <w:spacing w:val="-1"/>
                            <w:sz w:val="11"/>
                          </w:rPr>
                          <w:t> </w:t>
                        </w:r>
                        <w:r>
                          <w:rPr>
                            <w:sz w:val="11"/>
                          </w:rPr>
                          <w:t>percentage</w:t>
                        </w:r>
                        <w:r>
                          <w:rPr>
                            <w:rFonts w:ascii="Times New Roman"/>
                            <w:spacing w:val="-1"/>
                            <w:sz w:val="11"/>
                          </w:rPr>
                          <w:t> </w:t>
                        </w:r>
                        <w:r>
                          <w:rPr>
                            <w:sz w:val="11"/>
                          </w:rPr>
                          <w:t>analyzed.</w:t>
                        </w:r>
                        <w:r>
                          <w:rPr>
                            <w:rFonts w:ascii="Times New Roman"/>
                            <w:spacing w:val="-1"/>
                            <w:sz w:val="11"/>
                          </w:rPr>
                          <w:t> </w:t>
                        </w:r>
                        <w:r>
                          <w:rPr>
                            <w:sz w:val="11"/>
                          </w:rPr>
                          <w:t>EMSL</w:t>
                        </w:r>
                        <w:r>
                          <w:rPr>
                            <w:rFonts w:ascii="Times New Roman"/>
                            <w:spacing w:val="-1"/>
                            <w:sz w:val="11"/>
                          </w:rPr>
                          <w:t> </w:t>
                        </w:r>
                        <w:r>
                          <w:rPr>
                            <w:sz w:val="11"/>
                          </w:rPr>
                          <w:t>maintains</w:t>
                        </w:r>
                        <w:r>
                          <w:rPr>
                            <w:rFonts w:ascii="Times New Roman"/>
                            <w:spacing w:val="-1"/>
                            <w:sz w:val="11"/>
                          </w:rPr>
                          <w:t> </w:t>
                        </w:r>
                        <w:r>
                          <w:rPr>
                            <w:sz w:val="11"/>
                          </w:rPr>
                          <w:t>liability</w:t>
                        </w:r>
                        <w:r>
                          <w:rPr>
                            <w:rFonts w:ascii="Times New Roman"/>
                            <w:spacing w:val="-1"/>
                            <w:sz w:val="11"/>
                          </w:rPr>
                          <w:t> </w:t>
                        </w:r>
                        <w:r>
                          <w:rPr>
                            <w:sz w:val="11"/>
                          </w:rPr>
                          <w:t>limited</w:t>
                        </w:r>
                        <w:r>
                          <w:rPr>
                            <w:rFonts w:ascii="Times New Roman"/>
                            <w:spacing w:val="-1"/>
                            <w:sz w:val="11"/>
                          </w:rPr>
                          <w:t> </w:t>
                        </w:r>
                        <w:r>
                          <w:rPr>
                            <w:sz w:val="11"/>
                          </w:rPr>
                          <w:t>to</w:t>
                        </w:r>
                        <w:r>
                          <w:rPr>
                            <w:rFonts w:ascii="Times New Roman"/>
                            <w:spacing w:val="-1"/>
                            <w:sz w:val="11"/>
                          </w:rPr>
                          <w:t> </w:t>
                        </w:r>
                        <w:r>
                          <w:rPr>
                            <w:sz w:val="11"/>
                          </w:rPr>
                          <w:t>cost</w:t>
                        </w:r>
                        <w:r>
                          <w:rPr>
                            <w:rFonts w:ascii="Times New Roman"/>
                            <w:spacing w:val="-1"/>
                            <w:sz w:val="11"/>
                          </w:rPr>
                          <w:t> </w:t>
                        </w:r>
                        <w:r>
                          <w:rPr>
                            <w:sz w:val="11"/>
                          </w:rPr>
                          <w:t>of</w:t>
                        </w:r>
                        <w:r>
                          <w:rPr>
                            <w:rFonts w:ascii="Times New Roman"/>
                            <w:spacing w:val="-1"/>
                            <w:sz w:val="11"/>
                          </w:rPr>
                          <w:t> </w:t>
                        </w:r>
                        <w:r>
                          <w:rPr>
                            <w:sz w:val="11"/>
                          </w:rPr>
                          <w:t>analysis.</w:t>
                        </w:r>
                      </w:p>
                      <w:p>
                        <w:pPr>
                          <w:spacing w:line="266" w:lineRule="auto" w:before="2"/>
                          <w:ind w:left="141" w:right="438" w:firstLine="0"/>
                          <w:jc w:val="left"/>
                          <w:rPr>
                            <w:sz w:val="11"/>
                          </w:rPr>
                        </w:pPr>
                        <w:r>
                          <w:rPr>
                            <w:sz w:val="11"/>
                          </w:rPr>
                          <w:t>Interpretation</w:t>
                        </w:r>
                        <w:r>
                          <w:rPr>
                            <w:rFonts w:ascii="Times New Roman"/>
                            <w:sz w:val="11"/>
                          </w:rPr>
                          <w:t> </w:t>
                        </w:r>
                        <w:r>
                          <w:rPr>
                            <w:sz w:val="11"/>
                          </w:rPr>
                          <w:t>and</w:t>
                        </w:r>
                        <w:r>
                          <w:rPr>
                            <w:rFonts w:ascii="Times New Roman"/>
                            <w:sz w:val="11"/>
                          </w:rPr>
                          <w:t> </w:t>
                        </w:r>
                        <w:r>
                          <w:rPr>
                            <w:sz w:val="11"/>
                          </w:rPr>
                          <w:t>use</w:t>
                        </w:r>
                        <w:r>
                          <w:rPr>
                            <w:rFonts w:ascii="Times New Roman"/>
                            <w:sz w:val="11"/>
                          </w:rPr>
                          <w:t> </w:t>
                        </w:r>
                        <w:r>
                          <w:rPr>
                            <w:sz w:val="11"/>
                          </w:rPr>
                          <w:t>of</w:t>
                        </w:r>
                        <w:r>
                          <w:rPr>
                            <w:rFonts w:ascii="Times New Roman"/>
                            <w:sz w:val="11"/>
                          </w:rPr>
                          <w:t> </w:t>
                        </w:r>
                        <w:r>
                          <w:rPr>
                            <w:sz w:val="11"/>
                          </w:rPr>
                          <w:t>test</w:t>
                        </w:r>
                        <w:r>
                          <w:rPr>
                            <w:rFonts w:ascii="Times New Roman"/>
                            <w:sz w:val="11"/>
                          </w:rPr>
                          <w:t> </w:t>
                        </w:r>
                        <w:r>
                          <w:rPr>
                            <w:sz w:val="11"/>
                          </w:rPr>
                          <w:t>results</w:t>
                        </w:r>
                        <w:r>
                          <w:rPr>
                            <w:rFonts w:ascii="Times New Roman"/>
                            <w:sz w:val="11"/>
                          </w:rPr>
                          <w:t> </w:t>
                        </w:r>
                        <w:r>
                          <w:rPr>
                            <w:sz w:val="11"/>
                          </w:rPr>
                          <w:t>are</w:t>
                        </w:r>
                        <w:r>
                          <w:rPr>
                            <w:rFonts w:ascii="Times New Roman"/>
                            <w:sz w:val="11"/>
                          </w:rPr>
                          <w:t> </w:t>
                        </w:r>
                        <w:r>
                          <w:rPr>
                            <w:sz w:val="11"/>
                          </w:rPr>
                          <w:t>the</w:t>
                        </w:r>
                        <w:r>
                          <w:rPr>
                            <w:rFonts w:ascii="Times New Roman"/>
                            <w:sz w:val="11"/>
                          </w:rPr>
                          <w:t> </w:t>
                        </w:r>
                        <w:r>
                          <w:rPr>
                            <w:sz w:val="11"/>
                          </w:rPr>
                          <w:t>responsibility</w:t>
                        </w:r>
                        <w:r>
                          <w:rPr>
                            <w:rFonts w:ascii="Times New Roman"/>
                            <w:sz w:val="11"/>
                          </w:rPr>
                          <w:t> </w:t>
                        </w:r>
                        <w:r>
                          <w:rPr>
                            <w:sz w:val="11"/>
                          </w:rPr>
                          <w:t>of</w:t>
                        </w:r>
                        <w:r>
                          <w:rPr>
                            <w:rFonts w:ascii="Times New Roman"/>
                            <w:sz w:val="11"/>
                          </w:rPr>
                          <w:t> </w:t>
                        </w:r>
                        <w:r>
                          <w:rPr>
                            <w:sz w:val="11"/>
                          </w:rPr>
                          <w:t>the</w:t>
                        </w:r>
                        <w:r>
                          <w:rPr>
                            <w:rFonts w:ascii="Times New Roman"/>
                            <w:sz w:val="11"/>
                          </w:rPr>
                          <w:t> </w:t>
                        </w:r>
                        <w:r>
                          <w:rPr>
                            <w:sz w:val="11"/>
                          </w:rPr>
                          <w:t>client.</w:t>
                        </w:r>
                        <w:r>
                          <w:rPr>
                            <w:rFonts w:ascii="Times New Roman"/>
                            <w:sz w:val="11"/>
                          </w:rPr>
                          <w:t> </w:t>
                        </w:r>
                        <w:r>
                          <w:rPr>
                            <w:sz w:val="11"/>
                          </w:rPr>
                          <w:t>This</w:t>
                        </w:r>
                        <w:r>
                          <w:rPr>
                            <w:rFonts w:ascii="Times New Roman"/>
                            <w:sz w:val="11"/>
                          </w:rPr>
                          <w:t> </w:t>
                        </w:r>
                        <w:r>
                          <w:rPr>
                            <w:sz w:val="11"/>
                          </w:rPr>
                          <w:t>report</w:t>
                        </w:r>
                        <w:r>
                          <w:rPr>
                            <w:rFonts w:ascii="Times New Roman"/>
                            <w:sz w:val="11"/>
                          </w:rPr>
                          <w:t> </w:t>
                        </w:r>
                        <w:r>
                          <w:rPr>
                            <w:sz w:val="11"/>
                          </w:rPr>
                          <w:t>relates</w:t>
                        </w:r>
                        <w:r>
                          <w:rPr>
                            <w:rFonts w:ascii="Times New Roman"/>
                            <w:sz w:val="11"/>
                          </w:rPr>
                          <w:t> </w:t>
                        </w:r>
                        <w:r>
                          <w:rPr>
                            <w:sz w:val="11"/>
                          </w:rPr>
                          <w:t>only</w:t>
                        </w:r>
                        <w:r>
                          <w:rPr>
                            <w:rFonts w:ascii="Times New Roman"/>
                            <w:sz w:val="11"/>
                          </w:rPr>
                          <w:t> </w:t>
                        </w:r>
                        <w:r>
                          <w:rPr>
                            <w:sz w:val="11"/>
                          </w:rPr>
                          <w:t>to</w:t>
                        </w:r>
                        <w:r>
                          <w:rPr>
                            <w:rFonts w:ascii="Times New Roman"/>
                            <w:sz w:val="11"/>
                          </w:rPr>
                          <w:t> </w:t>
                        </w:r>
                        <w:r>
                          <w:rPr>
                            <w:sz w:val="11"/>
                          </w:rPr>
                          <w:t>the</w:t>
                        </w:r>
                        <w:r>
                          <w:rPr>
                            <w:rFonts w:ascii="Times New Roman"/>
                            <w:sz w:val="11"/>
                          </w:rPr>
                          <w:t> </w:t>
                        </w:r>
                        <w:r>
                          <w:rPr>
                            <w:sz w:val="11"/>
                          </w:rPr>
                          <w:t>samples</w:t>
                        </w:r>
                        <w:r>
                          <w:rPr>
                            <w:rFonts w:ascii="Times New Roman"/>
                            <w:sz w:val="11"/>
                          </w:rPr>
                          <w:t> </w:t>
                        </w:r>
                        <w:r>
                          <w:rPr>
                            <w:sz w:val="11"/>
                          </w:rPr>
                          <w:t>reported</w:t>
                        </w:r>
                        <w:r>
                          <w:rPr>
                            <w:rFonts w:ascii="Times New Roman"/>
                            <w:sz w:val="11"/>
                          </w:rPr>
                          <w:t> </w:t>
                        </w:r>
                        <w:r>
                          <w:rPr>
                            <w:sz w:val="11"/>
                          </w:rPr>
                          <w:t>above,</w:t>
                        </w:r>
                        <w:r>
                          <w:rPr>
                            <w:rFonts w:ascii="Times New Roman"/>
                            <w:sz w:val="11"/>
                          </w:rPr>
                          <w:t> </w:t>
                        </w:r>
                        <w:r>
                          <w:rPr>
                            <w:sz w:val="11"/>
                          </w:rPr>
                          <w:t>and</w:t>
                        </w:r>
                        <w:r>
                          <w:rPr>
                            <w:rFonts w:ascii="Times New Roman"/>
                            <w:sz w:val="11"/>
                          </w:rPr>
                          <w:t> </w:t>
                        </w:r>
                        <w:r>
                          <w:rPr>
                            <w:sz w:val="11"/>
                          </w:rPr>
                          <w:t>may</w:t>
                        </w:r>
                        <w:r>
                          <w:rPr>
                            <w:rFonts w:ascii="Times New Roman"/>
                            <w:sz w:val="11"/>
                          </w:rPr>
                          <w:t> </w:t>
                        </w:r>
                        <w:r>
                          <w:rPr>
                            <w:sz w:val="11"/>
                          </w:rPr>
                          <w:t>not</w:t>
                        </w:r>
                        <w:r>
                          <w:rPr>
                            <w:rFonts w:ascii="Times New Roman"/>
                            <w:sz w:val="11"/>
                          </w:rPr>
                          <w:t> </w:t>
                        </w:r>
                        <w:r>
                          <w:rPr>
                            <w:sz w:val="11"/>
                          </w:rPr>
                          <w:t>be</w:t>
                        </w:r>
                        <w:r>
                          <w:rPr>
                            <w:rFonts w:ascii="Times New Roman"/>
                            <w:sz w:val="11"/>
                          </w:rPr>
                          <w:t> </w:t>
                        </w:r>
                        <w:r>
                          <w:rPr>
                            <w:sz w:val="11"/>
                          </w:rPr>
                          <w:t>reproduced,</w:t>
                        </w:r>
                        <w:r>
                          <w:rPr>
                            <w:rFonts w:ascii="Times New Roman"/>
                            <w:sz w:val="11"/>
                          </w:rPr>
                          <w:t> </w:t>
                        </w:r>
                        <w:r>
                          <w:rPr>
                            <w:sz w:val="11"/>
                          </w:rPr>
                          <w:t>except</w:t>
                        </w:r>
                        <w:r>
                          <w:rPr>
                            <w:rFonts w:ascii="Times New Roman"/>
                            <w:sz w:val="11"/>
                          </w:rPr>
                          <w:t> </w:t>
                        </w:r>
                        <w:r>
                          <w:rPr>
                            <w:sz w:val="11"/>
                          </w:rPr>
                          <w:t>in</w:t>
                        </w:r>
                        <w:r>
                          <w:rPr>
                            <w:rFonts w:ascii="Times New Roman"/>
                            <w:sz w:val="11"/>
                          </w:rPr>
                          <w:t> </w:t>
                        </w:r>
                        <w:r>
                          <w:rPr>
                            <w:sz w:val="11"/>
                          </w:rPr>
                          <w:t>full,</w:t>
                        </w:r>
                        <w:r>
                          <w:rPr>
                            <w:rFonts w:ascii="Times New Roman"/>
                            <w:sz w:val="11"/>
                          </w:rPr>
                          <w:t> </w:t>
                        </w:r>
                        <w:r>
                          <w:rPr>
                            <w:sz w:val="11"/>
                          </w:rPr>
                          <w:t>without</w:t>
                        </w:r>
                        <w:r>
                          <w:rPr>
                            <w:rFonts w:ascii="Times New Roman"/>
                            <w:sz w:val="11"/>
                          </w:rPr>
                          <w:t> </w:t>
                        </w:r>
                        <w:r>
                          <w:rPr>
                            <w:sz w:val="11"/>
                          </w:rPr>
                          <w:t>written</w:t>
                        </w:r>
                        <w:r>
                          <w:rPr>
                            <w:rFonts w:ascii="Times New Roman"/>
                            <w:sz w:val="11"/>
                          </w:rPr>
                          <w:t> </w:t>
                        </w:r>
                        <w:r>
                          <w:rPr>
                            <w:sz w:val="11"/>
                          </w:rPr>
                          <w:t>approval</w:t>
                        </w:r>
                        <w:r>
                          <w:rPr>
                            <w:rFonts w:ascii="Times New Roman"/>
                            <w:sz w:val="11"/>
                          </w:rPr>
                          <w:t> </w:t>
                        </w:r>
                        <w:r>
                          <w:rPr>
                            <w:sz w:val="11"/>
                          </w:rPr>
                          <w:t>by</w:t>
                        </w:r>
                        <w:r>
                          <w:rPr>
                            <w:rFonts w:ascii="Times New Roman"/>
                            <w:sz w:val="11"/>
                          </w:rPr>
                          <w:t> </w:t>
                        </w:r>
                        <w:r>
                          <w:rPr>
                            <w:sz w:val="11"/>
                          </w:rPr>
                          <w:t>EMSL.</w:t>
                        </w:r>
                        <w:r>
                          <w:rPr>
                            <w:rFonts w:ascii="Times New Roman"/>
                            <w:sz w:val="11"/>
                          </w:rPr>
                          <w:t> </w:t>
                        </w:r>
                        <w:r>
                          <w:rPr>
                            <w:sz w:val="11"/>
                          </w:rPr>
                          <w:t>EMSL</w:t>
                        </w:r>
                        <w:r>
                          <w:rPr>
                            <w:rFonts w:ascii="Times New Roman"/>
                            <w:sz w:val="11"/>
                          </w:rPr>
                          <w:t> </w:t>
                        </w:r>
                        <w:r>
                          <w:rPr>
                            <w:sz w:val="11"/>
                          </w:rPr>
                          <w:t>bears</w:t>
                        </w:r>
                        <w:r>
                          <w:rPr>
                            <w:rFonts w:ascii="Times New Roman"/>
                            <w:sz w:val="11"/>
                          </w:rPr>
                          <w:t> </w:t>
                        </w:r>
                        <w:r>
                          <w:rPr>
                            <w:sz w:val="11"/>
                          </w:rPr>
                          <w:t>no</w:t>
                        </w:r>
                        <w:r>
                          <w:rPr>
                            <w:rFonts w:ascii="Times New Roman"/>
                            <w:spacing w:val="40"/>
                            <w:sz w:val="11"/>
                          </w:rPr>
                          <w:t> </w:t>
                        </w:r>
                        <w:r>
                          <w:rPr>
                            <w:sz w:val="11"/>
                          </w:rPr>
                          <w:t>responsibility</w:t>
                        </w:r>
                        <w:r>
                          <w:rPr>
                            <w:rFonts w:ascii="Times New Roman"/>
                            <w:spacing w:val="-4"/>
                            <w:sz w:val="11"/>
                          </w:rPr>
                          <w:t> </w:t>
                        </w:r>
                        <w:r>
                          <w:rPr>
                            <w:sz w:val="11"/>
                          </w:rPr>
                          <w:t>for</w:t>
                        </w:r>
                        <w:r>
                          <w:rPr>
                            <w:rFonts w:ascii="Times New Roman"/>
                            <w:spacing w:val="-4"/>
                            <w:sz w:val="11"/>
                          </w:rPr>
                          <w:t> </w:t>
                        </w:r>
                        <w:r>
                          <w:rPr>
                            <w:sz w:val="11"/>
                          </w:rPr>
                          <w:t>sample</w:t>
                        </w:r>
                        <w:r>
                          <w:rPr>
                            <w:rFonts w:ascii="Times New Roman"/>
                            <w:spacing w:val="-4"/>
                            <w:sz w:val="11"/>
                          </w:rPr>
                          <w:t> </w:t>
                        </w:r>
                        <w:r>
                          <w:rPr>
                            <w:sz w:val="11"/>
                          </w:rPr>
                          <w:t>collection</w:t>
                        </w:r>
                        <w:r>
                          <w:rPr>
                            <w:rFonts w:ascii="Times New Roman"/>
                            <w:spacing w:val="-4"/>
                            <w:sz w:val="11"/>
                          </w:rPr>
                          <w:t> </w:t>
                        </w:r>
                        <w:r>
                          <w:rPr>
                            <w:sz w:val="11"/>
                          </w:rPr>
                          <w:t>activities</w:t>
                        </w:r>
                        <w:r>
                          <w:rPr>
                            <w:rFonts w:ascii="Times New Roman"/>
                            <w:spacing w:val="-4"/>
                            <w:sz w:val="11"/>
                          </w:rPr>
                          <w:t> </w:t>
                        </w:r>
                        <w:r>
                          <w:rPr>
                            <w:sz w:val="11"/>
                          </w:rPr>
                          <w:t>or</w:t>
                        </w:r>
                        <w:r>
                          <w:rPr>
                            <w:rFonts w:ascii="Times New Roman"/>
                            <w:spacing w:val="-4"/>
                            <w:sz w:val="11"/>
                          </w:rPr>
                          <w:t> </w:t>
                        </w:r>
                        <w:r>
                          <w:rPr>
                            <w:sz w:val="11"/>
                          </w:rPr>
                          <w:t>analytical</w:t>
                        </w:r>
                        <w:r>
                          <w:rPr>
                            <w:rFonts w:ascii="Times New Roman"/>
                            <w:spacing w:val="-4"/>
                            <w:sz w:val="11"/>
                          </w:rPr>
                          <w:t> </w:t>
                        </w:r>
                        <w:r>
                          <w:rPr>
                            <w:sz w:val="11"/>
                          </w:rPr>
                          <w:t>method</w:t>
                        </w:r>
                        <w:r>
                          <w:rPr>
                            <w:rFonts w:ascii="Times New Roman"/>
                            <w:spacing w:val="-4"/>
                            <w:sz w:val="11"/>
                          </w:rPr>
                          <w:t> </w:t>
                        </w:r>
                        <w:r>
                          <w:rPr>
                            <w:sz w:val="11"/>
                          </w:rPr>
                          <w:t>limitations.</w:t>
                        </w:r>
                        <w:r>
                          <w:rPr>
                            <w:rFonts w:ascii="Times New Roman"/>
                            <w:spacing w:val="-4"/>
                            <w:sz w:val="11"/>
                          </w:rPr>
                          <w:t> </w:t>
                        </w:r>
                        <w:r>
                          <w:rPr>
                            <w:sz w:val="11"/>
                          </w:rPr>
                          <w:t>The</w:t>
                        </w:r>
                        <w:r>
                          <w:rPr>
                            <w:rFonts w:ascii="Times New Roman"/>
                            <w:spacing w:val="-4"/>
                            <w:sz w:val="11"/>
                          </w:rPr>
                          <w:t> </w:t>
                        </w:r>
                        <w:r>
                          <w:rPr>
                            <w:sz w:val="11"/>
                          </w:rPr>
                          <w:t>report</w:t>
                        </w:r>
                        <w:r>
                          <w:rPr>
                            <w:rFonts w:ascii="Times New Roman"/>
                            <w:spacing w:val="-4"/>
                            <w:sz w:val="11"/>
                          </w:rPr>
                          <w:t> </w:t>
                        </w:r>
                        <w:r>
                          <w:rPr>
                            <w:sz w:val="11"/>
                          </w:rPr>
                          <w:t>reflects</w:t>
                        </w:r>
                        <w:r>
                          <w:rPr>
                            <w:rFonts w:ascii="Times New Roman"/>
                            <w:spacing w:val="-4"/>
                            <w:sz w:val="11"/>
                          </w:rPr>
                          <w:t> </w:t>
                        </w:r>
                        <w:r>
                          <w:rPr>
                            <w:sz w:val="11"/>
                          </w:rPr>
                          <w:t>the</w:t>
                        </w:r>
                        <w:r>
                          <w:rPr>
                            <w:rFonts w:ascii="Times New Roman"/>
                            <w:spacing w:val="-4"/>
                            <w:sz w:val="11"/>
                          </w:rPr>
                          <w:t> </w:t>
                        </w:r>
                        <w:r>
                          <w:rPr>
                            <w:sz w:val="11"/>
                          </w:rPr>
                          <w:t>samples</w:t>
                        </w:r>
                        <w:r>
                          <w:rPr>
                            <w:rFonts w:ascii="Times New Roman"/>
                            <w:spacing w:val="-4"/>
                            <w:sz w:val="11"/>
                          </w:rPr>
                          <w:t> </w:t>
                        </w:r>
                        <w:r>
                          <w:rPr>
                            <w:sz w:val="11"/>
                          </w:rPr>
                          <w:t>as</w:t>
                        </w:r>
                        <w:r>
                          <w:rPr>
                            <w:rFonts w:ascii="Times New Roman"/>
                            <w:spacing w:val="-4"/>
                            <w:sz w:val="11"/>
                          </w:rPr>
                          <w:t> </w:t>
                        </w:r>
                        <w:r>
                          <w:rPr>
                            <w:sz w:val="11"/>
                          </w:rPr>
                          <w:t>received.</w:t>
                        </w:r>
                        <w:r>
                          <w:rPr>
                            <w:rFonts w:ascii="Times New Roman"/>
                            <w:spacing w:val="-4"/>
                            <w:sz w:val="11"/>
                          </w:rPr>
                          <w:t> </w:t>
                        </w:r>
                        <w:r>
                          <w:rPr>
                            <w:sz w:val="11"/>
                          </w:rPr>
                          <w:t>When</w:t>
                        </w:r>
                        <w:r>
                          <w:rPr>
                            <w:rFonts w:ascii="Times New Roman"/>
                            <w:spacing w:val="-4"/>
                            <w:sz w:val="11"/>
                          </w:rPr>
                          <w:t> </w:t>
                        </w:r>
                        <w:r>
                          <w:rPr>
                            <w:sz w:val="11"/>
                          </w:rPr>
                          <w:t>the</w:t>
                        </w:r>
                        <w:r>
                          <w:rPr>
                            <w:rFonts w:ascii="Times New Roman"/>
                            <w:spacing w:val="-4"/>
                            <w:sz w:val="11"/>
                          </w:rPr>
                          <w:t> </w:t>
                        </w:r>
                        <w:r>
                          <w:rPr>
                            <w:sz w:val="11"/>
                          </w:rPr>
                          <w:t>information</w:t>
                        </w:r>
                        <w:r>
                          <w:rPr>
                            <w:rFonts w:ascii="Times New Roman"/>
                            <w:spacing w:val="-4"/>
                            <w:sz w:val="11"/>
                          </w:rPr>
                          <w:t> </w:t>
                        </w:r>
                        <w:r>
                          <w:rPr>
                            <w:sz w:val="11"/>
                          </w:rPr>
                          <w:t>supplied</w:t>
                        </w:r>
                        <w:r>
                          <w:rPr>
                            <w:rFonts w:ascii="Times New Roman"/>
                            <w:spacing w:val="-4"/>
                            <w:sz w:val="11"/>
                          </w:rPr>
                          <w:t> </w:t>
                        </w:r>
                        <w:r>
                          <w:rPr>
                            <w:sz w:val="11"/>
                          </w:rPr>
                          <w:t>by</w:t>
                        </w:r>
                        <w:r>
                          <w:rPr>
                            <w:rFonts w:ascii="Times New Roman"/>
                            <w:spacing w:val="-4"/>
                            <w:sz w:val="11"/>
                          </w:rPr>
                          <w:t> </w:t>
                        </w:r>
                        <w:r>
                          <w:rPr>
                            <w:sz w:val="11"/>
                          </w:rPr>
                          <w:t>the</w:t>
                        </w:r>
                        <w:r>
                          <w:rPr>
                            <w:rFonts w:ascii="Times New Roman"/>
                            <w:spacing w:val="-4"/>
                            <w:sz w:val="11"/>
                          </w:rPr>
                          <w:t> </w:t>
                        </w:r>
                        <w:r>
                          <w:rPr>
                            <w:sz w:val="11"/>
                          </w:rPr>
                          <w:t>customer</w:t>
                        </w:r>
                        <w:r>
                          <w:rPr>
                            <w:rFonts w:ascii="Times New Roman"/>
                            <w:spacing w:val="-4"/>
                            <w:sz w:val="11"/>
                          </w:rPr>
                          <w:t> </w:t>
                        </w:r>
                        <w:r>
                          <w:rPr>
                            <w:sz w:val="11"/>
                          </w:rPr>
                          <w:t>can</w:t>
                        </w:r>
                        <w:r>
                          <w:rPr>
                            <w:rFonts w:ascii="Times New Roman"/>
                            <w:spacing w:val="-4"/>
                            <w:sz w:val="11"/>
                          </w:rPr>
                          <w:t> </w:t>
                        </w:r>
                        <w:r>
                          <w:rPr>
                            <w:sz w:val="11"/>
                          </w:rPr>
                          <w:t>affect</w:t>
                        </w:r>
                        <w:r>
                          <w:rPr>
                            <w:rFonts w:ascii="Times New Roman"/>
                            <w:spacing w:val="-4"/>
                            <w:sz w:val="11"/>
                          </w:rPr>
                          <w:t> </w:t>
                        </w:r>
                        <w:r>
                          <w:rPr>
                            <w:sz w:val="11"/>
                          </w:rPr>
                          <w:t>the</w:t>
                        </w:r>
                        <w:r>
                          <w:rPr>
                            <w:rFonts w:ascii="Times New Roman"/>
                            <w:spacing w:val="-4"/>
                            <w:sz w:val="11"/>
                          </w:rPr>
                          <w:t> </w:t>
                        </w:r>
                        <w:r>
                          <w:rPr>
                            <w:sz w:val="11"/>
                          </w:rPr>
                          <w:t>validity</w:t>
                        </w:r>
                        <w:r>
                          <w:rPr>
                            <w:rFonts w:ascii="Times New Roman"/>
                            <w:spacing w:val="-4"/>
                            <w:sz w:val="11"/>
                          </w:rPr>
                          <w:t> </w:t>
                        </w:r>
                        <w:r>
                          <w:rPr>
                            <w:sz w:val="11"/>
                          </w:rPr>
                          <w:t>of</w:t>
                        </w:r>
                        <w:r>
                          <w:rPr>
                            <w:rFonts w:ascii="Times New Roman"/>
                            <w:spacing w:val="-4"/>
                            <w:sz w:val="11"/>
                          </w:rPr>
                          <w:t> </w:t>
                        </w:r>
                        <w:r>
                          <w:rPr>
                            <w:sz w:val="11"/>
                          </w:rPr>
                          <w:t>the</w:t>
                        </w:r>
                        <w:r>
                          <w:rPr>
                            <w:rFonts w:ascii="Times New Roman"/>
                            <w:spacing w:val="-4"/>
                            <w:sz w:val="11"/>
                          </w:rPr>
                          <w:t> </w:t>
                        </w:r>
                        <w:r>
                          <w:rPr>
                            <w:sz w:val="11"/>
                          </w:rPr>
                          <w:t>result,</w:t>
                        </w:r>
                        <w:r>
                          <w:rPr>
                            <w:rFonts w:ascii="Times New Roman"/>
                            <w:spacing w:val="-4"/>
                            <w:sz w:val="11"/>
                          </w:rPr>
                          <w:t> </w:t>
                        </w:r>
                        <w:r>
                          <w:rPr>
                            <w:sz w:val="11"/>
                          </w:rPr>
                          <w:t>it</w:t>
                        </w:r>
                        <w:r>
                          <w:rPr>
                            <w:rFonts w:ascii="Times New Roman"/>
                            <w:spacing w:val="-4"/>
                            <w:sz w:val="11"/>
                          </w:rPr>
                          <w:t> </w:t>
                        </w:r>
                        <w:r>
                          <w:rPr>
                            <w:sz w:val="11"/>
                          </w:rPr>
                          <w:t>will</w:t>
                        </w:r>
                        <w:r>
                          <w:rPr>
                            <w:rFonts w:ascii="Times New Roman"/>
                            <w:spacing w:val="-4"/>
                            <w:sz w:val="11"/>
                          </w:rPr>
                          <w:t> </w:t>
                        </w:r>
                        <w:r>
                          <w:rPr>
                            <w:sz w:val="11"/>
                          </w:rPr>
                          <w:t>be</w:t>
                        </w:r>
                        <w:r>
                          <w:rPr>
                            <w:rFonts w:ascii="Times New Roman"/>
                            <w:spacing w:val="-4"/>
                            <w:sz w:val="11"/>
                          </w:rPr>
                          <w:t> </w:t>
                        </w:r>
                        <w:r>
                          <w:rPr>
                            <w:sz w:val="11"/>
                          </w:rPr>
                          <w:t>noted</w:t>
                        </w:r>
                        <w:r>
                          <w:rPr>
                            <w:rFonts w:ascii="Times New Roman"/>
                            <w:spacing w:val="-4"/>
                            <w:sz w:val="11"/>
                          </w:rPr>
                          <w:t> </w:t>
                        </w:r>
                        <w:r>
                          <w:rPr>
                            <w:sz w:val="11"/>
                          </w:rPr>
                          <w:t>on</w:t>
                        </w:r>
                        <w:r>
                          <w:rPr>
                            <w:rFonts w:ascii="Times New Roman"/>
                            <w:spacing w:val="-4"/>
                            <w:sz w:val="11"/>
                          </w:rPr>
                          <w:t> </w:t>
                        </w:r>
                        <w:r>
                          <w:rPr>
                            <w:sz w:val="11"/>
                          </w:rPr>
                          <w:t>the</w:t>
                        </w:r>
                        <w:r>
                          <w:rPr>
                            <w:rFonts w:ascii="Times New Roman"/>
                            <w:spacing w:val="40"/>
                            <w:sz w:val="11"/>
                          </w:rPr>
                          <w:t> </w:t>
                        </w:r>
                        <w:r>
                          <w:rPr>
                            <w:spacing w:val="-2"/>
                            <w:sz w:val="11"/>
                          </w:rPr>
                          <w:t>report.</w:t>
                        </w:r>
                      </w:p>
                      <w:p>
                        <w:pPr>
                          <w:spacing w:before="54"/>
                          <w:ind w:left="141" w:right="0" w:firstLine="0"/>
                          <w:jc w:val="left"/>
                          <w:rPr>
                            <w:sz w:val="11"/>
                          </w:rPr>
                        </w:pPr>
                        <w:r>
                          <w:rPr>
                            <w:spacing w:val="-2"/>
                            <w:sz w:val="11"/>
                          </w:rPr>
                          <w:t>Samples</w:t>
                        </w:r>
                        <w:r>
                          <w:rPr>
                            <w:rFonts w:ascii="Times New Roman"/>
                            <w:spacing w:val="3"/>
                            <w:sz w:val="11"/>
                          </w:rPr>
                          <w:t> </w:t>
                        </w:r>
                        <w:r>
                          <w:rPr>
                            <w:spacing w:val="-2"/>
                            <w:sz w:val="11"/>
                          </w:rPr>
                          <w:t>analyzed</w:t>
                        </w:r>
                        <w:r>
                          <w:rPr>
                            <w:rFonts w:ascii="Times New Roman"/>
                            <w:spacing w:val="6"/>
                            <w:sz w:val="11"/>
                          </w:rPr>
                          <w:t> </w:t>
                        </w:r>
                        <w:r>
                          <w:rPr>
                            <w:spacing w:val="-2"/>
                            <w:sz w:val="11"/>
                          </w:rPr>
                          <w:t>by</w:t>
                        </w:r>
                        <w:r>
                          <w:rPr>
                            <w:rFonts w:ascii="Times New Roman"/>
                            <w:spacing w:val="6"/>
                            <w:sz w:val="11"/>
                          </w:rPr>
                          <w:t> </w:t>
                        </w:r>
                        <w:r>
                          <w:rPr>
                            <w:spacing w:val="-2"/>
                            <w:sz w:val="11"/>
                          </w:rPr>
                          <w:t>EMSL</w:t>
                        </w:r>
                        <w:r>
                          <w:rPr>
                            <w:rFonts w:ascii="Times New Roman"/>
                            <w:spacing w:val="6"/>
                            <w:sz w:val="11"/>
                          </w:rPr>
                          <w:t> </w:t>
                        </w:r>
                        <w:r>
                          <w:rPr>
                            <w:spacing w:val="-2"/>
                            <w:sz w:val="11"/>
                          </w:rPr>
                          <w:t>Analytical,</w:t>
                        </w:r>
                        <w:r>
                          <w:rPr>
                            <w:rFonts w:ascii="Times New Roman"/>
                            <w:spacing w:val="6"/>
                            <w:sz w:val="11"/>
                          </w:rPr>
                          <w:t> </w:t>
                        </w:r>
                        <w:r>
                          <w:rPr>
                            <w:spacing w:val="-2"/>
                            <w:sz w:val="11"/>
                          </w:rPr>
                          <w:t>Inc.</w:t>
                        </w:r>
                        <w:r>
                          <w:rPr>
                            <w:rFonts w:ascii="Times New Roman"/>
                            <w:spacing w:val="6"/>
                            <w:sz w:val="11"/>
                          </w:rPr>
                          <w:t> </w:t>
                        </w:r>
                        <w:r>
                          <w:rPr>
                            <w:spacing w:val="-2"/>
                            <w:sz w:val="11"/>
                          </w:rPr>
                          <w:t>Cinnaminson,</w:t>
                        </w:r>
                        <w:r>
                          <w:rPr>
                            <w:rFonts w:ascii="Times New Roman"/>
                            <w:spacing w:val="6"/>
                            <w:sz w:val="11"/>
                          </w:rPr>
                          <w:t> </w:t>
                        </w:r>
                        <w:r>
                          <w:rPr>
                            <w:spacing w:val="-2"/>
                            <w:sz w:val="11"/>
                          </w:rPr>
                          <w:t>NJ</w:t>
                        </w:r>
                        <w:r>
                          <w:rPr>
                            <w:rFonts w:ascii="Times New Roman"/>
                            <w:spacing w:val="6"/>
                            <w:sz w:val="11"/>
                          </w:rPr>
                          <w:t> </w:t>
                        </w:r>
                        <w:r>
                          <w:rPr>
                            <w:spacing w:val="-2"/>
                            <w:sz w:val="11"/>
                          </w:rPr>
                          <w:t>AIHA</w:t>
                        </w:r>
                        <w:r>
                          <w:rPr>
                            <w:rFonts w:ascii="Times New Roman"/>
                            <w:spacing w:val="6"/>
                            <w:sz w:val="11"/>
                          </w:rPr>
                          <w:t> </w:t>
                        </w:r>
                        <w:r>
                          <w:rPr>
                            <w:spacing w:val="-2"/>
                            <w:sz w:val="11"/>
                          </w:rPr>
                          <w:t>LAP,</w:t>
                        </w:r>
                        <w:r>
                          <w:rPr>
                            <w:rFonts w:ascii="Times New Roman"/>
                            <w:spacing w:val="6"/>
                            <w:sz w:val="11"/>
                          </w:rPr>
                          <w:t> </w:t>
                        </w:r>
                        <w:r>
                          <w:rPr>
                            <w:spacing w:val="-2"/>
                            <w:sz w:val="11"/>
                          </w:rPr>
                          <w:t>LLC-EMLAP</w:t>
                        </w:r>
                        <w:r>
                          <w:rPr>
                            <w:rFonts w:ascii="Times New Roman"/>
                            <w:spacing w:val="6"/>
                            <w:sz w:val="11"/>
                          </w:rPr>
                          <w:t> </w:t>
                        </w:r>
                        <w:r>
                          <w:rPr>
                            <w:spacing w:val="-2"/>
                            <w:sz w:val="11"/>
                          </w:rPr>
                          <w:t>Accredited</w:t>
                        </w:r>
                        <w:r>
                          <w:rPr>
                            <w:rFonts w:ascii="Times New Roman"/>
                            <w:spacing w:val="6"/>
                            <w:sz w:val="11"/>
                          </w:rPr>
                          <w:t> </w:t>
                        </w:r>
                        <w:r>
                          <w:rPr>
                            <w:spacing w:val="-2"/>
                            <w:sz w:val="11"/>
                          </w:rPr>
                          <w:t>#100194</w:t>
                        </w:r>
                      </w:p>
                    </w:txbxContent>
                  </v:textbox>
                  <w10:wrap type="none"/>
                </v:shape>
              </v:group>
            </w:pict>
          </mc:Fallback>
        </mc:AlternateContent>
      </w:r>
      <w:r>
        <w:rPr>
          <w:sz w:val="20"/>
        </w:rPr>
      </w:r>
    </w:p>
    <w:p>
      <w:pPr>
        <w:spacing w:line="240" w:lineRule="auto" w:before="6"/>
        <w:rPr>
          <w:b/>
          <w:sz w:val="3"/>
        </w:rPr>
      </w:pPr>
      <w:r>
        <w:rPr/>
        <mc:AlternateContent>
          <mc:Choice Requires="wps">
            <w:drawing>
              <wp:anchor distT="0" distB="0" distL="0" distR="0" allowOverlap="1" layoutInCell="1" locked="0" behindDoc="1" simplePos="0" relativeHeight="487601152">
                <wp:simplePos x="0" y="0"/>
                <wp:positionH relativeFrom="page">
                  <wp:posOffset>298450</wp:posOffset>
                </wp:positionH>
                <wp:positionV relativeFrom="paragraph">
                  <wp:posOffset>41275</wp:posOffset>
                </wp:positionV>
                <wp:extent cx="7186295" cy="158750"/>
                <wp:effectExtent l="0" t="0" r="0" b="0"/>
                <wp:wrapTopAndBottom/>
                <wp:docPr id="66" name="Group 66"/>
                <wp:cNvGraphicFramePr>
                  <a:graphicFrameLocks/>
                </wp:cNvGraphicFramePr>
                <a:graphic>
                  <a:graphicData uri="http://schemas.microsoft.com/office/word/2010/wordprocessingGroup">
                    <wpg:wgp>
                      <wpg:cNvPr id="66" name="Group 66"/>
                      <wpg:cNvGrpSpPr/>
                      <wpg:grpSpPr>
                        <a:xfrm>
                          <a:off x="0" y="0"/>
                          <a:ext cx="7186295" cy="158750"/>
                          <a:chExt cx="7186295" cy="158750"/>
                        </a:xfrm>
                      </wpg:grpSpPr>
                      <wps:wsp>
                        <wps:cNvPr id="67" name="Graphic 67"/>
                        <wps:cNvSpPr/>
                        <wps:spPr>
                          <a:xfrm>
                            <a:off x="6350" y="6350"/>
                            <a:ext cx="7173595" cy="146050"/>
                          </a:xfrm>
                          <a:custGeom>
                            <a:avLst/>
                            <a:gdLst/>
                            <a:ahLst/>
                            <a:cxnLst/>
                            <a:rect l="l" t="t" r="r" b="b"/>
                            <a:pathLst>
                              <a:path w="7173595" h="146050">
                                <a:moveTo>
                                  <a:pt x="57150" y="0"/>
                                </a:moveTo>
                                <a:lnTo>
                                  <a:pt x="7116445" y="0"/>
                                </a:lnTo>
                                <a:lnTo>
                                  <a:pt x="7138769" y="4464"/>
                                </a:lnTo>
                                <a:lnTo>
                                  <a:pt x="7156926" y="16668"/>
                                </a:lnTo>
                                <a:lnTo>
                                  <a:pt x="7169130" y="34825"/>
                                </a:lnTo>
                                <a:lnTo>
                                  <a:pt x="7173595" y="57150"/>
                                </a:lnTo>
                                <a:lnTo>
                                  <a:pt x="7173595" y="88900"/>
                                </a:lnTo>
                                <a:lnTo>
                                  <a:pt x="7169130" y="111224"/>
                                </a:lnTo>
                                <a:lnTo>
                                  <a:pt x="7156926" y="129381"/>
                                </a:lnTo>
                                <a:lnTo>
                                  <a:pt x="7138769" y="141585"/>
                                </a:lnTo>
                                <a:lnTo>
                                  <a:pt x="7116445" y="146050"/>
                                </a:lnTo>
                                <a:lnTo>
                                  <a:pt x="57150" y="146050"/>
                                </a:lnTo>
                                <a:lnTo>
                                  <a:pt x="34825" y="141585"/>
                                </a:lnTo>
                                <a:lnTo>
                                  <a:pt x="16668" y="129381"/>
                                </a:lnTo>
                                <a:lnTo>
                                  <a:pt x="4464" y="111224"/>
                                </a:lnTo>
                                <a:lnTo>
                                  <a:pt x="0" y="88900"/>
                                </a:lnTo>
                                <a:lnTo>
                                  <a:pt x="0" y="57150"/>
                                </a:lnTo>
                                <a:lnTo>
                                  <a:pt x="4464" y="34825"/>
                                </a:lnTo>
                                <a:lnTo>
                                  <a:pt x="16668" y="16668"/>
                                </a:lnTo>
                                <a:lnTo>
                                  <a:pt x="34825" y="4464"/>
                                </a:lnTo>
                                <a:lnTo>
                                  <a:pt x="57150" y="0"/>
                                </a:lnTo>
                              </a:path>
                            </a:pathLst>
                          </a:custGeom>
                          <a:ln w="12700">
                            <a:solidFill>
                              <a:srgbClr val="000000"/>
                            </a:solidFill>
                            <a:prstDash val="solid"/>
                          </a:ln>
                        </wps:spPr>
                        <wps:bodyPr wrap="square" lIns="0" tIns="0" rIns="0" bIns="0" rtlCol="0">
                          <a:prstTxWarp prst="textNoShape">
                            <a:avLst/>
                          </a:prstTxWarp>
                          <a:noAutofit/>
                        </wps:bodyPr>
                      </wps:wsp>
                      <wps:wsp>
                        <wps:cNvPr id="68" name="Textbox 68"/>
                        <wps:cNvSpPr txBox="1"/>
                        <wps:spPr>
                          <a:xfrm>
                            <a:off x="22150" y="12700"/>
                            <a:ext cx="7142480" cy="133350"/>
                          </a:xfrm>
                          <a:prstGeom prst="rect">
                            <a:avLst/>
                          </a:prstGeom>
                        </wps:spPr>
                        <wps:txbx>
                          <w:txbxContent>
                            <w:p>
                              <w:pPr>
                                <w:spacing w:before="32"/>
                                <w:ind w:left="55" w:right="0" w:firstLine="0"/>
                                <w:jc w:val="left"/>
                                <w:rPr>
                                  <w:sz w:val="14"/>
                                </w:rPr>
                              </w:pPr>
                              <w:r>
                                <w:rPr>
                                  <w:sz w:val="14"/>
                                </w:rPr>
                                <w:t>Initial</w:t>
                              </w:r>
                              <w:r>
                                <w:rPr>
                                  <w:rFonts w:ascii="Times New Roman"/>
                                  <w:spacing w:val="8"/>
                                  <w:sz w:val="14"/>
                                </w:rPr>
                                <w:t> </w:t>
                              </w:r>
                              <w:r>
                                <w:rPr>
                                  <w:sz w:val="14"/>
                                </w:rPr>
                                <w:t>report</w:t>
                              </w:r>
                              <w:r>
                                <w:rPr>
                                  <w:rFonts w:ascii="Times New Roman"/>
                                  <w:spacing w:val="8"/>
                                  <w:sz w:val="14"/>
                                </w:rPr>
                                <w:t> </w:t>
                              </w:r>
                              <w:r>
                                <w:rPr>
                                  <w:sz w:val="14"/>
                                </w:rPr>
                                <w:t>from:</w:t>
                              </w:r>
                              <w:r>
                                <w:rPr>
                                  <w:rFonts w:ascii="Times New Roman"/>
                                  <w:spacing w:val="9"/>
                                  <w:sz w:val="14"/>
                                </w:rPr>
                                <w:t> </w:t>
                              </w:r>
                              <w:r>
                                <w:rPr>
                                  <w:sz w:val="14"/>
                                </w:rPr>
                                <w:t>08/24/2023</w:t>
                              </w:r>
                              <w:r>
                                <w:rPr>
                                  <w:rFonts w:ascii="Times New Roman"/>
                                  <w:spacing w:val="8"/>
                                  <w:sz w:val="14"/>
                                </w:rPr>
                                <w:t> </w:t>
                              </w:r>
                              <w:r>
                                <w:rPr>
                                  <w:sz w:val="14"/>
                                </w:rPr>
                                <w:t>03:49</w:t>
                              </w:r>
                              <w:r>
                                <w:rPr>
                                  <w:rFonts w:ascii="Times New Roman"/>
                                  <w:spacing w:val="9"/>
                                  <w:sz w:val="14"/>
                                </w:rPr>
                                <w:t> </w:t>
                              </w:r>
                              <w:r>
                                <w:rPr>
                                  <w:spacing w:val="-5"/>
                                  <w:sz w:val="14"/>
                                </w:rPr>
                                <w:t>PM</w:t>
                              </w:r>
                            </w:p>
                          </w:txbxContent>
                        </wps:txbx>
                        <wps:bodyPr wrap="square" lIns="0" tIns="0" rIns="0" bIns="0" rtlCol="0">
                          <a:noAutofit/>
                        </wps:bodyPr>
                      </wps:wsp>
                    </wpg:wgp>
                  </a:graphicData>
                </a:graphic>
              </wp:anchor>
            </w:drawing>
          </mc:Choice>
          <mc:Fallback>
            <w:pict>
              <v:group style="position:absolute;margin-left:23.5pt;margin-top:3.25pt;width:565.85pt;height:12.5pt;mso-position-horizontal-relative:page;mso-position-vertical-relative:paragraph;z-index:-15715328;mso-wrap-distance-left:0;mso-wrap-distance-right:0" id="docshapegroup48" coordorigin="470,65" coordsize="11317,250">
                <v:shape style="position:absolute;left:480;top:75;width:11297;height:230" id="docshape49" coordorigin="480,75" coordsize="11297,230" path="m570,75l11687,75,11722,82,11751,101,11770,130,11777,165,11777,215,11770,250,11751,279,11722,298,11687,305,570,305,535,298,506,279,487,250,480,215,480,165,487,130,506,101,535,82,570,75e" filled="false" stroked="true" strokeweight="1pt" strokecolor="#000000">
                  <v:path arrowok="t"/>
                  <v:stroke dashstyle="solid"/>
                </v:shape>
                <v:shape style="position:absolute;left:504;top:85;width:11248;height:210" type="#_x0000_t202" id="docshape50" filled="false" stroked="false">
                  <v:textbox inset="0,0,0,0">
                    <w:txbxContent>
                      <w:p>
                        <w:pPr>
                          <w:spacing w:before="32"/>
                          <w:ind w:left="55" w:right="0" w:firstLine="0"/>
                          <w:jc w:val="left"/>
                          <w:rPr>
                            <w:sz w:val="14"/>
                          </w:rPr>
                        </w:pPr>
                        <w:r>
                          <w:rPr>
                            <w:sz w:val="14"/>
                          </w:rPr>
                          <w:t>Initial</w:t>
                        </w:r>
                        <w:r>
                          <w:rPr>
                            <w:rFonts w:ascii="Times New Roman"/>
                            <w:spacing w:val="8"/>
                            <w:sz w:val="14"/>
                          </w:rPr>
                          <w:t> </w:t>
                        </w:r>
                        <w:r>
                          <w:rPr>
                            <w:sz w:val="14"/>
                          </w:rPr>
                          <w:t>report</w:t>
                        </w:r>
                        <w:r>
                          <w:rPr>
                            <w:rFonts w:ascii="Times New Roman"/>
                            <w:spacing w:val="8"/>
                            <w:sz w:val="14"/>
                          </w:rPr>
                          <w:t> </w:t>
                        </w:r>
                        <w:r>
                          <w:rPr>
                            <w:sz w:val="14"/>
                          </w:rPr>
                          <w:t>from:</w:t>
                        </w:r>
                        <w:r>
                          <w:rPr>
                            <w:rFonts w:ascii="Times New Roman"/>
                            <w:spacing w:val="9"/>
                            <w:sz w:val="14"/>
                          </w:rPr>
                          <w:t> </w:t>
                        </w:r>
                        <w:r>
                          <w:rPr>
                            <w:sz w:val="14"/>
                          </w:rPr>
                          <w:t>08/24/2023</w:t>
                        </w:r>
                        <w:r>
                          <w:rPr>
                            <w:rFonts w:ascii="Times New Roman"/>
                            <w:spacing w:val="8"/>
                            <w:sz w:val="14"/>
                          </w:rPr>
                          <w:t> </w:t>
                        </w:r>
                        <w:r>
                          <w:rPr>
                            <w:sz w:val="14"/>
                          </w:rPr>
                          <w:t>03:49</w:t>
                        </w:r>
                        <w:r>
                          <w:rPr>
                            <w:rFonts w:ascii="Times New Roman"/>
                            <w:spacing w:val="9"/>
                            <w:sz w:val="14"/>
                          </w:rPr>
                          <w:t> </w:t>
                        </w:r>
                        <w:r>
                          <w:rPr>
                            <w:spacing w:val="-5"/>
                            <w:sz w:val="14"/>
                          </w:rPr>
                          <w:t>PM</w:t>
                        </w:r>
                      </w:p>
                    </w:txbxContent>
                  </v:textbox>
                  <w10:wrap type="none"/>
                </v:shape>
                <w10:wrap type="topAndBottom"/>
              </v:group>
            </w:pict>
          </mc:Fallback>
        </mc:AlternateContent>
      </w:r>
    </w:p>
    <w:p>
      <w:pPr>
        <w:spacing w:before="102"/>
        <w:ind w:left="0" w:right="121" w:firstLine="0"/>
        <w:jc w:val="center"/>
        <w:rPr>
          <w:sz w:val="12"/>
        </w:rPr>
      </w:pPr>
      <w:r>
        <w:rPr>
          <w:w w:val="105"/>
          <w:sz w:val="12"/>
        </w:rPr>
        <w:t>For</w:t>
      </w:r>
      <w:r>
        <w:rPr>
          <w:rFonts w:ascii="Times New Roman"/>
          <w:spacing w:val="-3"/>
          <w:w w:val="105"/>
          <w:sz w:val="12"/>
        </w:rPr>
        <w:t> </w:t>
      </w:r>
      <w:r>
        <w:rPr>
          <w:w w:val="105"/>
          <w:sz w:val="12"/>
        </w:rPr>
        <w:t>information</w:t>
      </w:r>
      <w:r>
        <w:rPr>
          <w:rFonts w:ascii="Times New Roman"/>
          <w:spacing w:val="-3"/>
          <w:w w:val="105"/>
          <w:sz w:val="12"/>
        </w:rPr>
        <w:t> </w:t>
      </w:r>
      <w:r>
        <w:rPr>
          <w:w w:val="105"/>
          <w:sz w:val="12"/>
        </w:rPr>
        <w:t>on</w:t>
      </w:r>
      <w:r>
        <w:rPr>
          <w:rFonts w:ascii="Times New Roman"/>
          <w:spacing w:val="-2"/>
          <w:w w:val="105"/>
          <w:sz w:val="12"/>
        </w:rPr>
        <w:t> </w:t>
      </w:r>
      <w:r>
        <w:rPr>
          <w:w w:val="105"/>
          <w:sz w:val="12"/>
        </w:rPr>
        <w:t>the</w:t>
      </w:r>
      <w:r>
        <w:rPr>
          <w:rFonts w:ascii="Times New Roman"/>
          <w:spacing w:val="-3"/>
          <w:w w:val="105"/>
          <w:sz w:val="12"/>
        </w:rPr>
        <w:t> </w:t>
      </w:r>
      <w:r>
        <w:rPr>
          <w:w w:val="105"/>
          <w:sz w:val="12"/>
        </w:rPr>
        <w:t>fungi</w:t>
      </w:r>
      <w:r>
        <w:rPr>
          <w:rFonts w:ascii="Times New Roman"/>
          <w:spacing w:val="-2"/>
          <w:w w:val="105"/>
          <w:sz w:val="12"/>
        </w:rPr>
        <w:t> </w:t>
      </w:r>
      <w:r>
        <w:rPr>
          <w:w w:val="105"/>
          <w:sz w:val="12"/>
        </w:rPr>
        <w:t>listed</w:t>
      </w:r>
      <w:r>
        <w:rPr>
          <w:rFonts w:ascii="Times New Roman"/>
          <w:spacing w:val="-3"/>
          <w:w w:val="105"/>
          <w:sz w:val="12"/>
        </w:rPr>
        <w:t> </w:t>
      </w:r>
      <w:r>
        <w:rPr>
          <w:w w:val="105"/>
          <w:sz w:val="12"/>
        </w:rPr>
        <w:t>in</w:t>
      </w:r>
      <w:r>
        <w:rPr>
          <w:rFonts w:ascii="Times New Roman"/>
          <w:spacing w:val="-3"/>
          <w:w w:val="105"/>
          <w:sz w:val="12"/>
        </w:rPr>
        <w:t> </w:t>
      </w:r>
      <w:r>
        <w:rPr>
          <w:w w:val="105"/>
          <w:sz w:val="12"/>
        </w:rPr>
        <w:t>this</w:t>
      </w:r>
      <w:r>
        <w:rPr>
          <w:rFonts w:ascii="Times New Roman"/>
          <w:spacing w:val="-2"/>
          <w:w w:val="105"/>
          <w:sz w:val="12"/>
        </w:rPr>
        <w:t> </w:t>
      </w:r>
      <w:r>
        <w:rPr>
          <w:w w:val="105"/>
          <w:sz w:val="12"/>
        </w:rPr>
        <w:t>report,</w:t>
      </w:r>
      <w:r>
        <w:rPr>
          <w:rFonts w:ascii="Times New Roman"/>
          <w:spacing w:val="-3"/>
          <w:w w:val="105"/>
          <w:sz w:val="12"/>
        </w:rPr>
        <w:t> </w:t>
      </w:r>
      <w:r>
        <w:rPr>
          <w:w w:val="105"/>
          <w:sz w:val="12"/>
        </w:rPr>
        <w:t>please</w:t>
      </w:r>
      <w:r>
        <w:rPr>
          <w:rFonts w:ascii="Times New Roman"/>
          <w:spacing w:val="-2"/>
          <w:w w:val="105"/>
          <w:sz w:val="12"/>
        </w:rPr>
        <w:t> </w:t>
      </w:r>
      <w:r>
        <w:rPr>
          <w:w w:val="105"/>
          <w:sz w:val="12"/>
        </w:rPr>
        <w:t>visit</w:t>
      </w:r>
      <w:r>
        <w:rPr>
          <w:rFonts w:ascii="Times New Roman"/>
          <w:spacing w:val="-3"/>
          <w:w w:val="105"/>
          <w:sz w:val="12"/>
        </w:rPr>
        <w:t> </w:t>
      </w:r>
      <w:r>
        <w:rPr>
          <w:w w:val="105"/>
          <w:sz w:val="12"/>
        </w:rPr>
        <w:t>the</w:t>
      </w:r>
      <w:r>
        <w:rPr>
          <w:rFonts w:ascii="Times New Roman"/>
          <w:spacing w:val="-2"/>
          <w:w w:val="105"/>
          <w:sz w:val="12"/>
        </w:rPr>
        <w:t> </w:t>
      </w:r>
      <w:r>
        <w:rPr>
          <w:w w:val="105"/>
          <w:sz w:val="12"/>
        </w:rPr>
        <w:t>Resources</w:t>
      </w:r>
      <w:r>
        <w:rPr>
          <w:rFonts w:ascii="Times New Roman"/>
          <w:spacing w:val="-3"/>
          <w:w w:val="105"/>
          <w:sz w:val="12"/>
        </w:rPr>
        <w:t> </w:t>
      </w:r>
      <w:r>
        <w:rPr>
          <w:w w:val="105"/>
          <w:sz w:val="12"/>
        </w:rPr>
        <w:t>section</w:t>
      </w:r>
      <w:r>
        <w:rPr>
          <w:rFonts w:ascii="Times New Roman"/>
          <w:spacing w:val="-3"/>
          <w:w w:val="105"/>
          <w:sz w:val="12"/>
        </w:rPr>
        <w:t> </w:t>
      </w:r>
      <w:r>
        <w:rPr>
          <w:w w:val="105"/>
          <w:sz w:val="12"/>
        </w:rPr>
        <w:t>at</w:t>
      </w:r>
      <w:r>
        <w:rPr>
          <w:rFonts w:ascii="Times New Roman"/>
          <w:spacing w:val="-2"/>
          <w:w w:val="105"/>
          <w:sz w:val="12"/>
        </w:rPr>
        <w:t> </w:t>
      </w:r>
      <w:hyperlink r:id="rId19">
        <w:r>
          <w:rPr>
            <w:spacing w:val="-2"/>
            <w:w w:val="105"/>
            <w:sz w:val="12"/>
          </w:rPr>
          <w:t>www.emsl.com</w:t>
        </w:r>
      </w:hyperlink>
    </w:p>
    <w:p>
      <w:pPr>
        <w:tabs>
          <w:tab w:pos="10552" w:val="left" w:leader="none"/>
        </w:tabs>
        <w:spacing w:before="53"/>
        <w:ind w:left="0" w:right="44" w:firstLine="0"/>
        <w:jc w:val="center"/>
        <w:rPr>
          <w:sz w:val="14"/>
        </w:rPr>
      </w:pPr>
      <w:r>
        <w:rPr>
          <w:b/>
          <w:i/>
          <w:color w:val="C0C0C0"/>
          <w:position w:val="1"/>
          <w:sz w:val="14"/>
        </w:rPr>
        <w:t>MIC_M001_0002_0002</w:t>
      </w:r>
      <w:r>
        <w:rPr>
          <w:rFonts w:ascii="Times New Roman"/>
          <w:color w:val="C0C0C0"/>
          <w:spacing w:val="47"/>
          <w:position w:val="1"/>
          <w:sz w:val="14"/>
        </w:rPr>
        <w:t> </w:t>
      </w:r>
      <w:r>
        <w:rPr>
          <w:position w:val="1"/>
          <w:sz w:val="14"/>
        </w:rPr>
        <w:t>Printed:</w:t>
      </w:r>
      <w:r>
        <w:rPr>
          <w:rFonts w:ascii="Times New Roman"/>
          <w:spacing w:val="4"/>
          <w:position w:val="1"/>
          <w:sz w:val="14"/>
        </w:rPr>
        <w:t> </w:t>
      </w:r>
      <w:r>
        <w:rPr>
          <w:position w:val="1"/>
          <w:sz w:val="14"/>
        </w:rPr>
        <w:t>08/24/2023</w:t>
      </w:r>
      <w:r>
        <w:rPr>
          <w:rFonts w:ascii="Times New Roman"/>
          <w:spacing w:val="4"/>
          <w:position w:val="1"/>
          <w:sz w:val="14"/>
        </w:rPr>
        <w:t> </w:t>
      </w:r>
      <w:r>
        <w:rPr>
          <w:position w:val="1"/>
          <w:sz w:val="14"/>
        </w:rPr>
        <w:t>03:49</w:t>
      </w:r>
      <w:r>
        <w:rPr>
          <w:rFonts w:ascii="Times New Roman"/>
          <w:spacing w:val="4"/>
          <w:position w:val="1"/>
          <w:sz w:val="14"/>
        </w:rPr>
        <w:t> </w:t>
      </w:r>
      <w:r>
        <w:rPr>
          <w:spacing w:val="-5"/>
          <w:position w:val="1"/>
          <w:sz w:val="14"/>
        </w:rPr>
        <w:t>PM</w:t>
      </w:r>
      <w:r>
        <w:rPr>
          <w:rFonts w:ascii="Times New Roman"/>
          <w:position w:val="1"/>
          <w:sz w:val="14"/>
        </w:rPr>
        <w:tab/>
      </w:r>
      <w:r>
        <w:rPr>
          <w:sz w:val="14"/>
        </w:rPr>
        <w:t>Page</w:t>
      </w:r>
      <w:r>
        <w:rPr>
          <w:rFonts w:ascii="Times New Roman"/>
          <w:spacing w:val="6"/>
          <w:sz w:val="14"/>
        </w:rPr>
        <w:t> </w:t>
      </w:r>
      <w:r>
        <w:rPr>
          <w:sz w:val="14"/>
        </w:rPr>
        <w:t>4</w:t>
      </w:r>
      <w:r>
        <w:rPr>
          <w:rFonts w:ascii="Times New Roman"/>
          <w:spacing w:val="6"/>
          <w:sz w:val="14"/>
        </w:rPr>
        <w:t> </w:t>
      </w:r>
      <w:r>
        <w:rPr>
          <w:sz w:val="14"/>
        </w:rPr>
        <w:t>of</w:t>
      </w:r>
      <w:r>
        <w:rPr>
          <w:rFonts w:ascii="Times New Roman"/>
          <w:spacing w:val="7"/>
          <w:sz w:val="14"/>
        </w:rPr>
        <w:t> </w:t>
      </w:r>
      <w:r>
        <w:rPr>
          <w:spacing w:val="-5"/>
          <w:sz w:val="14"/>
        </w:rPr>
        <w:t>10</w:t>
      </w:r>
    </w:p>
    <w:p>
      <w:pPr>
        <w:spacing w:after="0"/>
        <w:jc w:val="center"/>
        <w:rPr>
          <w:sz w:val="14"/>
        </w:rPr>
        <w:sectPr>
          <w:type w:val="continuous"/>
          <w:pgSz w:w="12240" w:h="15840"/>
          <w:pgMar w:header="368" w:footer="0" w:top="0" w:bottom="0" w:left="340" w:right="240"/>
        </w:sectPr>
      </w:pPr>
    </w:p>
    <w:p>
      <w:pPr>
        <w:spacing w:line="240" w:lineRule="auto" w:before="6" w:after="0"/>
        <w:rPr>
          <w:sz w:val="20"/>
        </w:rPr>
      </w:pPr>
    </w:p>
    <w:tbl>
      <w:tblPr>
        <w:tblW w:w="0" w:type="auto"/>
        <w:jc w:val="left"/>
        <w:tblInd w:w="14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456"/>
        <w:gridCol w:w="1062"/>
        <w:gridCol w:w="1038"/>
        <w:gridCol w:w="882"/>
        <w:gridCol w:w="1062"/>
        <w:gridCol w:w="1038"/>
        <w:gridCol w:w="882"/>
        <w:gridCol w:w="1062"/>
        <w:gridCol w:w="1038"/>
        <w:gridCol w:w="882"/>
      </w:tblGrid>
      <w:tr>
        <w:trPr>
          <w:trHeight w:val="640" w:hRule="atLeast"/>
        </w:trPr>
        <w:tc>
          <w:tcPr>
            <w:tcW w:w="2456" w:type="dxa"/>
            <w:vMerge w:val="restart"/>
          </w:tcPr>
          <w:p>
            <w:pPr>
              <w:pStyle w:val="TableParagraph"/>
              <w:spacing w:line="285" w:lineRule="auto" w:before="39"/>
              <w:ind w:left="1211" w:right="78" w:hanging="247"/>
              <w:jc w:val="right"/>
              <w:rPr>
                <w:b/>
                <w:sz w:val="14"/>
              </w:rPr>
            </w:pPr>
            <w:r>
              <w:rPr>
                <w:b/>
                <w:sz w:val="14"/>
              </w:rPr>
              <w:t>Lab</w:t>
            </w:r>
            <w:r>
              <w:rPr>
                <w:rFonts w:ascii="Times New Roman"/>
                <w:spacing w:val="-9"/>
                <w:sz w:val="14"/>
              </w:rPr>
              <w:t> </w:t>
            </w:r>
            <w:r>
              <w:rPr>
                <w:b/>
                <w:sz w:val="14"/>
              </w:rPr>
              <w:t>Sample</w:t>
            </w:r>
            <w:r>
              <w:rPr>
                <w:rFonts w:ascii="Times New Roman"/>
                <w:spacing w:val="-9"/>
                <w:sz w:val="14"/>
              </w:rPr>
              <w:t> </w:t>
            </w:r>
            <w:r>
              <w:rPr>
                <w:b/>
                <w:sz w:val="14"/>
              </w:rPr>
              <w:t>Number:</w:t>
            </w:r>
            <w:r>
              <w:rPr>
                <w:rFonts w:ascii="Times New Roman"/>
                <w:spacing w:val="40"/>
                <w:sz w:val="14"/>
              </w:rPr>
              <w:t> </w:t>
            </w:r>
            <w:r>
              <w:rPr>
                <w:b/>
                <w:sz w:val="14"/>
              </w:rPr>
              <w:t>Client</w:t>
            </w:r>
            <w:r>
              <w:rPr>
                <w:rFonts w:ascii="Times New Roman"/>
                <w:spacing w:val="-4"/>
                <w:sz w:val="14"/>
              </w:rPr>
              <w:t> </w:t>
            </w:r>
            <w:r>
              <w:rPr>
                <w:b/>
                <w:sz w:val="14"/>
              </w:rPr>
              <w:t>Sample</w:t>
            </w:r>
            <w:r>
              <w:rPr>
                <w:rFonts w:ascii="Times New Roman"/>
                <w:spacing w:val="-4"/>
                <w:sz w:val="14"/>
              </w:rPr>
              <w:t> </w:t>
            </w:r>
            <w:r>
              <w:rPr>
                <w:b/>
                <w:spacing w:val="-5"/>
                <w:sz w:val="14"/>
              </w:rPr>
              <w:t>ID:</w:t>
            </w:r>
          </w:p>
          <w:p>
            <w:pPr>
              <w:pStyle w:val="TableParagraph"/>
              <w:spacing w:line="285" w:lineRule="auto" w:before="1"/>
              <w:ind w:left="1196" w:right="78" w:firstLine="394"/>
              <w:jc w:val="right"/>
              <w:rPr>
                <w:b/>
                <w:sz w:val="14"/>
              </w:rPr>
            </w:pPr>
            <w:r>
              <w:rPr>
                <w:b/>
                <w:sz w:val="14"/>
              </w:rPr>
              <w:t>Volume</w:t>
            </w:r>
            <w:r>
              <w:rPr>
                <w:rFonts w:ascii="Times New Roman"/>
                <w:spacing w:val="-9"/>
                <w:sz w:val="14"/>
              </w:rPr>
              <w:t> </w:t>
            </w:r>
            <w:r>
              <w:rPr>
                <w:b/>
                <w:sz w:val="14"/>
              </w:rPr>
              <w:t>(L):</w:t>
            </w:r>
            <w:r>
              <w:rPr>
                <w:rFonts w:ascii="Times New Roman"/>
                <w:spacing w:val="40"/>
                <w:sz w:val="14"/>
              </w:rPr>
              <w:t> </w:t>
            </w:r>
            <w:r>
              <w:rPr>
                <w:b/>
                <w:sz w:val="14"/>
              </w:rPr>
              <w:t>Sample</w:t>
            </w:r>
            <w:r>
              <w:rPr>
                <w:rFonts w:ascii="Times New Roman"/>
                <w:spacing w:val="-7"/>
                <w:sz w:val="14"/>
              </w:rPr>
              <w:t> </w:t>
            </w:r>
            <w:r>
              <w:rPr>
                <w:b/>
                <w:spacing w:val="-2"/>
                <w:sz w:val="14"/>
              </w:rPr>
              <w:t>Location:</w:t>
            </w:r>
          </w:p>
        </w:tc>
        <w:tc>
          <w:tcPr>
            <w:tcW w:w="2982" w:type="dxa"/>
            <w:gridSpan w:val="3"/>
            <w:tcBorders>
              <w:bottom w:val="single" w:sz="8" w:space="0" w:color="FFFFFF"/>
            </w:tcBorders>
          </w:tcPr>
          <w:p>
            <w:pPr>
              <w:pStyle w:val="TableParagraph"/>
              <w:spacing w:before="17"/>
              <w:ind w:left="970" w:right="928"/>
              <w:rPr>
                <w:b/>
                <w:sz w:val="14"/>
              </w:rPr>
            </w:pPr>
            <w:r>
              <w:rPr>
                <w:b/>
                <w:spacing w:val="-2"/>
                <w:sz w:val="14"/>
              </w:rPr>
              <w:t>372313210-</w:t>
            </w:r>
            <w:r>
              <w:rPr>
                <w:b/>
                <w:spacing w:val="-4"/>
                <w:sz w:val="14"/>
              </w:rPr>
              <w:t>0013</w:t>
            </w:r>
          </w:p>
          <w:p>
            <w:pPr>
              <w:pStyle w:val="TableParagraph"/>
              <w:spacing w:line="285" w:lineRule="auto" w:before="31"/>
              <w:ind w:left="1250" w:right="1207"/>
              <w:rPr>
                <w:b/>
                <w:sz w:val="14"/>
              </w:rPr>
            </w:pPr>
            <w:r>
              <w:rPr>
                <w:b/>
                <w:spacing w:val="-2"/>
                <w:sz w:val="14"/>
              </w:rPr>
              <w:t>RRU-13</w:t>
            </w:r>
            <w:r>
              <w:rPr>
                <w:rFonts w:ascii="Times New Roman"/>
                <w:spacing w:val="40"/>
                <w:sz w:val="14"/>
              </w:rPr>
              <w:t> </w:t>
            </w:r>
            <w:r>
              <w:rPr>
                <w:b/>
                <w:spacing w:val="-4"/>
                <w:sz w:val="14"/>
              </w:rPr>
              <w:t>150</w:t>
            </w:r>
          </w:p>
        </w:tc>
        <w:tc>
          <w:tcPr>
            <w:tcW w:w="2982" w:type="dxa"/>
            <w:gridSpan w:val="3"/>
            <w:tcBorders>
              <w:bottom w:val="single" w:sz="8" w:space="0" w:color="FFFFFF"/>
            </w:tcBorders>
          </w:tcPr>
          <w:p>
            <w:pPr>
              <w:pStyle w:val="TableParagraph"/>
              <w:spacing w:before="17"/>
              <w:ind w:left="970" w:right="928"/>
              <w:rPr>
                <w:b/>
                <w:sz w:val="14"/>
              </w:rPr>
            </w:pPr>
            <w:r>
              <w:rPr>
                <w:b/>
                <w:spacing w:val="-2"/>
                <w:sz w:val="14"/>
              </w:rPr>
              <w:t>372313210-</w:t>
            </w:r>
            <w:r>
              <w:rPr>
                <w:b/>
                <w:spacing w:val="-4"/>
                <w:sz w:val="14"/>
              </w:rPr>
              <w:t>0014</w:t>
            </w:r>
          </w:p>
          <w:p>
            <w:pPr>
              <w:pStyle w:val="TableParagraph"/>
              <w:spacing w:line="285" w:lineRule="auto" w:before="31"/>
              <w:ind w:left="1250" w:right="1207"/>
              <w:rPr>
                <w:b/>
                <w:sz w:val="14"/>
              </w:rPr>
            </w:pPr>
            <w:r>
              <w:rPr>
                <w:b/>
                <w:spacing w:val="-2"/>
                <w:sz w:val="14"/>
              </w:rPr>
              <w:t>RRU-14</w:t>
            </w:r>
            <w:r>
              <w:rPr>
                <w:rFonts w:ascii="Times New Roman"/>
                <w:spacing w:val="40"/>
                <w:sz w:val="14"/>
              </w:rPr>
              <w:t> </w:t>
            </w:r>
            <w:r>
              <w:rPr>
                <w:b/>
                <w:spacing w:val="-4"/>
                <w:sz w:val="14"/>
              </w:rPr>
              <w:t>150</w:t>
            </w:r>
          </w:p>
        </w:tc>
        <w:tc>
          <w:tcPr>
            <w:tcW w:w="2982" w:type="dxa"/>
            <w:gridSpan w:val="3"/>
            <w:tcBorders>
              <w:bottom w:val="single" w:sz="8" w:space="0" w:color="FFFFFF"/>
            </w:tcBorders>
          </w:tcPr>
          <w:p>
            <w:pPr>
              <w:pStyle w:val="TableParagraph"/>
              <w:spacing w:before="17"/>
              <w:ind w:left="970" w:right="928"/>
              <w:rPr>
                <w:b/>
                <w:sz w:val="14"/>
              </w:rPr>
            </w:pPr>
            <w:r>
              <w:rPr>
                <w:b/>
                <w:spacing w:val="-2"/>
                <w:sz w:val="14"/>
              </w:rPr>
              <w:t>372313210-</w:t>
            </w:r>
            <w:r>
              <w:rPr>
                <w:b/>
                <w:spacing w:val="-4"/>
                <w:sz w:val="14"/>
              </w:rPr>
              <w:t>0015</w:t>
            </w:r>
          </w:p>
          <w:p>
            <w:pPr>
              <w:pStyle w:val="TableParagraph"/>
              <w:spacing w:line="285" w:lineRule="auto" w:before="31"/>
              <w:ind w:left="1250" w:right="1207"/>
              <w:rPr>
                <w:b/>
                <w:sz w:val="14"/>
              </w:rPr>
            </w:pPr>
            <w:r>
              <w:rPr>
                <w:b/>
                <w:spacing w:val="-2"/>
                <w:sz w:val="14"/>
              </w:rPr>
              <w:t>RRU-15</w:t>
            </w:r>
            <w:r>
              <w:rPr>
                <w:rFonts w:ascii="Times New Roman"/>
                <w:spacing w:val="40"/>
                <w:sz w:val="14"/>
              </w:rPr>
              <w:t> </w:t>
            </w:r>
            <w:r>
              <w:rPr>
                <w:b/>
                <w:spacing w:val="-4"/>
                <w:sz w:val="14"/>
              </w:rPr>
              <w:t>150</w:t>
            </w:r>
          </w:p>
        </w:tc>
      </w:tr>
      <w:tr>
        <w:trPr>
          <w:trHeight w:val="205" w:hRule="atLeast"/>
        </w:trPr>
        <w:tc>
          <w:tcPr>
            <w:tcW w:w="2456" w:type="dxa"/>
            <w:vMerge/>
            <w:tcBorders>
              <w:top w:val="nil"/>
            </w:tcBorders>
          </w:tcPr>
          <w:p>
            <w:pPr>
              <w:rPr>
                <w:sz w:val="2"/>
                <w:szCs w:val="2"/>
              </w:rPr>
            </w:pPr>
          </w:p>
        </w:tc>
        <w:tc>
          <w:tcPr>
            <w:tcW w:w="2982" w:type="dxa"/>
            <w:gridSpan w:val="3"/>
            <w:tcBorders>
              <w:top w:val="single" w:sz="8" w:space="0" w:color="FFFFFF"/>
            </w:tcBorders>
          </w:tcPr>
          <w:p>
            <w:pPr>
              <w:pStyle w:val="TableParagraph"/>
              <w:spacing w:before="17"/>
              <w:ind w:left="968" w:right="928"/>
              <w:rPr>
                <w:b/>
                <w:sz w:val="14"/>
              </w:rPr>
            </w:pPr>
            <w:r>
              <w:rPr>
                <w:b/>
                <w:sz w:val="14"/>
              </w:rPr>
              <w:t>Rm</w:t>
            </w:r>
            <w:r>
              <w:rPr>
                <w:rFonts w:ascii="Times New Roman"/>
                <w:spacing w:val="-1"/>
                <w:sz w:val="14"/>
              </w:rPr>
              <w:t> </w:t>
            </w:r>
            <w:r>
              <w:rPr>
                <w:b/>
                <w:spacing w:val="-5"/>
                <w:sz w:val="14"/>
              </w:rPr>
              <w:t>202</w:t>
            </w:r>
          </w:p>
        </w:tc>
        <w:tc>
          <w:tcPr>
            <w:tcW w:w="2982" w:type="dxa"/>
            <w:gridSpan w:val="3"/>
            <w:tcBorders>
              <w:top w:val="single" w:sz="8" w:space="0" w:color="FFFFFF"/>
            </w:tcBorders>
          </w:tcPr>
          <w:p>
            <w:pPr>
              <w:pStyle w:val="TableParagraph"/>
              <w:spacing w:before="17"/>
              <w:ind w:left="770"/>
              <w:jc w:val="left"/>
              <w:rPr>
                <w:b/>
                <w:sz w:val="14"/>
              </w:rPr>
            </w:pPr>
            <w:r>
              <w:rPr>
                <w:b/>
                <w:sz w:val="14"/>
              </w:rPr>
              <w:t>Hallway</w:t>
            </w:r>
            <w:r>
              <w:rPr>
                <w:rFonts w:ascii="Times New Roman"/>
                <w:spacing w:val="-2"/>
                <w:sz w:val="14"/>
              </w:rPr>
              <w:t> </w:t>
            </w:r>
            <w:r>
              <w:rPr>
                <w:b/>
                <w:sz w:val="14"/>
              </w:rPr>
              <w:t>Rm</w:t>
            </w:r>
            <w:r>
              <w:rPr>
                <w:rFonts w:ascii="Times New Roman"/>
                <w:spacing w:val="-2"/>
                <w:sz w:val="14"/>
              </w:rPr>
              <w:t> </w:t>
            </w:r>
            <w:r>
              <w:rPr>
                <w:b/>
                <w:sz w:val="14"/>
              </w:rPr>
              <w:t>212</w:t>
            </w:r>
            <w:r>
              <w:rPr>
                <w:rFonts w:ascii="Times New Roman"/>
                <w:spacing w:val="-2"/>
                <w:sz w:val="14"/>
              </w:rPr>
              <w:t> </w:t>
            </w:r>
            <w:r>
              <w:rPr>
                <w:b/>
                <w:sz w:val="14"/>
              </w:rPr>
              <w:t>&amp;</w:t>
            </w:r>
            <w:r>
              <w:rPr>
                <w:rFonts w:ascii="Times New Roman"/>
                <w:spacing w:val="-2"/>
                <w:sz w:val="14"/>
              </w:rPr>
              <w:t> </w:t>
            </w:r>
            <w:r>
              <w:rPr>
                <w:b/>
                <w:spacing w:val="-5"/>
                <w:sz w:val="14"/>
              </w:rPr>
              <w:t>213</w:t>
            </w:r>
          </w:p>
        </w:tc>
        <w:tc>
          <w:tcPr>
            <w:tcW w:w="2982" w:type="dxa"/>
            <w:gridSpan w:val="3"/>
            <w:tcBorders>
              <w:top w:val="single" w:sz="8" w:space="0" w:color="FFFFFF"/>
            </w:tcBorders>
          </w:tcPr>
          <w:p>
            <w:pPr>
              <w:pStyle w:val="TableParagraph"/>
              <w:spacing w:before="17"/>
              <w:ind w:left="968" w:right="928"/>
              <w:rPr>
                <w:b/>
                <w:sz w:val="14"/>
              </w:rPr>
            </w:pPr>
            <w:r>
              <w:rPr>
                <w:b/>
                <w:sz w:val="14"/>
              </w:rPr>
              <w:t>Rm</w:t>
            </w:r>
            <w:r>
              <w:rPr>
                <w:rFonts w:ascii="Times New Roman"/>
                <w:spacing w:val="-1"/>
                <w:sz w:val="14"/>
              </w:rPr>
              <w:t> </w:t>
            </w:r>
            <w:r>
              <w:rPr>
                <w:b/>
                <w:spacing w:val="-5"/>
                <w:sz w:val="14"/>
              </w:rPr>
              <w:t>230</w:t>
            </w:r>
          </w:p>
        </w:tc>
      </w:tr>
      <w:tr>
        <w:trPr>
          <w:trHeight w:val="180" w:hRule="atLeast"/>
        </w:trPr>
        <w:tc>
          <w:tcPr>
            <w:tcW w:w="2456" w:type="dxa"/>
            <w:tcBorders>
              <w:left w:val="single" w:sz="18" w:space="0" w:color="000000"/>
            </w:tcBorders>
          </w:tcPr>
          <w:p>
            <w:pPr>
              <w:pStyle w:val="TableParagraph"/>
              <w:spacing w:line="143" w:lineRule="exact" w:before="17"/>
              <w:ind w:left="0" w:right="49"/>
              <w:jc w:val="right"/>
              <w:rPr>
                <w:b/>
                <w:sz w:val="14"/>
              </w:rPr>
            </w:pPr>
            <w:r>
              <w:rPr>
                <w:b/>
                <w:sz w:val="14"/>
              </w:rPr>
              <w:t>Spore</w:t>
            </w:r>
            <w:r>
              <w:rPr>
                <w:rFonts w:ascii="Times New Roman"/>
                <w:spacing w:val="-5"/>
                <w:sz w:val="14"/>
              </w:rPr>
              <w:t> </w:t>
            </w:r>
            <w:r>
              <w:rPr>
                <w:b/>
                <w:spacing w:val="-4"/>
                <w:sz w:val="14"/>
              </w:rPr>
              <w:t>Types</w:t>
            </w:r>
          </w:p>
        </w:tc>
        <w:tc>
          <w:tcPr>
            <w:tcW w:w="1062" w:type="dxa"/>
            <w:tcBorders>
              <w:right w:val="nil"/>
            </w:tcBorders>
          </w:tcPr>
          <w:p>
            <w:pPr>
              <w:pStyle w:val="TableParagraph"/>
              <w:spacing w:line="143" w:lineRule="exact" w:before="17"/>
              <w:ind w:left="162" w:right="131"/>
              <w:rPr>
                <w:b/>
                <w:sz w:val="14"/>
              </w:rPr>
            </w:pPr>
            <w:r>
              <w:rPr>
                <w:b/>
                <w:sz w:val="14"/>
              </w:rPr>
              <w:t>Raw</w:t>
            </w:r>
            <w:r>
              <w:rPr>
                <w:rFonts w:ascii="Times New Roman"/>
                <w:sz w:val="14"/>
              </w:rPr>
              <w:t> </w:t>
            </w:r>
            <w:r>
              <w:rPr>
                <w:b/>
                <w:spacing w:val="-2"/>
                <w:sz w:val="14"/>
              </w:rPr>
              <w:t>Count</w:t>
            </w:r>
          </w:p>
        </w:tc>
        <w:tc>
          <w:tcPr>
            <w:tcW w:w="1038" w:type="dxa"/>
            <w:tcBorders>
              <w:left w:val="nil"/>
              <w:right w:val="nil"/>
            </w:tcBorders>
          </w:tcPr>
          <w:p>
            <w:pPr>
              <w:pStyle w:val="TableParagraph"/>
              <w:spacing w:line="143" w:lineRule="exact" w:before="17"/>
              <w:ind w:left="219" w:right="180"/>
              <w:rPr>
                <w:b/>
                <w:sz w:val="14"/>
              </w:rPr>
            </w:pPr>
            <w:r>
              <w:rPr>
                <w:b/>
                <w:spacing w:val="-2"/>
                <w:sz w:val="14"/>
              </w:rPr>
              <w:t>Count/m³</w:t>
            </w:r>
          </w:p>
        </w:tc>
        <w:tc>
          <w:tcPr>
            <w:tcW w:w="882" w:type="dxa"/>
            <w:tcBorders>
              <w:left w:val="nil"/>
            </w:tcBorders>
          </w:tcPr>
          <w:p>
            <w:pPr>
              <w:pStyle w:val="TableParagraph"/>
              <w:spacing w:line="143" w:lineRule="exact" w:before="17"/>
              <w:ind w:left="111" w:right="65"/>
              <w:rPr>
                <w:b/>
                <w:sz w:val="14"/>
              </w:rPr>
            </w:pPr>
            <w:r>
              <w:rPr>
                <w:b/>
                <w:sz w:val="14"/>
              </w:rPr>
              <w:t>%</w:t>
            </w:r>
            <w:r>
              <w:rPr>
                <w:rFonts w:ascii="Times New Roman"/>
                <w:spacing w:val="1"/>
                <w:sz w:val="14"/>
              </w:rPr>
              <w:t> </w:t>
            </w:r>
            <w:r>
              <w:rPr>
                <w:b/>
                <w:sz w:val="14"/>
              </w:rPr>
              <w:t>of</w:t>
            </w:r>
            <w:r>
              <w:rPr>
                <w:rFonts w:ascii="Times New Roman"/>
                <w:spacing w:val="2"/>
                <w:sz w:val="14"/>
              </w:rPr>
              <w:t> </w:t>
            </w:r>
            <w:r>
              <w:rPr>
                <w:b/>
                <w:spacing w:val="-2"/>
                <w:sz w:val="14"/>
              </w:rPr>
              <w:t>Total</w:t>
            </w:r>
          </w:p>
        </w:tc>
        <w:tc>
          <w:tcPr>
            <w:tcW w:w="1062" w:type="dxa"/>
            <w:tcBorders>
              <w:right w:val="nil"/>
            </w:tcBorders>
          </w:tcPr>
          <w:p>
            <w:pPr>
              <w:pStyle w:val="TableParagraph"/>
              <w:spacing w:line="143" w:lineRule="exact" w:before="17"/>
              <w:ind w:left="162" w:right="131"/>
              <w:rPr>
                <w:b/>
                <w:sz w:val="14"/>
              </w:rPr>
            </w:pPr>
            <w:r>
              <w:rPr>
                <w:b/>
                <w:sz w:val="14"/>
              </w:rPr>
              <w:t>Raw</w:t>
            </w:r>
            <w:r>
              <w:rPr>
                <w:rFonts w:ascii="Times New Roman"/>
                <w:sz w:val="14"/>
              </w:rPr>
              <w:t> </w:t>
            </w:r>
            <w:r>
              <w:rPr>
                <w:b/>
                <w:spacing w:val="-2"/>
                <w:sz w:val="14"/>
              </w:rPr>
              <w:t>Count</w:t>
            </w:r>
          </w:p>
        </w:tc>
        <w:tc>
          <w:tcPr>
            <w:tcW w:w="1038" w:type="dxa"/>
            <w:tcBorders>
              <w:left w:val="nil"/>
              <w:right w:val="nil"/>
            </w:tcBorders>
          </w:tcPr>
          <w:p>
            <w:pPr>
              <w:pStyle w:val="TableParagraph"/>
              <w:spacing w:line="143" w:lineRule="exact" w:before="17"/>
              <w:ind w:left="219" w:right="180"/>
              <w:rPr>
                <w:b/>
                <w:sz w:val="14"/>
              </w:rPr>
            </w:pPr>
            <w:r>
              <w:rPr>
                <w:b/>
                <w:spacing w:val="-2"/>
                <w:sz w:val="14"/>
              </w:rPr>
              <w:t>Count/m³</w:t>
            </w:r>
          </w:p>
        </w:tc>
        <w:tc>
          <w:tcPr>
            <w:tcW w:w="882" w:type="dxa"/>
            <w:tcBorders>
              <w:left w:val="nil"/>
            </w:tcBorders>
          </w:tcPr>
          <w:p>
            <w:pPr>
              <w:pStyle w:val="TableParagraph"/>
              <w:spacing w:line="143" w:lineRule="exact" w:before="17"/>
              <w:ind w:left="111" w:right="65"/>
              <w:rPr>
                <w:b/>
                <w:sz w:val="14"/>
              </w:rPr>
            </w:pPr>
            <w:r>
              <w:rPr>
                <w:b/>
                <w:sz w:val="14"/>
              </w:rPr>
              <w:t>%</w:t>
            </w:r>
            <w:r>
              <w:rPr>
                <w:rFonts w:ascii="Times New Roman"/>
                <w:spacing w:val="1"/>
                <w:sz w:val="14"/>
              </w:rPr>
              <w:t> </w:t>
            </w:r>
            <w:r>
              <w:rPr>
                <w:b/>
                <w:sz w:val="14"/>
              </w:rPr>
              <w:t>of</w:t>
            </w:r>
            <w:r>
              <w:rPr>
                <w:rFonts w:ascii="Times New Roman"/>
                <w:spacing w:val="2"/>
                <w:sz w:val="14"/>
              </w:rPr>
              <w:t> </w:t>
            </w:r>
            <w:r>
              <w:rPr>
                <w:b/>
                <w:spacing w:val="-2"/>
                <w:sz w:val="14"/>
              </w:rPr>
              <w:t>Total</w:t>
            </w:r>
          </w:p>
        </w:tc>
        <w:tc>
          <w:tcPr>
            <w:tcW w:w="1062" w:type="dxa"/>
            <w:tcBorders>
              <w:right w:val="nil"/>
            </w:tcBorders>
          </w:tcPr>
          <w:p>
            <w:pPr>
              <w:pStyle w:val="TableParagraph"/>
              <w:spacing w:line="143" w:lineRule="exact" w:before="17"/>
              <w:ind w:left="162" w:right="131"/>
              <w:rPr>
                <w:b/>
                <w:sz w:val="14"/>
              </w:rPr>
            </w:pPr>
            <w:r>
              <w:rPr>
                <w:b/>
                <w:sz w:val="14"/>
              </w:rPr>
              <w:t>Raw</w:t>
            </w:r>
            <w:r>
              <w:rPr>
                <w:rFonts w:ascii="Times New Roman"/>
                <w:sz w:val="14"/>
              </w:rPr>
              <w:t> </w:t>
            </w:r>
            <w:r>
              <w:rPr>
                <w:b/>
                <w:spacing w:val="-2"/>
                <w:sz w:val="14"/>
              </w:rPr>
              <w:t>Count</w:t>
            </w:r>
          </w:p>
        </w:tc>
        <w:tc>
          <w:tcPr>
            <w:tcW w:w="1038" w:type="dxa"/>
            <w:tcBorders>
              <w:left w:val="nil"/>
              <w:right w:val="nil"/>
            </w:tcBorders>
          </w:tcPr>
          <w:p>
            <w:pPr>
              <w:pStyle w:val="TableParagraph"/>
              <w:spacing w:line="143" w:lineRule="exact" w:before="17"/>
              <w:ind w:left="219" w:right="180"/>
              <w:rPr>
                <w:b/>
                <w:sz w:val="14"/>
              </w:rPr>
            </w:pPr>
            <w:r>
              <w:rPr>
                <w:b/>
                <w:spacing w:val="-2"/>
                <w:sz w:val="14"/>
              </w:rPr>
              <w:t>Count/m³</w:t>
            </w:r>
          </w:p>
        </w:tc>
        <w:tc>
          <w:tcPr>
            <w:tcW w:w="882" w:type="dxa"/>
            <w:tcBorders>
              <w:left w:val="nil"/>
            </w:tcBorders>
          </w:tcPr>
          <w:p>
            <w:pPr>
              <w:pStyle w:val="TableParagraph"/>
              <w:spacing w:line="143" w:lineRule="exact" w:before="17"/>
              <w:ind w:left="111" w:right="65"/>
              <w:rPr>
                <w:b/>
                <w:sz w:val="14"/>
              </w:rPr>
            </w:pPr>
            <w:r>
              <w:rPr>
                <w:b/>
                <w:sz w:val="14"/>
              </w:rPr>
              <w:t>%</w:t>
            </w:r>
            <w:r>
              <w:rPr>
                <w:rFonts w:ascii="Times New Roman"/>
                <w:spacing w:val="1"/>
                <w:sz w:val="14"/>
              </w:rPr>
              <w:t> </w:t>
            </w:r>
            <w:r>
              <w:rPr>
                <w:b/>
                <w:sz w:val="14"/>
              </w:rPr>
              <w:t>of</w:t>
            </w:r>
            <w:r>
              <w:rPr>
                <w:rFonts w:ascii="Times New Roman"/>
                <w:spacing w:val="2"/>
                <w:sz w:val="14"/>
              </w:rPr>
              <w:t> </w:t>
            </w:r>
            <w:r>
              <w:rPr>
                <w:b/>
                <w:spacing w:val="-2"/>
                <w:sz w:val="14"/>
              </w:rPr>
              <w:t>Total</w:t>
            </w:r>
          </w:p>
        </w:tc>
      </w:tr>
      <w:tr>
        <w:trPr>
          <w:trHeight w:val="241" w:hRule="atLeast"/>
        </w:trPr>
        <w:tc>
          <w:tcPr>
            <w:tcW w:w="2456" w:type="dxa"/>
            <w:tcBorders>
              <w:bottom w:val="nil"/>
            </w:tcBorders>
            <w:shd w:val="clear" w:color="auto" w:fill="D4F7F0"/>
          </w:tcPr>
          <w:p>
            <w:pPr>
              <w:pStyle w:val="TableParagraph"/>
              <w:spacing w:before="32"/>
              <w:ind w:left="0" w:right="56"/>
              <w:jc w:val="right"/>
              <w:rPr>
                <w:sz w:val="14"/>
              </w:rPr>
            </w:pPr>
            <w:r>
              <w:rPr>
                <w:sz w:val="14"/>
              </w:rPr>
              <w:t>Alternaria</w:t>
            </w:r>
            <w:r>
              <w:rPr>
                <w:rFonts w:ascii="Times New Roman"/>
                <w:spacing w:val="6"/>
                <w:sz w:val="14"/>
              </w:rPr>
              <w:t> </w:t>
            </w:r>
            <w:r>
              <w:rPr>
                <w:spacing w:val="-2"/>
                <w:sz w:val="14"/>
              </w:rPr>
              <w:t>(Ulocladium)</w:t>
            </w:r>
          </w:p>
        </w:tc>
        <w:tc>
          <w:tcPr>
            <w:tcW w:w="1062" w:type="dxa"/>
            <w:tcBorders>
              <w:bottom w:val="nil"/>
              <w:right w:val="single" w:sz="8" w:space="0" w:color="FFFFFF"/>
            </w:tcBorders>
            <w:shd w:val="clear" w:color="auto" w:fill="D4F7F0"/>
          </w:tcPr>
          <w:p>
            <w:pPr>
              <w:pStyle w:val="TableParagraph"/>
              <w:spacing w:before="32"/>
              <w:rPr>
                <w:sz w:val="14"/>
              </w:rPr>
            </w:pPr>
            <w:r>
              <w:rPr>
                <w:w w:val="102"/>
                <w:sz w:val="14"/>
              </w:rPr>
              <w:t>-</w:t>
            </w:r>
          </w:p>
        </w:tc>
        <w:tc>
          <w:tcPr>
            <w:tcW w:w="1038" w:type="dxa"/>
            <w:tcBorders>
              <w:left w:val="single" w:sz="8" w:space="0" w:color="FFFFFF"/>
              <w:bottom w:val="nil"/>
              <w:right w:val="single" w:sz="8" w:space="0" w:color="FFFFFF"/>
            </w:tcBorders>
            <w:shd w:val="clear" w:color="auto" w:fill="D4F7F0"/>
          </w:tcPr>
          <w:p>
            <w:pPr>
              <w:pStyle w:val="TableParagraph"/>
              <w:spacing w:before="32"/>
              <w:ind w:left="39"/>
              <w:rPr>
                <w:sz w:val="14"/>
              </w:rPr>
            </w:pPr>
            <w:r>
              <w:rPr>
                <w:w w:val="102"/>
                <w:sz w:val="14"/>
              </w:rPr>
              <w:t>-</w:t>
            </w:r>
          </w:p>
        </w:tc>
        <w:tc>
          <w:tcPr>
            <w:tcW w:w="882" w:type="dxa"/>
            <w:tcBorders>
              <w:left w:val="single" w:sz="8" w:space="0" w:color="FFFFFF"/>
              <w:bottom w:val="nil"/>
            </w:tcBorders>
            <w:shd w:val="clear" w:color="auto" w:fill="D4F7F0"/>
          </w:tcPr>
          <w:p>
            <w:pPr>
              <w:pStyle w:val="TableParagraph"/>
              <w:spacing w:before="32"/>
              <w:ind w:left="37"/>
              <w:rPr>
                <w:sz w:val="14"/>
              </w:rPr>
            </w:pPr>
            <w:r>
              <w:rPr>
                <w:w w:val="102"/>
                <w:sz w:val="14"/>
              </w:rPr>
              <w:t>-</w:t>
            </w:r>
          </w:p>
        </w:tc>
        <w:tc>
          <w:tcPr>
            <w:tcW w:w="1062" w:type="dxa"/>
            <w:tcBorders>
              <w:bottom w:val="nil"/>
              <w:right w:val="single" w:sz="8" w:space="0" w:color="FFFFFF"/>
            </w:tcBorders>
            <w:shd w:val="clear" w:color="auto" w:fill="D4F7F0"/>
          </w:tcPr>
          <w:p>
            <w:pPr>
              <w:pStyle w:val="TableParagraph"/>
              <w:spacing w:before="32"/>
              <w:rPr>
                <w:sz w:val="14"/>
              </w:rPr>
            </w:pPr>
            <w:r>
              <w:rPr>
                <w:w w:val="102"/>
                <w:sz w:val="14"/>
              </w:rPr>
              <w:t>-</w:t>
            </w:r>
          </w:p>
        </w:tc>
        <w:tc>
          <w:tcPr>
            <w:tcW w:w="1038" w:type="dxa"/>
            <w:tcBorders>
              <w:left w:val="single" w:sz="8" w:space="0" w:color="FFFFFF"/>
              <w:bottom w:val="nil"/>
              <w:right w:val="single" w:sz="8" w:space="0" w:color="FFFFFF"/>
            </w:tcBorders>
            <w:shd w:val="clear" w:color="auto" w:fill="D4F7F0"/>
          </w:tcPr>
          <w:p>
            <w:pPr>
              <w:pStyle w:val="TableParagraph"/>
              <w:spacing w:before="32"/>
              <w:ind w:left="39"/>
              <w:rPr>
                <w:sz w:val="14"/>
              </w:rPr>
            </w:pPr>
            <w:r>
              <w:rPr>
                <w:w w:val="102"/>
                <w:sz w:val="14"/>
              </w:rPr>
              <w:t>-</w:t>
            </w:r>
          </w:p>
        </w:tc>
        <w:tc>
          <w:tcPr>
            <w:tcW w:w="882" w:type="dxa"/>
            <w:tcBorders>
              <w:left w:val="single" w:sz="8" w:space="0" w:color="FFFFFF"/>
              <w:bottom w:val="nil"/>
            </w:tcBorders>
            <w:shd w:val="clear" w:color="auto" w:fill="D4F7F0"/>
          </w:tcPr>
          <w:p>
            <w:pPr>
              <w:pStyle w:val="TableParagraph"/>
              <w:spacing w:before="32"/>
              <w:ind w:left="37"/>
              <w:rPr>
                <w:sz w:val="14"/>
              </w:rPr>
            </w:pPr>
            <w:r>
              <w:rPr>
                <w:w w:val="102"/>
                <w:sz w:val="14"/>
              </w:rPr>
              <w:t>-</w:t>
            </w:r>
          </w:p>
        </w:tc>
        <w:tc>
          <w:tcPr>
            <w:tcW w:w="1062" w:type="dxa"/>
            <w:tcBorders>
              <w:bottom w:val="nil"/>
              <w:right w:val="single" w:sz="8" w:space="0" w:color="FFFFFF"/>
            </w:tcBorders>
            <w:shd w:val="clear" w:color="auto" w:fill="D4F7F0"/>
          </w:tcPr>
          <w:p>
            <w:pPr>
              <w:pStyle w:val="TableParagraph"/>
              <w:spacing w:before="32"/>
              <w:rPr>
                <w:sz w:val="14"/>
              </w:rPr>
            </w:pPr>
            <w:r>
              <w:rPr>
                <w:w w:val="102"/>
                <w:sz w:val="14"/>
              </w:rPr>
              <w:t>-</w:t>
            </w:r>
          </w:p>
        </w:tc>
        <w:tc>
          <w:tcPr>
            <w:tcW w:w="1038" w:type="dxa"/>
            <w:tcBorders>
              <w:left w:val="single" w:sz="8" w:space="0" w:color="FFFFFF"/>
              <w:bottom w:val="nil"/>
              <w:right w:val="single" w:sz="8" w:space="0" w:color="FFFFFF"/>
            </w:tcBorders>
            <w:shd w:val="clear" w:color="auto" w:fill="D4F7F0"/>
          </w:tcPr>
          <w:p>
            <w:pPr>
              <w:pStyle w:val="TableParagraph"/>
              <w:spacing w:before="32"/>
              <w:ind w:left="39"/>
              <w:rPr>
                <w:sz w:val="14"/>
              </w:rPr>
            </w:pPr>
            <w:r>
              <w:rPr>
                <w:w w:val="102"/>
                <w:sz w:val="14"/>
              </w:rPr>
              <w:t>-</w:t>
            </w:r>
          </w:p>
        </w:tc>
        <w:tc>
          <w:tcPr>
            <w:tcW w:w="882" w:type="dxa"/>
            <w:tcBorders>
              <w:left w:val="single" w:sz="8" w:space="0" w:color="FFFFFF"/>
              <w:bottom w:val="nil"/>
            </w:tcBorders>
            <w:shd w:val="clear" w:color="auto" w:fill="D4F7F0"/>
          </w:tcPr>
          <w:p>
            <w:pPr>
              <w:pStyle w:val="TableParagraph"/>
              <w:spacing w:before="32"/>
              <w:ind w:left="37"/>
              <w:rPr>
                <w:sz w:val="14"/>
              </w:rPr>
            </w:pPr>
            <w:r>
              <w:rPr>
                <w:w w:val="102"/>
                <w:sz w:val="14"/>
              </w:rPr>
              <w:t>-</w:t>
            </w:r>
          </w:p>
        </w:tc>
      </w:tr>
      <w:tr>
        <w:trPr>
          <w:trHeight w:val="220" w:hRule="atLeast"/>
        </w:trPr>
        <w:tc>
          <w:tcPr>
            <w:tcW w:w="2456" w:type="dxa"/>
            <w:tcBorders>
              <w:top w:val="nil"/>
              <w:bottom w:val="nil"/>
            </w:tcBorders>
          </w:tcPr>
          <w:p>
            <w:pPr>
              <w:pStyle w:val="TableParagraph"/>
              <w:ind w:left="0" w:right="53"/>
              <w:jc w:val="right"/>
              <w:rPr>
                <w:sz w:val="14"/>
              </w:rPr>
            </w:pPr>
            <w:r>
              <w:rPr>
                <w:spacing w:val="-2"/>
                <w:sz w:val="14"/>
              </w:rPr>
              <w:t>Ascospores</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1</w:t>
            </w:r>
          </w:p>
        </w:tc>
        <w:tc>
          <w:tcPr>
            <w:tcW w:w="1038" w:type="dxa"/>
            <w:tcBorders>
              <w:top w:val="nil"/>
              <w:left w:val="single" w:sz="8" w:space="0" w:color="FFFFFF"/>
              <w:bottom w:val="nil"/>
              <w:right w:val="single" w:sz="8" w:space="0" w:color="FFFFFF"/>
            </w:tcBorders>
          </w:tcPr>
          <w:p>
            <w:pPr>
              <w:pStyle w:val="TableParagraph"/>
              <w:ind w:left="293" w:right="254"/>
              <w:rPr>
                <w:sz w:val="14"/>
              </w:rPr>
            </w:pPr>
            <w:r>
              <w:rPr>
                <w:spacing w:val="-5"/>
                <w:sz w:val="14"/>
              </w:rPr>
              <w:t>20</w:t>
            </w:r>
          </w:p>
        </w:tc>
        <w:tc>
          <w:tcPr>
            <w:tcW w:w="882" w:type="dxa"/>
            <w:tcBorders>
              <w:top w:val="nil"/>
              <w:left w:val="single" w:sz="8" w:space="0" w:color="FFFFFF"/>
              <w:bottom w:val="nil"/>
            </w:tcBorders>
          </w:tcPr>
          <w:p>
            <w:pPr>
              <w:pStyle w:val="TableParagraph"/>
              <w:ind w:left="300" w:right="264"/>
              <w:rPr>
                <w:sz w:val="14"/>
              </w:rPr>
            </w:pPr>
            <w:r>
              <w:rPr>
                <w:spacing w:val="-5"/>
                <w:sz w:val="14"/>
              </w:rPr>
              <w:t>1.3</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6"/>
              <w:jc w:val="right"/>
              <w:rPr>
                <w:sz w:val="14"/>
              </w:rPr>
            </w:pPr>
            <w:r>
              <w:rPr>
                <w:spacing w:val="-2"/>
                <w:sz w:val="14"/>
              </w:rPr>
              <w:t>Aspergillus/Penicillium</w:t>
            </w:r>
          </w:p>
        </w:tc>
        <w:tc>
          <w:tcPr>
            <w:tcW w:w="1062" w:type="dxa"/>
            <w:tcBorders>
              <w:top w:val="nil"/>
              <w:bottom w:val="nil"/>
              <w:right w:val="single" w:sz="8" w:space="0" w:color="FFFFFF"/>
            </w:tcBorders>
            <w:shd w:val="clear" w:color="auto" w:fill="D4F7F0"/>
          </w:tcPr>
          <w:p>
            <w:pPr>
              <w:pStyle w:val="TableParagraph"/>
              <w:ind w:left="397" w:right="357"/>
              <w:rPr>
                <w:sz w:val="14"/>
              </w:rPr>
            </w:pPr>
            <w:r>
              <w:rPr>
                <w:spacing w:val="-5"/>
                <w:sz w:val="14"/>
              </w:rPr>
              <w:t>127</w:t>
            </w:r>
          </w:p>
        </w:tc>
        <w:tc>
          <w:tcPr>
            <w:tcW w:w="1038" w:type="dxa"/>
            <w:tcBorders>
              <w:top w:val="nil"/>
              <w:left w:val="single" w:sz="8" w:space="0" w:color="FFFFFF"/>
              <w:bottom w:val="nil"/>
              <w:right w:val="single" w:sz="8" w:space="0" w:color="FFFFFF"/>
            </w:tcBorders>
            <w:shd w:val="clear" w:color="auto" w:fill="D4F7F0"/>
          </w:tcPr>
          <w:p>
            <w:pPr>
              <w:pStyle w:val="TableParagraph"/>
              <w:ind w:left="293" w:right="255"/>
              <w:rPr>
                <w:sz w:val="14"/>
              </w:rPr>
            </w:pPr>
            <w:r>
              <w:rPr>
                <w:spacing w:val="-4"/>
                <w:sz w:val="14"/>
              </w:rPr>
              <w:t>2770</w:t>
            </w:r>
          </w:p>
        </w:tc>
        <w:tc>
          <w:tcPr>
            <w:tcW w:w="882" w:type="dxa"/>
            <w:tcBorders>
              <w:top w:val="nil"/>
              <w:left w:val="single" w:sz="8" w:space="0" w:color="FFFFFF"/>
              <w:bottom w:val="nil"/>
            </w:tcBorders>
            <w:shd w:val="clear" w:color="auto" w:fill="D4F7F0"/>
          </w:tcPr>
          <w:p>
            <w:pPr>
              <w:pStyle w:val="TableParagraph"/>
              <w:ind w:left="300" w:right="264"/>
              <w:rPr>
                <w:sz w:val="14"/>
              </w:rPr>
            </w:pPr>
            <w:r>
              <w:rPr>
                <w:spacing w:val="-4"/>
                <w:sz w:val="14"/>
              </w:rPr>
              <w:t>91.4</w:t>
            </w:r>
          </w:p>
        </w:tc>
        <w:tc>
          <w:tcPr>
            <w:tcW w:w="1062" w:type="dxa"/>
            <w:tcBorders>
              <w:top w:val="nil"/>
              <w:bottom w:val="nil"/>
              <w:right w:val="single" w:sz="8" w:space="0" w:color="FFFFFF"/>
            </w:tcBorders>
            <w:shd w:val="clear" w:color="auto" w:fill="D4F7F0"/>
          </w:tcPr>
          <w:p>
            <w:pPr>
              <w:pStyle w:val="TableParagraph"/>
              <w:ind w:left="397" w:right="356"/>
              <w:rPr>
                <w:sz w:val="14"/>
              </w:rPr>
            </w:pPr>
            <w:r>
              <w:rPr>
                <w:spacing w:val="-5"/>
                <w:sz w:val="14"/>
              </w:rPr>
              <w:t>45</w:t>
            </w:r>
          </w:p>
        </w:tc>
        <w:tc>
          <w:tcPr>
            <w:tcW w:w="1038" w:type="dxa"/>
            <w:tcBorders>
              <w:top w:val="nil"/>
              <w:left w:val="single" w:sz="8" w:space="0" w:color="FFFFFF"/>
              <w:bottom w:val="nil"/>
              <w:right w:val="single" w:sz="8" w:space="0" w:color="FFFFFF"/>
            </w:tcBorders>
            <w:shd w:val="clear" w:color="auto" w:fill="D4F7F0"/>
          </w:tcPr>
          <w:p>
            <w:pPr>
              <w:pStyle w:val="TableParagraph"/>
              <w:ind w:left="293" w:right="255"/>
              <w:rPr>
                <w:sz w:val="14"/>
              </w:rPr>
            </w:pPr>
            <w:r>
              <w:rPr>
                <w:spacing w:val="-5"/>
                <w:sz w:val="14"/>
              </w:rPr>
              <w:t>980</w:t>
            </w:r>
          </w:p>
        </w:tc>
        <w:tc>
          <w:tcPr>
            <w:tcW w:w="882" w:type="dxa"/>
            <w:tcBorders>
              <w:top w:val="nil"/>
              <w:left w:val="single" w:sz="8" w:space="0" w:color="FFFFFF"/>
              <w:bottom w:val="nil"/>
            </w:tcBorders>
            <w:shd w:val="clear" w:color="auto" w:fill="D4F7F0"/>
          </w:tcPr>
          <w:p>
            <w:pPr>
              <w:pStyle w:val="TableParagraph"/>
              <w:ind w:left="300" w:right="264"/>
              <w:rPr>
                <w:sz w:val="14"/>
              </w:rPr>
            </w:pPr>
            <w:r>
              <w:rPr>
                <w:spacing w:val="-4"/>
                <w:sz w:val="14"/>
              </w:rPr>
              <w:t>65.9</w:t>
            </w:r>
          </w:p>
        </w:tc>
        <w:tc>
          <w:tcPr>
            <w:tcW w:w="1062" w:type="dxa"/>
            <w:tcBorders>
              <w:top w:val="nil"/>
              <w:bottom w:val="nil"/>
              <w:right w:val="single" w:sz="8" w:space="0" w:color="FFFFFF"/>
            </w:tcBorders>
            <w:shd w:val="clear" w:color="auto" w:fill="D4F7F0"/>
          </w:tcPr>
          <w:p>
            <w:pPr>
              <w:pStyle w:val="TableParagraph"/>
              <w:ind w:left="397" w:right="356"/>
              <w:rPr>
                <w:sz w:val="14"/>
              </w:rPr>
            </w:pPr>
            <w:r>
              <w:rPr>
                <w:spacing w:val="-5"/>
                <w:sz w:val="14"/>
              </w:rPr>
              <w:t>45</w:t>
            </w:r>
          </w:p>
        </w:tc>
        <w:tc>
          <w:tcPr>
            <w:tcW w:w="1038" w:type="dxa"/>
            <w:tcBorders>
              <w:top w:val="nil"/>
              <w:left w:val="single" w:sz="8" w:space="0" w:color="FFFFFF"/>
              <w:bottom w:val="nil"/>
              <w:right w:val="single" w:sz="8" w:space="0" w:color="FFFFFF"/>
            </w:tcBorders>
            <w:shd w:val="clear" w:color="auto" w:fill="D4F7F0"/>
          </w:tcPr>
          <w:p>
            <w:pPr>
              <w:pStyle w:val="TableParagraph"/>
              <w:ind w:left="293" w:right="255"/>
              <w:rPr>
                <w:sz w:val="14"/>
              </w:rPr>
            </w:pPr>
            <w:r>
              <w:rPr>
                <w:spacing w:val="-5"/>
                <w:sz w:val="14"/>
              </w:rPr>
              <w:t>980</w:t>
            </w:r>
          </w:p>
        </w:tc>
        <w:tc>
          <w:tcPr>
            <w:tcW w:w="882" w:type="dxa"/>
            <w:tcBorders>
              <w:top w:val="nil"/>
              <w:left w:val="single" w:sz="8" w:space="0" w:color="FFFFFF"/>
              <w:bottom w:val="nil"/>
            </w:tcBorders>
            <w:shd w:val="clear" w:color="auto" w:fill="D4F7F0"/>
          </w:tcPr>
          <w:p>
            <w:pPr>
              <w:pStyle w:val="TableParagraph"/>
              <w:ind w:left="300" w:right="264"/>
              <w:rPr>
                <w:sz w:val="14"/>
              </w:rPr>
            </w:pPr>
            <w:r>
              <w:rPr>
                <w:spacing w:val="-4"/>
                <w:sz w:val="14"/>
              </w:rPr>
              <w:t>57.3</w:t>
            </w:r>
          </w:p>
        </w:tc>
      </w:tr>
      <w:tr>
        <w:trPr>
          <w:trHeight w:val="221" w:hRule="atLeast"/>
        </w:trPr>
        <w:tc>
          <w:tcPr>
            <w:tcW w:w="2456" w:type="dxa"/>
            <w:tcBorders>
              <w:top w:val="nil"/>
              <w:bottom w:val="nil"/>
            </w:tcBorders>
          </w:tcPr>
          <w:p>
            <w:pPr>
              <w:pStyle w:val="TableParagraph"/>
              <w:ind w:left="0" w:right="54"/>
              <w:jc w:val="right"/>
              <w:rPr>
                <w:sz w:val="14"/>
              </w:rPr>
            </w:pPr>
            <w:r>
              <w:rPr>
                <w:spacing w:val="-2"/>
                <w:sz w:val="14"/>
              </w:rPr>
              <w:t>Basidiospores</w:t>
            </w:r>
          </w:p>
        </w:tc>
        <w:tc>
          <w:tcPr>
            <w:tcW w:w="1062" w:type="dxa"/>
            <w:tcBorders>
              <w:top w:val="nil"/>
              <w:bottom w:val="nil"/>
              <w:right w:val="single" w:sz="8" w:space="0" w:color="FFFFFF"/>
            </w:tcBorders>
          </w:tcPr>
          <w:p>
            <w:pPr>
              <w:pStyle w:val="TableParagraph"/>
              <w:rPr>
                <w:sz w:val="14"/>
              </w:rPr>
            </w:pPr>
            <w:r>
              <w:rPr>
                <w:w w:val="102"/>
                <w:sz w:val="14"/>
              </w:rPr>
              <w:t>1</w:t>
            </w:r>
          </w:p>
        </w:tc>
        <w:tc>
          <w:tcPr>
            <w:tcW w:w="1038" w:type="dxa"/>
            <w:tcBorders>
              <w:top w:val="nil"/>
              <w:left w:val="single" w:sz="8" w:space="0" w:color="FFFFFF"/>
              <w:bottom w:val="nil"/>
              <w:right w:val="single" w:sz="8" w:space="0" w:color="FFFFFF"/>
            </w:tcBorders>
          </w:tcPr>
          <w:p>
            <w:pPr>
              <w:pStyle w:val="TableParagraph"/>
              <w:ind w:left="293" w:right="254"/>
              <w:rPr>
                <w:sz w:val="14"/>
              </w:rPr>
            </w:pPr>
            <w:r>
              <w:rPr>
                <w:spacing w:val="-5"/>
                <w:sz w:val="14"/>
              </w:rPr>
              <w:t>20</w:t>
            </w:r>
          </w:p>
        </w:tc>
        <w:tc>
          <w:tcPr>
            <w:tcW w:w="882" w:type="dxa"/>
            <w:tcBorders>
              <w:top w:val="nil"/>
              <w:left w:val="single" w:sz="8" w:space="0" w:color="FFFFFF"/>
              <w:bottom w:val="nil"/>
            </w:tcBorders>
          </w:tcPr>
          <w:p>
            <w:pPr>
              <w:pStyle w:val="TableParagraph"/>
              <w:ind w:left="300" w:right="264"/>
              <w:rPr>
                <w:sz w:val="14"/>
              </w:rPr>
            </w:pPr>
            <w:r>
              <w:rPr>
                <w:spacing w:val="-5"/>
                <w:sz w:val="14"/>
              </w:rPr>
              <w:t>0.7</w:t>
            </w:r>
          </w:p>
        </w:tc>
        <w:tc>
          <w:tcPr>
            <w:tcW w:w="1062" w:type="dxa"/>
            <w:tcBorders>
              <w:top w:val="nil"/>
              <w:bottom w:val="nil"/>
              <w:right w:val="single" w:sz="8" w:space="0" w:color="FFFFFF"/>
            </w:tcBorders>
          </w:tcPr>
          <w:p>
            <w:pPr>
              <w:pStyle w:val="TableParagraph"/>
              <w:ind w:left="397" w:right="356"/>
              <w:rPr>
                <w:sz w:val="14"/>
              </w:rPr>
            </w:pPr>
            <w:r>
              <w:rPr>
                <w:spacing w:val="-5"/>
                <w:sz w:val="14"/>
              </w:rPr>
              <w:t>12</w:t>
            </w:r>
          </w:p>
        </w:tc>
        <w:tc>
          <w:tcPr>
            <w:tcW w:w="1038" w:type="dxa"/>
            <w:tcBorders>
              <w:top w:val="nil"/>
              <w:left w:val="single" w:sz="8" w:space="0" w:color="FFFFFF"/>
              <w:bottom w:val="nil"/>
              <w:right w:val="single" w:sz="8" w:space="0" w:color="FFFFFF"/>
            </w:tcBorders>
          </w:tcPr>
          <w:p>
            <w:pPr>
              <w:pStyle w:val="TableParagraph"/>
              <w:ind w:left="293" w:right="255"/>
              <w:rPr>
                <w:sz w:val="14"/>
              </w:rPr>
            </w:pPr>
            <w:r>
              <w:rPr>
                <w:spacing w:val="-5"/>
                <w:sz w:val="14"/>
              </w:rPr>
              <w:t>260</w:t>
            </w:r>
          </w:p>
        </w:tc>
        <w:tc>
          <w:tcPr>
            <w:tcW w:w="882" w:type="dxa"/>
            <w:tcBorders>
              <w:top w:val="nil"/>
              <w:left w:val="single" w:sz="8" w:space="0" w:color="FFFFFF"/>
              <w:bottom w:val="nil"/>
            </w:tcBorders>
          </w:tcPr>
          <w:p>
            <w:pPr>
              <w:pStyle w:val="TableParagraph"/>
              <w:ind w:left="300" w:right="264"/>
              <w:rPr>
                <w:sz w:val="14"/>
              </w:rPr>
            </w:pPr>
            <w:r>
              <w:rPr>
                <w:spacing w:val="-4"/>
                <w:sz w:val="14"/>
              </w:rPr>
              <w:t>17.5</w:t>
            </w:r>
          </w:p>
        </w:tc>
        <w:tc>
          <w:tcPr>
            <w:tcW w:w="1062" w:type="dxa"/>
            <w:tcBorders>
              <w:top w:val="nil"/>
              <w:bottom w:val="nil"/>
              <w:right w:val="single" w:sz="8" w:space="0" w:color="FFFFFF"/>
            </w:tcBorders>
          </w:tcPr>
          <w:p>
            <w:pPr>
              <w:pStyle w:val="TableParagraph"/>
              <w:ind w:left="397" w:right="356"/>
              <w:rPr>
                <w:sz w:val="14"/>
              </w:rPr>
            </w:pPr>
            <w:r>
              <w:rPr>
                <w:spacing w:val="-5"/>
                <w:sz w:val="14"/>
              </w:rPr>
              <w:t>28</w:t>
            </w:r>
          </w:p>
        </w:tc>
        <w:tc>
          <w:tcPr>
            <w:tcW w:w="1038" w:type="dxa"/>
            <w:tcBorders>
              <w:top w:val="nil"/>
              <w:left w:val="single" w:sz="8" w:space="0" w:color="FFFFFF"/>
              <w:bottom w:val="nil"/>
              <w:right w:val="single" w:sz="8" w:space="0" w:color="FFFFFF"/>
            </w:tcBorders>
          </w:tcPr>
          <w:p>
            <w:pPr>
              <w:pStyle w:val="TableParagraph"/>
              <w:ind w:left="293" w:right="255"/>
              <w:rPr>
                <w:sz w:val="14"/>
              </w:rPr>
            </w:pPr>
            <w:r>
              <w:rPr>
                <w:spacing w:val="-5"/>
                <w:sz w:val="14"/>
              </w:rPr>
              <w:t>610</w:t>
            </w:r>
          </w:p>
        </w:tc>
        <w:tc>
          <w:tcPr>
            <w:tcW w:w="882" w:type="dxa"/>
            <w:tcBorders>
              <w:top w:val="nil"/>
              <w:left w:val="single" w:sz="8" w:space="0" w:color="FFFFFF"/>
              <w:bottom w:val="nil"/>
            </w:tcBorders>
          </w:tcPr>
          <w:p>
            <w:pPr>
              <w:pStyle w:val="TableParagraph"/>
              <w:ind w:left="300" w:right="264"/>
              <w:rPr>
                <w:sz w:val="14"/>
              </w:rPr>
            </w:pPr>
            <w:r>
              <w:rPr>
                <w:spacing w:val="-4"/>
                <w:sz w:val="14"/>
              </w:rPr>
              <w:t>35.7</w:t>
            </w:r>
          </w:p>
        </w:tc>
      </w:tr>
      <w:tr>
        <w:trPr>
          <w:trHeight w:val="220" w:hRule="atLeast"/>
        </w:trPr>
        <w:tc>
          <w:tcPr>
            <w:tcW w:w="2456" w:type="dxa"/>
            <w:tcBorders>
              <w:top w:val="nil"/>
              <w:bottom w:val="nil"/>
            </w:tcBorders>
            <w:shd w:val="clear" w:color="auto" w:fill="D4F7F0"/>
          </w:tcPr>
          <w:p>
            <w:pPr>
              <w:pStyle w:val="TableParagraph"/>
              <w:ind w:left="0" w:right="53"/>
              <w:jc w:val="right"/>
              <w:rPr>
                <w:sz w:val="14"/>
              </w:rPr>
            </w:pPr>
            <w:r>
              <w:rPr>
                <w:spacing w:val="-2"/>
                <w:sz w:val="14"/>
              </w:rPr>
              <w:t>Bipolaris++</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1" w:hRule="atLeast"/>
        </w:trPr>
        <w:tc>
          <w:tcPr>
            <w:tcW w:w="2456" w:type="dxa"/>
            <w:tcBorders>
              <w:top w:val="nil"/>
              <w:bottom w:val="nil"/>
            </w:tcBorders>
          </w:tcPr>
          <w:p>
            <w:pPr>
              <w:pStyle w:val="TableParagraph"/>
              <w:ind w:left="0" w:right="53"/>
              <w:jc w:val="right"/>
              <w:rPr>
                <w:sz w:val="14"/>
              </w:rPr>
            </w:pPr>
            <w:r>
              <w:rPr>
                <w:spacing w:val="-2"/>
                <w:sz w:val="14"/>
              </w:rPr>
              <w:t>Chaetomium++</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3"/>
              <w:jc w:val="right"/>
              <w:rPr>
                <w:sz w:val="14"/>
              </w:rPr>
            </w:pPr>
            <w:r>
              <w:rPr>
                <w:spacing w:val="-2"/>
                <w:sz w:val="14"/>
              </w:rPr>
              <w:t>Cladosporium</w:t>
            </w:r>
          </w:p>
        </w:tc>
        <w:tc>
          <w:tcPr>
            <w:tcW w:w="1062" w:type="dxa"/>
            <w:tcBorders>
              <w:top w:val="nil"/>
              <w:bottom w:val="nil"/>
              <w:right w:val="single" w:sz="8" w:space="0" w:color="FFFFFF"/>
            </w:tcBorders>
            <w:shd w:val="clear" w:color="auto" w:fill="D4F7F0"/>
          </w:tcPr>
          <w:p>
            <w:pPr>
              <w:pStyle w:val="TableParagraph"/>
              <w:ind w:left="397" w:right="356"/>
              <w:rPr>
                <w:sz w:val="14"/>
              </w:rPr>
            </w:pPr>
            <w:r>
              <w:rPr>
                <w:spacing w:val="-5"/>
                <w:sz w:val="14"/>
              </w:rPr>
              <w:t>10</w:t>
            </w:r>
          </w:p>
        </w:tc>
        <w:tc>
          <w:tcPr>
            <w:tcW w:w="1038" w:type="dxa"/>
            <w:tcBorders>
              <w:top w:val="nil"/>
              <w:left w:val="single" w:sz="8" w:space="0" w:color="FFFFFF"/>
              <w:bottom w:val="nil"/>
              <w:right w:val="single" w:sz="8" w:space="0" w:color="FFFFFF"/>
            </w:tcBorders>
            <w:shd w:val="clear" w:color="auto" w:fill="D4F7F0"/>
          </w:tcPr>
          <w:p>
            <w:pPr>
              <w:pStyle w:val="TableParagraph"/>
              <w:ind w:left="293" w:right="255"/>
              <w:rPr>
                <w:sz w:val="14"/>
              </w:rPr>
            </w:pPr>
            <w:r>
              <w:rPr>
                <w:spacing w:val="-5"/>
                <w:sz w:val="14"/>
              </w:rPr>
              <w:t>220</w:t>
            </w:r>
          </w:p>
        </w:tc>
        <w:tc>
          <w:tcPr>
            <w:tcW w:w="882" w:type="dxa"/>
            <w:tcBorders>
              <w:top w:val="nil"/>
              <w:left w:val="single" w:sz="8" w:space="0" w:color="FFFFFF"/>
              <w:bottom w:val="nil"/>
            </w:tcBorders>
            <w:shd w:val="clear" w:color="auto" w:fill="D4F7F0"/>
          </w:tcPr>
          <w:p>
            <w:pPr>
              <w:pStyle w:val="TableParagraph"/>
              <w:ind w:left="300" w:right="264"/>
              <w:rPr>
                <w:sz w:val="14"/>
              </w:rPr>
            </w:pPr>
            <w:r>
              <w:rPr>
                <w:spacing w:val="-5"/>
                <w:sz w:val="14"/>
              </w:rPr>
              <w:t>7.3</w:t>
            </w:r>
          </w:p>
        </w:tc>
        <w:tc>
          <w:tcPr>
            <w:tcW w:w="1062" w:type="dxa"/>
            <w:tcBorders>
              <w:top w:val="nil"/>
              <w:bottom w:val="nil"/>
              <w:right w:val="single" w:sz="8" w:space="0" w:color="FFFFFF"/>
            </w:tcBorders>
            <w:shd w:val="clear" w:color="auto" w:fill="D4F7F0"/>
          </w:tcPr>
          <w:p>
            <w:pPr>
              <w:pStyle w:val="TableParagraph"/>
              <w:ind w:left="397" w:right="356"/>
              <w:rPr>
                <w:sz w:val="14"/>
              </w:rPr>
            </w:pPr>
            <w:r>
              <w:rPr>
                <w:spacing w:val="-5"/>
                <w:sz w:val="14"/>
              </w:rPr>
              <w:t>10</w:t>
            </w:r>
          </w:p>
        </w:tc>
        <w:tc>
          <w:tcPr>
            <w:tcW w:w="1038" w:type="dxa"/>
            <w:tcBorders>
              <w:top w:val="nil"/>
              <w:left w:val="single" w:sz="8" w:space="0" w:color="FFFFFF"/>
              <w:bottom w:val="nil"/>
              <w:right w:val="single" w:sz="8" w:space="0" w:color="FFFFFF"/>
            </w:tcBorders>
            <w:shd w:val="clear" w:color="auto" w:fill="D4F7F0"/>
          </w:tcPr>
          <w:p>
            <w:pPr>
              <w:pStyle w:val="TableParagraph"/>
              <w:ind w:left="293" w:right="255"/>
              <w:rPr>
                <w:sz w:val="14"/>
              </w:rPr>
            </w:pPr>
            <w:r>
              <w:rPr>
                <w:spacing w:val="-5"/>
                <w:sz w:val="14"/>
              </w:rPr>
              <w:t>220</w:t>
            </w:r>
          </w:p>
        </w:tc>
        <w:tc>
          <w:tcPr>
            <w:tcW w:w="882" w:type="dxa"/>
            <w:tcBorders>
              <w:top w:val="nil"/>
              <w:left w:val="single" w:sz="8" w:space="0" w:color="FFFFFF"/>
              <w:bottom w:val="nil"/>
            </w:tcBorders>
            <w:shd w:val="clear" w:color="auto" w:fill="D4F7F0"/>
          </w:tcPr>
          <w:p>
            <w:pPr>
              <w:pStyle w:val="TableParagraph"/>
              <w:ind w:left="300" w:right="264"/>
              <w:rPr>
                <w:sz w:val="14"/>
              </w:rPr>
            </w:pPr>
            <w:r>
              <w:rPr>
                <w:spacing w:val="-4"/>
                <w:sz w:val="14"/>
              </w:rPr>
              <w:t>14.8</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5</w:t>
            </w:r>
          </w:p>
        </w:tc>
        <w:tc>
          <w:tcPr>
            <w:tcW w:w="1038" w:type="dxa"/>
            <w:tcBorders>
              <w:top w:val="nil"/>
              <w:left w:val="single" w:sz="8" w:space="0" w:color="FFFFFF"/>
              <w:bottom w:val="nil"/>
              <w:right w:val="single" w:sz="8" w:space="0" w:color="FFFFFF"/>
            </w:tcBorders>
            <w:shd w:val="clear" w:color="auto" w:fill="D4F7F0"/>
          </w:tcPr>
          <w:p>
            <w:pPr>
              <w:pStyle w:val="TableParagraph"/>
              <w:ind w:left="293" w:right="255"/>
              <w:rPr>
                <w:sz w:val="14"/>
              </w:rPr>
            </w:pPr>
            <w:r>
              <w:rPr>
                <w:spacing w:val="-5"/>
                <w:sz w:val="14"/>
              </w:rPr>
              <w:t>100</w:t>
            </w:r>
          </w:p>
        </w:tc>
        <w:tc>
          <w:tcPr>
            <w:tcW w:w="882" w:type="dxa"/>
            <w:tcBorders>
              <w:top w:val="nil"/>
              <w:left w:val="single" w:sz="8" w:space="0" w:color="FFFFFF"/>
              <w:bottom w:val="nil"/>
            </w:tcBorders>
            <w:shd w:val="clear" w:color="auto" w:fill="D4F7F0"/>
          </w:tcPr>
          <w:p>
            <w:pPr>
              <w:pStyle w:val="TableParagraph"/>
              <w:ind w:left="300" w:right="264"/>
              <w:rPr>
                <w:sz w:val="14"/>
              </w:rPr>
            </w:pPr>
            <w:r>
              <w:rPr>
                <w:spacing w:val="-5"/>
                <w:sz w:val="14"/>
              </w:rPr>
              <w:t>5.8</w:t>
            </w:r>
          </w:p>
        </w:tc>
      </w:tr>
      <w:tr>
        <w:trPr>
          <w:trHeight w:val="221" w:hRule="atLeast"/>
        </w:trPr>
        <w:tc>
          <w:tcPr>
            <w:tcW w:w="2456" w:type="dxa"/>
            <w:tcBorders>
              <w:top w:val="nil"/>
              <w:bottom w:val="nil"/>
            </w:tcBorders>
          </w:tcPr>
          <w:p>
            <w:pPr>
              <w:pStyle w:val="TableParagraph"/>
              <w:ind w:left="0" w:right="53"/>
              <w:jc w:val="right"/>
              <w:rPr>
                <w:sz w:val="14"/>
              </w:rPr>
            </w:pPr>
            <w:r>
              <w:rPr>
                <w:spacing w:val="-2"/>
                <w:sz w:val="14"/>
              </w:rPr>
              <w:t>Curvularia</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2"/>
              <w:jc w:val="right"/>
              <w:rPr>
                <w:sz w:val="14"/>
              </w:rPr>
            </w:pPr>
            <w:r>
              <w:rPr>
                <w:spacing w:val="-2"/>
                <w:sz w:val="14"/>
              </w:rPr>
              <w:t>Epicoccum</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0" w:hRule="atLeast"/>
        </w:trPr>
        <w:tc>
          <w:tcPr>
            <w:tcW w:w="2456" w:type="dxa"/>
            <w:tcBorders>
              <w:top w:val="nil"/>
              <w:bottom w:val="nil"/>
            </w:tcBorders>
          </w:tcPr>
          <w:p>
            <w:pPr>
              <w:pStyle w:val="TableParagraph"/>
              <w:ind w:left="0" w:right="53"/>
              <w:jc w:val="right"/>
              <w:rPr>
                <w:sz w:val="14"/>
              </w:rPr>
            </w:pPr>
            <w:r>
              <w:rPr>
                <w:spacing w:val="-2"/>
                <w:sz w:val="14"/>
              </w:rPr>
              <w:t>Fusarium++</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3"/>
              <w:jc w:val="right"/>
              <w:rPr>
                <w:sz w:val="14"/>
              </w:rPr>
            </w:pPr>
            <w:r>
              <w:rPr>
                <w:spacing w:val="-2"/>
                <w:sz w:val="14"/>
              </w:rPr>
              <w:t>Ganoderma</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1</w:t>
            </w:r>
          </w:p>
        </w:tc>
        <w:tc>
          <w:tcPr>
            <w:tcW w:w="1038" w:type="dxa"/>
            <w:tcBorders>
              <w:top w:val="nil"/>
              <w:left w:val="single" w:sz="8" w:space="0" w:color="FFFFFF"/>
              <w:bottom w:val="nil"/>
              <w:right w:val="single" w:sz="8" w:space="0" w:color="FFFFFF"/>
            </w:tcBorders>
            <w:shd w:val="clear" w:color="auto" w:fill="D4F7F0"/>
          </w:tcPr>
          <w:p>
            <w:pPr>
              <w:pStyle w:val="TableParagraph"/>
              <w:ind w:left="293" w:right="254"/>
              <w:rPr>
                <w:sz w:val="14"/>
              </w:rPr>
            </w:pPr>
            <w:r>
              <w:rPr>
                <w:spacing w:val="-5"/>
                <w:sz w:val="14"/>
              </w:rPr>
              <w:t>20</w:t>
            </w:r>
          </w:p>
        </w:tc>
        <w:tc>
          <w:tcPr>
            <w:tcW w:w="882" w:type="dxa"/>
            <w:tcBorders>
              <w:top w:val="nil"/>
              <w:left w:val="single" w:sz="8" w:space="0" w:color="FFFFFF"/>
              <w:bottom w:val="nil"/>
            </w:tcBorders>
            <w:shd w:val="clear" w:color="auto" w:fill="D4F7F0"/>
          </w:tcPr>
          <w:p>
            <w:pPr>
              <w:pStyle w:val="TableParagraph"/>
              <w:ind w:left="300" w:right="264"/>
              <w:rPr>
                <w:sz w:val="14"/>
              </w:rPr>
            </w:pPr>
            <w:r>
              <w:rPr>
                <w:spacing w:val="-5"/>
                <w:sz w:val="14"/>
              </w:rPr>
              <w:t>1.2</w:t>
            </w:r>
          </w:p>
        </w:tc>
      </w:tr>
      <w:tr>
        <w:trPr>
          <w:trHeight w:val="221" w:hRule="atLeast"/>
        </w:trPr>
        <w:tc>
          <w:tcPr>
            <w:tcW w:w="2456" w:type="dxa"/>
            <w:tcBorders>
              <w:top w:val="nil"/>
              <w:bottom w:val="nil"/>
            </w:tcBorders>
          </w:tcPr>
          <w:p>
            <w:pPr>
              <w:pStyle w:val="TableParagraph"/>
              <w:ind w:left="0" w:right="54"/>
              <w:jc w:val="right"/>
              <w:rPr>
                <w:sz w:val="14"/>
              </w:rPr>
            </w:pPr>
            <w:r>
              <w:rPr>
                <w:spacing w:val="-2"/>
                <w:sz w:val="14"/>
              </w:rPr>
              <w:t>Myxomycetes++</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3"/>
              <w:jc w:val="right"/>
              <w:rPr>
                <w:sz w:val="14"/>
              </w:rPr>
            </w:pPr>
            <w:r>
              <w:rPr>
                <w:spacing w:val="-2"/>
                <w:sz w:val="14"/>
              </w:rPr>
              <w:t>Pithomyces++</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1</w:t>
            </w:r>
          </w:p>
        </w:tc>
        <w:tc>
          <w:tcPr>
            <w:tcW w:w="1038" w:type="dxa"/>
            <w:tcBorders>
              <w:top w:val="nil"/>
              <w:left w:val="single" w:sz="8" w:space="0" w:color="FFFFFF"/>
              <w:bottom w:val="nil"/>
              <w:right w:val="single" w:sz="8" w:space="0" w:color="FFFFFF"/>
            </w:tcBorders>
            <w:shd w:val="clear" w:color="auto" w:fill="D4F7F0"/>
          </w:tcPr>
          <w:p>
            <w:pPr>
              <w:pStyle w:val="TableParagraph"/>
              <w:ind w:left="293" w:right="254"/>
              <w:rPr>
                <w:sz w:val="14"/>
              </w:rPr>
            </w:pPr>
            <w:r>
              <w:rPr>
                <w:spacing w:val="-5"/>
                <w:sz w:val="14"/>
              </w:rPr>
              <w:t>20</w:t>
            </w:r>
          </w:p>
        </w:tc>
        <w:tc>
          <w:tcPr>
            <w:tcW w:w="882" w:type="dxa"/>
            <w:tcBorders>
              <w:top w:val="nil"/>
              <w:left w:val="single" w:sz="8" w:space="0" w:color="FFFFFF"/>
              <w:bottom w:val="nil"/>
            </w:tcBorders>
            <w:shd w:val="clear" w:color="auto" w:fill="D4F7F0"/>
          </w:tcPr>
          <w:p>
            <w:pPr>
              <w:pStyle w:val="TableParagraph"/>
              <w:ind w:left="300" w:right="264"/>
              <w:rPr>
                <w:sz w:val="14"/>
              </w:rPr>
            </w:pPr>
            <w:r>
              <w:rPr>
                <w:spacing w:val="-5"/>
                <w:sz w:val="14"/>
              </w:rPr>
              <w:t>0.7</w:t>
            </w:r>
          </w:p>
        </w:tc>
        <w:tc>
          <w:tcPr>
            <w:tcW w:w="1062" w:type="dxa"/>
            <w:tcBorders>
              <w:top w:val="nil"/>
              <w:bottom w:val="nil"/>
              <w:right w:val="single" w:sz="8" w:space="0" w:color="FFFFFF"/>
            </w:tcBorders>
            <w:shd w:val="clear" w:color="auto" w:fill="D4F7F0"/>
          </w:tcPr>
          <w:p>
            <w:pPr>
              <w:pStyle w:val="TableParagraph"/>
              <w:ind w:left="397" w:right="356"/>
              <w:rPr>
                <w:sz w:val="14"/>
              </w:rPr>
            </w:pPr>
            <w:r>
              <w:rPr>
                <w:spacing w:val="-5"/>
                <w:sz w:val="14"/>
              </w:rPr>
              <w:t>1*</w:t>
            </w:r>
          </w:p>
        </w:tc>
        <w:tc>
          <w:tcPr>
            <w:tcW w:w="1038" w:type="dxa"/>
            <w:tcBorders>
              <w:top w:val="nil"/>
              <w:left w:val="single" w:sz="8" w:space="0" w:color="FFFFFF"/>
              <w:bottom w:val="nil"/>
              <w:right w:val="single" w:sz="8" w:space="0" w:color="FFFFFF"/>
            </w:tcBorders>
            <w:shd w:val="clear" w:color="auto" w:fill="D4F7F0"/>
          </w:tcPr>
          <w:p>
            <w:pPr>
              <w:pStyle w:val="TableParagraph"/>
              <w:ind w:left="293" w:right="254"/>
              <w:rPr>
                <w:sz w:val="14"/>
              </w:rPr>
            </w:pPr>
            <w:r>
              <w:rPr>
                <w:spacing w:val="-5"/>
                <w:sz w:val="14"/>
              </w:rPr>
              <w:t>7*</w:t>
            </w:r>
          </w:p>
        </w:tc>
        <w:tc>
          <w:tcPr>
            <w:tcW w:w="882" w:type="dxa"/>
            <w:tcBorders>
              <w:top w:val="nil"/>
              <w:left w:val="single" w:sz="8" w:space="0" w:color="FFFFFF"/>
              <w:bottom w:val="nil"/>
            </w:tcBorders>
            <w:shd w:val="clear" w:color="auto" w:fill="D4F7F0"/>
          </w:tcPr>
          <w:p>
            <w:pPr>
              <w:pStyle w:val="TableParagraph"/>
              <w:ind w:left="300" w:right="264"/>
              <w:rPr>
                <w:sz w:val="14"/>
              </w:rPr>
            </w:pPr>
            <w:r>
              <w:rPr>
                <w:spacing w:val="-5"/>
                <w:sz w:val="14"/>
              </w:rPr>
              <w:t>0.5</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1" w:hRule="atLeast"/>
        </w:trPr>
        <w:tc>
          <w:tcPr>
            <w:tcW w:w="2456" w:type="dxa"/>
            <w:tcBorders>
              <w:top w:val="nil"/>
              <w:bottom w:val="nil"/>
            </w:tcBorders>
          </w:tcPr>
          <w:p>
            <w:pPr>
              <w:pStyle w:val="TableParagraph"/>
              <w:ind w:left="0" w:right="50"/>
              <w:jc w:val="right"/>
              <w:rPr>
                <w:sz w:val="14"/>
              </w:rPr>
            </w:pPr>
            <w:r>
              <w:rPr>
                <w:spacing w:val="-4"/>
                <w:sz w:val="14"/>
              </w:rPr>
              <w:t>Rust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9"/>
              <w:jc w:val="right"/>
              <w:rPr>
                <w:sz w:val="14"/>
              </w:rPr>
            </w:pPr>
            <w:r>
              <w:rPr>
                <w:spacing w:val="-2"/>
                <w:sz w:val="14"/>
              </w:rPr>
              <w:t>Scopulariopsis/Microascus</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1" w:hRule="atLeast"/>
        </w:trPr>
        <w:tc>
          <w:tcPr>
            <w:tcW w:w="2456" w:type="dxa"/>
            <w:tcBorders>
              <w:top w:val="nil"/>
              <w:bottom w:val="nil"/>
            </w:tcBorders>
          </w:tcPr>
          <w:p>
            <w:pPr>
              <w:pStyle w:val="TableParagraph"/>
              <w:ind w:left="0" w:right="58"/>
              <w:jc w:val="right"/>
              <w:rPr>
                <w:sz w:val="14"/>
              </w:rPr>
            </w:pPr>
            <w:r>
              <w:rPr>
                <w:spacing w:val="-2"/>
                <w:sz w:val="14"/>
              </w:rPr>
              <w:t>Stachybotrys/Memnoniella</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6"/>
              <w:jc w:val="right"/>
              <w:rPr>
                <w:sz w:val="14"/>
              </w:rPr>
            </w:pPr>
            <w:r>
              <w:rPr>
                <w:sz w:val="14"/>
              </w:rPr>
              <w:t>Unidentifiable</w:t>
            </w:r>
            <w:r>
              <w:rPr>
                <w:rFonts w:ascii="Times New Roman"/>
                <w:spacing w:val="7"/>
                <w:sz w:val="14"/>
              </w:rPr>
              <w:t> </w:t>
            </w:r>
            <w:r>
              <w:rPr>
                <w:spacing w:val="-2"/>
                <w:sz w:val="14"/>
              </w:rPr>
              <w:t>Spores</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1" w:hRule="atLeast"/>
        </w:trPr>
        <w:tc>
          <w:tcPr>
            <w:tcW w:w="2456" w:type="dxa"/>
            <w:tcBorders>
              <w:top w:val="nil"/>
              <w:bottom w:val="nil"/>
            </w:tcBorders>
          </w:tcPr>
          <w:p>
            <w:pPr>
              <w:pStyle w:val="TableParagraph"/>
              <w:ind w:left="0" w:right="53"/>
              <w:jc w:val="right"/>
              <w:rPr>
                <w:sz w:val="14"/>
              </w:rPr>
            </w:pPr>
            <w:r>
              <w:rPr>
                <w:spacing w:val="-2"/>
                <w:sz w:val="14"/>
              </w:rPr>
              <w:t>Zygomycetes</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2"/>
              <w:jc w:val="right"/>
              <w:rPr>
                <w:sz w:val="14"/>
              </w:rPr>
            </w:pPr>
            <w:r>
              <w:rPr>
                <w:spacing w:val="-2"/>
                <w:sz w:val="14"/>
              </w:rPr>
              <w:t>Arthrinium</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0" w:hRule="atLeast"/>
        </w:trPr>
        <w:tc>
          <w:tcPr>
            <w:tcW w:w="2456" w:type="dxa"/>
            <w:tcBorders>
              <w:top w:val="nil"/>
              <w:bottom w:val="nil"/>
            </w:tcBorders>
          </w:tcPr>
          <w:p>
            <w:pPr>
              <w:pStyle w:val="TableParagraph"/>
              <w:ind w:left="0" w:right="54"/>
              <w:jc w:val="right"/>
              <w:rPr>
                <w:sz w:val="14"/>
              </w:rPr>
            </w:pPr>
            <w:r>
              <w:rPr>
                <w:spacing w:val="-2"/>
                <w:sz w:val="14"/>
              </w:rPr>
              <w:t>Cercospora++</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3"/>
              <w:jc w:val="right"/>
              <w:rPr>
                <w:sz w:val="14"/>
              </w:rPr>
            </w:pPr>
            <w:r>
              <w:rPr>
                <w:spacing w:val="-2"/>
                <w:sz w:val="14"/>
              </w:rPr>
              <w:t>Polythrincium</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1" w:hRule="atLeast"/>
        </w:trPr>
        <w:tc>
          <w:tcPr>
            <w:tcW w:w="2456" w:type="dxa"/>
            <w:tcBorders>
              <w:top w:val="nil"/>
              <w:bottom w:val="nil"/>
            </w:tcBorders>
          </w:tcPr>
          <w:p>
            <w:pPr>
              <w:pStyle w:val="TableParagraph"/>
              <w:spacing w:before="17"/>
              <w:ind w:left="0" w:right="50"/>
              <w:jc w:val="right"/>
              <w:rPr>
                <w:b/>
                <w:sz w:val="14"/>
              </w:rPr>
            </w:pPr>
            <w:r>
              <w:rPr>
                <w:b/>
                <w:sz w:val="14"/>
              </w:rPr>
              <w:t>Total</w:t>
            </w:r>
            <w:r>
              <w:rPr>
                <w:rFonts w:ascii="Times New Roman"/>
                <w:spacing w:val="-1"/>
                <w:sz w:val="14"/>
              </w:rPr>
              <w:t> </w:t>
            </w:r>
            <w:r>
              <w:rPr>
                <w:b/>
                <w:spacing w:val="-4"/>
                <w:sz w:val="14"/>
              </w:rPr>
              <w:t>Fungi</w:t>
            </w:r>
          </w:p>
        </w:tc>
        <w:tc>
          <w:tcPr>
            <w:tcW w:w="1062" w:type="dxa"/>
            <w:tcBorders>
              <w:top w:val="nil"/>
              <w:bottom w:val="nil"/>
              <w:right w:val="single" w:sz="8" w:space="0" w:color="FFFFFF"/>
            </w:tcBorders>
          </w:tcPr>
          <w:p>
            <w:pPr>
              <w:pStyle w:val="TableParagraph"/>
              <w:spacing w:before="27"/>
              <w:ind w:left="397" w:right="357"/>
              <w:rPr>
                <w:b/>
                <w:sz w:val="15"/>
              </w:rPr>
            </w:pPr>
            <w:r>
              <w:rPr>
                <w:b/>
                <w:spacing w:val="-5"/>
                <w:w w:val="105"/>
                <w:sz w:val="15"/>
              </w:rPr>
              <w:t>139</w:t>
            </w:r>
          </w:p>
        </w:tc>
        <w:tc>
          <w:tcPr>
            <w:tcW w:w="1038" w:type="dxa"/>
            <w:tcBorders>
              <w:top w:val="nil"/>
              <w:left w:val="single" w:sz="8" w:space="0" w:color="FFFFFF"/>
              <w:bottom w:val="nil"/>
              <w:right w:val="single" w:sz="8" w:space="0" w:color="FFFFFF"/>
            </w:tcBorders>
          </w:tcPr>
          <w:p>
            <w:pPr>
              <w:pStyle w:val="TableParagraph"/>
              <w:spacing w:before="27"/>
              <w:ind w:left="293" w:right="255"/>
              <w:rPr>
                <w:b/>
                <w:sz w:val="15"/>
              </w:rPr>
            </w:pPr>
            <w:r>
              <w:rPr>
                <w:b/>
                <w:spacing w:val="-4"/>
                <w:w w:val="105"/>
                <w:sz w:val="15"/>
              </w:rPr>
              <w:t>3030</w:t>
            </w:r>
          </w:p>
        </w:tc>
        <w:tc>
          <w:tcPr>
            <w:tcW w:w="882" w:type="dxa"/>
            <w:tcBorders>
              <w:top w:val="nil"/>
              <w:left w:val="single" w:sz="8" w:space="0" w:color="FFFFFF"/>
              <w:bottom w:val="nil"/>
            </w:tcBorders>
          </w:tcPr>
          <w:p>
            <w:pPr>
              <w:pStyle w:val="TableParagraph"/>
              <w:spacing w:before="27"/>
              <w:ind w:left="300" w:right="264"/>
              <w:rPr>
                <w:b/>
                <w:sz w:val="15"/>
              </w:rPr>
            </w:pPr>
            <w:r>
              <w:rPr>
                <w:b/>
                <w:spacing w:val="-5"/>
                <w:w w:val="105"/>
                <w:sz w:val="15"/>
              </w:rPr>
              <w:t>100</w:t>
            </w:r>
          </w:p>
        </w:tc>
        <w:tc>
          <w:tcPr>
            <w:tcW w:w="1062" w:type="dxa"/>
            <w:tcBorders>
              <w:top w:val="nil"/>
              <w:bottom w:val="nil"/>
              <w:right w:val="single" w:sz="8" w:space="0" w:color="FFFFFF"/>
            </w:tcBorders>
          </w:tcPr>
          <w:p>
            <w:pPr>
              <w:pStyle w:val="TableParagraph"/>
              <w:spacing w:before="27"/>
              <w:ind w:left="397" w:right="356"/>
              <w:rPr>
                <w:b/>
                <w:sz w:val="15"/>
              </w:rPr>
            </w:pPr>
            <w:r>
              <w:rPr>
                <w:b/>
                <w:spacing w:val="-5"/>
                <w:w w:val="105"/>
                <w:sz w:val="15"/>
              </w:rPr>
              <w:t>69</w:t>
            </w:r>
          </w:p>
        </w:tc>
        <w:tc>
          <w:tcPr>
            <w:tcW w:w="1038" w:type="dxa"/>
            <w:tcBorders>
              <w:top w:val="nil"/>
              <w:left w:val="single" w:sz="8" w:space="0" w:color="FFFFFF"/>
              <w:bottom w:val="nil"/>
              <w:right w:val="single" w:sz="8" w:space="0" w:color="FFFFFF"/>
            </w:tcBorders>
          </w:tcPr>
          <w:p>
            <w:pPr>
              <w:pStyle w:val="TableParagraph"/>
              <w:spacing w:before="27"/>
              <w:ind w:left="293" w:right="255"/>
              <w:rPr>
                <w:b/>
                <w:sz w:val="15"/>
              </w:rPr>
            </w:pPr>
            <w:r>
              <w:rPr>
                <w:b/>
                <w:spacing w:val="-4"/>
                <w:w w:val="105"/>
                <w:sz w:val="15"/>
              </w:rPr>
              <w:t>1487</w:t>
            </w:r>
          </w:p>
        </w:tc>
        <w:tc>
          <w:tcPr>
            <w:tcW w:w="882" w:type="dxa"/>
            <w:tcBorders>
              <w:top w:val="nil"/>
              <w:left w:val="single" w:sz="8" w:space="0" w:color="FFFFFF"/>
              <w:bottom w:val="nil"/>
            </w:tcBorders>
          </w:tcPr>
          <w:p>
            <w:pPr>
              <w:pStyle w:val="TableParagraph"/>
              <w:spacing w:before="27"/>
              <w:ind w:left="300" w:right="264"/>
              <w:rPr>
                <w:b/>
                <w:sz w:val="15"/>
              </w:rPr>
            </w:pPr>
            <w:r>
              <w:rPr>
                <w:b/>
                <w:spacing w:val="-5"/>
                <w:w w:val="105"/>
                <w:sz w:val="15"/>
              </w:rPr>
              <w:t>100</w:t>
            </w:r>
          </w:p>
        </w:tc>
        <w:tc>
          <w:tcPr>
            <w:tcW w:w="1062" w:type="dxa"/>
            <w:tcBorders>
              <w:top w:val="nil"/>
              <w:bottom w:val="nil"/>
              <w:right w:val="single" w:sz="8" w:space="0" w:color="FFFFFF"/>
            </w:tcBorders>
          </w:tcPr>
          <w:p>
            <w:pPr>
              <w:pStyle w:val="TableParagraph"/>
              <w:spacing w:before="27"/>
              <w:ind w:left="397" w:right="356"/>
              <w:rPr>
                <w:b/>
                <w:sz w:val="15"/>
              </w:rPr>
            </w:pPr>
            <w:r>
              <w:rPr>
                <w:b/>
                <w:spacing w:val="-5"/>
                <w:w w:val="105"/>
                <w:sz w:val="15"/>
              </w:rPr>
              <w:t>79</w:t>
            </w:r>
          </w:p>
        </w:tc>
        <w:tc>
          <w:tcPr>
            <w:tcW w:w="1038" w:type="dxa"/>
            <w:tcBorders>
              <w:top w:val="nil"/>
              <w:left w:val="single" w:sz="8" w:space="0" w:color="FFFFFF"/>
              <w:bottom w:val="nil"/>
              <w:right w:val="single" w:sz="8" w:space="0" w:color="FFFFFF"/>
            </w:tcBorders>
          </w:tcPr>
          <w:p>
            <w:pPr>
              <w:pStyle w:val="TableParagraph"/>
              <w:spacing w:before="27"/>
              <w:ind w:left="293" w:right="255"/>
              <w:rPr>
                <w:b/>
                <w:sz w:val="15"/>
              </w:rPr>
            </w:pPr>
            <w:r>
              <w:rPr>
                <w:b/>
                <w:spacing w:val="-4"/>
                <w:w w:val="105"/>
                <w:sz w:val="15"/>
              </w:rPr>
              <w:t>1710</w:t>
            </w:r>
          </w:p>
        </w:tc>
        <w:tc>
          <w:tcPr>
            <w:tcW w:w="882" w:type="dxa"/>
            <w:tcBorders>
              <w:top w:val="nil"/>
              <w:left w:val="single" w:sz="8" w:space="0" w:color="FFFFFF"/>
              <w:bottom w:val="nil"/>
            </w:tcBorders>
          </w:tcPr>
          <w:p>
            <w:pPr>
              <w:pStyle w:val="TableParagraph"/>
              <w:spacing w:before="27"/>
              <w:ind w:left="300" w:right="264"/>
              <w:rPr>
                <w:b/>
                <w:sz w:val="15"/>
              </w:rPr>
            </w:pPr>
            <w:r>
              <w:rPr>
                <w:b/>
                <w:spacing w:val="-5"/>
                <w:w w:val="105"/>
                <w:sz w:val="15"/>
              </w:rPr>
              <w:t>100</w:t>
            </w:r>
          </w:p>
        </w:tc>
      </w:tr>
      <w:tr>
        <w:trPr>
          <w:trHeight w:val="220" w:hRule="atLeast"/>
        </w:trPr>
        <w:tc>
          <w:tcPr>
            <w:tcW w:w="2456" w:type="dxa"/>
            <w:tcBorders>
              <w:top w:val="nil"/>
              <w:bottom w:val="nil"/>
            </w:tcBorders>
            <w:shd w:val="clear" w:color="auto" w:fill="D4F7F0"/>
          </w:tcPr>
          <w:p>
            <w:pPr>
              <w:pStyle w:val="TableParagraph"/>
              <w:ind w:left="0" w:right="54"/>
              <w:jc w:val="right"/>
              <w:rPr>
                <w:sz w:val="14"/>
              </w:rPr>
            </w:pPr>
            <w:r>
              <w:rPr>
                <w:sz w:val="14"/>
              </w:rPr>
              <w:t>Hyphal</w:t>
            </w:r>
            <w:r>
              <w:rPr>
                <w:rFonts w:ascii="Times New Roman"/>
                <w:spacing w:val="7"/>
                <w:sz w:val="14"/>
              </w:rPr>
              <w:t> </w:t>
            </w:r>
            <w:r>
              <w:rPr>
                <w:spacing w:val="-2"/>
                <w:sz w:val="14"/>
              </w:rPr>
              <w:t>Fragment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1</w:t>
            </w:r>
          </w:p>
        </w:tc>
        <w:tc>
          <w:tcPr>
            <w:tcW w:w="1038" w:type="dxa"/>
            <w:tcBorders>
              <w:top w:val="nil"/>
              <w:left w:val="single" w:sz="8" w:space="0" w:color="FFFFFF"/>
              <w:bottom w:val="nil"/>
              <w:right w:val="single" w:sz="8" w:space="0" w:color="FFFFFF"/>
            </w:tcBorders>
            <w:shd w:val="clear" w:color="auto" w:fill="D4F7F0"/>
          </w:tcPr>
          <w:p>
            <w:pPr>
              <w:pStyle w:val="TableParagraph"/>
              <w:ind w:left="293" w:right="254"/>
              <w:rPr>
                <w:sz w:val="14"/>
              </w:rPr>
            </w:pPr>
            <w:r>
              <w:rPr>
                <w:spacing w:val="-5"/>
                <w:sz w:val="14"/>
              </w:rPr>
              <w:t>20</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1" w:hRule="atLeast"/>
        </w:trPr>
        <w:tc>
          <w:tcPr>
            <w:tcW w:w="2456" w:type="dxa"/>
            <w:tcBorders>
              <w:top w:val="nil"/>
              <w:bottom w:val="nil"/>
            </w:tcBorders>
          </w:tcPr>
          <w:p>
            <w:pPr>
              <w:pStyle w:val="TableParagraph"/>
              <w:ind w:left="0" w:right="54"/>
              <w:jc w:val="right"/>
              <w:rPr>
                <w:sz w:val="14"/>
              </w:rPr>
            </w:pPr>
            <w:r>
              <w:rPr>
                <w:sz w:val="14"/>
              </w:rPr>
              <w:t>Insect</w:t>
            </w:r>
            <w:r>
              <w:rPr>
                <w:rFonts w:ascii="Times New Roman"/>
                <w:spacing w:val="11"/>
                <w:sz w:val="14"/>
              </w:rPr>
              <w:t> </w:t>
            </w:r>
            <w:r>
              <w:rPr>
                <w:spacing w:val="-2"/>
                <w:sz w:val="14"/>
              </w:rPr>
              <w:t>Fragment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180" w:hRule="atLeast"/>
        </w:trPr>
        <w:tc>
          <w:tcPr>
            <w:tcW w:w="2456" w:type="dxa"/>
            <w:tcBorders>
              <w:top w:val="nil"/>
            </w:tcBorders>
            <w:shd w:val="clear" w:color="auto" w:fill="D4F7F0"/>
          </w:tcPr>
          <w:p>
            <w:pPr>
              <w:pStyle w:val="TableParagraph"/>
              <w:spacing w:line="148" w:lineRule="exact"/>
              <w:ind w:left="0" w:right="51"/>
              <w:jc w:val="right"/>
              <w:rPr>
                <w:sz w:val="14"/>
              </w:rPr>
            </w:pPr>
            <w:r>
              <w:rPr>
                <w:spacing w:val="-2"/>
                <w:sz w:val="14"/>
              </w:rPr>
              <w:t>Pollen</w:t>
            </w:r>
          </w:p>
        </w:tc>
        <w:tc>
          <w:tcPr>
            <w:tcW w:w="1062" w:type="dxa"/>
            <w:tcBorders>
              <w:top w:val="nil"/>
              <w:right w:val="single" w:sz="8" w:space="0" w:color="FFFFFF"/>
            </w:tcBorders>
            <w:shd w:val="clear" w:color="auto" w:fill="D4F7F0"/>
          </w:tcPr>
          <w:p>
            <w:pPr>
              <w:pStyle w:val="TableParagraph"/>
              <w:spacing w:line="148" w:lineRule="exact"/>
              <w:rPr>
                <w:sz w:val="14"/>
              </w:rPr>
            </w:pPr>
            <w:r>
              <w:rPr>
                <w:w w:val="102"/>
                <w:sz w:val="14"/>
              </w:rPr>
              <w:t>-</w:t>
            </w:r>
          </w:p>
        </w:tc>
        <w:tc>
          <w:tcPr>
            <w:tcW w:w="1038" w:type="dxa"/>
            <w:tcBorders>
              <w:top w:val="nil"/>
              <w:left w:val="single" w:sz="8" w:space="0" w:color="FFFFFF"/>
              <w:right w:val="single" w:sz="8" w:space="0" w:color="FFFFFF"/>
            </w:tcBorders>
            <w:shd w:val="clear" w:color="auto" w:fill="D4F7F0"/>
          </w:tcPr>
          <w:p>
            <w:pPr>
              <w:pStyle w:val="TableParagraph"/>
              <w:spacing w:line="148" w:lineRule="exact"/>
              <w:ind w:left="39"/>
              <w:rPr>
                <w:sz w:val="14"/>
              </w:rPr>
            </w:pPr>
            <w:r>
              <w:rPr>
                <w:w w:val="102"/>
                <w:sz w:val="14"/>
              </w:rPr>
              <w:t>-</w:t>
            </w:r>
          </w:p>
        </w:tc>
        <w:tc>
          <w:tcPr>
            <w:tcW w:w="882" w:type="dxa"/>
            <w:tcBorders>
              <w:top w:val="nil"/>
              <w:left w:val="single" w:sz="8" w:space="0" w:color="FFFFFF"/>
            </w:tcBorders>
            <w:shd w:val="clear" w:color="auto" w:fill="D4F7F0"/>
          </w:tcPr>
          <w:p>
            <w:pPr>
              <w:pStyle w:val="TableParagraph"/>
              <w:spacing w:line="148" w:lineRule="exact"/>
              <w:ind w:left="37"/>
              <w:rPr>
                <w:sz w:val="14"/>
              </w:rPr>
            </w:pPr>
            <w:r>
              <w:rPr>
                <w:w w:val="102"/>
                <w:sz w:val="14"/>
              </w:rPr>
              <w:t>-</w:t>
            </w:r>
          </w:p>
        </w:tc>
        <w:tc>
          <w:tcPr>
            <w:tcW w:w="1062" w:type="dxa"/>
            <w:tcBorders>
              <w:top w:val="nil"/>
              <w:right w:val="single" w:sz="8" w:space="0" w:color="FFFFFF"/>
            </w:tcBorders>
            <w:shd w:val="clear" w:color="auto" w:fill="D4F7F0"/>
          </w:tcPr>
          <w:p>
            <w:pPr>
              <w:pStyle w:val="TableParagraph"/>
              <w:spacing w:line="148" w:lineRule="exact"/>
              <w:rPr>
                <w:sz w:val="14"/>
              </w:rPr>
            </w:pPr>
            <w:r>
              <w:rPr>
                <w:w w:val="102"/>
                <w:sz w:val="14"/>
              </w:rPr>
              <w:t>-</w:t>
            </w:r>
          </w:p>
        </w:tc>
        <w:tc>
          <w:tcPr>
            <w:tcW w:w="1038" w:type="dxa"/>
            <w:tcBorders>
              <w:top w:val="nil"/>
              <w:left w:val="single" w:sz="8" w:space="0" w:color="FFFFFF"/>
              <w:right w:val="single" w:sz="8" w:space="0" w:color="FFFFFF"/>
            </w:tcBorders>
            <w:shd w:val="clear" w:color="auto" w:fill="D4F7F0"/>
          </w:tcPr>
          <w:p>
            <w:pPr>
              <w:pStyle w:val="TableParagraph"/>
              <w:spacing w:line="148" w:lineRule="exact"/>
              <w:ind w:left="39"/>
              <w:rPr>
                <w:sz w:val="14"/>
              </w:rPr>
            </w:pPr>
            <w:r>
              <w:rPr>
                <w:w w:val="102"/>
                <w:sz w:val="14"/>
              </w:rPr>
              <w:t>-</w:t>
            </w:r>
          </w:p>
        </w:tc>
        <w:tc>
          <w:tcPr>
            <w:tcW w:w="882" w:type="dxa"/>
            <w:tcBorders>
              <w:top w:val="nil"/>
              <w:left w:val="single" w:sz="8" w:space="0" w:color="FFFFFF"/>
            </w:tcBorders>
            <w:shd w:val="clear" w:color="auto" w:fill="D4F7F0"/>
          </w:tcPr>
          <w:p>
            <w:pPr>
              <w:pStyle w:val="TableParagraph"/>
              <w:spacing w:line="148" w:lineRule="exact"/>
              <w:ind w:left="37"/>
              <w:rPr>
                <w:sz w:val="14"/>
              </w:rPr>
            </w:pPr>
            <w:r>
              <w:rPr>
                <w:w w:val="102"/>
                <w:sz w:val="14"/>
              </w:rPr>
              <w:t>-</w:t>
            </w:r>
          </w:p>
        </w:tc>
        <w:tc>
          <w:tcPr>
            <w:tcW w:w="1062" w:type="dxa"/>
            <w:tcBorders>
              <w:top w:val="nil"/>
              <w:right w:val="single" w:sz="8" w:space="0" w:color="FFFFFF"/>
            </w:tcBorders>
            <w:shd w:val="clear" w:color="auto" w:fill="D4F7F0"/>
          </w:tcPr>
          <w:p>
            <w:pPr>
              <w:pStyle w:val="TableParagraph"/>
              <w:spacing w:line="148" w:lineRule="exact"/>
              <w:rPr>
                <w:sz w:val="14"/>
              </w:rPr>
            </w:pPr>
            <w:r>
              <w:rPr>
                <w:w w:val="102"/>
                <w:sz w:val="14"/>
              </w:rPr>
              <w:t>-</w:t>
            </w:r>
          </w:p>
        </w:tc>
        <w:tc>
          <w:tcPr>
            <w:tcW w:w="1038" w:type="dxa"/>
            <w:tcBorders>
              <w:top w:val="nil"/>
              <w:left w:val="single" w:sz="8" w:space="0" w:color="FFFFFF"/>
              <w:right w:val="single" w:sz="8" w:space="0" w:color="FFFFFF"/>
            </w:tcBorders>
            <w:shd w:val="clear" w:color="auto" w:fill="D4F7F0"/>
          </w:tcPr>
          <w:p>
            <w:pPr>
              <w:pStyle w:val="TableParagraph"/>
              <w:spacing w:line="148" w:lineRule="exact"/>
              <w:ind w:left="39"/>
              <w:rPr>
                <w:sz w:val="14"/>
              </w:rPr>
            </w:pPr>
            <w:r>
              <w:rPr>
                <w:w w:val="102"/>
                <w:sz w:val="14"/>
              </w:rPr>
              <w:t>-</w:t>
            </w:r>
          </w:p>
        </w:tc>
        <w:tc>
          <w:tcPr>
            <w:tcW w:w="882" w:type="dxa"/>
            <w:tcBorders>
              <w:top w:val="nil"/>
              <w:left w:val="single" w:sz="8" w:space="0" w:color="FFFFFF"/>
            </w:tcBorders>
            <w:shd w:val="clear" w:color="auto" w:fill="D4F7F0"/>
          </w:tcPr>
          <w:p>
            <w:pPr>
              <w:pStyle w:val="TableParagraph"/>
              <w:spacing w:line="148" w:lineRule="exact"/>
              <w:ind w:left="37"/>
              <w:rPr>
                <w:sz w:val="14"/>
              </w:rPr>
            </w:pPr>
            <w:r>
              <w:rPr>
                <w:w w:val="102"/>
                <w:sz w:val="14"/>
              </w:rPr>
              <w:t>-</w:t>
            </w:r>
          </w:p>
        </w:tc>
      </w:tr>
      <w:tr>
        <w:trPr>
          <w:trHeight w:val="241" w:hRule="atLeast"/>
        </w:trPr>
        <w:tc>
          <w:tcPr>
            <w:tcW w:w="2456" w:type="dxa"/>
            <w:tcBorders>
              <w:bottom w:val="nil"/>
            </w:tcBorders>
          </w:tcPr>
          <w:p>
            <w:pPr>
              <w:pStyle w:val="TableParagraph"/>
              <w:spacing w:before="32"/>
              <w:ind w:left="0" w:right="57"/>
              <w:jc w:val="right"/>
              <w:rPr>
                <w:sz w:val="14"/>
              </w:rPr>
            </w:pPr>
            <w:r>
              <w:rPr>
                <w:sz w:val="14"/>
              </w:rPr>
              <w:t>Analyt.</w:t>
            </w:r>
            <w:r>
              <w:rPr>
                <w:rFonts w:ascii="Times New Roman"/>
                <w:spacing w:val="14"/>
                <w:sz w:val="14"/>
              </w:rPr>
              <w:t> </w:t>
            </w:r>
            <w:r>
              <w:rPr>
                <w:sz w:val="14"/>
              </w:rPr>
              <w:t>Sensitivity</w:t>
            </w:r>
            <w:r>
              <w:rPr>
                <w:rFonts w:ascii="Times New Roman"/>
                <w:spacing w:val="15"/>
                <w:sz w:val="14"/>
              </w:rPr>
              <w:t> </w:t>
            </w:r>
            <w:r>
              <w:rPr>
                <w:spacing w:val="-4"/>
                <w:sz w:val="14"/>
              </w:rPr>
              <w:t>600x</w:t>
            </w:r>
          </w:p>
        </w:tc>
        <w:tc>
          <w:tcPr>
            <w:tcW w:w="1062" w:type="dxa"/>
            <w:tcBorders>
              <w:bottom w:val="nil"/>
              <w:right w:val="single" w:sz="8" w:space="0" w:color="FFFFFF"/>
            </w:tcBorders>
          </w:tcPr>
          <w:p>
            <w:pPr>
              <w:pStyle w:val="TableParagraph"/>
              <w:spacing w:before="32"/>
              <w:rPr>
                <w:sz w:val="14"/>
              </w:rPr>
            </w:pPr>
            <w:r>
              <w:rPr>
                <w:w w:val="102"/>
                <w:sz w:val="14"/>
              </w:rPr>
              <w:t>-</w:t>
            </w:r>
          </w:p>
        </w:tc>
        <w:tc>
          <w:tcPr>
            <w:tcW w:w="1038" w:type="dxa"/>
            <w:tcBorders>
              <w:left w:val="single" w:sz="8" w:space="0" w:color="FFFFFF"/>
              <w:bottom w:val="nil"/>
              <w:right w:val="single" w:sz="8" w:space="0" w:color="FFFFFF"/>
            </w:tcBorders>
          </w:tcPr>
          <w:p>
            <w:pPr>
              <w:pStyle w:val="TableParagraph"/>
              <w:spacing w:before="32"/>
              <w:ind w:left="293" w:right="254"/>
              <w:rPr>
                <w:sz w:val="14"/>
              </w:rPr>
            </w:pPr>
            <w:r>
              <w:rPr>
                <w:spacing w:val="-5"/>
                <w:sz w:val="14"/>
              </w:rPr>
              <w:t>22</w:t>
            </w:r>
          </w:p>
        </w:tc>
        <w:tc>
          <w:tcPr>
            <w:tcW w:w="882" w:type="dxa"/>
            <w:tcBorders>
              <w:left w:val="single" w:sz="8" w:space="0" w:color="FFFFFF"/>
              <w:bottom w:val="nil"/>
            </w:tcBorders>
          </w:tcPr>
          <w:p>
            <w:pPr>
              <w:pStyle w:val="TableParagraph"/>
              <w:spacing w:before="32"/>
              <w:ind w:left="37"/>
              <w:rPr>
                <w:sz w:val="14"/>
              </w:rPr>
            </w:pPr>
            <w:r>
              <w:rPr>
                <w:w w:val="102"/>
                <w:sz w:val="14"/>
              </w:rPr>
              <w:t>-</w:t>
            </w:r>
          </w:p>
        </w:tc>
        <w:tc>
          <w:tcPr>
            <w:tcW w:w="1062" w:type="dxa"/>
            <w:tcBorders>
              <w:bottom w:val="nil"/>
              <w:right w:val="single" w:sz="8" w:space="0" w:color="FFFFFF"/>
            </w:tcBorders>
          </w:tcPr>
          <w:p>
            <w:pPr>
              <w:pStyle w:val="TableParagraph"/>
              <w:spacing w:before="32"/>
              <w:rPr>
                <w:sz w:val="14"/>
              </w:rPr>
            </w:pPr>
            <w:r>
              <w:rPr>
                <w:w w:val="102"/>
                <w:sz w:val="14"/>
              </w:rPr>
              <w:t>-</w:t>
            </w:r>
          </w:p>
        </w:tc>
        <w:tc>
          <w:tcPr>
            <w:tcW w:w="1038" w:type="dxa"/>
            <w:tcBorders>
              <w:left w:val="single" w:sz="8" w:space="0" w:color="FFFFFF"/>
              <w:bottom w:val="nil"/>
              <w:right w:val="single" w:sz="8" w:space="0" w:color="FFFFFF"/>
            </w:tcBorders>
          </w:tcPr>
          <w:p>
            <w:pPr>
              <w:pStyle w:val="TableParagraph"/>
              <w:spacing w:before="32"/>
              <w:ind w:left="293" w:right="254"/>
              <w:rPr>
                <w:sz w:val="14"/>
              </w:rPr>
            </w:pPr>
            <w:r>
              <w:rPr>
                <w:spacing w:val="-5"/>
                <w:sz w:val="14"/>
              </w:rPr>
              <w:t>22</w:t>
            </w:r>
          </w:p>
        </w:tc>
        <w:tc>
          <w:tcPr>
            <w:tcW w:w="882" w:type="dxa"/>
            <w:tcBorders>
              <w:left w:val="single" w:sz="8" w:space="0" w:color="FFFFFF"/>
              <w:bottom w:val="nil"/>
            </w:tcBorders>
          </w:tcPr>
          <w:p>
            <w:pPr>
              <w:pStyle w:val="TableParagraph"/>
              <w:spacing w:before="32"/>
              <w:ind w:left="37"/>
              <w:rPr>
                <w:sz w:val="14"/>
              </w:rPr>
            </w:pPr>
            <w:r>
              <w:rPr>
                <w:w w:val="102"/>
                <w:sz w:val="14"/>
              </w:rPr>
              <w:t>-</w:t>
            </w:r>
          </w:p>
        </w:tc>
        <w:tc>
          <w:tcPr>
            <w:tcW w:w="1062" w:type="dxa"/>
            <w:tcBorders>
              <w:bottom w:val="nil"/>
              <w:right w:val="single" w:sz="8" w:space="0" w:color="FFFFFF"/>
            </w:tcBorders>
          </w:tcPr>
          <w:p>
            <w:pPr>
              <w:pStyle w:val="TableParagraph"/>
              <w:spacing w:before="32"/>
              <w:rPr>
                <w:sz w:val="14"/>
              </w:rPr>
            </w:pPr>
            <w:r>
              <w:rPr>
                <w:w w:val="102"/>
                <w:sz w:val="14"/>
              </w:rPr>
              <w:t>-</w:t>
            </w:r>
          </w:p>
        </w:tc>
        <w:tc>
          <w:tcPr>
            <w:tcW w:w="1038" w:type="dxa"/>
            <w:tcBorders>
              <w:left w:val="single" w:sz="8" w:space="0" w:color="FFFFFF"/>
              <w:bottom w:val="nil"/>
              <w:right w:val="single" w:sz="8" w:space="0" w:color="FFFFFF"/>
            </w:tcBorders>
          </w:tcPr>
          <w:p>
            <w:pPr>
              <w:pStyle w:val="TableParagraph"/>
              <w:spacing w:before="32"/>
              <w:ind w:left="293" w:right="254"/>
              <w:rPr>
                <w:sz w:val="14"/>
              </w:rPr>
            </w:pPr>
            <w:r>
              <w:rPr>
                <w:spacing w:val="-5"/>
                <w:sz w:val="14"/>
              </w:rPr>
              <w:t>22</w:t>
            </w:r>
          </w:p>
        </w:tc>
        <w:tc>
          <w:tcPr>
            <w:tcW w:w="882" w:type="dxa"/>
            <w:tcBorders>
              <w:left w:val="single" w:sz="8" w:space="0" w:color="FFFFFF"/>
              <w:bottom w:val="nil"/>
            </w:tcBorders>
          </w:tcPr>
          <w:p>
            <w:pPr>
              <w:pStyle w:val="TableParagraph"/>
              <w:spacing w:before="32"/>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7"/>
              <w:jc w:val="right"/>
              <w:rPr>
                <w:sz w:val="14"/>
              </w:rPr>
            </w:pPr>
            <w:r>
              <w:rPr>
                <w:sz w:val="14"/>
              </w:rPr>
              <w:t>Analyt.</w:t>
            </w:r>
            <w:r>
              <w:rPr>
                <w:rFonts w:ascii="Times New Roman"/>
                <w:spacing w:val="14"/>
                <w:sz w:val="14"/>
              </w:rPr>
              <w:t> </w:t>
            </w:r>
            <w:r>
              <w:rPr>
                <w:sz w:val="14"/>
              </w:rPr>
              <w:t>Sensitivity</w:t>
            </w:r>
            <w:r>
              <w:rPr>
                <w:rFonts w:ascii="Times New Roman"/>
                <w:spacing w:val="15"/>
                <w:sz w:val="14"/>
              </w:rPr>
              <w:t> </w:t>
            </w:r>
            <w:r>
              <w:rPr>
                <w:spacing w:val="-4"/>
                <w:sz w:val="14"/>
              </w:rPr>
              <w:t>300x</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293" w:right="254"/>
              <w:rPr>
                <w:sz w:val="14"/>
              </w:rPr>
            </w:pPr>
            <w:r>
              <w:rPr>
                <w:spacing w:val="-5"/>
                <w:sz w:val="14"/>
              </w:rPr>
              <w:t>7*</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293" w:right="254"/>
              <w:rPr>
                <w:sz w:val="14"/>
              </w:rPr>
            </w:pPr>
            <w:r>
              <w:rPr>
                <w:spacing w:val="-5"/>
                <w:sz w:val="14"/>
              </w:rPr>
              <w:t>7*</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293" w:right="254"/>
              <w:rPr>
                <w:sz w:val="14"/>
              </w:rPr>
            </w:pPr>
            <w:r>
              <w:rPr>
                <w:spacing w:val="-5"/>
                <w:sz w:val="14"/>
              </w:rPr>
              <w:t>7*</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0" w:hRule="atLeast"/>
        </w:trPr>
        <w:tc>
          <w:tcPr>
            <w:tcW w:w="2456" w:type="dxa"/>
            <w:tcBorders>
              <w:top w:val="nil"/>
              <w:bottom w:val="nil"/>
            </w:tcBorders>
          </w:tcPr>
          <w:p>
            <w:pPr>
              <w:pStyle w:val="TableParagraph"/>
              <w:ind w:left="0" w:right="56"/>
              <w:jc w:val="right"/>
              <w:rPr>
                <w:sz w:val="14"/>
              </w:rPr>
            </w:pPr>
            <w:r>
              <w:rPr>
                <w:sz w:val="14"/>
              </w:rPr>
              <w:t>Skin</w:t>
            </w:r>
            <w:r>
              <w:rPr>
                <w:rFonts w:ascii="Times New Roman"/>
                <w:spacing w:val="13"/>
                <w:sz w:val="14"/>
              </w:rPr>
              <w:t> </w:t>
            </w:r>
            <w:r>
              <w:rPr>
                <w:sz w:val="14"/>
              </w:rPr>
              <w:t>Fragments</w:t>
            </w:r>
            <w:r>
              <w:rPr>
                <w:rFonts w:ascii="Times New Roman"/>
                <w:spacing w:val="14"/>
                <w:sz w:val="14"/>
              </w:rPr>
              <w:t> </w:t>
            </w:r>
            <w:r>
              <w:rPr>
                <w:sz w:val="14"/>
              </w:rPr>
              <w:t>(1-</w:t>
            </w:r>
            <w:r>
              <w:rPr>
                <w:spacing w:val="-5"/>
                <w:sz w:val="14"/>
              </w:rPr>
              <w:t>4)</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2</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1</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2</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8"/>
              <w:jc w:val="right"/>
              <w:rPr>
                <w:sz w:val="14"/>
              </w:rPr>
            </w:pPr>
            <w:r>
              <w:rPr>
                <w:sz w:val="14"/>
              </w:rPr>
              <w:t>Fibrous</w:t>
            </w:r>
            <w:r>
              <w:rPr>
                <w:rFonts w:ascii="Times New Roman"/>
                <w:spacing w:val="12"/>
                <w:sz w:val="14"/>
              </w:rPr>
              <w:t> </w:t>
            </w:r>
            <w:r>
              <w:rPr>
                <w:sz w:val="14"/>
              </w:rPr>
              <w:t>Particulate</w:t>
            </w:r>
            <w:r>
              <w:rPr>
                <w:rFonts w:ascii="Times New Roman"/>
                <w:spacing w:val="11"/>
                <w:sz w:val="14"/>
              </w:rPr>
              <w:t> </w:t>
            </w:r>
            <w:r>
              <w:rPr>
                <w:sz w:val="14"/>
              </w:rPr>
              <w:t>(1-</w:t>
            </w:r>
            <w:r>
              <w:rPr>
                <w:spacing w:val="-5"/>
                <w:sz w:val="14"/>
              </w:rPr>
              <w:t>4)</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1</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1</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1</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1" w:hRule="atLeast"/>
        </w:trPr>
        <w:tc>
          <w:tcPr>
            <w:tcW w:w="2456" w:type="dxa"/>
            <w:tcBorders>
              <w:top w:val="nil"/>
            </w:tcBorders>
          </w:tcPr>
          <w:p>
            <w:pPr>
              <w:pStyle w:val="TableParagraph"/>
              <w:ind w:left="0" w:right="56"/>
              <w:jc w:val="right"/>
              <w:rPr>
                <w:sz w:val="14"/>
              </w:rPr>
            </w:pPr>
            <w:r>
              <w:rPr>
                <w:sz w:val="14"/>
              </w:rPr>
              <w:t>Background</w:t>
            </w:r>
            <w:r>
              <w:rPr>
                <w:rFonts w:ascii="Times New Roman"/>
                <w:spacing w:val="13"/>
                <w:sz w:val="14"/>
              </w:rPr>
              <w:t> </w:t>
            </w:r>
            <w:r>
              <w:rPr>
                <w:sz w:val="14"/>
              </w:rPr>
              <w:t>(1-</w:t>
            </w:r>
            <w:r>
              <w:rPr>
                <w:spacing w:val="-5"/>
                <w:sz w:val="14"/>
              </w:rPr>
              <w:t>5)</w:t>
            </w:r>
          </w:p>
        </w:tc>
        <w:tc>
          <w:tcPr>
            <w:tcW w:w="1062" w:type="dxa"/>
            <w:tcBorders>
              <w:top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right w:val="single" w:sz="8" w:space="0" w:color="FFFFFF"/>
            </w:tcBorders>
          </w:tcPr>
          <w:p>
            <w:pPr>
              <w:pStyle w:val="TableParagraph"/>
              <w:ind w:left="39"/>
              <w:rPr>
                <w:sz w:val="14"/>
              </w:rPr>
            </w:pPr>
            <w:r>
              <w:rPr>
                <w:w w:val="102"/>
                <w:sz w:val="14"/>
              </w:rPr>
              <w:t>1</w:t>
            </w:r>
          </w:p>
        </w:tc>
        <w:tc>
          <w:tcPr>
            <w:tcW w:w="882" w:type="dxa"/>
            <w:tcBorders>
              <w:top w:val="nil"/>
              <w:left w:val="single" w:sz="8" w:space="0" w:color="FFFFFF"/>
            </w:tcBorders>
          </w:tcPr>
          <w:p>
            <w:pPr>
              <w:pStyle w:val="TableParagraph"/>
              <w:ind w:left="37"/>
              <w:rPr>
                <w:sz w:val="14"/>
              </w:rPr>
            </w:pPr>
            <w:r>
              <w:rPr>
                <w:w w:val="102"/>
                <w:sz w:val="14"/>
              </w:rPr>
              <w:t>-</w:t>
            </w:r>
          </w:p>
        </w:tc>
        <w:tc>
          <w:tcPr>
            <w:tcW w:w="1062" w:type="dxa"/>
            <w:tcBorders>
              <w:top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right w:val="single" w:sz="8" w:space="0" w:color="FFFFFF"/>
            </w:tcBorders>
          </w:tcPr>
          <w:p>
            <w:pPr>
              <w:pStyle w:val="TableParagraph"/>
              <w:ind w:left="39"/>
              <w:rPr>
                <w:sz w:val="14"/>
              </w:rPr>
            </w:pPr>
            <w:r>
              <w:rPr>
                <w:w w:val="102"/>
                <w:sz w:val="14"/>
              </w:rPr>
              <w:t>1</w:t>
            </w:r>
          </w:p>
        </w:tc>
        <w:tc>
          <w:tcPr>
            <w:tcW w:w="882" w:type="dxa"/>
            <w:tcBorders>
              <w:top w:val="nil"/>
              <w:left w:val="single" w:sz="8" w:space="0" w:color="FFFFFF"/>
            </w:tcBorders>
          </w:tcPr>
          <w:p>
            <w:pPr>
              <w:pStyle w:val="TableParagraph"/>
              <w:ind w:left="37"/>
              <w:rPr>
                <w:sz w:val="14"/>
              </w:rPr>
            </w:pPr>
            <w:r>
              <w:rPr>
                <w:w w:val="102"/>
                <w:sz w:val="14"/>
              </w:rPr>
              <w:t>-</w:t>
            </w:r>
          </w:p>
        </w:tc>
        <w:tc>
          <w:tcPr>
            <w:tcW w:w="1062" w:type="dxa"/>
            <w:tcBorders>
              <w:top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right w:val="single" w:sz="8" w:space="0" w:color="FFFFFF"/>
            </w:tcBorders>
          </w:tcPr>
          <w:p>
            <w:pPr>
              <w:pStyle w:val="TableParagraph"/>
              <w:ind w:left="39"/>
              <w:rPr>
                <w:sz w:val="14"/>
              </w:rPr>
            </w:pPr>
            <w:r>
              <w:rPr>
                <w:w w:val="102"/>
                <w:sz w:val="14"/>
              </w:rPr>
              <w:t>1</w:t>
            </w:r>
          </w:p>
        </w:tc>
        <w:tc>
          <w:tcPr>
            <w:tcW w:w="882" w:type="dxa"/>
            <w:tcBorders>
              <w:top w:val="nil"/>
              <w:left w:val="single" w:sz="8" w:space="0" w:color="FFFFFF"/>
            </w:tcBorders>
          </w:tcPr>
          <w:p>
            <w:pPr>
              <w:pStyle w:val="TableParagraph"/>
              <w:ind w:left="37"/>
              <w:rPr>
                <w:sz w:val="14"/>
              </w:rPr>
            </w:pPr>
            <w:r>
              <w:rPr>
                <w:w w:val="102"/>
                <w:sz w:val="14"/>
              </w:rPr>
              <w:t>-</w:t>
            </w:r>
          </w:p>
        </w:tc>
      </w:tr>
    </w:tbl>
    <w:p>
      <w:pPr>
        <w:spacing w:line="240" w:lineRule="auto" w:before="0"/>
        <w:rPr>
          <w:sz w:val="20"/>
        </w:rPr>
      </w:pPr>
    </w:p>
    <w:p>
      <w:pPr>
        <w:spacing w:line="240" w:lineRule="auto" w:before="6" w:after="1"/>
        <w:rPr>
          <w:sz w:val="27"/>
        </w:rPr>
      </w:pPr>
    </w:p>
    <w:p>
      <w:pPr>
        <w:spacing w:line="240" w:lineRule="auto"/>
        <w:ind w:left="235" w:right="0" w:firstLine="0"/>
        <w:rPr>
          <w:sz w:val="20"/>
        </w:rPr>
      </w:pPr>
      <w:r>
        <w:rPr>
          <w:position w:val="2"/>
          <w:sz w:val="20"/>
        </w:rPr>
        <mc:AlternateContent>
          <mc:Choice Requires="wps">
            <w:drawing>
              <wp:inline distT="0" distB="0" distL="0" distR="0">
                <wp:extent cx="3559175" cy="444500"/>
                <wp:effectExtent l="9525" t="0" r="3175" b="12700"/>
                <wp:docPr id="69" name="Textbox 69"/>
                <wp:cNvGraphicFramePr>
                  <a:graphicFrameLocks/>
                </wp:cNvGraphicFramePr>
                <a:graphic>
                  <a:graphicData uri="http://schemas.microsoft.com/office/word/2010/wordprocessingShape">
                    <wps:wsp>
                      <wps:cNvPr id="69" name="Textbox 69"/>
                      <wps:cNvSpPr txBox="1"/>
                      <wps:spPr>
                        <a:xfrm>
                          <a:off x="0" y="0"/>
                          <a:ext cx="3559175" cy="444500"/>
                        </a:xfrm>
                        <a:prstGeom prst="rect">
                          <a:avLst/>
                        </a:prstGeom>
                        <a:ln w="12700">
                          <a:solidFill>
                            <a:srgbClr val="000000"/>
                          </a:solidFill>
                          <a:prstDash val="solid"/>
                        </a:ln>
                      </wps:spPr>
                      <wps:txbx>
                        <w:txbxContent>
                          <w:p>
                            <w:pPr>
                              <w:spacing w:line="276" w:lineRule="auto" w:before="82"/>
                              <w:ind w:left="55" w:right="780" w:firstLine="0"/>
                              <w:jc w:val="left"/>
                              <w:rPr>
                                <w:sz w:val="14"/>
                              </w:rPr>
                            </w:pPr>
                            <w:r>
                              <w:rPr>
                                <w:sz w:val="14"/>
                              </w:rPr>
                              <w:t>++</w:t>
                            </w:r>
                            <w:r>
                              <w:rPr>
                                <w:rFonts w:ascii="Times New Roman"/>
                                <w:sz w:val="14"/>
                              </w:rPr>
                              <w:t> </w:t>
                            </w:r>
                            <w:r>
                              <w:rPr>
                                <w:sz w:val="14"/>
                              </w:rPr>
                              <w:t>Includes</w:t>
                            </w:r>
                            <w:r>
                              <w:rPr>
                                <w:rFonts w:ascii="Times New Roman"/>
                                <w:sz w:val="14"/>
                              </w:rPr>
                              <w:t> </w:t>
                            </w:r>
                            <w:r>
                              <w:rPr>
                                <w:sz w:val="14"/>
                              </w:rPr>
                              <w:t>other</w:t>
                            </w:r>
                            <w:r>
                              <w:rPr>
                                <w:rFonts w:ascii="Times New Roman"/>
                                <w:sz w:val="14"/>
                              </w:rPr>
                              <w:t> </w:t>
                            </w:r>
                            <w:r>
                              <w:rPr>
                                <w:sz w:val="14"/>
                              </w:rPr>
                              <w:t>spores</w:t>
                            </w:r>
                            <w:r>
                              <w:rPr>
                                <w:rFonts w:ascii="Times New Roman"/>
                                <w:sz w:val="14"/>
                              </w:rPr>
                              <w:t> </w:t>
                            </w:r>
                            <w:r>
                              <w:rPr>
                                <w:sz w:val="14"/>
                              </w:rPr>
                              <w:t>with</w:t>
                            </w:r>
                            <w:r>
                              <w:rPr>
                                <w:rFonts w:ascii="Times New Roman"/>
                                <w:sz w:val="14"/>
                              </w:rPr>
                              <w:t> </w:t>
                            </w:r>
                            <w:r>
                              <w:rPr>
                                <w:sz w:val="14"/>
                              </w:rPr>
                              <w:t>similar</w:t>
                            </w:r>
                            <w:r>
                              <w:rPr>
                                <w:rFonts w:ascii="Times New Roman"/>
                                <w:sz w:val="14"/>
                              </w:rPr>
                              <w:t> </w:t>
                            </w:r>
                            <w:r>
                              <w:rPr>
                                <w:sz w:val="14"/>
                              </w:rPr>
                              <w:t>morphology;</w:t>
                            </w:r>
                            <w:r>
                              <w:rPr>
                                <w:rFonts w:ascii="Times New Roman"/>
                                <w:sz w:val="14"/>
                              </w:rPr>
                              <w:t> </w:t>
                            </w:r>
                            <w:r>
                              <w:rPr>
                                <w:sz w:val="14"/>
                              </w:rPr>
                              <w:t>see</w:t>
                            </w:r>
                            <w:r>
                              <w:rPr>
                                <w:rFonts w:ascii="Times New Roman"/>
                                <w:sz w:val="14"/>
                              </w:rPr>
                              <w:t> </w:t>
                            </w:r>
                            <w:r>
                              <w:rPr>
                                <w:sz w:val="14"/>
                              </w:rPr>
                              <w:t>EMSL's</w:t>
                            </w:r>
                            <w:r>
                              <w:rPr>
                                <w:rFonts w:ascii="Times New Roman"/>
                                <w:sz w:val="14"/>
                              </w:rPr>
                              <w:t> </w:t>
                            </w:r>
                            <w:r>
                              <w:rPr>
                                <w:sz w:val="14"/>
                              </w:rPr>
                              <w:t>fungal</w:t>
                            </w:r>
                            <w:r>
                              <w:rPr>
                                <w:rFonts w:ascii="Times New Roman"/>
                                <w:spacing w:val="40"/>
                                <w:sz w:val="14"/>
                              </w:rPr>
                              <w:t> </w:t>
                            </w:r>
                            <w:r>
                              <w:rPr>
                                <w:sz w:val="14"/>
                              </w:rPr>
                              <w:t>glossary</w:t>
                            </w:r>
                            <w:r>
                              <w:rPr>
                                <w:rFonts w:ascii="Times New Roman"/>
                                <w:sz w:val="14"/>
                              </w:rPr>
                              <w:t> </w:t>
                            </w:r>
                            <w:r>
                              <w:rPr>
                                <w:sz w:val="14"/>
                              </w:rPr>
                              <w:t>for</w:t>
                            </w:r>
                            <w:r>
                              <w:rPr>
                                <w:rFonts w:ascii="Times New Roman"/>
                                <w:sz w:val="14"/>
                              </w:rPr>
                              <w:t> </w:t>
                            </w:r>
                            <w:r>
                              <w:rPr>
                                <w:sz w:val="14"/>
                              </w:rPr>
                              <w:t>each</w:t>
                            </w:r>
                            <w:r>
                              <w:rPr>
                                <w:rFonts w:ascii="Times New Roman"/>
                                <w:sz w:val="14"/>
                              </w:rPr>
                              <w:t> </w:t>
                            </w:r>
                            <w:r>
                              <w:rPr>
                                <w:sz w:val="14"/>
                              </w:rPr>
                              <w:t>specific</w:t>
                            </w:r>
                            <w:r>
                              <w:rPr>
                                <w:rFonts w:ascii="Times New Roman"/>
                                <w:sz w:val="14"/>
                              </w:rPr>
                              <w:t> </w:t>
                            </w:r>
                            <w:r>
                              <w:rPr>
                                <w:sz w:val="14"/>
                              </w:rPr>
                              <w:t>category.</w:t>
                            </w:r>
                          </w:p>
                        </w:txbxContent>
                      </wps:txbx>
                      <wps:bodyPr wrap="square" lIns="0" tIns="0" rIns="0" bIns="0" rtlCol="0">
                        <a:noAutofit/>
                      </wps:bodyPr>
                    </wps:wsp>
                  </a:graphicData>
                </a:graphic>
              </wp:inline>
            </w:drawing>
          </mc:Choice>
          <mc:Fallback>
            <w:pict>
              <v:shape style="width:280.25pt;height:35pt;mso-position-horizontal-relative:char;mso-position-vertical-relative:line" type="#_x0000_t202" id="docshape51" filled="false" stroked="true" strokeweight="1pt" strokecolor="#000000">
                <w10:anchorlock/>
                <v:textbox inset="0,0,0,0">
                  <w:txbxContent>
                    <w:p>
                      <w:pPr>
                        <w:spacing w:line="276" w:lineRule="auto" w:before="82"/>
                        <w:ind w:left="55" w:right="780" w:firstLine="0"/>
                        <w:jc w:val="left"/>
                        <w:rPr>
                          <w:sz w:val="14"/>
                        </w:rPr>
                      </w:pPr>
                      <w:r>
                        <w:rPr>
                          <w:sz w:val="14"/>
                        </w:rPr>
                        <w:t>++</w:t>
                      </w:r>
                      <w:r>
                        <w:rPr>
                          <w:rFonts w:ascii="Times New Roman"/>
                          <w:sz w:val="14"/>
                        </w:rPr>
                        <w:t> </w:t>
                      </w:r>
                      <w:r>
                        <w:rPr>
                          <w:sz w:val="14"/>
                        </w:rPr>
                        <w:t>Includes</w:t>
                      </w:r>
                      <w:r>
                        <w:rPr>
                          <w:rFonts w:ascii="Times New Roman"/>
                          <w:sz w:val="14"/>
                        </w:rPr>
                        <w:t> </w:t>
                      </w:r>
                      <w:r>
                        <w:rPr>
                          <w:sz w:val="14"/>
                        </w:rPr>
                        <w:t>other</w:t>
                      </w:r>
                      <w:r>
                        <w:rPr>
                          <w:rFonts w:ascii="Times New Roman"/>
                          <w:sz w:val="14"/>
                        </w:rPr>
                        <w:t> </w:t>
                      </w:r>
                      <w:r>
                        <w:rPr>
                          <w:sz w:val="14"/>
                        </w:rPr>
                        <w:t>spores</w:t>
                      </w:r>
                      <w:r>
                        <w:rPr>
                          <w:rFonts w:ascii="Times New Roman"/>
                          <w:sz w:val="14"/>
                        </w:rPr>
                        <w:t> </w:t>
                      </w:r>
                      <w:r>
                        <w:rPr>
                          <w:sz w:val="14"/>
                        </w:rPr>
                        <w:t>with</w:t>
                      </w:r>
                      <w:r>
                        <w:rPr>
                          <w:rFonts w:ascii="Times New Roman"/>
                          <w:sz w:val="14"/>
                        </w:rPr>
                        <w:t> </w:t>
                      </w:r>
                      <w:r>
                        <w:rPr>
                          <w:sz w:val="14"/>
                        </w:rPr>
                        <w:t>similar</w:t>
                      </w:r>
                      <w:r>
                        <w:rPr>
                          <w:rFonts w:ascii="Times New Roman"/>
                          <w:sz w:val="14"/>
                        </w:rPr>
                        <w:t> </w:t>
                      </w:r>
                      <w:r>
                        <w:rPr>
                          <w:sz w:val="14"/>
                        </w:rPr>
                        <w:t>morphology;</w:t>
                      </w:r>
                      <w:r>
                        <w:rPr>
                          <w:rFonts w:ascii="Times New Roman"/>
                          <w:sz w:val="14"/>
                        </w:rPr>
                        <w:t> </w:t>
                      </w:r>
                      <w:r>
                        <w:rPr>
                          <w:sz w:val="14"/>
                        </w:rPr>
                        <w:t>see</w:t>
                      </w:r>
                      <w:r>
                        <w:rPr>
                          <w:rFonts w:ascii="Times New Roman"/>
                          <w:sz w:val="14"/>
                        </w:rPr>
                        <w:t> </w:t>
                      </w:r>
                      <w:r>
                        <w:rPr>
                          <w:sz w:val="14"/>
                        </w:rPr>
                        <w:t>EMSL's</w:t>
                      </w:r>
                      <w:r>
                        <w:rPr>
                          <w:rFonts w:ascii="Times New Roman"/>
                          <w:sz w:val="14"/>
                        </w:rPr>
                        <w:t> </w:t>
                      </w:r>
                      <w:r>
                        <w:rPr>
                          <w:sz w:val="14"/>
                        </w:rPr>
                        <w:t>fungal</w:t>
                      </w:r>
                      <w:r>
                        <w:rPr>
                          <w:rFonts w:ascii="Times New Roman"/>
                          <w:spacing w:val="40"/>
                          <w:sz w:val="14"/>
                        </w:rPr>
                        <w:t> </w:t>
                      </w:r>
                      <w:r>
                        <w:rPr>
                          <w:sz w:val="14"/>
                        </w:rPr>
                        <w:t>glossary</w:t>
                      </w:r>
                      <w:r>
                        <w:rPr>
                          <w:rFonts w:ascii="Times New Roman"/>
                          <w:sz w:val="14"/>
                        </w:rPr>
                        <w:t> </w:t>
                      </w:r>
                      <w:r>
                        <w:rPr>
                          <w:sz w:val="14"/>
                        </w:rPr>
                        <w:t>for</w:t>
                      </w:r>
                      <w:r>
                        <w:rPr>
                          <w:rFonts w:ascii="Times New Roman"/>
                          <w:sz w:val="14"/>
                        </w:rPr>
                        <w:t> </w:t>
                      </w:r>
                      <w:r>
                        <w:rPr>
                          <w:sz w:val="14"/>
                        </w:rPr>
                        <w:t>each</w:t>
                      </w:r>
                      <w:r>
                        <w:rPr>
                          <w:rFonts w:ascii="Times New Roman"/>
                          <w:sz w:val="14"/>
                        </w:rPr>
                        <w:t> </w:t>
                      </w:r>
                      <w:r>
                        <w:rPr>
                          <w:sz w:val="14"/>
                        </w:rPr>
                        <w:t>specific</w:t>
                      </w:r>
                      <w:r>
                        <w:rPr>
                          <w:rFonts w:ascii="Times New Roman"/>
                          <w:sz w:val="14"/>
                        </w:rPr>
                        <w:t> </w:t>
                      </w:r>
                      <w:r>
                        <w:rPr>
                          <w:sz w:val="14"/>
                        </w:rPr>
                        <w:t>category.</w:t>
                      </w:r>
                    </w:p>
                  </w:txbxContent>
                </v:textbox>
                <v:stroke dashstyle="solid"/>
              </v:shape>
            </w:pict>
          </mc:Fallback>
        </mc:AlternateContent>
      </w:r>
      <w:r>
        <w:rPr>
          <w:position w:val="2"/>
          <w:sz w:val="20"/>
        </w:rPr>
      </w:r>
      <w:r>
        <w:rPr>
          <w:rFonts w:ascii="Times New Roman"/>
          <w:spacing w:val="145"/>
          <w:position w:val="2"/>
          <w:sz w:val="20"/>
        </w:rPr>
        <w:t> </w:t>
      </w:r>
      <w:r>
        <w:rPr>
          <w:spacing w:val="145"/>
          <w:sz w:val="20"/>
        </w:rPr>
        <w:drawing>
          <wp:inline distT="0" distB="0" distL="0" distR="0">
            <wp:extent cx="2913926" cy="504825"/>
            <wp:effectExtent l="0" t="0" r="0" b="0"/>
            <wp:docPr id="70" name="Image 70"/>
            <wp:cNvGraphicFramePr>
              <a:graphicFrameLocks/>
            </wp:cNvGraphicFramePr>
            <a:graphic>
              <a:graphicData uri="http://schemas.openxmlformats.org/drawingml/2006/picture">
                <pic:pic>
                  <pic:nvPicPr>
                    <pic:cNvPr id="70" name="Image 70"/>
                    <pic:cNvPicPr/>
                  </pic:nvPicPr>
                  <pic:blipFill>
                    <a:blip r:embed="rId18" cstate="print"/>
                    <a:stretch>
                      <a:fillRect/>
                    </a:stretch>
                  </pic:blipFill>
                  <pic:spPr>
                    <a:xfrm>
                      <a:off x="0" y="0"/>
                      <a:ext cx="2913926" cy="504825"/>
                    </a:xfrm>
                    <a:prstGeom prst="rect">
                      <a:avLst/>
                    </a:prstGeom>
                  </pic:spPr>
                </pic:pic>
              </a:graphicData>
            </a:graphic>
          </wp:inline>
        </w:drawing>
      </w:r>
      <w:r>
        <w:rPr>
          <w:spacing w:val="145"/>
          <w:sz w:val="20"/>
        </w:rPr>
      </w:r>
    </w:p>
    <w:p>
      <w:pPr>
        <w:spacing w:after="0" w:line="240" w:lineRule="auto"/>
        <w:rPr>
          <w:sz w:val="20"/>
        </w:rPr>
        <w:sectPr>
          <w:pgSz w:w="12240" w:h="15840"/>
          <w:pgMar w:header="368" w:footer="0" w:top="3440" w:bottom="0" w:left="340" w:right="240"/>
        </w:sectPr>
      </w:pPr>
    </w:p>
    <w:p>
      <w:pPr>
        <w:spacing w:before="142"/>
        <w:ind w:left="235" w:right="0" w:firstLine="0"/>
        <w:jc w:val="left"/>
        <w:rPr>
          <w:sz w:val="14"/>
        </w:rPr>
      </w:pPr>
      <w:r>
        <w:rPr>
          <w:sz w:val="14"/>
        </w:rPr>
        <w:t>No</w:t>
      </w:r>
      <w:r>
        <w:rPr>
          <w:rFonts w:ascii="Times New Roman"/>
          <w:spacing w:val="7"/>
          <w:sz w:val="14"/>
        </w:rPr>
        <w:t> </w:t>
      </w:r>
      <w:r>
        <w:rPr>
          <w:sz w:val="14"/>
        </w:rPr>
        <w:t>discernable</w:t>
      </w:r>
      <w:r>
        <w:rPr>
          <w:rFonts w:ascii="Times New Roman"/>
          <w:spacing w:val="8"/>
          <w:sz w:val="14"/>
        </w:rPr>
        <w:t> </w:t>
      </w:r>
      <w:r>
        <w:rPr>
          <w:sz w:val="14"/>
        </w:rPr>
        <w:t>field</w:t>
      </w:r>
      <w:r>
        <w:rPr>
          <w:rFonts w:ascii="Times New Roman"/>
          <w:spacing w:val="7"/>
          <w:sz w:val="14"/>
        </w:rPr>
        <w:t> </w:t>
      </w:r>
      <w:r>
        <w:rPr>
          <w:sz w:val="14"/>
        </w:rPr>
        <w:t>blank</w:t>
      </w:r>
      <w:r>
        <w:rPr>
          <w:rFonts w:ascii="Times New Roman"/>
          <w:spacing w:val="8"/>
          <w:sz w:val="14"/>
        </w:rPr>
        <w:t> </w:t>
      </w:r>
      <w:r>
        <w:rPr>
          <w:sz w:val="14"/>
        </w:rPr>
        <w:t>was</w:t>
      </w:r>
      <w:r>
        <w:rPr>
          <w:rFonts w:ascii="Times New Roman"/>
          <w:spacing w:val="7"/>
          <w:sz w:val="14"/>
        </w:rPr>
        <w:t> </w:t>
      </w:r>
      <w:r>
        <w:rPr>
          <w:sz w:val="14"/>
        </w:rPr>
        <w:t>submitted</w:t>
      </w:r>
      <w:r>
        <w:rPr>
          <w:rFonts w:ascii="Times New Roman"/>
          <w:spacing w:val="8"/>
          <w:sz w:val="14"/>
        </w:rPr>
        <w:t> </w:t>
      </w:r>
      <w:r>
        <w:rPr>
          <w:sz w:val="14"/>
        </w:rPr>
        <w:t>with</w:t>
      </w:r>
      <w:r>
        <w:rPr>
          <w:rFonts w:ascii="Times New Roman"/>
          <w:spacing w:val="7"/>
          <w:sz w:val="14"/>
        </w:rPr>
        <w:t> </w:t>
      </w:r>
      <w:r>
        <w:rPr>
          <w:sz w:val="14"/>
        </w:rPr>
        <w:t>this</w:t>
      </w:r>
      <w:r>
        <w:rPr>
          <w:rFonts w:ascii="Times New Roman"/>
          <w:spacing w:val="8"/>
          <w:sz w:val="14"/>
        </w:rPr>
        <w:t> </w:t>
      </w:r>
      <w:r>
        <w:rPr>
          <w:sz w:val="14"/>
        </w:rPr>
        <w:t>group</w:t>
      </w:r>
      <w:r>
        <w:rPr>
          <w:rFonts w:ascii="Times New Roman"/>
          <w:spacing w:val="8"/>
          <w:sz w:val="14"/>
        </w:rPr>
        <w:t> </w:t>
      </w:r>
      <w:r>
        <w:rPr>
          <w:sz w:val="14"/>
        </w:rPr>
        <w:t>of</w:t>
      </w:r>
      <w:r>
        <w:rPr>
          <w:rFonts w:ascii="Times New Roman"/>
          <w:spacing w:val="7"/>
          <w:sz w:val="14"/>
        </w:rPr>
        <w:t> </w:t>
      </w:r>
      <w:r>
        <w:rPr>
          <w:spacing w:val="-2"/>
          <w:sz w:val="14"/>
        </w:rPr>
        <w:t>samples.</w:t>
      </w:r>
    </w:p>
    <w:p>
      <w:pPr>
        <w:spacing w:line="288" w:lineRule="auto" w:before="0"/>
        <w:ind w:left="2038" w:right="1636" w:hanging="446"/>
        <w:jc w:val="left"/>
        <w:rPr>
          <w:b/>
          <w:sz w:val="12"/>
        </w:rPr>
      </w:pPr>
      <w:r>
        <w:rPr/>
        <w:br w:type="column"/>
      </w:r>
      <w:r>
        <w:rPr>
          <w:b/>
          <w:sz w:val="12"/>
        </w:rPr>
        <w:t>Vincent</w:t>
      </w:r>
      <w:r>
        <w:rPr>
          <w:rFonts w:ascii="Times New Roman"/>
          <w:spacing w:val="-1"/>
          <w:sz w:val="12"/>
        </w:rPr>
        <w:t> </w:t>
      </w:r>
      <w:r>
        <w:rPr>
          <w:b/>
          <w:sz w:val="12"/>
        </w:rPr>
        <w:t>Iuzzolino,</w:t>
      </w:r>
      <w:r>
        <w:rPr>
          <w:rFonts w:ascii="Times New Roman"/>
          <w:spacing w:val="-1"/>
          <w:sz w:val="12"/>
        </w:rPr>
        <w:t> </w:t>
      </w:r>
      <w:r>
        <w:rPr>
          <w:b/>
          <w:sz w:val="12"/>
        </w:rPr>
        <w:t>M.S.,</w:t>
      </w:r>
      <w:r>
        <w:rPr>
          <w:rFonts w:ascii="Times New Roman"/>
          <w:spacing w:val="-1"/>
          <w:sz w:val="12"/>
        </w:rPr>
        <w:t> </w:t>
      </w:r>
      <w:r>
        <w:rPr>
          <w:b/>
          <w:sz w:val="12"/>
        </w:rPr>
        <w:t>Laboratory</w:t>
      </w:r>
      <w:r>
        <w:rPr>
          <w:rFonts w:ascii="Times New Roman"/>
          <w:spacing w:val="-1"/>
          <w:sz w:val="12"/>
        </w:rPr>
        <w:t> </w:t>
      </w:r>
      <w:r>
        <w:rPr>
          <w:b/>
          <w:sz w:val="12"/>
        </w:rPr>
        <w:t>Manager</w:t>
      </w:r>
      <w:r>
        <w:rPr>
          <w:rFonts w:ascii="Times New Roman"/>
          <w:spacing w:val="40"/>
          <w:sz w:val="12"/>
        </w:rPr>
        <w:t> </w:t>
      </w:r>
      <w:r>
        <w:rPr>
          <w:b/>
          <w:sz w:val="12"/>
        </w:rPr>
        <w:t>or</w:t>
      </w:r>
      <w:r>
        <w:rPr>
          <w:rFonts w:ascii="Times New Roman"/>
          <w:sz w:val="12"/>
        </w:rPr>
        <w:t> </w:t>
      </w:r>
      <w:r>
        <w:rPr>
          <w:b/>
          <w:sz w:val="12"/>
        </w:rPr>
        <w:t>other</w:t>
      </w:r>
      <w:r>
        <w:rPr>
          <w:rFonts w:ascii="Times New Roman"/>
          <w:sz w:val="12"/>
        </w:rPr>
        <w:t> </w:t>
      </w:r>
      <w:r>
        <w:rPr>
          <w:b/>
          <w:sz w:val="12"/>
        </w:rPr>
        <w:t>Approved</w:t>
      </w:r>
      <w:r>
        <w:rPr>
          <w:rFonts w:ascii="Times New Roman"/>
          <w:sz w:val="12"/>
        </w:rPr>
        <w:t> </w:t>
      </w:r>
      <w:r>
        <w:rPr>
          <w:b/>
          <w:sz w:val="12"/>
        </w:rPr>
        <w:t>Signatory</w:t>
      </w:r>
    </w:p>
    <w:p>
      <w:pPr>
        <w:spacing w:after="0" w:line="288" w:lineRule="auto"/>
        <w:jc w:val="left"/>
        <w:rPr>
          <w:sz w:val="12"/>
        </w:rPr>
        <w:sectPr>
          <w:type w:val="continuous"/>
          <w:pgSz w:w="12240" w:h="15840"/>
          <w:pgMar w:header="368" w:footer="0" w:top="0" w:bottom="0" w:left="340" w:right="240"/>
          <w:cols w:num="2" w:equalWidth="0">
            <w:col w:w="4599" w:space="1236"/>
            <w:col w:w="5825"/>
          </w:cols>
        </w:sectPr>
      </w:pPr>
    </w:p>
    <w:p>
      <w:pPr>
        <w:spacing w:line="240" w:lineRule="auto" w:before="9" w:after="0"/>
        <w:rPr>
          <w:b/>
          <w:sz w:val="19"/>
        </w:rPr>
      </w:pPr>
    </w:p>
    <w:p>
      <w:pPr>
        <w:spacing w:line="240" w:lineRule="auto"/>
        <w:ind w:left="100" w:right="0" w:firstLine="0"/>
        <w:rPr>
          <w:sz w:val="20"/>
        </w:rPr>
      </w:pPr>
      <w:r>
        <w:rPr>
          <w:sz w:val="20"/>
        </w:rPr>
        <mc:AlternateContent>
          <mc:Choice Requires="wps">
            <w:drawing>
              <wp:inline distT="0" distB="0" distL="0" distR="0">
                <wp:extent cx="7221220" cy="829944"/>
                <wp:effectExtent l="9525" t="0" r="0" b="8255"/>
                <wp:docPr id="71" name="Group 71"/>
                <wp:cNvGraphicFramePr>
                  <a:graphicFrameLocks/>
                </wp:cNvGraphicFramePr>
                <a:graphic>
                  <a:graphicData uri="http://schemas.microsoft.com/office/word/2010/wordprocessingGroup">
                    <wpg:wgp>
                      <wpg:cNvPr id="71" name="Group 71"/>
                      <wpg:cNvGrpSpPr/>
                      <wpg:grpSpPr>
                        <a:xfrm>
                          <a:off x="0" y="0"/>
                          <a:ext cx="7221220" cy="829944"/>
                          <a:chExt cx="7221220" cy="829944"/>
                        </a:xfrm>
                      </wpg:grpSpPr>
                      <wps:wsp>
                        <wps:cNvPr id="72" name="Graphic 72"/>
                        <wps:cNvSpPr/>
                        <wps:spPr>
                          <a:xfrm>
                            <a:off x="6350" y="6350"/>
                            <a:ext cx="7208520" cy="817244"/>
                          </a:xfrm>
                          <a:custGeom>
                            <a:avLst/>
                            <a:gdLst/>
                            <a:ahLst/>
                            <a:cxnLst/>
                            <a:rect l="l" t="t" r="r" b="b"/>
                            <a:pathLst>
                              <a:path w="7208520" h="817244">
                                <a:moveTo>
                                  <a:pt x="57150" y="0"/>
                                </a:moveTo>
                                <a:lnTo>
                                  <a:pt x="7151370" y="0"/>
                                </a:lnTo>
                                <a:lnTo>
                                  <a:pt x="7173694" y="4464"/>
                                </a:lnTo>
                                <a:lnTo>
                                  <a:pt x="7191851" y="16668"/>
                                </a:lnTo>
                                <a:lnTo>
                                  <a:pt x="7204055" y="34825"/>
                                </a:lnTo>
                                <a:lnTo>
                                  <a:pt x="7208520" y="57150"/>
                                </a:lnTo>
                                <a:lnTo>
                                  <a:pt x="7208520" y="760095"/>
                                </a:lnTo>
                                <a:lnTo>
                                  <a:pt x="7204055" y="782419"/>
                                </a:lnTo>
                                <a:lnTo>
                                  <a:pt x="7191851" y="800576"/>
                                </a:lnTo>
                                <a:lnTo>
                                  <a:pt x="7173694" y="812780"/>
                                </a:lnTo>
                                <a:lnTo>
                                  <a:pt x="7151370" y="817245"/>
                                </a:lnTo>
                                <a:lnTo>
                                  <a:pt x="57150" y="817245"/>
                                </a:lnTo>
                                <a:lnTo>
                                  <a:pt x="34825" y="812780"/>
                                </a:lnTo>
                                <a:lnTo>
                                  <a:pt x="16668" y="800576"/>
                                </a:lnTo>
                                <a:lnTo>
                                  <a:pt x="4464" y="782419"/>
                                </a:lnTo>
                                <a:lnTo>
                                  <a:pt x="0" y="760095"/>
                                </a:lnTo>
                                <a:lnTo>
                                  <a:pt x="0" y="57150"/>
                                </a:lnTo>
                                <a:lnTo>
                                  <a:pt x="4464" y="34825"/>
                                </a:lnTo>
                                <a:lnTo>
                                  <a:pt x="16668" y="16668"/>
                                </a:lnTo>
                                <a:lnTo>
                                  <a:pt x="34825" y="4464"/>
                                </a:lnTo>
                                <a:lnTo>
                                  <a:pt x="57150" y="0"/>
                                </a:lnTo>
                              </a:path>
                            </a:pathLst>
                          </a:custGeom>
                          <a:ln w="12700">
                            <a:solidFill>
                              <a:srgbClr val="000000"/>
                            </a:solidFill>
                            <a:prstDash val="solid"/>
                          </a:ln>
                        </wps:spPr>
                        <wps:bodyPr wrap="square" lIns="0" tIns="0" rIns="0" bIns="0" rtlCol="0">
                          <a:prstTxWarp prst="textNoShape">
                            <a:avLst/>
                          </a:prstTxWarp>
                          <a:noAutofit/>
                        </wps:bodyPr>
                      </wps:wsp>
                      <wps:wsp>
                        <wps:cNvPr id="73" name="Textbox 73"/>
                        <wps:cNvSpPr txBox="1"/>
                        <wps:spPr>
                          <a:xfrm>
                            <a:off x="0" y="0"/>
                            <a:ext cx="7221220" cy="829944"/>
                          </a:xfrm>
                          <a:prstGeom prst="rect">
                            <a:avLst/>
                          </a:prstGeom>
                        </wps:spPr>
                        <wps:txbx>
                          <w:txbxContent>
                            <w:p>
                              <w:pPr>
                                <w:spacing w:line="266" w:lineRule="auto" w:before="92"/>
                                <w:ind w:left="141" w:right="438" w:firstLine="0"/>
                                <w:jc w:val="left"/>
                                <w:rPr>
                                  <w:sz w:val="11"/>
                                </w:rPr>
                              </w:pPr>
                              <w:r>
                                <w:rPr>
                                  <w:sz w:val="11"/>
                                </w:rPr>
                                <w:t>Skin</w:t>
                              </w:r>
                              <w:r>
                                <w:rPr>
                                  <w:rFonts w:ascii="Times New Roman"/>
                                  <w:spacing w:val="-6"/>
                                  <w:sz w:val="11"/>
                                </w:rPr>
                                <w:t> </w:t>
                              </w:r>
                              <w:r>
                                <w:rPr>
                                  <w:sz w:val="11"/>
                                </w:rPr>
                                <w:t>Fragment</w:t>
                              </w:r>
                              <w:r>
                                <w:rPr>
                                  <w:rFonts w:ascii="Times New Roman"/>
                                  <w:spacing w:val="-6"/>
                                  <w:sz w:val="11"/>
                                </w:rPr>
                                <w:t> </w:t>
                              </w:r>
                              <w:r>
                                <w:rPr>
                                  <w:sz w:val="11"/>
                                </w:rPr>
                                <w:t>and</w:t>
                              </w:r>
                              <w:r>
                                <w:rPr>
                                  <w:rFonts w:ascii="Times New Roman"/>
                                  <w:spacing w:val="-6"/>
                                  <w:sz w:val="11"/>
                                </w:rPr>
                                <w:t> </w:t>
                              </w:r>
                              <w:r>
                                <w:rPr>
                                  <w:sz w:val="11"/>
                                </w:rPr>
                                <w:t>Fibrous</w:t>
                              </w:r>
                              <w:r>
                                <w:rPr>
                                  <w:rFonts w:ascii="Times New Roman"/>
                                  <w:spacing w:val="-6"/>
                                  <w:sz w:val="11"/>
                                </w:rPr>
                                <w:t> </w:t>
                              </w:r>
                              <w:r>
                                <w:rPr>
                                  <w:sz w:val="11"/>
                                </w:rPr>
                                <w:t>Particulate</w:t>
                              </w:r>
                              <w:r>
                                <w:rPr>
                                  <w:rFonts w:ascii="Times New Roman"/>
                                  <w:spacing w:val="-6"/>
                                  <w:sz w:val="11"/>
                                </w:rPr>
                                <w:t> </w:t>
                              </w:r>
                              <w:r>
                                <w:rPr>
                                  <w:sz w:val="11"/>
                                </w:rPr>
                                <w:t>ratings</w:t>
                              </w:r>
                              <w:r>
                                <w:rPr>
                                  <w:rFonts w:ascii="Times New Roman"/>
                                  <w:spacing w:val="-6"/>
                                  <w:sz w:val="11"/>
                                </w:rPr>
                                <w:t> </w:t>
                              </w:r>
                              <w:r>
                                <w:rPr>
                                  <w:sz w:val="11"/>
                                </w:rPr>
                                <w:t>are</w:t>
                              </w:r>
                              <w:r>
                                <w:rPr>
                                  <w:rFonts w:ascii="Times New Roman"/>
                                  <w:spacing w:val="-6"/>
                                  <w:sz w:val="11"/>
                                </w:rPr>
                                <w:t> </w:t>
                              </w:r>
                              <w:r>
                                <w:rPr>
                                  <w:sz w:val="11"/>
                                </w:rPr>
                                <w:t>based</w:t>
                              </w:r>
                              <w:r>
                                <w:rPr>
                                  <w:rFonts w:ascii="Times New Roman"/>
                                  <w:spacing w:val="-6"/>
                                  <w:sz w:val="11"/>
                                </w:rPr>
                                <w:t> </w:t>
                              </w:r>
                              <w:r>
                                <w:rPr>
                                  <w:sz w:val="11"/>
                                </w:rPr>
                                <w:t>on</w:t>
                              </w:r>
                              <w:r>
                                <w:rPr>
                                  <w:rFonts w:ascii="Times New Roman"/>
                                  <w:spacing w:val="-6"/>
                                  <w:sz w:val="11"/>
                                </w:rPr>
                                <w:t> </w:t>
                              </w:r>
                              <w:r>
                                <w:rPr>
                                  <w:sz w:val="11"/>
                                </w:rPr>
                                <w:t>the</w:t>
                              </w:r>
                              <w:r>
                                <w:rPr>
                                  <w:rFonts w:ascii="Times New Roman"/>
                                  <w:spacing w:val="-6"/>
                                  <w:sz w:val="11"/>
                                </w:rPr>
                                <w:t> </w:t>
                              </w:r>
                              <w:r>
                                <w:rPr>
                                  <w:sz w:val="11"/>
                                </w:rPr>
                                <w:t>percent</w:t>
                              </w:r>
                              <w:r>
                                <w:rPr>
                                  <w:rFonts w:ascii="Times New Roman"/>
                                  <w:spacing w:val="-6"/>
                                  <w:sz w:val="11"/>
                                </w:rPr>
                                <w:t> </w:t>
                              </w:r>
                              <w:r>
                                <w:rPr>
                                  <w:sz w:val="11"/>
                                </w:rPr>
                                <w:t>of</w:t>
                              </w:r>
                              <w:r>
                                <w:rPr>
                                  <w:rFonts w:ascii="Times New Roman"/>
                                  <w:spacing w:val="-6"/>
                                  <w:sz w:val="11"/>
                                </w:rPr>
                                <w:t> </w:t>
                              </w:r>
                              <w:r>
                                <w:rPr>
                                  <w:sz w:val="11"/>
                                </w:rPr>
                                <w:t>non-fungal</w:t>
                              </w:r>
                              <w:r>
                                <w:rPr>
                                  <w:rFonts w:ascii="Times New Roman"/>
                                  <w:spacing w:val="-6"/>
                                  <w:sz w:val="11"/>
                                </w:rPr>
                                <w:t> </w:t>
                              </w:r>
                              <w:r>
                                <w:rPr>
                                  <w:sz w:val="11"/>
                                </w:rPr>
                                <w:t>material</w:t>
                              </w:r>
                              <w:r>
                                <w:rPr>
                                  <w:rFonts w:ascii="Times New Roman"/>
                                  <w:spacing w:val="-6"/>
                                  <w:sz w:val="11"/>
                                </w:rPr>
                                <w:t> </w:t>
                              </w:r>
                              <w:r>
                                <w:rPr>
                                  <w:sz w:val="11"/>
                                </w:rPr>
                                <w:t>they</w:t>
                              </w:r>
                              <w:r>
                                <w:rPr>
                                  <w:rFonts w:ascii="Times New Roman"/>
                                  <w:spacing w:val="-6"/>
                                  <w:sz w:val="11"/>
                                </w:rPr>
                                <w:t> </w:t>
                              </w:r>
                              <w:r>
                                <w:rPr>
                                  <w:sz w:val="11"/>
                                </w:rPr>
                                <w:t>represent:</w:t>
                              </w:r>
                              <w:r>
                                <w:rPr>
                                  <w:rFonts w:ascii="Times New Roman"/>
                                  <w:spacing w:val="-6"/>
                                  <w:sz w:val="11"/>
                                </w:rPr>
                                <w:t> </w:t>
                              </w:r>
                              <w:r>
                                <w:rPr>
                                  <w:sz w:val="11"/>
                                </w:rPr>
                                <w:t>1</w:t>
                              </w:r>
                              <w:r>
                                <w:rPr>
                                  <w:rFonts w:ascii="Times New Roman"/>
                                  <w:spacing w:val="-6"/>
                                  <w:sz w:val="11"/>
                                </w:rPr>
                                <w:t> </w:t>
                              </w:r>
                              <w:r>
                                <w:rPr>
                                  <w:sz w:val="11"/>
                                </w:rPr>
                                <w:t>(1-25%),</w:t>
                              </w:r>
                              <w:r>
                                <w:rPr>
                                  <w:rFonts w:ascii="Times New Roman"/>
                                  <w:spacing w:val="-6"/>
                                  <w:sz w:val="11"/>
                                </w:rPr>
                                <w:t> </w:t>
                              </w:r>
                              <w:r>
                                <w:rPr>
                                  <w:sz w:val="11"/>
                                </w:rPr>
                                <w:t>2</w:t>
                              </w:r>
                              <w:r>
                                <w:rPr>
                                  <w:rFonts w:ascii="Times New Roman"/>
                                  <w:spacing w:val="-6"/>
                                  <w:sz w:val="11"/>
                                </w:rPr>
                                <w:t> </w:t>
                              </w:r>
                              <w:r>
                                <w:rPr>
                                  <w:sz w:val="11"/>
                                </w:rPr>
                                <w:t>(26-50%),</w:t>
                              </w:r>
                              <w:r>
                                <w:rPr>
                                  <w:rFonts w:ascii="Times New Roman"/>
                                  <w:spacing w:val="-6"/>
                                  <w:sz w:val="11"/>
                                </w:rPr>
                                <w:t> </w:t>
                              </w:r>
                              <w:r>
                                <w:rPr>
                                  <w:sz w:val="11"/>
                                </w:rPr>
                                <w:t>3</w:t>
                              </w:r>
                              <w:r>
                                <w:rPr>
                                  <w:rFonts w:ascii="Times New Roman"/>
                                  <w:spacing w:val="-6"/>
                                  <w:sz w:val="11"/>
                                </w:rPr>
                                <w:t> </w:t>
                              </w:r>
                              <w:r>
                                <w:rPr>
                                  <w:sz w:val="11"/>
                                </w:rPr>
                                <w:t>(51-75%),</w:t>
                              </w:r>
                              <w:r>
                                <w:rPr>
                                  <w:rFonts w:ascii="Times New Roman"/>
                                  <w:spacing w:val="-6"/>
                                  <w:sz w:val="11"/>
                                </w:rPr>
                                <w:t> </w:t>
                              </w:r>
                              <w:r>
                                <w:rPr>
                                  <w:sz w:val="11"/>
                                </w:rPr>
                                <w:t>or</w:t>
                              </w:r>
                              <w:r>
                                <w:rPr>
                                  <w:rFonts w:ascii="Times New Roman"/>
                                  <w:spacing w:val="-6"/>
                                  <w:sz w:val="11"/>
                                </w:rPr>
                                <w:t> </w:t>
                              </w:r>
                              <w:r>
                                <w:rPr>
                                  <w:sz w:val="11"/>
                                </w:rPr>
                                <w:t>4</w:t>
                              </w:r>
                              <w:r>
                                <w:rPr>
                                  <w:rFonts w:ascii="Times New Roman"/>
                                  <w:spacing w:val="-6"/>
                                  <w:sz w:val="11"/>
                                </w:rPr>
                                <w:t> </w:t>
                              </w:r>
                              <w:r>
                                <w:rPr>
                                  <w:sz w:val="11"/>
                                </w:rPr>
                                <w:t>(76-100%).</w:t>
                              </w:r>
                              <w:r>
                                <w:rPr>
                                  <w:rFonts w:ascii="Times New Roman"/>
                                  <w:spacing w:val="-6"/>
                                  <w:sz w:val="11"/>
                                </w:rPr>
                                <w:t> </w:t>
                              </w:r>
                              <w:r>
                                <w:rPr>
                                  <w:sz w:val="11"/>
                                </w:rPr>
                                <w:t>Background</w:t>
                              </w:r>
                              <w:r>
                                <w:rPr>
                                  <w:rFonts w:ascii="Times New Roman"/>
                                  <w:spacing w:val="-6"/>
                                  <w:sz w:val="11"/>
                                </w:rPr>
                                <w:t> </w:t>
                              </w:r>
                              <w:r>
                                <w:rPr>
                                  <w:sz w:val="11"/>
                                </w:rPr>
                                <w:t>ratings</w:t>
                              </w:r>
                              <w:r>
                                <w:rPr>
                                  <w:rFonts w:ascii="Times New Roman"/>
                                  <w:spacing w:val="-6"/>
                                  <w:sz w:val="11"/>
                                </w:rPr>
                                <w:t> </w:t>
                              </w:r>
                              <w:r>
                                <w:rPr>
                                  <w:sz w:val="11"/>
                                </w:rPr>
                                <w:t>are</w:t>
                              </w:r>
                              <w:r>
                                <w:rPr>
                                  <w:rFonts w:ascii="Times New Roman"/>
                                  <w:spacing w:val="-6"/>
                                  <w:sz w:val="11"/>
                                </w:rPr>
                                <w:t> </w:t>
                              </w:r>
                              <w:r>
                                <w:rPr>
                                  <w:sz w:val="11"/>
                                </w:rPr>
                                <w:t>based</w:t>
                              </w:r>
                              <w:r>
                                <w:rPr>
                                  <w:rFonts w:ascii="Times New Roman"/>
                                  <w:spacing w:val="-6"/>
                                  <w:sz w:val="11"/>
                                </w:rPr>
                                <w:t> </w:t>
                              </w:r>
                              <w:r>
                                <w:rPr>
                                  <w:sz w:val="11"/>
                                </w:rPr>
                                <w:t>on</w:t>
                              </w:r>
                              <w:r>
                                <w:rPr>
                                  <w:rFonts w:ascii="Times New Roman"/>
                                  <w:spacing w:val="-6"/>
                                  <w:sz w:val="11"/>
                                </w:rPr>
                                <w:t> </w:t>
                              </w:r>
                              <w:r>
                                <w:rPr>
                                  <w:sz w:val="11"/>
                                </w:rPr>
                                <w:t>the</w:t>
                              </w:r>
                              <w:r>
                                <w:rPr>
                                  <w:rFonts w:ascii="Times New Roman"/>
                                  <w:spacing w:val="-6"/>
                                  <w:sz w:val="11"/>
                                </w:rPr>
                                <w:t> </w:t>
                              </w:r>
                              <w:r>
                                <w:rPr>
                                  <w:sz w:val="11"/>
                                </w:rPr>
                                <w:t>total</w:t>
                              </w:r>
                              <w:r>
                                <w:rPr>
                                  <w:rFonts w:ascii="Times New Roman"/>
                                  <w:spacing w:val="-6"/>
                                  <w:sz w:val="11"/>
                                </w:rPr>
                                <w:t> </w:t>
                              </w:r>
                              <w:r>
                                <w:rPr>
                                  <w:sz w:val="11"/>
                                </w:rPr>
                                <w:t>area</w:t>
                              </w:r>
                              <w:r>
                                <w:rPr>
                                  <w:rFonts w:ascii="Times New Roman"/>
                                  <w:spacing w:val="-6"/>
                                  <w:sz w:val="11"/>
                                </w:rPr>
                                <w:t> </w:t>
                              </w:r>
                              <w:r>
                                <w:rPr>
                                  <w:sz w:val="11"/>
                                </w:rPr>
                                <w:t>covered</w:t>
                              </w:r>
                              <w:r>
                                <w:rPr>
                                  <w:rFonts w:ascii="Times New Roman"/>
                                  <w:spacing w:val="-6"/>
                                  <w:sz w:val="11"/>
                                </w:rPr>
                                <w:t> </w:t>
                              </w:r>
                              <w:r>
                                <w:rPr>
                                  <w:sz w:val="11"/>
                                </w:rPr>
                                <w:t>by</w:t>
                              </w:r>
                              <w:r>
                                <w:rPr>
                                  <w:rFonts w:ascii="Times New Roman"/>
                                  <w:spacing w:val="-7"/>
                                  <w:sz w:val="11"/>
                                </w:rPr>
                                <w:t> </w:t>
                              </w:r>
                              <w:r>
                                <w:rPr>
                                  <w:sz w:val="11"/>
                                </w:rPr>
                                <w:t>non-fungal</w:t>
                              </w:r>
                              <w:r>
                                <w:rPr>
                                  <w:rFonts w:ascii="Times New Roman"/>
                                  <w:spacing w:val="-2"/>
                                  <w:sz w:val="11"/>
                                </w:rPr>
                                <w:t> </w:t>
                              </w:r>
                              <w:r>
                                <w:rPr>
                                  <w:sz w:val="11"/>
                                </w:rPr>
                                <w:t>particles:</w:t>
                              </w:r>
                              <w:r>
                                <w:rPr>
                                  <w:rFonts w:ascii="Times New Roman"/>
                                  <w:spacing w:val="-2"/>
                                  <w:sz w:val="11"/>
                                </w:rPr>
                                <w:t> </w:t>
                              </w:r>
                              <w:r>
                                <w:rPr>
                                  <w:sz w:val="11"/>
                                </w:rPr>
                                <w:t>1</w:t>
                              </w:r>
                              <w:r>
                                <w:rPr>
                                  <w:rFonts w:ascii="Times New Roman"/>
                                  <w:spacing w:val="-2"/>
                                  <w:sz w:val="11"/>
                                </w:rPr>
                                <w:t> </w:t>
                              </w:r>
                              <w:r>
                                <w:rPr>
                                  <w:sz w:val="11"/>
                                </w:rPr>
                                <w:t>(1-25%),</w:t>
                              </w:r>
                              <w:r>
                                <w:rPr>
                                  <w:rFonts w:ascii="Times New Roman"/>
                                  <w:spacing w:val="-2"/>
                                  <w:sz w:val="11"/>
                                </w:rPr>
                                <w:t> </w:t>
                              </w:r>
                              <w:r>
                                <w:rPr>
                                  <w:sz w:val="11"/>
                                </w:rPr>
                                <w:t>2</w:t>
                              </w:r>
                              <w:r>
                                <w:rPr>
                                  <w:rFonts w:ascii="Times New Roman"/>
                                  <w:spacing w:val="-2"/>
                                  <w:sz w:val="11"/>
                                </w:rPr>
                                <w:t> </w:t>
                              </w:r>
                              <w:r>
                                <w:rPr>
                                  <w:sz w:val="11"/>
                                </w:rPr>
                                <w:t>(26-50%),</w:t>
                              </w:r>
                              <w:r>
                                <w:rPr>
                                  <w:rFonts w:ascii="Times New Roman"/>
                                  <w:spacing w:val="-2"/>
                                  <w:sz w:val="11"/>
                                </w:rPr>
                                <w:t> </w:t>
                              </w:r>
                              <w:r>
                                <w:rPr>
                                  <w:sz w:val="11"/>
                                </w:rPr>
                                <w:t>3</w:t>
                              </w:r>
                              <w:r>
                                <w:rPr>
                                  <w:rFonts w:ascii="Times New Roman"/>
                                  <w:spacing w:val="-2"/>
                                  <w:sz w:val="11"/>
                                </w:rPr>
                                <w:t> </w:t>
                              </w:r>
                              <w:r>
                                <w:rPr>
                                  <w:sz w:val="11"/>
                                </w:rPr>
                                <w:t>(51-75%),</w:t>
                              </w:r>
                              <w:r>
                                <w:rPr>
                                  <w:rFonts w:ascii="Times New Roman"/>
                                  <w:spacing w:val="-2"/>
                                  <w:sz w:val="11"/>
                                </w:rPr>
                                <w:t> </w:t>
                              </w:r>
                              <w:r>
                                <w:rPr>
                                  <w:sz w:val="11"/>
                                </w:rPr>
                                <w:t>4</w:t>
                              </w:r>
                              <w:r>
                                <w:rPr>
                                  <w:rFonts w:ascii="Times New Roman"/>
                                  <w:spacing w:val="-2"/>
                                  <w:sz w:val="11"/>
                                </w:rPr>
                                <w:t> </w:t>
                              </w:r>
                              <w:r>
                                <w:rPr>
                                  <w:sz w:val="11"/>
                                </w:rPr>
                                <w:t>(76-99%),</w:t>
                              </w:r>
                              <w:r>
                                <w:rPr>
                                  <w:rFonts w:ascii="Times New Roman"/>
                                  <w:spacing w:val="-2"/>
                                  <w:sz w:val="11"/>
                                </w:rPr>
                                <w:t> </w:t>
                              </w:r>
                              <w:r>
                                <w:rPr>
                                  <w:sz w:val="11"/>
                                </w:rPr>
                                <w:t>or</w:t>
                              </w:r>
                              <w:r>
                                <w:rPr>
                                  <w:rFonts w:ascii="Times New Roman"/>
                                  <w:spacing w:val="-2"/>
                                  <w:sz w:val="11"/>
                                </w:rPr>
                                <w:t> </w:t>
                              </w:r>
                              <w:r>
                                <w:rPr>
                                  <w:sz w:val="11"/>
                                </w:rPr>
                                <w:t>5</w:t>
                              </w:r>
                              <w:r>
                                <w:rPr>
                                  <w:rFonts w:ascii="Times New Roman"/>
                                  <w:spacing w:val="-2"/>
                                  <w:sz w:val="11"/>
                                </w:rPr>
                                <w:t> </w:t>
                              </w:r>
                              <w:r>
                                <w:rPr>
                                  <w:sz w:val="11"/>
                                </w:rPr>
                                <w:t>(100%;</w:t>
                              </w:r>
                              <w:r>
                                <w:rPr>
                                  <w:rFonts w:ascii="Times New Roman"/>
                                  <w:spacing w:val="-2"/>
                                  <w:sz w:val="11"/>
                                </w:rPr>
                                <w:t> </w:t>
                              </w:r>
                              <w:r>
                                <w:rPr>
                                  <w:sz w:val="11"/>
                                </w:rPr>
                                <w:t>overloaded,</w:t>
                              </w:r>
                              <w:r>
                                <w:rPr>
                                  <w:rFonts w:ascii="Times New Roman"/>
                                  <w:spacing w:val="-2"/>
                                  <w:sz w:val="11"/>
                                </w:rPr>
                                <w:t> </w:t>
                              </w:r>
                              <w:r>
                                <w:rPr>
                                  <w:sz w:val="11"/>
                                </w:rPr>
                                <w:t>prohibiting</w:t>
                              </w:r>
                              <w:r>
                                <w:rPr>
                                  <w:rFonts w:ascii="Times New Roman"/>
                                  <w:spacing w:val="-2"/>
                                  <w:sz w:val="11"/>
                                </w:rPr>
                                <w:t> </w:t>
                              </w:r>
                              <w:r>
                                <w:rPr>
                                  <w:sz w:val="11"/>
                                </w:rPr>
                                <w:t>accurate</w:t>
                              </w:r>
                              <w:r>
                                <w:rPr>
                                  <w:rFonts w:ascii="Times New Roman"/>
                                  <w:spacing w:val="-2"/>
                                  <w:sz w:val="11"/>
                                </w:rPr>
                                <w:t> </w:t>
                              </w:r>
                              <w:r>
                                <w:rPr>
                                  <w:sz w:val="11"/>
                                </w:rPr>
                                <w:t>detection</w:t>
                              </w:r>
                              <w:r>
                                <w:rPr>
                                  <w:rFonts w:ascii="Times New Roman"/>
                                  <w:spacing w:val="-2"/>
                                  <w:sz w:val="11"/>
                                </w:rPr>
                                <w:t> </w:t>
                              </w:r>
                              <w:r>
                                <w:rPr>
                                  <w:sz w:val="11"/>
                                </w:rPr>
                                <w:t>and</w:t>
                              </w:r>
                              <w:r>
                                <w:rPr>
                                  <w:rFonts w:ascii="Times New Roman"/>
                                  <w:spacing w:val="-2"/>
                                  <w:sz w:val="11"/>
                                </w:rPr>
                                <w:t> </w:t>
                              </w:r>
                              <w:r>
                                <w:rPr>
                                  <w:sz w:val="11"/>
                                </w:rPr>
                                <w:t>quantification).</w:t>
                              </w:r>
                              <w:r>
                                <w:rPr>
                                  <w:rFonts w:ascii="Times New Roman"/>
                                  <w:spacing w:val="-2"/>
                                  <w:sz w:val="11"/>
                                </w:rPr>
                                <w:t> </w:t>
                              </w:r>
                              <w:r>
                                <w:rPr>
                                  <w:sz w:val="11"/>
                                </w:rPr>
                                <w:t>High</w:t>
                              </w:r>
                              <w:r>
                                <w:rPr>
                                  <w:rFonts w:ascii="Times New Roman"/>
                                  <w:spacing w:val="-2"/>
                                  <w:sz w:val="11"/>
                                </w:rPr>
                                <w:t> </w:t>
                              </w:r>
                              <w:r>
                                <w:rPr>
                                  <w:sz w:val="11"/>
                                </w:rPr>
                                <w:t>levels</w:t>
                              </w:r>
                              <w:r>
                                <w:rPr>
                                  <w:rFonts w:ascii="Times New Roman"/>
                                  <w:spacing w:val="-2"/>
                                  <w:sz w:val="11"/>
                                </w:rPr>
                                <w:t> </w:t>
                              </w:r>
                              <w:r>
                                <w:rPr>
                                  <w:sz w:val="11"/>
                                </w:rPr>
                                <w:t>of</w:t>
                              </w:r>
                              <w:r>
                                <w:rPr>
                                  <w:rFonts w:ascii="Times New Roman"/>
                                  <w:spacing w:val="-2"/>
                                  <w:sz w:val="11"/>
                                </w:rPr>
                                <w:t> </w:t>
                              </w:r>
                              <w:r>
                                <w:rPr>
                                  <w:sz w:val="11"/>
                                </w:rPr>
                                <w:t>background</w:t>
                              </w:r>
                              <w:r>
                                <w:rPr>
                                  <w:rFonts w:ascii="Times New Roman"/>
                                  <w:spacing w:val="-2"/>
                                  <w:sz w:val="11"/>
                                </w:rPr>
                                <w:t> </w:t>
                              </w:r>
                              <w:r>
                                <w:rPr>
                                  <w:sz w:val="11"/>
                                </w:rPr>
                                <w:t>will</w:t>
                              </w:r>
                              <w:r>
                                <w:rPr>
                                  <w:rFonts w:ascii="Times New Roman"/>
                                  <w:spacing w:val="-2"/>
                                  <w:sz w:val="11"/>
                                </w:rPr>
                                <w:t> </w:t>
                              </w:r>
                              <w:r>
                                <w:rPr>
                                  <w:sz w:val="11"/>
                                </w:rPr>
                                <w:t>obscure</w:t>
                              </w:r>
                              <w:r>
                                <w:rPr>
                                  <w:rFonts w:ascii="Times New Roman"/>
                                  <w:spacing w:val="-2"/>
                                  <w:sz w:val="11"/>
                                </w:rPr>
                                <w:t> </w:t>
                              </w:r>
                              <w:r>
                                <w:rPr>
                                  <w:sz w:val="11"/>
                                </w:rPr>
                                <w:t>spores</w:t>
                              </w:r>
                              <w:r>
                                <w:rPr>
                                  <w:rFonts w:ascii="Times New Roman"/>
                                  <w:spacing w:val="-2"/>
                                  <w:sz w:val="11"/>
                                </w:rPr>
                                <w:t> </w:t>
                              </w:r>
                              <w:r>
                                <w:rPr>
                                  <w:sz w:val="11"/>
                                </w:rPr>
                                <w:t>and</w:t>
                              </w:r>
                              <w:r>
                                <w:rPr>
                                  <w:rFonts w:ascii="Times New Roman"/>
                                  <w:spacing w:val="-2"/>
                                  <w:sz w:val="11"/>
                                </w:rPr>
                                <w:t> </w:t>
                              </w:r>
                              <w:r>
                                <w:rPr>
                                  <w:sz w:val="11"/>
                                </w:rPr>
                                <w:t>other</w:t>
                              </w:r>
                              <w:r>
                                <w:rPr>
                                  <w:rFonts w:ascii="Times New Roman"/>
                                  <w:spacing w:val="-2"/>
                                  <w:sz w:val="11"/>
                                </w:rPr>
                                <w:t> </w:t>
                              </w:r>
                              <w:r>
                                <w:rPr>
                                  <w:sz w:val="11"/>
                                </w:rPr>
                                <w:t>particulates,</w:t>
                              </w:r>
                              <w:r>
                                <w:rPr>
                                  <w:rFonts w:ascii="Times New Roman"/>
                                  <w:spacing w:val="-2"/>
                                  <w:sz w:val="11"/>
                                </w:rPr>
                                <w:t> </w:t>
                              </w:r>
                              <w:r>
                                <w:rPr>
                                  <w:sz w:val="11"/>
                                </w:rPr>
                                <w:t>leading</w:t>
                              </w:r>
                              <w:r>
                                <w:rPr>
                                  <w:rFonts w:ascii="Times New Roman"/>
                                  <w:spacing w:val="-2"/>
                                  <w:sz w:val="11"/>
                                </w:rPr>
                                <w:t> </w:t>
                              </w:r>
                              <w:r>
                                <w:rPr>
                                  <w:sz w:val="11"/>
                                </w:rPr>
                                <w:t>to</w:t>
                              </w:r>
                              <w:r>
                                <w:rPr>
                                  <w:rFonts w:ascii="Times New Roman"/>
                                  <w:spacing w:val="40"/>
                                  <w:sz w:val="11"/>
                                </w:rPr>
                                <w:t> </w:t>
                              </w:r>
                              <w:r>
                                <w:rPr>
                                  <w:sz w:val="11"/>
                                </w:rPr>
                                <w:t>underestimation.</w:t>
                              </w:r>
                              <w:r>
                                <w:rPr>
                                  <w:rFonts w:ascii="Times New Roman"/>
                                  <w:spacing w:val="-5"/>
                                  <w:sz w:val="11"/>
                                </w:rPr>
                                <w:t> </w:t>
                              </w:r>
                              <w:r>
                                <w:rPr>
                                  <w:sz w:val="11"/>
                                </w:rPr>
                                <w:t>Present</w:t>
                              </w:r>
                              <w:r>
                                <w:rPr>
                                  <w:rFonts w:ascii="Times New Roman"/>
                                  <w:spacing w:val="-5"/>
                                  <w:sz w:val="11"/>
                                </w:rPr>
                                <w:t> </w:t>
                              </w:r>
                              <w:r>
                                <w:rPr>
                                  <w:sz w:val="11"/>
                                </w:rPr>
                                <w:t>=</w:t>
                              </w:r>
                              <w:r>
                                <w:rPr>
                                  <w:rFonts w:ascii="Times New Roman"/>
                                  <w:spacing w:val="-5"/>
                                  <w:sz w:val="11"/>
                                </w:rPr>
                                <w:t> </w:t>
                              </w:r>
                              <w:r>
                                <w:rPr>
                                  <w:sz w:val="11"/>
                                </w:rPr>
                                <w:t>Spores</w:t>
                              </w:r>
                              <w:r>
                                <w:rPr>
                                  <w:rFonts w:ascii="Times New Roman"/>
                                  <w:spacing w:val="-5"/>
                                  <w:sz w:val="11"/>
                                </w:rPr>
                                <w:t> </w:t>
                              </w:r>
                              <w:r>
                                <w:rPr>
                                  <w:sz w:val="11"/>
                                </w:rPr>
                                <w:t>detected</w:t>
                              </w:r>
                              <w:r>
                                <w:rPr>
                                  <w:rFonts w:ascii="Times New Roman"/>
                                  <w:spacing w:val="-5"/>
                                  <w:sz w:val="11"/>
                                </w:rPr>
                                <w:t> </w:t>
                              </w:r>
                              <w:r>
                                <w:rPr>
                                  <w:sz w:val="11"/>
                                </w:rPr>
                                <w:t>on</w:t>
                              </w:r>
                              <w:r>
                                <w:rPr>
                                  <w:rFonts w:ascii="Times New Roman"/>
                                  <w:spacing w:val="-5"/>
                                  <w:sz w:val="11"/>
                                </w:rPr>
                                <w:t> </w:t>
                              </w:r>
                              <w:r>
                                <w:rPr>
                                  <w:sz w:val="11"/>
                                </w:rPr>
                                <w:t>overloaded</w:t>
                              </w:r>
                              <w:r>
                                <w:rPr>
                                  <w:rFonts w:ascii="Times New Roman"/>
                                  <w:spacing w:val="-5"/>
                                  <w:sz w:val="11"/>
                                </w:rPr>
                                <w:t> </w:t>
                              </w:r>
                              <w:r>
                                <w:rPr>
                                  <w:sz w:val="11"/>
                                </w:rPr>
                                <w:t>samples.</w:t>
                              </w:r>
                              <w:r>
                                <w:rPr>
                                  <w:rFonts w:ascii="Times New Roman"/>
                                  <w:spacing w:val="-5"/>
                                  <w:sz w:val="11"/>
                                </w:rPr>
                                <w:t> </w:t>
                              </w:r>
                              <w:r>
                                <w:rPr>
                                  <w:sz w:val="11"/>
                                </w:rPr>
                                <w:t>Results</w:t>
                              </w:r>
                              <w:r>
                                <w:rPr>
                                  <w:rFonts w:ascii="Times New Roman"/>
                                  <w:spacing w:val="-5"/>
                                  <w:sz w:val="11"/>
                                </w:rPr>
                                <w:t> </w:t>
                              </w:r>
                              <w:r>
                                <w:rPr>
                                  <w:sz w:val="11"/>
                                </w:rPr>
                                <w:t>are</w:t>
                              </w:r>
                              <w:r>
                                <w:rPr>
                                  <w:rFonts w:ascii="Times New Roman"/>
                                  <w:spacing w:val="-5"/>
                                  <w:sz w:val="11"/>
                                </w:rPr>
                                <w:t> </w:t>
                              </w:r>
                              <w:r>
                                <w:rPr>
                                  <w:sz w:val="11"/>
                                </w:rPr>
                                <w:t>not</w:t>
                              </w:r>
                              <w:r>
                                <w:rPr>
                                  <w:rFonts w:ascii="Times New Roman"/>
                                  <w:spacing w:val="-5"/>
                                  <w:sz w:val="11"/>
                                </w:rPr>
                                <w:t> </w:t>
                              </w:r>
                              <w:r>
                                <w:rPr>
                                  <w:sz w:val="11"/>
                                </w:rPr>
                                <w:t>blank</w:t>
                              </w:r>
                              <w:r>
                                <w:rPr>
                                  <w:rFonts w:ascii="Times New Roman"/>
                                  <w:spacing w:val="-5"/>
                                  <w:sz w:val="11"/>
                                </w:rPr>
                                <w:t> </w:t>
                              </w:r>
                              <w:r>
                                <w:rPr>
                                  <w:sz w:val="11"/>
                                </w:rPr>
                                <w:t>corrected</w:t>
                              </w:r>
                              <w:r>
                                <w:rPr>
                                  <w:rFonts w:ascii="Times New Roman"/>
                                  <w:spacing w:val="-5"/>
                                  <w:sz w:val="11"/>
                                </w:rPr>
                                <w:t> </w:t>
                              </w:r>
                              <w:r>
                                <w:rPr>
                                  <w:sz w:val="11"/>
                                </w:rPr>
                                <w:t>unless</w:t>
                              </w:r>
                              <w:r>
                                <w:rPr>
                                  <w:rFonts w:ascii="Times New Roman"/>
                                  <w:spacing w:val="-5"/>
                                  <w:sz w:val="11"/>
                                </w:rPr>
                                <w:t> </w:t>
                              </w:r>
                              <w:r>
                                <w:rPr>
                                  <w:sz w:val="11"/>
                                </w:rPr>
                                <w:t>otherwise</w:t>
                              </w:r>
                              <w:r>
                                <w:rPr>
                                  <w:rFonts w:ascii="Times New Roman"/>
                                  <w:spacing w:val="-5"/>
                                  <w:sz w:val="11"/>
                                </w:rPr>
                                <w:t> </w:t>
                              </w:r>
                              <w:r>
                                <w:rPr>
                                  <w:sz w:val="11"/>
                                </w:rPr>
                                <w:t>noted.</w:t>
                              </w:r>
                              <w:r>
                                <w:rPr>
                                  <w:rFonts w:ascii="Times New Roman"/>
                                  <w:spacing w:val="-5"/>
                                  <w:sz w:val="11"/>
                                </w:rPr>
                                <w:t> </w:t>
                              </w:r>
                              <w:r>
                                <w:rPr>
                                  <w:sz w:val="11"/>
                                </w:rPr>
                                <w:t>The</w:t>
                              </w:r>
                              <w:r>
                                <w:rPr>
                                  <w:rFonts w:ascii="Times New Roman"/>
                                  <w:spacing w:val="-5"/>
                                  <w:sz w:val="11"/>
                                </w:rPr>
                                <w:t> </w:t>
                              </w:r>
                              <w:r>
                                <w:rPr>
                                  <w:sz w:val="11"/>
                                </w:rPr>
                                <w:t>detection</w:t>
                              </w:r>
                              <w:r>
                                <w:rPr>
                                  <w:rFonts w:ascii="Times New Roman"/>
                                  <w:spacing w:val="-5"/>
                                  <w:sz w:val="11"/>
                                </w:rPr>
                                <w:t> </w:t>
                              </w:r>
                              <w:r>
                                <w:rPr>
                                  <w:sz w:val="11"/>
                                </w:rPr>
                                <w:t>limit</w:t>
                              </w:r>
                              <w:r>
                                <w:rPr>
                                  <w:rFonts w:ascii="Times New Roman"/>
                                  <w:spacing w:val="-5"/>
                                  <w:sz w:val="11"/>
                                </w:rPr>
                                <w:t> </w:t>
                              </w:r>
                              <w:r>
                                <w:rPr>
                                  <w:sz w:val="11"/>
                                </w:rPr>
                                <w:t>is</w:t>
                              </w:r>
                              <w:r>
                                <w:rPr>
                                  <w:rFonts w:ascii="Times New Roman"/>
                                  <w:spacing w:val="-5"/>
                                  <w:sz w:val="11"/>
                                </w:rPr>
                                <w:t> </w:t>
                              </w:r>
                              <w:r>
                                <w:rPr>
                                  <w:sz w:val="11"/>
                                </w:rPr>
                                <w:t>equal</w:t>
                              </w:r>
                              <w:r>
                                <w:rPr>
                                  <w:rFonts w:ascii="Times New Roman"/>
                                  <w:spacing w:val="-5"/>
                                  <w:sz w:val="11"/>
                                </w:rPr>
                                <w:t> </w:t>
                              </w:r>
                              <w:r>
                                <w:rPr>
                                  <w:sz w:val="11"/>
                                </w:rPr>
                                <w:t>to</w:t>
                              </w:r>
                              <w:r>
                                <w:rPr>
                                  <w:rFonts w:ascii="Times New Roman"/>
                                  <w:spacing w:val="-5"/>
                                  <w:sz w:val="11"/>
                                </w:rPr>
                                <w:t> </w:t>
                              </w:r>
                              <w:r>
                                <w:rPr>
                                  <w:sz w:val="11"/>
                                </w:rPr>
                                <w:t>one</w:t>
                              </w:r>
                              <w:r>
                                <w:rPr>
                                  <w:rFonts w:ascii="Times New Roman"/>
                                  <w:spacing w:val="-5"/>
                                  <w:sz w:val="11"/>
                                </w:rPr>
                                <w:t> </w:t>
                              </w:r>
                              <w:r>
                                <w:rPr>
                                  <w:sz w:val="11"/>
                                </w:rPr>
                                <w:t>fungal</w:t>
                              </w:r>
                              <w:r>
                                <w:rPr>
                                  <w:rFonts w:ascii="Times New Roman"/>
                                  <w:spacing w:val="-5"/>
                                  <w:sz w:val="11"/>
                                </w:rPr>
                                <w:t> </w:t>
                              </w:r>
                              <w:r>
                                <w:rPr>
                                  <w:sz w:val="11"/>
                                </w:rPr>
                                <w:t>spore,</w:t>
                              </w:r>
                              <w:r>
                                <w:rPr>
                                  <w:rFonts w:ascii="Times New Roman"/>
                                  <w:spacing w:val="-5"/>
                                  <w:sz w:val="11"/>
                                </w:rPr>
                                <w:t> </w:t>
                              </w:r>
                              <w:r>
                                <w:rPr>
                                  <w:sz w:val="11"/>
                                </w:rPr>
                                <w:t>structure,</w:t>
                              </w:r>
                              <w:r>
                                <w:rPr>
                                  <w:rFonts w:ascii="Times New Roman"/>
                                  <w:spacing w:val="-5"/>
                                  <w:sz w:val="11"/>
                                </w:rPr>
                                <w:t> </w:t>
                              </w:r>
                              <w:r>
                                <w:rPr>
                                  <w:sz w:val="11"/>
                                </w:rPr>
                                <w:t>pollen,</w:t>
                              </w:r>
                              <w:r>
                                <w:rPr>
                                  <w:rFonts w:ascii="Times New Roman"/>
                                  <w:spacing w:val="-5"/>
                                  <w:sz w:val="11"/>
                                </w:rPr>
                                <w:t> </w:t>
                              </w:r>
                              <w:r>
                                <w:rPr>
                                  <w:sz w:val="11"/>
                                </w:rPr>
                                <w:t>fiber</w:t>
                              </w:r>
                              <w:r>
                                <w:rPr>
                                  <w:rFonts w:ascii="Times New Roman"/>
                                  <w:spacing w:val="-5"/>
                                  <w:sz w:val="11"/>
                                </w:rPr>
                                <w:t> </w:t>
                              </w:r>
                              <w:r>
                                <w:rPr>
                                  <w:sz w:val="11"/>
                                </w:rPr>
                                <w:t>particle</w:t>
                              </w:r>
                              <w:r>
                                <w:rPr>
                                  <w:rFonts w:ascii="Times New Roman"/>
                                  <w:spacing w:val="-5"/>
                                  <w:sz w:val="11"/>
                                </w:rPr>
                                <w:t> </w:t>
                              </w:r>
                              <w:r>
                                <w:rPr>
                                  <w:sz w:val="11"/>
                                </w:rPr>
                                <w:t>or</w:t>
                              </w:r>
                              <w:r>
                                <w:rPr>
                                  <w:rFonts w:ascii="Times New Roman"/>
                                  <w:spacing w:val="-5"/>
                                  <w:sz w:val="11"/>
                                </w:rPr>
                                <w:t> </w:t>
                              </w:r>
                              <w:r>
                                <w:rPr>
                                  <w:sz w:val="11"/>
                                </w:rPr>
                                <w:t>insect</w:t>
                              </w:r>
                              <w:r>
                                <w:rPr>
                                  <w:rFonts w:ascii="Times New Roman"/>
                                  <w:spacing w:val="-5"/>
                                  <w:sz w:val="11"/>
                                </w:rPr>
                                <w:t> </w:t>
                              </w:r>
                              <w:r>
                                <w:rPr>
                                  <w:sz w:val="11"/>
                                </w:rPr>
                                <w:t>fragment.</w:t>
                              </w:r>
                              <w:r>
                                <w:rPr>
                                  <w:rFonts w:ascii="Times New Roman"/>
                                  <w:spacing w:val="-5"/>
                                  <w:sz w:val="11"/>
                                </w:rPr>
                                <w:t> </w:t>
                              </w:r>
                              <w:r>
                                <w:rPr>
                                  <w:sz w:val="11"/>
                                </w:rPr>
                                <w:t>"*"</w:t>
                              </w:r>
                              <w:r>
                                <w:rPr>
                                  <w:rFonts w:ascii="Times New Roman"/>
                                  <w:spacing w:val="40"/>
                                  <w:sz w:val="11"/>
                                </w:rPr>
                                <w:t> </w:t>
                              </w:r>
                              <w:r>
                                <w:rPr>
                                  <w:sz w:val="11"/>
                                </w:rPr>
                                <w:t>Denotes</w:t>
                              </w:r>
                              <w:r>
                                <w:rPr>
                                  <w:rFonts w:ascii="Times New Roman"/>
                                  <w:spacing w:val="-1"/>
                                  <w:sz w:val="11"/>
                                </w:rPr>
                                <w:t> </w:t>
                              </w:r>
                              <w:r>
                                <w:rPr>
                                  <w:sz w:val="11"/>
                                </w:rPr>
                                <w:t>particles</w:t>
                              </w:r>
                              <w:r>
                                <w:rPr>
                                  <w:rFonts w:ascii="Times New Roman"/>
                                  <w:spacing w:val="-1"/>
                                  <w:sz w:val="11"/>
                                </w:rPr>
                                <w:t> </w:t>
                              </w:r>
                              <w:r>
                                <w:rPr>
                                  <w:sz w:val="11"/>
                                </w:rPr>
                                <w:t>found</w:t>
                              </w:r>
                              <w:r>
                                <w:rPr>
                                  <w:rFonts w:ascii="Times New Roman"/>
                                  <w:spacing w:val="-1"/>
                                  <w:sz w:val="11"/>
                                </w:rPr>
                                <w:t> </w:t>
                              </w:r>
                              <w:r>
                                <w:rPr>
                                  <w:sz w:val="11"/>
                                </w:rPr>
                                <w:t>at</w:t>
                              </w:r>
                              <w:r>
                                <w:rPr>
                                  <w:rFonts w:ascii="Times New Roman"/>
                                  <w:spacing w:val="-1"/>
                                  <w:sz w:val="11"/>
                                </w:rPr>
                                <w:t> </w:t>
                              </w:r>
                              <w:r>
                                <w:rPr>
                                  <w:sz w:val="11"/>
                                </w:rPr>
                                <w:t>300X.</w:t>
                              </w:r>
                              <w:r>
                                <w:rPr>
                                  <w:rFonts w:ascii="Times New Roman"/>
                                  <w:spacing w:val="-1"/>
                                  <w:sz w:val="11"/>
                                </w:rPr>
                                <w:t> </w:t>
                              </w:r>
                              <w:r>
                                <w:rPr>
                                  <w:sz w:val="11"/>
                                </w:rPr>
                                <w:t>"-"</w:t>
                              </w:r>
                              <w:r>
                                <w:rPr>
                                  <w:rFonts w:ascii="Times New Roman"/>
                                  <w:spacing w:val="-1"/>
                                  <w:sz w:val="11"/>
                                </w:rPr>
                                <w:t> </w:t>
                              </w:r>
                              <w:r>
                                <w:rPr>
                                  <w:sz w:val="11"/>
                                </w:rPr>
                                <w:t>Denotes</w:t>
                              </w:r>
                              <w:r>
                                <w:rPr>
                                  <w:rFonts w:ascii="Times New Roman"/>
                                  <w:spacing w:val="-1"/>
                                  <w:sz w:val="11"/>
                                </w:rPr>
                                <w:t> </w:t>
                              </w:r>
                              <w:r>
                                <w:rPr>
                                  <w:sz w:val="11"/>
                                </w:rPr>
                                <w:t>not</w:t>
                              </w:r>
                              <w:r>
                                <w:rPr>
                                  <w:rFonts w:ascii="Times New Roman"/>
                                  <w:spacing w:val="-1"/>
                                  <w:sz w:val="11"/>
                                </w:rPr>
                                <w:t> </w:t>
                              </w:r>
                              <w:r>
                                <w:rPr>
                                  <w:sz w:val="11"/>
                                </w:rPr>
                                <w:t>detected.</w:t>
                              </w:r>
                              <w:r>
                                <w:rPr>
                                  <w:rFonts w:ascii="Times New Roman"/>
                                  <w:spacing w:val="-1"/>
                                  <w:sz w:val="11"/>
                                </w:rPr>
                                <w:t> </w:t>
                              </w:r>
                              <w:r>
                                <w:rPr>
                                  <w:sz w:val="11"/>
                                </w:rPr>
                                <w:t>Due</w:t>
                              </w:r>
                              <w:r>
                                <w:rPr>
                                  <w:rFonts w:ascii="Times New Roman"/>
                                  <w:spacing w:val="-1"/>
                                  <w:sz w:val="11"/>
                                </w:rPr>
                                <w:t> </w:t>
                              </w:r>
                              <w:r>
                                <w:rPr>
                                  <w:sz w:val="11"/>
                                </w:rPr>
                                <w:t>to</w:t>
                              </w:r>
                              <w:r>
                                <w:rPr>
                                  <w:rFonts w:ascii="Times New Roman"/>
                                  <w:spacing w:val="-1"/>
                                  <w:sz w:val="11"/>
                                </w:rPr>
                                <w:t> </w:t>
                              </w:r>
                              <w:r>
                                <w:rPr>
                                  <w:sz w:val="11"/>
                                </w:rPr>
                                <w:t>method</w:t>
                              </w:r>
                              <w:r>
                                <w:rPr>
                                  <w:rFonts w:ascii="Times New Roman"/>
                                  <w:spacing w:val="-1"/>
                                  <w:sz w:val="11"/>
                                </w:rPr>
                                <w:t> </w:t>
                              </w:r>
                              <w:r>
                                <w:rPr>
                                  <w:sz w:val="11"/>
                                </w:rPr>
                                <w:t>stopping</w:t>
                              </w:r>
                              <w:r>
                                <w:rPr>
                                  <w:rFonts w:ascii="Times New Roman"/>
                                  <w:spacing w:val="-1"/>
                                  <w:sz w:val="11"/>
                                </w:rPr>
                                <w:t> </w:t>
                              </w:r>
                              <w:r>
                                <w:rPr>
                                  <w:sz w:val="11"/>
                                </w:rPr>
                                <w:t>rules,</w:t>
                              </w:r>
                              <w:r>
                                <w:rPr>
                                  <w:rFonts w:ascii="Times New Roman"/>
                                  <w:spacing w:val="-1"/>
                                  <w:sz w:val="11"/>
                                </w:rPr>
                                <w:t> </w:t>
                              </w:r>
                              <w:r>
                                <w:rPr>
                                  <w:sz w:val="11"/>
                                </w:rPr>
                                <w:t>raw</w:t>
                              </w:r>
                              <w:r>
                                <w:rPr>
                                  <w:rFonts w:ascii="Times New Roman"/>
                                  <w:spacing w:val="-1"/>
                                  <w:sz w:val="11"/>
                                </w:rPr>
                                <w:t> </w:t>
                              </w:r>
                              <w:r>
                                <w:rPr>
                                  <w:sz w:val="11"/>
                                </w:rPr>
                                <w:t>counts</w:t>
                              </w:r>
                              <w:r>
                                <w:rPr>
                                  <w:rFonts w:ascii="Times New Roman"/>
                                  <w:spacing w:val="-1"/>
                                  <w:sz w:val="11"/>
                                </w:rPr>
                                <w:t> </w:t>
                              </w:r>
                              <w:r>
                                <w:rPr>
                                  <w:sz w:val="11"/>
                                </w:rPr>
                                <w:t>in</w:t>
                              </w:r>
                              <w:r>
                                <w:rPr>
                                  <w:rFonts w:ascii="Times New Roman"/>
                                  <w:spacing w:val="-1"/>
                                  <w:sz w:val="11"/>
                                </w:rPr>
                                <w:t> </w:t>
                              </w:r>
                              <w:r>
                                <w:rPr>
                                  <w:sz w:val="11"/>
                                </w:rPr>
                                <w:t>excess</w:t>
                              </w:r>
                              <w:r>
                                <w:rPr>
                                  <w:rFonts w:ascii="Times New Roman"/>
                                  <w:spacing w:val="-1"/>
                                  <w:sz w:val="11"/>
                                </w:rPr>
                                <w:t> </w:t>
                              </w:r>
                              <w:r>
                                <w:rPr>
                                  <w:sz w:val="11"/>
                                </w:rPr>
                                <w:t>of</w:t>
                              </w:r>
                              <w:r>
                                <w:rPr>
                                  <w:rFonts w:ascii="Times New Roman"/>
                                  <w:spacing w:val="-1"/>
                                  <w:sz w:val="11"/>
                                </w:rPr>
                                <w:t> </w:t>
                              </w:r>
                              <w:r>
                                <w:rPr>
                                  <w:sz w:val="11"/>
                                </w:rPr>
                                <w:t>100</w:t>
                              </w:r>
                              <w:r>
                                <w:rPr>
                                  <w:rFonts w:ascii="Times New Roman"/>
                                  <w:spacing w:val="-1"/>
                                  <w:sz w:val="11"/>
                                </w:rPr>
                                <w:t> </w:t>
                              </w:r>
                              <w:r>
                                <w:rPr>
                                  <w:sz w:val="11"/>
                                </w:rPr>
                                <w:t>are</w:t>
                              </w:r>
                              <w:r>
                                <w:rPr>
                                  <w:rFonts w:ascii="Times New Roman"/>
                                  <w:spacing w:val="-1"/>
                                  <w:sz w:val="11"/>
                                </w:rPr>
                                <w:t> </w:t>
                              </w:r>
                              <w:r>
                                <w:rPr>
                                  <w:sz w:val="11"/>
                                </w:rPr>
                                <w:t>extrapolated</w:t>
                              </w:r>
                              <w:r>
                                <w:rPr>
                                  <w:rFonts w:ascii="Times New Roman"/>
                                  <w:spacing w:val="-1"/>
                                  <w:sz w:val="11"/>
                                </w:rPr>
                                <w:t> </w:t>
                              </w:r>
                              <w:r>
                                <w:rPr>
                                  <w:sz w:val="11"/>
                                </w:rPr>
                                <w:t>based</w:t>
                              </w:r>
                              <w:r>
                                <w:rPr>
                                  <w:rFonts w:ascii="Times New Roman"/>
                                  <w:spacing w:val="-1"/>
                                  <w:sz w:val="11"/>
                                </w:rPr>
                                <w:t> </w:t>
                              </w:r>
                              <w:r>
                                <w:rPr>
                                  <w:sz w:val="11"/>
                                </w:rPr>
                                <w:t>on</w:t>
                              </w:r>
                              <w:r>
                                <w:rPr>
                                  <w:rFonts w:ascii="Times New Roman"/>
                                  <w:spacing w:val="-1"/>
                                  <w:sz w:val="11"/>
                                </w:rPr>
                                <w:t> </w:t>
                              </w:r>
                              <w:r>
                                <w:rPr>
                                  <w:sz w:val="11"/>
                                </w:rPr>
                                <w:t>the</w:t>
                              </w:r>
                              <w:r>
                                <w:rPr>
                                  <w:rFonts w:ascii="Times New Roman"/>
                                  <w:spacing w:val="-1"/>
                                  <w:sz w:val="11"/>
                                </w:rPr>
                                <w:t> </w:t>
                              </w:r>
                              <w:r>
                                <w:rPr>
                                  <w:sz w:val="11"/>
                                </w:rPr>
                                <w:t>percentage</w:t>
                              </w:r>
                              <w:r>
                                <w:rPr>
                                  <w:rFonts w:ascii="Times New Roman"/>
                                  <w:spacing w:val="-1"/>
                                  <w:sz w:val="11"/>
                                </w:rPr>
                                <w:t> </w:t>
                              </w:r>
                              <w:r>
                                <w:rPr>
                                  <w:sz w:val="11"/>
                                </w:rPr>
                                <w:t>analyzed.</w:t>
                              </w:r>
                              <w:r>
                                <w:rPr>
                                  <w:rFonts w:ascii="Times New Roman"/>
                                  <w:spacing w:val="-1"/>
                                  <w:sz w:val="11"/>
                                </w:rPr>
                                <w:t> </w:t>
                              </w:r>
                              <w:r>
                                <w:rPr>
                                  <w:sz w:val="11"/>
                                </w:rPr>
                                <w:t>EMSL</w:t>
                              </w:r>
                              <w:r>
                                <w:rPr>
                                  <w:rFonts w:ascii="Times New Roman"/>
                                  <w:spacing w:val="-1"/>
                                  <w:sz w:val="11"/>
                                </w:rPr>
                                <w:t> </w:t>
                              </w:r>
                              <w:r>
                                <w:rPr>
                                  <w:sz w:val="11"/>
                                </w:rPr>
                                <w:t>maintains</w:t>
                              </w:r>
                              <w:r>
                                <w:rPr>
                                  <w:rFonts w:ascii="Times New Roman"/>
                                  <w:spacing w:val="-1"/>
                                  <w:sz w:val="11"/>
                                </w:rPr>
                                <w:t> </w:t>
                              </w:r>
                              <w:r>
                                <w:rPr>
                                  <w:sz w:val="11"/>
                                </w:rPr>
                                <w:t>liability</w:t>
                              </w:r>
                              <w:r>
                                <w:rPr>
                                  <w:rFonts w:ascii="Times New Roman"/>
                                  <w:spacing w:val="-1"/>
                                  <w:sz w:val="11"/>
                                </w:rPr>
                                <w:t> </w:t>
                              </w:r>
                              <w:r>
                                <w:rPr>
                                  <w:sz w:val="11"/>
                                </w:rPr>
                                <w:t>limited</w:t>
                              </w:r>
                              <w:r>
                                <w:rPr>
                                  <w:rFonts w:ascii="Times New Roman"/>
                                  <w:spacing w:val="-1"/>
                                  <w:sz w:val="11"/>
                                </w:rPr>
                                <w:t> </w:t>
                              </w:r>
                              <w:r>
                                <w:rPr>
                                  <w:sz w:val="11"/>
                                </w:rPr>
                                <w:t>to</w:t>
                              </w:r>
                              <w:r>
                                <w:rPr>
                                  <w:rFonts w:ascii="Times New Roman"/>
                                  <w:spacing w:val="-1"/>
                                  <w:sz w:val="11"/>
                                </w:rPr>
                                <w:t> </w:t>
                              </w:r>
                              <w:r>
                                <w:rPr>
                                  <w:sz w:val="11"/>
                                </w:rPr>
                                <w:t>cost</w:t>
                              </w:r>
                              <w:r>
                                <w:rPr>
                                  <w:rFonts w:ascii="Times New Roman"/>
                                  <w:spacing w:val="-1"/>
                                  <w:sz w:val="11"/>
                                </w:rPr>
                                <w:t> </w:t>
                              </w:r>
                              <w:r>
                                <w:rPr>
                                  <w:sz w:val="11"/>
                                </w:rPr>
                                <w:t>of</w:t>
                              </w:r>
                              <w:r>
                                <w:rPr>
                                  <w:rFonts w:ascii="Times New Roman"/>
                                  <w:spacing w:val="-1"/>
                                  <w:sz w:val="11"/>
                                </w:rPr>
                                <w:t> </w:t>
                              </w:r>
                              <w:r>
                                <w:rPr>
                                  <w:sz w:val="11"/>
                                </w:rPr>
                                <w:t>analysis.</w:t>
                              </w:r>
                            </w:p>
                            <w:p>
                              <w:pPr>
                                <w:spacing w:line="266" w:lineRule="auto" w:before="2"/>
                                <w:ind w:left="141" w:right="438" w:firstLine="0"/>
                                <w:jc w:val="left"/>
                                <w:rPr>
                                  <w:sz w:val="11"/>
                                </w:rPr>
                              </w:pPr>
                              <w:r>
                                <w:rPr>
                                  <w:sz w:val="11"/>
                                </w:rPr>
                                <w:t>Interpretation</w:t>
                              </w:r>
                              <w:r>
                                <w:rPr>
                                  <w:rFonts w:ascii="Times New Roman"/>
                                  <w:sz w:val="11"/>
                                </w:rPr>
                                <w:t> </w:t>
                              </w:r>
                              <w:r>
                                <w:rPr>
                                  <w:sz w:val="11"/>
                                </w:rPr>
                                <w:t>and</w:t>
                              </w:r>
                              <w:r>
                                <w:rPr>
                                  <w:rFonts w:ascii="Times New Roman"/>
                                  <w:sz w:val="11"/>
                                </w:rPr>
                                <w:t> </w:t>
                              </w:r>
                              <w:r>
                                <w:rPr>
                                  <w:sz w:val="11"/>
                                </w:rPr>
                                <w:t>use</w:t>
                              </w:r>
                              <w:r>
                                <w:rPr>
                                  <w:rFonts w:ascii="Times New Roman"/>
                                  <w:sz w:val="11"/>
                                </w:rPr>
                                <w:t> </w:t>
                              </w:r>
                              <w:r>
                                <w:rPr>
                                  <w:sz w:val="11"/>
                                </w:rPr>
                                <w:t>of</w:t>
                              </w:r>
                              <w:r>
                                <w:rPr>
                                  <w:rFonts w:ascii="Times New Roman"/>
                                  <w:sz w:val="11"/>
                                </w:rPr>
                                <w:t> </w:t>
                              </w:r>
                              <w:r>
                                <w:rPr>
                                  <w:sz w:val="11"/>
                                </w:rPr>
                                <w:t>test</w:t>
                              </w:r>
                              <w:r>
                                <w:rPr>
                                  <w:rFonts w:ascii="Times New Roman"/>
                                  <w:sz w:val="11"/>
                                </w:rPr>
                                <w:t> </w:t>
                              </w:r>
                              <w:r>
                                <w:rPr>
                                  <w:sz w:val="11"/>
                                </w:rPr>
                                <w:t>results</w:t>
                              </w:r>
                              <w:r>
                                <w:rPr>
                                  <w:rFonts w:ascii="Times New Roman"/>
                                  <w:sz w:val="11"/>
                                </w:rPr>
                                <w:t> </w:t>
                              </w:r>
                              <w:r>
                                <w:rPr>
                                  <w:sz w:val="11"/>
                                </w:rPr>
                                <w:t>are</w:t>
                              </w:r>
                              <w:r>
                                <w:rPr>
                                  <w:rFonts w:ascii="Times New Roman"/>
                                  <w:sz w:val="11"/>
                                </w:rPr>
                                <w:t> </w:t>
                              </w:r>
                              <w:r>
                                <w:rPr>
                                  <w:sz w:val="11"/>
                                </w:rPr>
                                <w:t>the</w:t>
                              </w:r>
                              <w:r>
                                <w:rPr>
                                  <w:rFonts w:ascii="Times New Roman"/>
                                  <w:sz w:val="11"/>
                                </w:rPr>
                                <w:t> </w:t>
                              </w:r>
                              <w:r>
                                <w:rPr>
                                  <w:sz w:val="11"/>
                                </w:rPr>
                                <w:t>responsibility</w:t>
                              </w:r>
                              <w:r>
                                <w:rPr>
                                  <w:rFonts w:ascii="Times New Roman"/>
                                  <w:sz w:val="11"/>
                                </w:rPr>
                                <w:t> </w:t>
                              </w:r>
                              <w:r>
                                <w:rPr>
                                  <w:sz w:val="11"/>
                                </w:rPr>
                                <w:t>of</w:t>
                              </w:r>
                              <w:r>
                                <w:rPr>
                                  <w:rFonts w:ascii="Times New Roman"/>
                                  <w:sz w:val="11"/>
                                </w:rPr>
                                <w:t> </w:t>
                              </w:r>
                              <w:r>
                                <w:rPr>
                                  <w:sz w:val="11"/>
                                </w:rPr>
                                <w:t>the</w:t>
                              </w:r>
                              <w:r>
                                <w:rPr>
                                  <w:rFonts w:ascii="Times New Roman"/>
                                  <w:sz w:val="11"/>
                                </w:rPr>
                                <w:t> </w:t>
                              </w:r>
                              <w:r>
                                <w:rPr>
                                  <w:sz w:val="11"/>
                                </w:rPr>
                                <w:t>client.</w:t>
                              </w:r>
                              <w:r>
                                <w:rPr>
                                  <w:rFonts w:ascii="Times New Roman"/>
                                  <w:sz w:val="11"/>
                                </w:rPr>
                                <w:t> </w:t>
                              </w:r>
                              <w:r>
                                <w:rPr>
                                  <w:sz w:val="11"/>
                                </w:rPr>
                                <w:t>This</w:t>
                              </w:r>
                              <w:r>
                                <w:rPr>
                                  <w:rFonts w:ascii="Times New Roman"/>
                                  <w:sz w:val="11"/>
                                </w:rPr>
                                <w:t> </w:t>
                              </w:r>
                              <w:r>
                                <w:rPr>
                                  <w:sz w:val="11"/>
                                </w:rPr>
                                <w:t>report</w:t>
                              </w:r>
                              <w:r>
                                <w:rPr>
                                  <w:rFonts w:ascii="Times New Roman"/>
                                  <w:sz w:val="11"/>
                                </w:rPr>
                                <w:t> </w:t>
                              </w:r>
                              <w:r>
                                <w:rPr>
                                  <w:sz w:val="11"/>
                                </w:rPr>
                                <w:t>relates</w:t>
                              </w:r>
                              <w:r>
                                <w:rPr>
                                  <w:rFonts w:ascii="Times New Roman"/>
                                  <w:sz w:val="11"/>
                                </w:rPr>
                                <w:t> </w:t>
                              </w:r>
                              <w:r>
                                <w:rPr>
                                  <w:sz w:val="11"/>
                                </w:rPr>
                                <w:t>only</w:t>
                              </w:r>
                              <w:r>
                                <w:rPr>
                                  <w:rFonts w:ascii="Times New Roman"/>
                                  <w:sz w:val="11"/>
                                </w:rPr>
                                <w:t> </w:t>
                              </w:r>
                              <w:r>
                                <w:rPr>
                                  <w:sz w:val="11"/>
                                </w:rPr>
                                <w:t>to</w:t>
                              </w:r>
                              <w:r>
                                <w:rPr>
                                  <w:rFonts w:ascii="Times New Roman"/>
                                  <w:sz w:val="11"/>
                                </w:rPr>
                                <w:t> </w:t>
                              </w:r>
                              <w:r>
                                <w:rPr>
                                  <w:sz w:val="11"/>
                                </w:rPr>
                                <w:t>the</w:t>
                              </w:r>
                              <w:r>
                                <w:rPr>
                                  <w:rFonts w:ascii="Times New Roman"/>
                                  <w:sz w:val="11"/>
                                </w:rPr>
                                <w:t> </w:t>
                              </w:r>
                              <w:r>
                                <w:rPr>
                                  <w:sz w:val="11"/>
                                </w:rPr>
                                <w:t>samples</w:t>
                              </w:r>
                              <w:r>
                                <w:rPr>
                                  <w:rFonts w:ascii="Times New Roman"/>
                                  <w:sz w:val="11"/>
                                </w:rPr>
                                <w:t> </w:t>
                              </w:r>
                              <w:r>
                                <w:rPr>
                                  <w:sz w:val="11"/>
                                </w:rPr>
                                <w:t>reported</w:t>
                              </w:r>
                              <w:r>
                                <w:rPr>
                                  <w:rFonts w:ascii="Times New Roman"/>
                                  <w:sz w:val="11"/>
                                </w:rPr>
                                <w:t> </w:t>
                              </w:r>
                              <w:r>
                                <w:rPr>
                                  <w:sz w:val="11"/>
                                </w:rPr>
                                <w:t>above,</w:t>
                              </w:r>
                              <w:r>
                                <w:rPr>
                                  <w:rFonts w:ascii="Times New Roman"/>
                                  <w:sz w:val="11"/>
                                </w:rPr>
                                <w:t> </w:t>
                              </w:r>
                              <w:r>
                                <w:rPr>
                                  <w:sz w:val="11"/>
                                </w:rPr>
                                <w:t>and</w:t>
                              </w:r>
                              <w:r>
                                <w:rPr>
                                  <w:rFonts w:ascii="Times New Roman"/>
                                  <w:sz w:val="11"/>
                                </w:rPr>
                                <w:t> </w:t>
                              </w:r>
                              <w:r>
                                <w:rPr>
                                  <w:sz w:val="11"/>
                                </w:rPr>
                                <w:t>may</w:t>
                              </w:r>
                              <w:r>
                                <w:rPr>
                                  <w:rFonts w:ascii="Times New Roman"/>
                                  <w:sz w:val="11"/>
                                </w:rPr>
                                <w:t> </w:t>
                              </w:r>
                              <w:r>
                                <w:rPr>
                                  <w:sz w:val="11"/>
                                </w:rPr>
                                <w:t>not</w:t>
                              </w:r>
                              <w:r>
                                <w:rPr>
                                  <w:rFonts w:ascii="Times New Roman"/>
                                  <w:sz w:val="11"/>
                                </w:rPr>
                                <w:t> </w:t>
                              </w:r>
                              <w:r>
                                <w:rPr>
                                  <w:sz w:val="11"/>
                                </w:rPr>
                                <w:t>be</w:t>
                              </w:r>
                              <w:r>
                                <w:rPr>
                                  <w:rFonts w:ascii="Times New Roman"/>
                                  <w:sz w:val="11"/>
                                </w:rPr>
                                <w:t> </w:t>
                              </w:r>
                              <w:r>
                                <w:rPr>
                                  <w:sz w:val="11"/>
                                </w:rPr>
                                <w:t>reproduced,</w:t>
                              </w:r>
                              <w:r>
                                <w:rPr>
                                  <w:rFonts w:ascii="Times New Roman"/>
                                  <w:sz w:val="11"/>
                                </w:rPr>
                                <w:t> </w:t>
                              </w:r>
                              <w:r>
                                <w:rPr>
                                  <w:sz w:val="11"/>
                                </w:rPr>
                                <w:t>except</w:t>
                              </w:r>
                              <w:r>
                                <w:rPr>
                                  <w:rFonts w:ascii="Times New Roman"/>
                                  <w:sz w:val="11"/>
                                </w:rPr>
                                <w:t> </w:t>
                              </w:r>
                              <w:r>
                                <w:rPr>
                                  <w:sz w:val="11"/>
                                </w:rPr>
                                <w:t>in</w:t>
                              </w:r>
                              <w:r>
                                <w:rPr>
                                  <w:rFonts w:ascii="Times New Roman"/>
                                  <w:sz w:val="11"/>
                                </w:rPr>
                                <w:t> </w:t>
                              </w:r>
                              <w:r>
                                <w:rPr>
                                  <w:sz w:val="11"/>
                                </w:rPr>
                                <w:t>full,</w:t>
                              </w:r>
                              <w:r>
                                <w:rPr>
                                  <w:rFonts w:ascii="Times New Roman"/>
                                  <w:sz w:val="11"/>
                                </w:rPr>
                                <w:t> </w:t>
                              </w:r>
                              <w:r>
                                <w:rPr>
                                  <w:sz w:val="11"/>
                                </w:rPr>
                                <w:t>without</w:t>
                              </w:r>
                              <w:r>
                                <w:rPr>
                                  <w:rFonts w:ascii="Times New Roman"/>
                                  <w:sz w:val="11"/>
                                </w:rPr>
                                <w:t> </w:t>
                              </w:r>
                              <w:r>
                                <w:rPr>
                                  <w:sz w:val="11"/>
                                </w:rPr>
                                <w:t>written</w:t>
                              </w:r>
                              <w:r>
                                <w:rPr>
                                  <w:rFonts w:ascii="Times New Roman"/>
                                  <w:sz w:val="11"/>
                                </w:rPr>
                                <w:t> </w:t>
                              </w:r>
                              <w:r>
                                <w:rPr>
                                  <w:sz w:val="11"/>
                                </w:rPr>
                                <w:t>approval</w:t>
                              </w:r>
                              <w:r>
                                <w:rPr>
                                  <w:rFonts w:ascii="Times New Roman"/>
                                  <w:sz w:val="11"/>
                                </w:rPr>
                                <w:t> </w:t>
                              </w:r>
                              <w:r>
                                <w:rPr>
                                  <w:sz w:val="11"/>
                                </w:rPr>
                                <w:t>by</w:t>
                              </w:r>
                              <w:r>
                                <w:rPr>
                                  <w:rFonts w:ascii="Times New Roman"/>
                                  <w:sz w:val="11"/>
                                </w:rPr>
                                <w:t> </w:t>
                              </w:r>
                              <w:r>
                                <w:rPr>
                                  <w:sz w:val="11"/>
                                </w:rPr>
                                <w:t>EMSL.</w:t>
                              </w:r>
                              <w:r>
                                <w:rPr>
                                  <w:rFonts w:ascii="Times New Roman"/>
                                  <w:sz w:val="11"/>
                                </w:rPr>
                                <w:t> </w:t>
                              </w:r>
                              <w:r>
                                <w:rPr>
                                  <w:sz w:val="11"/>
                                </w:rPr>
                                <w:t>EMSL</w:t>
                              </w:r>
                              <w:r>
                                <w:rPr>
                                  <w:rFonts w:ascii="Times New Roman"/>
                                  <w:sz w:val="11"/>
                                </w:rPr>
                                <w:t> </w:t>
                              </w:r>
                              <w:r>
                                <w:rPr>
                                  <w:sz w:val="11"/>
                                </w:rPr>
                                <w:t>bears</w:t>
                              </w:r>
                              <w:r>
                                <w:rPr>
                                  <w:rFonts w:ascii="Times New Roman"/>
                                  <w:sz w:val="11"/>
                                </w:rPr>
                                <w:t> </w:t>
                              </w:r>
                              <w:r>
                                <w:rPr>
                                  <w:sz w:val="11"/>
                                </w:rPr>
                                <w:t>no</w:t>
                              </w:r>
                              <w:r>
                                <w:rPr>
                                  <w:rFonts w:ascii="Times New Roman"/>
                                  <w:spacing w:val="40"/>
                                  <w:sz w:val="11"/>
                                </w:rPr>
                                <w:t> </w:t>
                              </w:r>
                              <w:r>
                                <w:rPr>
                                  <w:sz w:val="11"/>
                                </w:rPr>
                                <w:t>responsibility</w:t>
                              </w:r>
                              <w:r>
                                <w:rPr>
                                  <w:rFonts w:ascii="Times New Roman"/>
                                  <w:spacing w:val="-4"/>
                                  <w:sz w:val="11"/>
                                </w:rPr>
                                <w:t> </w:t>
                              </w:r>
                              <w:r>
                                <w:rPr>
                                  <w:sz w:val="11"/>
                                </w:rPr>
                                <w:t>for</w:t>
                              </w:r>
                              <w:r>
                                <w:rPr>
                                  <w:rFonts w:ascii="Times New Roman"/>
                                  <w:spacing w:val="-4"/>
                                  <w:sz w:val="11"/>
                                </w:rPr>
                                <w:t> </w:t>
                              </w:r>
                              <w:r>
                                <w:rPr>
                                  <w:sz w:val="11"/>
                                </w:rPr>
                                <w:t>sample</w:t>
                              </w:r>
                              <w:r>
                                <w:rPr>
                                  <w:rFonts w:ascii="Times New Roman"/>
                                  <w:spacing w:val="-4"/>
                                  <w:sz w:val="11"/>
                                </w:rPr>
                                <w:t> </w:t>
                              </w:r>
                              <w:r>
                                <w:rPr>
                                  <w:sz w:val="11"/>
                                </w:rPr>
                                <w:t>collection</w:t>
                              </w:r>
                              <w:r>
                                <w:rPr>
                                  <w:rFonts w:ascii="Times New Roman"/>
                                  <w:spacing w:val="-4"/>
                                  <w:sz w:val="11"/>
                                </w:rPr>
                                <w:t> </w:t>
                              </w:r>
                              <w:r>
                                <w:rPr>
                                  <w:sz w:val="11"/>
                                </w:rPr>
                                <w:t>activities</w:t>
                              </w:r>
                              <w:r>
                                <w:rPr>
                                  <w:rFonts w:ascii="Times New Roman"/>
                                  <w:spacing w:val="-4"/>
                                  <w:sz w:val="11"/>
                                </w:rPr>
                                <w:t> </w:t>
                              </w:r>
                              <w:r>
                                <w:rPr>
                                  <w:sz w:val="11"/>
                                </w:rPr>
                                <w:t>or</w:t>
                              </w:r>
                              <w:r>
                                <w:rPr>
                                  <w:rFonts w:ascii="Times New Roman"/>
                                  <w:spacing w:val="-4"/>
                                  <w:sz w:val="11"/>
                                </w:rPr>
                                <w:t> </w:t>
                              </w:r>
                              <w:r>
                                <w:rPr>
                                  <w:sz w:val="11"/>
                                </w:rPr>
                                <w:t>analytical</w:t>
                              </w:r>
                              <w:r>
                                <w:rPr>
                                  <w:rFonts w:ascii="Times New Roman"/>
                                  <w:spacing w:val="-4"/>
                                  <w:sz w:val="11"/>
                                </w:rPr>
                                <w:t> </w:t>
                              </w:r>
                              <w:r>
                                <w:rPr>
                                  <w:sz w:val="11"/>
                                </w:rPr>
                                <w:t>method</w:t>
                              </w:r>
                              <w:r>
                                <w:rPr>
                                  <w:rFonts w:ascii="Times New Roman"/>
                                  <w:spacing w:val="-4"/>
                                  <w:sz w:val="11"/>
                                </w:rPr>
                                <w:t> </w:t>
                              </w:r>
                              <w:r>
                                <w:rPr>
                                  <w:sz w:val="11"/>
                                </w:rPr>
                                <w:t>limitations.</w:t>
                              </w:r>
                              <w:r>
                                <w:rPr>
                                  <w:rFonts w:ascii="Times New Roman"/>
                                  <w:spacing w:val="-4"/>
                                  <w:sz w:val="11"/>
                                </w:rPr>
                                <w:t> </w:t>
                              </w:r>
                              <w:r>
                                <w:rPr>
                                  <w:sz w:val="11"/>
                                </w:rPr>
                                <w:t>The</w:t>
                              </w:r>
                              <w:r>
                                <w:rPr>
                                  <w:rFonts w:ascii="Times New Roman"/>
                                  <w:spacing w:val="-4"/>
                                  <w:sz w:val="11"/>
                                </w:rPr>
                                <w:t> </w:t>
                              </w:r>
                              <w:r>
                                <w:rPr>
                                  <w:sz w:val="11"/>
                                </w:rPr>
                                <w:t>report</w:t>
                              </w:r>
                              <w:r>
                                <w:rPr>
                                  <w:rFonts w:ascii="Times New Roman"/>
                                  <w:spacing w:val="-4"/>
                                  <w:sz w:val="11"/>
                                </w:rPr>
                                <w:t> </w:t>
                              </w:r>
                              <w:r>
                                <w:rPr>
                                  <w:sz w:val="11"/>
                                </w:rPr>
                                <w:t>reflects</w:t>
                              </w:r>
                              <w:r>
                                <w:rPr>
                                  <w:rFonts w:ascii="Times New Roman"/>
                                  <w:spacing w:val="-4"/>
                                  <w:sz w:val="11"/>
                                </w:rPr>
                                <w:t> </w:t>
                              </w:r>
                              <w:r>
                                <w:rPr>
                                  <w:sz w:val="11"/>
                                </w:rPr>
                                <w:t>the</w:t>
                              </w:r>
                              <w:r>
                                <w:rPr>
                                  <w:rFonts w:ascii="Times New Roman"/>
                                  <w:spacing w:val="-4"/>
                                  <w:sz w:val="11"/>
                                </w:rPr>
                                <w:t> </w:t>
                              </w:r>
                              <w:r>
                                <w:rPr>
                                  <w:sz w:val="11"/>
                                </w:rPr>
                                <w:t>samples</w:t>
                              </w:r>
                              <w:r>
                                <w:rPr>
                                  <w:rFonts w:ascii="Times New Roman"/>
                                  <w:spacing w:val="-4"/>
                                  <w:sz w:val="11"/>
                                </w:rPr>
                                <w:t> </w:t>
                              </w:r>
                              <w:r>
                                <w:rPr>
                                  <w:sz w:val="11"/>
                                </w:rPr>
                                <w:t>as</w:t>
                              </w:r>
                              <w:r>
                                <w:rPr>
                                  <w:rFonts w:ascii="Times New Roman"/>
                                  <w:spacing w:val="-4"/>
                                  <w:sz w:val="11"/>
                                </w:rPr>
                                <w:t> </w:t>
                              </w:r>
                              <w:r>
                                <w:rPr>
                                  <w:sz w:val="11"/>
                                </w:rPr>
                                <w:t>received.</w:t>
                              </w:r>
                              <w:r>
                                <w:rPr>
                                  <w:rFonts w:ascii="Times New Roman"/>
                                  <w:spacing w:val="-4"/>
                                  <w:sz w:val="11"/>
                                </w:rPr>
                                <w:t> </w:t>
                              </w:r>
                              <w:r>
                                <w:rPr>
                                  <w:sz w:val="11"/>
                                </w:rPr>
                                <w:t>When</w:t>
                              </w:r>
                              <w:r>
                                <w:rPr>
                                  <w:rFonts w:ascii="Times New Roman"/>
                                  <w:spacing w:val="-4"/>
                                  <w:sz w:val="11"/>
                                </w:rPr>
                                <w:t> </w:t>
                              </w:r>
                              <w:r>
                                <w:rPr>
                                  <w:sz w:val="11"/>
                                </w:rPr>
                                <w:t>the</w:t>
                              </w:r>
                              <w:r>
                                <w:rPr>
                                  <w:rFonts w:ascii="Times New Roman"/>
                                  <w:spacing w:val="-4"/>
                                  <w:sz w:val="11"/>
                                </w:rPr>
                                <w:t> </w:t>
                              </w:r>
                              <w:r>
                                <w:rPr>
                                  <w:sz w:val="11"/>
                                </w:rPr>
                                <w:t>information</w:t>
                              </w:r>
                              <w:r>
                                <w:rPr>
                                  <w:rFonts w:ascii="Times New Roman"/>
                                  <w:spacing w:val="-4"/>
                                  <w:sz w:val="11"/>
                                </w:rPr>
                                <w:t> </w:t>
                              </w:r>
                              <w:r>
                                <w:rPr>
                                  <w:sz w:val="11"/>
                                </w:rPr>
                                <w:t>supplied</w:t>
                              </w:r>
                              <w:r>
                                <w:rPr>
                                  <w:rFonts w:ascii="Times New Roman"/>
                                  <w:spacing w:val="-4"/>
                                  <w:sz w:val="11"/>
                                </w:rPr>
                                <w:t> </w:t>
                              </w:r>
                              <w:r>
                                <w:rPr>
                                  <w:sz w:val="11"/>
                                </w:rPr>
                                <w:t>by</w:t>
                              </w:r>
                              <w:r>
                                <w:rPr>
                                  <w:rFonts w:ascii="Times New Roman"/>
                                  <w:spacing w:val="-4"/>
                                  <w:sz w:val="11"/>
                                </w:rPr>
                                <w:t> </w:t>
                              </w:r>
                              <w:r>
                                <w:rPr>
                                  <w:sz w:val="11"/>
                                </w:rPr>
                                <w:t>the</w:t>
                              </w:r>
                              <w:r>
                                <w:rPr>
                                  <w:rFonts w:ascii="Times New Roman"/>
                                  <w:spacing w:val="-4"/>
                                  <w:sz w:val="11"/>
                                </w:rPr>
                                <w:t> </w:t>
                              </w:r>
                              <w:r>
                                <w:rPr>
                                  <w:sz w:val="11"/>
                                </w:rPr>
                                <w:t>customer</w:t>
                              </w:r>
                              <w:r>
                                <w:rPr>
                                  <w:rFonts w:ascii="Times New Roman"/>
                                  <w:spacing w:val="-4"/>
                                  <w:sz w:val="11"/>
                                </w:rPr>
                                <w:t> </w:t>
                              </w:r>
                              <w:r>
                                <w:rPr>
                                  <w:sz w:val="11"/>
                                </w:rPr>
                                <w:t>can</w:t>
                              </w:r>
                              <w:r>
                                <w:rPr>
                                  <w:rFonts w:ascii="Times New Roman"/>
                                  <w:spacing w:val="-4"/>
                                  <w:sz w:val="11"/>
                                </w:rPr>
                                <w:t> </w:t>
                              </w:r>
                              <w:r>
                                <w:rPr>
                                  <w:sz w:val="11"/>
                                </w:rPr>
                                <w:t>affect</w:t>
                              </w:r>
                              <w:r>
                                <w:rPr>
                                  <w:rFonts w:ascii="Times New Roman"/>
                                  <w:spacing w:val="-4"/>
                                  <w:sz w:val="11"/>
                                </w:rPr>
                                <w:t> </w:t>
                              </w:r>
                              <w:r>
                                <w:rPr>
                                  <w:sz w:val="11"/>
                                </w:rPr>
                                <w:t>the</w:t>
                              </w:r>
                              <w:r>
                                <w:rPr>
                                  <w:rFonts w:ascii="Times New Roman"/>
                                  <w:spacing w:val="-4"/>
                                  <w:sz w:val="11"/>
                                </w:rPr>
                                <w:t> </w:t>
                              </w:r>
                              <w:r>
                                <w:rPr>
                                  <w:sz w:val="11"/>
                                </w:rPr>
                                <w:t>validity</w:t>
                              </w:r>
                              <w:r>
                                <w:rPr>
                                  <w:rFonts w:ascii="Times New Roman"/>
                                  <w:spacing w:val="-4"/>
                                  <w:sz w:val="11"/>
                                </w:rPr>
                                <w:t> </w:t>
                              </w:r>
                              <w:r>
                                <w:rPr>
                                  <w:sz w:val="11"/>
                                </w:rPr>
                                <w:t>of</w:t>
                              </w:r>
                              <w:r>
                                <w:rPr>
                                  <w:rFonts w:ascii="Times New Roman"/>
                                  <w:spacing w:val="-4"/>
                                  <w:sz w:val="11"/>
                                </w:rPr>
                                <w:t> </w:t>
                              </w:r>
                              <w:r>
                                <w:rPr>
                                  <w:sz w:val="11"/>
                                </w:rPr>
                                <w:t>the</w:t>
                              </w:r>
                              <w:r>
                                <w:rPr>
                                  <w:rFonts w:ascii="Times New Roman"/>
                                  <w:spacing w:val="-4"/>
                                  <w:sz w:val="11"/>
                                </w:rPr>
                                <w:t> </w:t>
                              </w:r>
                              <w:r>
                                <w:rPr>
                                  <w:sz w:val="11"/>
                                </w:rPr>
                                <w:t>result,</w:t>
                              </w:r>
                              <w:r>
                                <w:rPr>
                                  <w:rFonts w:ascii="Times New Roman"/>
                                  <w:spacing w:val="-4"/>
                                  <w:sz w:val="11"/>
                                </w:rPr>
                                <w:t> </w:t>
                              </w:r>
                              <w:r>
                                <w:rPr>
                                  <w:sz w:val="11"/>
                                </w:rPr>
                                <w:t>it</w:t>
                              </w:r>
                              <w:r>
                                <w:rPr>
                                  <w:rFonts w:ascii="Times New Roman"/>
                                  <w:spacing w:val="-4"/>
                                  <w:sz w:val="11"/>
                                </w:rPr>
                                <w:t> </w:t>
                              </w:r>
                              <w:r>
                                <w:rPr>
                                  <w:sz w:val="11"/>
                                </w:rPr>
                                <w:t>will</w:t>
                              </w:r>
                              <w:r>
                                <w:rPr>
                                  <w:rFonts w:ascii="Times New Roman"/>
                                  <w:spacing w:val="-4"/>
                                  <w:sz w:val="11"/>
                                </w:rPr>
                                <w:t> </w:t>
                              </w:r>
                              <w:r>
                                <w:rPr>
                                  <w:sz w:val="11"/>
                                </w:rPr>
                                <w:t>be</w:t>
                              </w:r>
                              <w:r>
                                <w:rPr>
                                  <w:rFonts w:ascii="Times New Roman"/>
                                  <w:spacing w:val="-4"/>
                                  <w:sz w:val="11"/>
                                </w:rPr>
                                <w:t> </w:t>
                              </w:r>
                              <w:r>
                                <w:rPr>
                                  <w:sz w:val="11"/>
                                </w:rPr>
                                <w:t>noted</w:t>
                              </w:r>
                              <w:r>
                                <w:rPr>
                                  <w:rFonts w:ascii="Times New Roman"/>
                                  <w:spacing w:val="-4"/>
                                  <w:sz w:val="11"/>
                                </w:rPr>
                                <w:t> </w:t>
                              </w:r>
                              <w:r>
                                <w:rPr>
                                  <w:sz w:val="11"/>
                                </w:rPr>
                                <w:t>on</w:t>
                              </w:r>
                              <w:r>
                                <w:rPr>
                                  <w:rFonts w:ascii="Times New Roman"/>
                                  <w:spacing w:val="-4"/>
                                  <w:sz w:val="11"/>
                                </w:rPr>
                                <w:t> </w:t>
                              </w:r>
                              <w:r>
                                <w:rPr>
                                  <w:sz w:val="11"/>
                                </w:rPr>
                                <w:t>the</w:t>
                              </w:r>
                              <w:r>
                                <w:rPr>
                                  <w:rFonts w:ascii="Times New Roman"/>
                                  <w:spacing w:val="40"/>
                                  <w:sz w:val="11"/>
                                </w:rPr>
                                <w:t> </w:t>
                              </w:r>
                              <w:r>
                                <w:rPr>
                                  <w:spacing w:val="-2"/>
                                  <w:sz w:val="11"/>
                                </w:rPr>
                                <w:t>report.</w:t>
                              </w:r>
                            </w:p>
                            <w:p>
                              <w:pPr>
                                <w:spacing w:before="54"/>
                                <w:ind w:left="141" w:right="0" w:firstLine="0"/>
                                <w:jc w:val="left"/>
                                <w:rPr>
                                  <w:sz w:val="11"/>
                                </w:rPr>
                              </w:pPr>
                              <w:r>
                                <w:rPr>
                                  <w:spacing w:val="-2"/>
                                  <w:sz w:val="11"/>
                                </w:rPr>
                                <w:t>Samples</w:t>
                              </w:r>
                              <w:r>
                                <w:rPr>
                                  <w:rFonts w:ascii="Times New Roman"/>
                                  <w:spacing w:val="3"/>
                                  <w:sz w:val="11"/>
                                </w:rPr>
                                <w:t> </w:t>
                              </w:r>
                              <w:r>
                                <w:rPr>
                                  <w:spacing w:val="-2"/>
                                  <w:sz w:val="11"/>
                                </w:rPr>
                                <w:t>analyzed</w:t>
                              </w:r>
                              <w:r>
                                <w:rPr>
                                  <w:rFonts w:ascii="Times New Roman"/>
                                  <w:spacing w:val="6"/>
                                  <w:sz w:val="11"/>
                                </w:rPr>
                                <w:t> </w:t>
                              </w:r>
                              <w:r>
                                <w:rPr>
                                  <w:spacing w:val="-2"/>
                                  <w:sz w:val="11"/>
                                </w:rPr>
                                <w:t>by</w:t>
                              </w:r>
                              <w:r>
                                <w:rPr>
                                  <w:rFonts w:ascii="Times New Roman"/>
                                  <w:spacing w:val="6"/>
                                  <w:sz w:val="11"/>
                                </w:rPr>
                                <w:t> </w:t>
                              </w:r>
                              <w:r>
                                <w:rPr>
                                  <w:spacing w:val="-2"/>
                                  <w:sz w:val="11"/>
                                </w:rPr>
                                <w:t>EMSL</w:t>
                              </w:r>
                              <w:r>
                                <w:rPr>
                                  <w:rFonts w:ascii="Times New Roman"/>
                                  <w:spacing w:val="6"/>
                                  <w:sz w:val="11"/>
                                </w:rPr>
                                <w:t> </w:t>
                              </w:r>
                              <w:r>
                                <w:rPr>
                                  <w:spacing w:val="-2"/>
                                  <w:sz w:val="11"/>
                                </w:rPr>
                                <w:t>Analytical,</w:t>
                              </w:r>
                              <w:r>
                                <w:rPr>
                                  <w:rFonts w:ascii="Times New Roman"/>
                                  <w:spacing w:val="6"/>
                                  <w:sz w:val="11"/>
                                </w:rPr>
                                <w:t> </w:t>
                              </w:r>
                              <w:r>
                                <w:rPr>
                                  <w:spacing w:val="-2"/>
                                  <w:sz w:val="11"/>
                                </w:rPr>
                                <w:t>Inc.</w:t>
                              </w:r>
                              <w:r>
                                <w:rPr>
                                  <w:rFonts w:ascii="Times New Roman"/>
                                  <w:spacing w:val="6"/>
                                  <w:sz w:val="11"/>
                                </w:rPr>
                                <w:t> </w:t>
                              </w:r>
                              <w:r>
                                <w:rPr>
                                  <w:spacing w:val="-2"/>
                                  <w:sz w:val="11"/>
                                </w:rPr>
                                <w:t>Cinnaminson,</w:t>
                              </w:r>
                              <w:r>
                                <w:rPr>
                                  <w:rFonts w:ascii="Times New Roman"/>
                                  <w:spacing w:val="6"/>
                                  <w:sz w:val="11"/>
                                </w:rPr>
                                <w:t> </w:t>
                              </w:r>
                              <w:r>
                                <w:rPr>
                                  <w:spacing w:val="-2"/>
                                  <w:sz w:val="11"/>
                                </w:rPr>
                                <w:t>NJ</w:t>
                              </w:r>
                              <w:r>
                                <w:rPr>
                                  <w:rFonts w:ascii="Times New Roman"/>
                                  <w:spacing w:val="6"/>
                                  <w:sz w:val="11"/>
                                </w:rPr>
                                <w:t> </w:t>
                              </w:r>
                              <w:r>
                                <w:rPr>
                                  <w:spacing w:val="-2"/>
                                  <w:sz w:val="11"/>
                                </w:rPr>
                                <w:t>AIHA</w:t>
                              </w:r>
                              <w:r>
                                <w:rPr>
                                  <w:rFonts w:ascii="Times New Roman"/>
                                  <w:spacing w:val="6"/>
                                  <w:sz w:val="11"/>
                                </w:rPr>
                                <w:t> </w:t>
                              </w:r>
                              <w:r>
                                <w:rPr>
                                  <w:spacing w:val="-2"/>
                                  <w:sz w:val="11"/>
                                </w:rPr>
                                <w:t>LAP,</w:t>
                              </w:r>
                              <w:r>
                                <w:rPr>
                                  <w:rFonts w:ascii="Times New Roman"/>
                                  <w:spacing w:val="6"/>
                                  <w:sz w:val="11"/>
                                </w:rPr>
                                <w:t> </w:t>
                              </w:r>
                              <w:r>
                                <w:rPr>
                                  <w:spacing w:val="-2"/>
                                  <w:sz w:val="11"/>
                                </w:rPr>
                                <w:t>LLC-EMLAP</w:t>
                              </w:r>
                              <w:r>
                                <w:rPr>
                                  <w:rFonts w:ascii="Times New Roman"/>
                                  <w:spacing w:val="6"/>
                                  <w:sz w:val="11"/>
                                </w:rPr>
                                <w:t> </w:t>
                              </w:r>
                              <w:r>
                                <w:rPr>
                                  <w:spacing w:val="-2"/>
                                  <w:sz w:val="11"/>
                                </w:rPr>
                                <w:t>Accredited</w:t>
                              </w:r>
                              <w:r>
                                <w:rPr>
                                  <w:rFonts w:ascii="Times New Roman"/>
                                  <w:spacing w:val="6"/>
                                  <w:sz w:val="11"/>
                                </w:rPr>
                                <w:t> </w:t>
                              </w:r>
                              <w:r>
                                <w:rPr>
                                  <w:spacing w:val="-2"/>
                                  <w:sz w:val="11"/>
                                </w:rPr>
                                <w:t>#100194</w:t>
                              </w:r>
                            </w:p>
                          </w:txbxContent>
                        </wps:txbx>
                        <wps:bodyPr wrap="square" lIns="0" tIns="0" rIns="0" bIns="0" rtlCol="0">
                          <a:noAutofit/>
                        </wps:bodyPr>
                      </wps:wsp>
                    </wpg:wgp>
                  </a:graphicData>
                </a:graphic>
              </wp:inline>
            </w:drawing>
          </mc:Choice>
          <mc:Fallback>
            <w:pict>
              <v:group style="width:568.6pt;height:65.3500pt;mso-position-horizontal-relative:char;mso-position-vertical-relative:line" id="docshapegroup52" coordorigin="0,0" coordsize="11372,1307">
                <v:shape style="position:absolute;left:10;top:10;width:11352;height:1287" id="docshape53" coordorigin="10,10" coordsize="11352,1287" path="m100,10l11272,10,11307,17,11336,36,11355,65,11362,100,11362,1207,11355,1242,11336,1271,11307,1290,11272,1297,100,1297,65,1290,36,1271,17,1242,10,1207,10,100,17,65,36,36,65,17,100,10e" filled="false" stroked="true" strokeweight="1pt" strokecolor="#000000">
                  <v:path arrowok="t"/>
                  <v:stroke dashstyle="solid"/>
                </v:shape>
                <v:shape style="position:absolute;left:0;top:0;width:11372;height:1307" type="#_x0000_t202" id="docshape54" filled="false" stroked="false">
                  <v:textbox inset="0,0,0,0">
                    <w:txbxContent>
                      <w:p>
                        <w:pPr>
                          <w:spacing w:line="266" w:lineRule="auto" w:before="92"/>
                          <w:ind w:left="141" w:right="438" w:firstLine="0"/>
                          <w:jc w:val="left"/>
                          <w:rPr>
                            <w:sz w:val="11"/>
                          </w:rPr>
                        </w:pPr>
                        <w:r>
                          <w:rPr>
                            <w:sz w:val="11"/>
                          </w:rPr>
                          <w:t>Skin</w:t>
                        </w:r>
                        <w:r>
                          <w:rPr>
                            <w:rFonts w:ascii="Times New Roman"/>
                            <w:spacing w:val="-6"/>
                            <w:sz w:val="11"/>
                          </w:rPr>
                          <w:t> </w:t>
                        </w:r>
                        <w:r>
                          <w:rPr>
                            <w:sz w:val="11"/>
                          </w:rPr>
                          <w:t>Fragment</w:t>
                        </w:r>
                        <w:r>
                          <w:rPr>
                            <w:rFonts w:ascii="Times New Roman"/>
                            <w:spacing w:val="-6"/>
                            <w:sz w:val="11"/>
                          </w:rPr>
                          <w:t> </w:t>
                        </w:r>
                        <w:r>
                          <w:rPr>
                            <w:sz w:val="11"/>
                          </w:rPr>
                          <w:t>and</w:t>
                        </w:r>
                        <w:r>
                          <w:rPr>
                            <w:rFonts w:ascii="Times New Roman"/>
                            <w:spacing w:val="-6"/>
                            <w:sz w:val="11"/>
                          </w:rPr>
                          <w:t> </w:t>
                        </w:r>
                        <w:r>
                          <w:rPr>
                            <w:sz w:val="11"/>
                          </w:rPr>
                          <w:t>Fibrous</w:t>
                        </w:r>
                        <w:r>
                          <w:rPr>
                            <w:rFonts w:ascii="Times New Roman"/>
                            <w:spacing w:val="-6"/>
                            <w:sz w:val="11"/>
                          </w:rPr>
                          <w:t> </w:t>
                        </w:r>
                        <w:r>
                          <w:rPr>
                            <w:sz w:val="11"/>
                          </w:rPr>
                          <w:t>Particulate</w:t>
                        </w:r>
                        <w:r>
                          <w:rPr>
                            <w:rFonts w:ascii="Times New Roman"/>
                            <w:spacing w:val="-6"/>
                            <w:sz w:val="11"/>
                          </w:rPr>
                          <w:t> </w:t>
                        </w:r>
                        <w:r>
                          <w:rPr>
                            <w:sz w:val="11"/>
                          </w:rPr>
                          <w:t>ratings</w:t>
                        </w:r>
                        <w:r>
                          <w:rPr>
                            <w:rFonts w:ascii="Times New Roman"/>
                            <w:spacing w:val="-6"/>
                            <w:sz w:val="11"/>
                          </w:rPr>
                          <w:t> </w:t>
                        </w:r>
                        <w:r>
                          <w:rPr>
                            <w:sz w:val="11"/>
                          </w:rPr>
                          <w:t>are</w:t>
                        </w:r>
                        <w:r>
                          <w:rPr>
                            <w:rFonts w:ascii="Times New Roman"/>
                            <w:spacing w:val="-6"/>
                            <w:sz w:val="11"/>
                          </w:rPr>
                          <w:t> </w:t>
                        </w:r>
                        <w:r>
                          <w:rPr>
                            <w:sz w:val="11"/>
                          </w:rPr>
                          <w:t>based</w:t>
                        </w:r>
                        <w:r>
                          <w:rPr>
                            <w:rFonts w:ascii="Times New Roman"/>
                            <w:spacing w:val="-6"/>
                            <w:sz w:val="11"/>
                          </w:rPr>
                          <w:t> </w:t>
                        </w:r>
                        <w:r>
                          <w:rPr>
                            <w:sz w:val="11"/>
                          </w:rPr>
                          <w:t>on</w:t>
                        </w:r>
                        <w:r>
                          <w:rPr>
                            <w:rFonts w:ascii="Times New Roman"/>
                            <w:spacing w:val="-6"/>
                            <w:sz w:val="11"/>
                          </w:rPr>
                          <w:t> </w:t>
                        </w:r>
                        <w:r>
                          <w:rPr>
                            <w:sz w:val="11"/>
                          </w:rPr>
                          <w:t>the</w:t>
                        </w:r>
                        <w:r>
                          <w:rPr>
                            <w:rFonts w:ascii="Times New Roman"/>
                            <w:spacing w:val="-6"/>
                            <w:sz w:val="11"/>
                          </w:rPr>
                          <w:t> </w:t>
                        </w:r>
                        <w:r>
                          <w:rPr>
                            <w:sz w:val="11"/>
                          </w:rPr>
                          <w:t>percent</w:t>
                        </w:r>
                        <w:r>
                          <w:rPr>
                            <w:rFonts w:ascii="Times New Roman"/>
                            <w:spacing w:val="-6"/>
                            <w:sz w:val="11"/>
                          </w:rPr>
                          <w:t> </w:t>
                        </w:r>
                        <w:r>
                          <w:rPr>
                            <w:sz w:val="11"/>
                          </w:rPr>
                          <w:t>of</w:t>
                        </w:r>
                        <w:r>
                          <w:rPr>
                            <w:rFonts w:ascii="Times New Roman"/>
                            <w:spacing w:val="-6"/>
                            <w:sz w:val="11"/>
                          </w:rPr>
                          <w:t> </w:t>
                        </w:r>
                        <w:r>
                          <w:rPr>
                            <w:sz w:val="11"/>
                          </w:rPr>
                          <w:t>non-fungal</w:t>
                        </w:r>
                        <w:r>
                          <w:rPr>
                            <w:rFonts w:ascii="Times New Roman"/>
                            <w:spacing w:val="-6"/>
                            <w:sz w:val="11"/>
                          </w:rPr>
                          <w:t> </w:t>
                        </w:r>
                        <w:r>
                          <w:rPr>
                            <w:sz w:val="11"/>
                          </w:rPr>
                          <w:t>material</w:t>
                        </w:r>
                        <w:r>
                          <w:rPr>
                            <w:rFonts w:ascii="Times New Roman"/>
                            <w:spacing w:val="-6"/>
                            <w:sz w:val="11"/>
                          </w:rPr>
                          <w:t> </w:t>
                        </w:r>
                        <w:r>
                          <w:rPr>
                            <w:sz w:val="11"/>
                          </w:rPr>
                          <w:t>they</w:t>
                        </w:r>
                        <w:r>
                          <w:rPr>
                            <w:rFonts w:ascii="Times New Roman"/>
                            <w:spacing w:val="-6"/>
                            <w:sz w:val="11"/>
                          </w:rPr>
                          <w:t> </w:t>
                        </w:r>
                        <w:r>
                          <w:rPr>
                            <w:sz w:val="11"/>
                          </w:rPr>
                          <w:t>represent:</w:t>
                        </w:r>
                        <w:r>
                          <w:rPr>
                            <w:rFonts w:ascii="Times New Roman"/>
                            <w:spacing w:val="-6"/>
                            <w:sz w:val="11"/>
                          </w:rPr>
                          <w:t> </w:t>
                        </w:r>
                        <w:r>
                          <w:rPr>
                            <w:sz w:val="11"/>
                          </w:rPr>
                          <w:t>1</w:t>
                        </w:r>
                        <w:r>
                          <w:rPr>
                            <w:rFonts w:ascii="Times New Roman"/>
                            <w:spacing w:val="-6"/>
                            <w:sz w:val="11"/>
                          </w:rPr>
                          <w:t> </w:t>
                        </w:r>
                        <w:r>
                          <w:rPr>
                            <w:sz w:val="11"/>
                          </w:rPr>
                          <w:t>(1-25%),</w:t>
                        </w:r>
                        <w:r>
                          <w:rPr>
                            <w:rFonts w:ascii="Times New Roman"/>
                            <w:spacing w:val="-6"/>
                            <w:sz w:val="11"/>
                          </w:rPr>
                          <w:t> </w:t>
                        </w:r>
                        <w:r>
                          <w:rPr>
                            <w:sz w:val="11"/>
                          </w:rPr>
                          <w:t>2</w:t>
                        </w:r>
                        <w:r>
                          <w:rPr>
                            <w:rFonts w:ascii="Times New Roman"/>
                            <w:spacing w:val="-6"/>
                            <w:sz w:val="11"/>
                          </w:rPr>
                          <w:t> </w:t>
                        </w:r>
                        <w:r>
                          <w:rPr>
                            <w:sz w:val="11"/>
                          </w:rPr>
                          <w:t>(26-50%),</w:t>
                        </w:r>
                        <w:r>
                          <w:rPr>
                            <w:rFonts w:ascii="Times New Roman"/>
                            <w:spacing w:val="-6"/>
                            <w:sz w:val="11"/>
                          </w:rPr>
                          <w:t> </w:t>
                        </w:r>
                        <w:r>
                          <w:rPr>
                            <w:sz w:val="11"/>
                          </w:rPr>
                          <w:t>3</w:t>
                        </w:r>
                        <w:r>
                          <w:rPr>
                            <w:rFonts w:ascii="Times New Roman"/>
                            <w:spacing w:val="-6"/>
                            <w:sz w:val="11"/>
                          </w:rPr>
                          <w:t> </w:t>
                        </w:r>
                        <w:r>
                          <w:rPr>
                            <w:sz w:val="11"/>
                          </w:rPr>
                          <w:t>(51-75%),</w:t>
                        </w:r>
                        <w:r>
                          <w:rPr>
                            <w:rFonts w:ascii="Times New Roman"/>
                            <w:spacing w:val="-6"/>
                            <w:sz w:val="11"/>
                          </w:rPr>
                          <w:t> </w:t>
                        </w:r>
                        <w:r>
                          <w:rPr>
                            <w:sz w:val="11"/>
                          </w:rPr>
                          <w:t>or</w:t>
                        </w:r>
                        <w:r>
                          <w:rPr>
                            <w:rFonts w:ascii="Times New Roman"/>
                            <w:spacing w:val="-6"/>
                            <w:sz w:val="11"/>
                          </w:rPr>
                          <w:t> </w:t>
                        </w:r>
                        <w:r>
                          <w:rPr>
                            <w:sz w:val="11"/>
                          </w:rPr>
                          <w:t>4</w:t>
                        </w:r>
                        <w:r>
                          <w:rPr>
                            <w:rFonts w:ascii="Times New Roman"/>
                            <w:spacing w:val="-6"/>
                            <w:sz w:val="11"/>
                          </w:rPr>
                          <w:t> </w:t>
                        </w:r>
                        <w:r>
                          <w:rPr>
                            <w:sz w:val="11"/>
                          </w:rPr>
                          <w:t>(76-100%).</w:t>
                        </w:r>
                        <w:r>
                          <w:rPr>
                            <w:rFonts w:ascii="Times New Roman"/>
                            <w:spacing w:val="-6"/>
                            <w:sz w:val="11"/>
                          </w:rPr>
                          <w:t> </w:t>
                        </w:r>
                        <w:r>
                          <w:rPr>
                            <w:sz w:val="11"/>
                          </w:rPr>
                          <w:t>Background</w:t>
                        </w:r>
                        <w:r>
                          <w:rPr>
                            <w:rFonts w:ascii="Times New Roman"/>
                            <w:spacing w:val="-6"/>
                            <w:sz w:val="11"/>
                          </w:rPr>
                          <w:t> </w:t>
                        </w:r>
                        <w:r>
                          <w:rPr>
                            <w:sz w:val="11"/>
                          </w:rPr>
                          <w:t>ratings</w:t>
                        </w:r>
                        <w:r>
                          <w:rPr>
                            <w:rFonts w:ascii="Times New Roman"/>
                            <w:spacing w:val="-6"/>
                            <w:sz w:val="11"/>
                          </w:rPr>
                          <w:t> </w:t>
                        </w:r>
                        <w:r>
                          <w:rPr>
                            <w:sz w:val="11"/>
                          </w:rPr>
                          <w:t>are</w:t>
                        </w:r>
                        <w:r>
                          <w:rPr>
                            <w:rFonts w:ascii="Times New Roman"/>
                            <w:spacing w:val="-6"/>
                            <w:sz w:val="11"/>
                          </w:rPr>
                          <w:t> </w:t>
                        </w:r>
                        <w:r>
                          <w:rPr>
                            <w:sz w:val="11"/>
                          </w:rPr>
                          <w:t>based</w:t>
                        </w:r>
                        <w:r>
                          <w:rPr>
                            <w:rFonts w:ascii="Times New Roman"/>
                            <w:spacing w:val="-6"/>
                            <w:sz w:val="11"/>
                          </w:rPr>
                          <w:t> </w:t>
                        </w:r>
                        <w:r>
                          <w:rPr>
                            <w:sz w:val="11"/>
                          </w:rPr>
                          <w:t>on</w:t>
                        </w:r>
                        <w:r>
                          <w:rPr>
                            <w:rFonts w:ascii="Times New Roman"/>
                            <w:spacing w:val="-6"/>
                            <w:sz w:val="11"/>
                          </w:rPr>
                          <w:t> </w:t>
                        </w:r>
                        <w:r>
                          <w:rPr>
                            <w:sz w:val="11"/>
                          </w:rPr>
                          <w:t>the</w:t>
                        </w:r>
                        <w:r>
                          <w:rPr>
                            <w:rFonts w:ascii="Times New Roman"/>
                            <w:spacing w:val="-6"/>
                            <w:sz w:val="11"/>
                          </w:rPr>
                          <w:t> </w:t>
                        </w:r>
                        <w:r>
                          <w:rPr>
                            <w:sz w:val="11"/>
                          </w:rPr>
                          <w:t>total</w:t>
                        </w:r>
                        <w:r>
                          <w:rPr>
                            <w:rFonts w:ascii="Times New Roman"/>
                            <w:spacing w:val="-6"/>
                            <w:sz w:val="11"/>
                          </w:rPr>
                          <w:t> </w:t>
                        </w:r>
                        <w:r>
                          <w:rPr>
                            <w:sz w:val="11"/>
                          </w:rPr>
                          <w:t>area</w:t>
                        </w:r>
                        <w:r>
                          <w:rPr>
                            <w:rFonts w:ascii="Times New Roman"/>
                            <w:spacing w:val="-6"/>
                            <w:sz w:val="11"/>
                          </w:rPr>
                          <w:t> </w:t>
                        </w:r>
                        <w:r>
                          <w:rPr>
                            <w:sz w:val="11"/>
                          </w:rPr>
                          <w:t>covered</w:t>
                        </w:r>
                        <w:r>
                          <w:rPr>
                            <w:rFonts w:ascii="Times New Roman"/>
                            <w:spacing w:val="-6"/>
                            <w:sz w:val="11"/>
                          </w:rPr>
                          <w:t> </w:t>
                        </w:r>
                        <w:r>
                          <w:rPr>
                            <w:sz w:val="11"/>
                          </w:rPr>
                          <w:t>by</w:t>
                        </w:r>
                        <w:r>
                          <w:rPr>
                            <w:rFonts w:ascii="Times New Roman"/>
                            <w:spacing w:val="-7"/>
                            <w:sz w:val="11"/>
                          </w:rPr>
                          <w:t> </w:t>
                        </w:r>
                        <w:r>
                          <w:rPr>
                            <w:sz w:val="11"/>
                          </w:rPr>
                          <w:t>non-fungal</w:t>
                        </w:r>
                        <w:r>
                          <w:rPr>
                            <w:rFonts w:ascii="Times New Roman"/>
                            <w:spacing w:val="-2"/>
                            <w:sz w:val="11"/>
                          </w:rPr>
                          <w:t> </w:t>
                        </w:r>
                        <w:r>
                          <w:rPr>
                            <w:sz w:val="11"/>
                          </w:rPr>
                          <w:t>particles:</w:t>
                        </w:r>
                        <w:r>
                          <w:rPr>
                            <w:rFonts w:ascii="Times New Roman"/>
                            <w:spacing w:val="-2"/>
                            <w:sz w:val="11"/>
                          </w:rPr>
                          <w:t> </w:t>
                        </w:r>
                        <w:r>
                          <w:rPr>
                            <w:sz w:val="11"/>
                          </w:rPr>
                          <w:t>1</w:t>
                        </w:r>
                        <w:r>
                          <w:rPr>
                            <w:rFonts w:ascii="Times New Roman"/>
                            <w:spacing w:val="-2"/>
                            <w:sz w:val="11"/>
                          </w:rPr>
                          <w:t> </w:t>
                        </w:r>
                        <w:r>
                          <w:rPr>
                            <w:sz w:val="11"/>
                          </w:rPr>
                          <w:t>(1-25%),</w:t>
                        </w:r>
                        <w:r>
                          <w:rPr>
                            <w:rFonts w:ascii="Times New Roman"/>
                            <w:spacing w:val="-2"/>
                            <w:sz w:val="11"/>
                          </w:rPr>
                          <w:t> </w:t>
                        </w:r>
                        <w:r>
                          <w:rPr>
                            <w:sz w:val="11"/>
                          </w:rPr>
                          <w:t>2</w:t>
                        </w:r>
                        <w:r>
                          <w:rPr>
                            <w:rFonts w:ascii="Times New Roman"/>
                            <w:spacing w:val="-2"/>
                            <w:sz w:val="11"/>
                          </w:rPr>
                          <w:t> </w:t>
                        </w:r>
                        <w:r>
                          <w:rPr>
                            <w:sz w:val="11"/>
                          </w:rPr>
                          <w:t>(26-50%),</w:t>
                        </w:r>
                        <w:r>
                          <w:rPr>
                            <w:rFonts w:ascii="Times New Roman"/>
                            <w:spacing w:val="-2"/>
                            <w:sz w:val="11"/>
                          </w:rPr>
                          <w:t> </w:t>
                        </w:r>
                        <w:r>
                          <w:rPr>
                            <w:sz w:val="11"/>
                          </w:rPr>
                          <w:t>3</w:t>
                        </w:r>
                        <w:r>
                          <w:rPr>
                            <w:rFonts w:ascii="Times New Roman"/>
                            <w:spacing w:val="-2"/>
                            <w:sz w:val="11"/>
                          </w:rPr>
                          <w:t> </w:t>
                        </w:r>
                        <w:r>
                          <w:rPr>
                            <w:sz w:val="11"/>
                          </w:rPr>
                          <w:t>(51-75%),</w:t>
                        </w:r>
                        <w:r>
                          <w:rPr>
                            <w:rFonts w:ascii="Times New Roman"/>
                            <w:spacing w:val="-2"/>
                            <w:sz w:val="11"/>
                          </w:rPr>
                          <w:t> </w:t>
                        </w:r>
                        <w:r>
                          <w:rPr>
                            <w:sz w:val="11"/>
                          </w:rPr>
                          <w:t>4</w:t>
                        </w:r>
                        <w:r>
                          <w:rPr>
                            <w:rFonts w:ascii="Times New Roman"/>
                            <w:spacing w:val="-2"/>
                            <w:sz w:val="11"/>
                          </w:rPr>
                          <w:t> </w:t>
                        </w:r>
                        <w:r>
                          <w:rPr>
                            <w:sz w:val="11"/>
                          </w:rPr>
                          <w:t>(76-99%),</w:t>
                        </w:r>
                        <w:r>
                          <w:rPr>
                            <w:rFonts w:ascii="Times New Roman"/>
                            <w:spacing w:val="-2"/>
                            <w:sz w:val="11"/>
                          </w:rPr>
                          <w:t> </w:t>
                        </w:r>
                        <w:r>
                          <w:rPr>
                            <w:sz w:val="11"/>
                          </w:rPr>
                          <w:t>or</w:t>
                        </w:r>
                        <w:r>
                          <w:rPr>
                            <w:rFonts w:ascii="Times New Roman"/>
                            <w:spacing w:val="-2"/>
                            <w:sz w:val="11"/>
                          </w:rPr>
                          <w:t> </w:t>
                        </w:r>
                        <w:r>
                          <w:rPr>
                            <w:sz w:val="11"/>
                          </w:rPr>
                          <w:t>5</w:t>
                        </w:r>
                        <w:r>
                          <w:rPr>
                            <w:rFonts w:ascii="Times New Roman"/>
                            <w:spacing w:val="-2"/>
                            <w:sz w:val="11"/>
                          </w:rPr>
                          <w:t> </w:t>
                        </w:r>
                        <w:r>
                          <w:rPr>
                            <w:sz w:val="11"/>
                          </w:rPr>
                          <w:t>(100%;</w:t>
                        </w:r>
                        <w:r>
                          <w:rPr>
                            <w:rFonts w:ascii="Times New Roman"/>
                            <w:spacing w:val="-2"/>
                            <w:sz w:val="11"/>
                          </w:rPr>
                          <w:t> </w:t>
                        </w:r>
                        <w:r>
                          <w:rPr>
                            <w:sz w:val="11"/>
                          </w:rPr>
                          <w:t>overloaded,</w:t>
                        </w:r>
                        <w:r>
                          <w:rPr>
                            <w:rFonts w:ascii="Times New Roman"/>
                            <w:spacing w:val="-2"/>
                            <w:sz w:val="11"/>
                          </w:rPr>
                          <w:t> </w:t>
                        </w:r>
                        <w:r>
                          <w:rPr>
                            <w:sz w:val="11"/>
                          </w:rPr>
                          <w:t>prohibiting</w:t>
                        </w:r>
                        <w:r>
                          <w:rPr>
                            <w:rFonts w:ascii="Times New Roman"/>
                            <w:spacing w:val="-2"/>
                            <w:sz w:val="11"/>
                          </w:rPr>
                          <w:t> </w:t>
                        </w:r>
                        <w:r>
                          <w:rPr>
                            <w:sz w:val="11"/>
                          </w:rPr>
                          <w:t>accurate</w:t>
                        </w:r>
                        <w:r>
                          <w:rPr>
                            <w:rFonts w:ascii="Times New Roman"/>
                            <w:spacing w:val="-2"/>
                            <w:sz w:val="11"/>
                          </w:rPr>
                          <w:t> </w:t>
                        </w:r>
                        <w:r>
                          <w:rPr>
                            <w:sz w:val="11"/>
                          </w:rPr>
                          <w:t>detection</w:t>
                        </w:r>
                        <w:r>
                          <w:rPr>
                            <w:rFonts w:ascii="Times New Roman"/>
                            <w:spacing w:val="-2"/>
                            <w:sz w:val="11"/>
                          </w:rPr>
                          <w:t> </w:t>
                        </w:r>
                        <w:r>
                          <w:rPr>
                            <w:sz w:val="11"/>
                          </w:rPr>
                          <w:t>and</w:t>
                        </w:r>
                        <w:r>
                          <w:rPr>
                            <w:rFonts w:ascii="Times New Roman"/>
                            <w:spacing w:val="-2"/>
                            <w:sz w:val="11"/>
                          </w:rPr>
                          <w:t> </w:t>
                        </w:r>
                        <w:r>
                          <w:rPr>
                            <w:sz w:val="11"/>
                          </w:rPr>
                          <w:t>quantification).</w:t>
                        </w:r>
                        <w:r>
                          <w:rPr>
                            <w:rFonts w:ascii="Times New Roman"/>
                            <w:spacing w:val="-2"/>
                            <w:sz w:val="11"/>
                          </w:rPr>
                          <w:t> </w:t>
                        </w:r>
                        <w:r>
                          <w:rPr>
                            <w:sz w:val="11"/>
                          </w:rPr>
                          <w:t>High</w:t>
                        </w:r>
                        <w:r>
                          <w:rPr>
                            <w:rFonts w:ascii="Times New Roman"/>
                            <w:spacing w:val="-2"/>
                            <w:sz w:val="11"/>
                          </w:rPr>
                          <w:t> </w:t>
                        </w:r>
                        <w:r>
                          <w:rPr>
                            <w:sz w:val="11"/>
                          </w:rPr>
                          <w:t>levels</w:t>
                        </w:r>
                        <w:r>
                          <w:rPr>
                            <w:rFonts w:ascii="Times New Roman"/>
                            <w:spacing w:val="-2"/>
                            <w:sz w:val="11"/>
                          </w:rPr>
                          <w:t> </w:t>
                        </w:r>
                        <w:r>
                          <w:rPr>
                            <w:sz w:val="11"/>
                          </w:rPr>
                          <w:t>of</w:t>
                        </w:r>
                        <w:r>
                          <w:rPr>
                            <w:rFonts w:ascii="Times New Roman"/>
                            <w:spacing w:val="-2"/>
                            <w:sz w:val="11"/>
                          </w:rPr>
                          <w:t> </w:t>
                        </w:r>
                        <w:r>
                          <w:rPr>
                            <w:sz w:val="11"/>
                          </w:rPr>
                          <w:t>background</w:t>
                        </w:r>
                        <w:r>
                          <w:rPr>
                            <w:rFonts w:ascii="Times New Roman"/>
                            <w:spacing w:val="-2"/>
                            <w:sz w:val="11"/>
                          </w:rPr>
                          <w:t> </w:t>
                        </w:r>
                        <w:r>
                          <w:rPr>
                            <w:sz w:val="11"/>
                          </w:rPr>
                          <w:t>will</w:t>
                        </w:r>
                        <w:r>
                          <w:rPr>
                            <w:rFonts w:ascii="Times New Roman"/>
                            <w:spacing w:val="-2"/>
                            <w:sz w:val="11"/>
                          </w:rPr>
                          <w:t> </w:t>
                        </w:r>
                        <w:r>
                          <w:rPr>
                            <w:sz w:val="11"/>
                          </w:rPr>
                          <w:t>obscure</w:t>
                        </w:r>
                        <w:r>
                          <w:rPr>
                            <w:rFonts w:ascii="Times New Roman"/>
                            <w:spacing w:val="-2"/>
                            <w:sz w:val="11"/>
                          </w:rPr>
                          <w:t> </w:t>
                        </w:r>
                        <w:r>
                          <w:rPr>
                            <w:sz w:val="11"/>
                          </w:rPr>
                          <w:t>spores</w:t>
                        </w:r>
                        <w:r>
                          <w:rPr>
                            <w:rFonts w:ascii="Times New Roman"/>
                            <w:spacing w:val="-2"/>
                            <w:sz w:val="11"/>
                          </w:rPr>
                          <w:t> </w:t>
                        </w:r>
                        <w:r>
                          <w:rPr>
                            <w:sz w:val="11"/>
                          </w:rPr>
                          <w:t>and</w:t>
                        </w:r>
                        <w:r>
                          <w:rPr>
                            <w:rFonts w:ascii="Times New Roman"/>
                            <w:spacing w:val="-2"/>
                            <w:sz w:val="11"/>
                          </w:rPr>
                          <w:t> </w:t>
                        </w:r>
                        <w:r>
                          <w:rPr>
                            <w:sz w:val="11"/>
                          </w:rPr>
                          <w:t>other</w:t>
                        </w:r>
                        <w:r>
                          <w:rPr>
                            <w:rFonts w:ascii="Times New Roman"/>
                            <w:spacing w:val="-2"/>
                            <w:sz w:val="11"/>
                          </w:rPr>
                          <w:t> </w:t>
                        </w:r>
                        <w:r>
                          <w:rPr>
                            <w:sz w:val="11"/>
                          </w:rPr>
                          <w:t>particulates,</w:t>
                        </w:r>
                        <w:r>
                          <w:rPr>
                            <w:rFonts w:ascii="Times New Roman"/>
                            <w:spacing w:val="-2"/>
                            <w:sz w:val="11"/>
                          </w:rPr>
                          <w:t> </w:t>
                        </w:r>
                        <w:r>
                          <w:rPr>
                            <w:sz w:val="11"/>
                          </w:rPr>
                          <w:t>leading</w:t>
                        </w:r>
                        <w:r>
                          <w:rPr>
                            <w:rFonts w:ascii="Times New Roman"/>
                            <w:spacing w:val="-2"/>
                            <w:sz w:val="11"/>
                          </w:rPr>
                          <w:t> </w:t>
                        </w:r>
                        <w:r>
                          <w:rPr>
                            <w:sz w:val="11"/>
                          </w:rPr>
                          <w:t>to</w:t>
                        </w:r>
                        <w:r>
                          <w:rPr>
                            <w:rFonts w:ascii="Times New Roman"/>
                            <w:spacing w:val="40"/>
                            <w:sz w:val="11"/>
                          </w:rPr>
                          <w:t> </w:t>
                        </w:r>
                        <w:r>
                          <w:rPr>
                            <w:sz w:val="11"/>
                          </w:rPr>
                          <w:t>underestimation.</w:t>
                        </w:r>
                        <w:r>
                          <w:rPr>
                            <w:rFonts w:ascii="Times New Roman"/>
                            <w:spacing w:val="-5"/>
                            <w:sz w:val="11"/>
                          </w:rPr>
                          <w:t> </w:t>
                        </w:r>
                        <w:r>
                          <w:rPr>
                            <w:sz w:val="11"/>
                          </w:rPr>
                          <w:t>Present</w:t>
                        </w:r>
                        <w:r>
                          <w:rPr>
                            <w:rFonts w:ascii="Times New Roman"/>
                            <w:spacing w:val="-5"/>
                            <w:sz w:val="11"/>
                          </w:rPr>
                          <w:t> </w:t>
                        </w:r>
                        <w:r>
                          <w:rPr>
                            <w:sz w:val="11"/>
                          </w:rPr>
                          <w:t>=</w:t>
                        </w:r>
                        <w:r>
                          <w:rPr>
                            <w:rFonts w:ascii="Times New Roman"/>
                            <w:spacing w:val="-5"/>
                            <w:sz w:val="11"/>
                          </w:rPr>
                          <w:t> </w:t>
                        </w:r>
                        <w:r>
                          <w:rPr>
                            <w:sz w:val="11"/>
                          </w:rPr>
                          <w:t>Spores</w:t>
                        </w:r>
                        <w:r>
                          <w:rPr>
                            <w:rFonts w:ascii="Times New Roman"/>
                            <w:spacing w:val="-5"/>
                            <w:sz w:val="11"/>
                          </w:rPr>
                          <w:t> </w:t>
                        </w:r>
                        <w:r>
                          <w:rPr>
                            <w:sz w:val="11"/>
                          </w:rPr>
                          <w:t>detected</w:t>
                        </w:r>
                        <w:r>
                          <w:rPr>
                            <w:rFonts w:ascii="Times New Roman"/>
                            <w:spacing w:val="-5"/>
                            <w:sz w:val="11"/>
                          </w:rPr>
                          <w:t> </w:t>
                        </w:r>
                        <w:r>
                          <w:rPr>
                            <w:sz w:val="11"/>
                          </w:rPr>
                          <w:t>on</w:t>
                        </w:r>
                        <w:r>
                          <w:rPr>
                            <w:rFonts w:ascii="Times New Roman"/>
                            <w:spacing w:val="-5"/>
                            <w:sz w:val="11"/>
                          </w:rPr>
                          <w:t> </w:t>
                        </w:r>
                        <w:r>
                          <w:rPr>
                            <w:sz w:val="11"/>
                          </w:rPr>
                          <w:t>overloaded</w:t>
                        </w:r>
                        <w:r>
                          <w:rPr>
                            <w:rFonts w:ascii="Times New Roman"/>
                            <w:spacing w:val="-5"/>
                            <w:sz w:val="11"/>
                          </w:rPr>
                          <w:t> </w:t>
                        </w:r>
                        <w:r>
                          <w:rPr>
                            <w:sz w:val="11"/>
                          </w:rPr>
                          <w:t>samples.</w:t>
                        </w:r>
                        <w:r>
                          <w:rPr>
                            <w:rFonts w:ascii="Times New Roman"/>
                            <w:spacing w:val="-5"/>
                            <w:sz w:val="11"/>
                          </w:rPr>
                          <w:t> </w:t>
                        </w:r>
                        <w:r>
                          <w:rPr>
                            <w:sz w:val="11"/>
                          </w:rPr>
                          <w:t>Results</w:t>
                        </w:r>
                        <w:r>
                          <w:rPr>
                            <w:rFonts w:ascii="Times New Roman"/>
                            <w:spacing w:val="-5"/>
                            <w:sz w:val="11"/>
                          </w:rPr>
                          <w:t> </w:t>
                        </w:r>
                        <w:r>
                          <w:rPr>
                            <w:sz w:val="11"/>
                          </w:rPr>
                          <w:t>are</w:t>
                        </w:r>
                        <w:r>
                          <w:rPr>
                            <w:rFonts w:ascii="Times New Roman"/>
                            <w:spacing w:val="-5"/>
                            <w:sz w:val="11"/>
                          </w:rPr>
                          <w:t> </w:t>
                        </w:r>
                        <w:r>
                          <w:rPr>
                            <w:sz w:val="11"/>
                          </w:rPr>
                          <w:t>not</w:t>
                        </w:r>
                        <w:r>
                          <w:rPr>
                            <w:rFonts w:ascii="Times New Roman"/>
                            <w:spacing w:val="-5"/>
                            <w:sz w:val="11"/>
                          </w:rPr>
                          <w:t> </w:t>
                        </w:r>
                        <w:r>
                          <w:rPr>
                            <w:sz w:val="11"/>
                          </w:rPr>
                          <w:t>blank</w:t>
                        </w:r>
                        <w:r>
                          <w:rPr>
                            <w:rFonts w:ascii="Times New Roman"/>
                            <w:spacing w:val="-5"/>
                            <w:sz w:val="11"/>
                          </w:rPr>
                          <w:t> </w:t>
                        </w:r>
                        <w:r>
                          <w:rPr>
                            <w:sz w:val="11"/>
                          </w:rPr>
                          <w:t>corrected</w:t>
                        </w:r>
                        <w:r>
                          <w:rPr>
                            <w:rFonts w:ascii="Times New Roman"/>
                            <w:spacing w:val="-5"/>
                            <w:sz w:val="11"/>
                          </w:rPr>
                          <w:t> </w:t>
                        </w:r>
                        <w:r>
                          <w:rPr>
                            <w:sz w:val="11"/>
                          </w:rPr>
                          <w:t>unless</w:t>
                        </w:r>
                        <w:r>
                          <w:rPr>
                            <w:rFonts w:ascii="Times New Roman"/>
                            <w:spacing w:val="-5"/>
                            <w:sz w:val="11"/>
                          </w:rPr>
                          <w:t> </w:t>
                        </w:r>
                        <w:r>
                          <w:rPr>
                            <w:sz w:val="11"/>
                          </w:rPr>
                          <w:t>otherwise</w:t>
                        </w:r>
                        <w:r>
                          <w:rPr>
                            <w:rFonts w:ascii="Times New Roman"/>
                            <w:spacing w:val="-5"/>
                            <w:sz w:val="11"/>
                          </w:rPr>
                          <w:t> </w:t>
                        </w:r>
                        <w:r>
                          <w:rPr>
                            <w:sz w:val="11"/>
                          </w:rPr>
                          <w:t>noted.</w:t>
                        </w:r>
                        <w:r>
                          <w:rPr>
                            <w:rFonts w:ascii="Times New Roman"/>
                            <w:spacing w:val="-5"/>
                            <w:sz w:val="11"/>
                          </w:rPr>
                          <w:t> </w:t>
                        </w:r>
                        <w:r>
                          <w:rPr>
                            <w:sz w:val="11"/>
                          </w:rPr>
                          <w:t>The</w:t>
                        </w:r>
                        <w:r>
                          <w:rPr>
                            <w:rFonts w:ascii="Times New Roman"/>
                            <w:spacing w:val="-5"/>
                            <w:sz w:val="11"/>
                          </w:rPr>
                          <w:t> </w:t>
                        </w:r>
                        <w:r>
                          <w:rPr>
                            <w:sz w:val="11"/>
                          </w:rPr>
                          <w:t>detection</w:t>
                        </w:r>
                        <w:r>
                          <w:rPr>
                            <w:rFonts w:ascii="Times New Roman"/>
                            <w:spacing w:val="-5"/>
                            <w:sz w:val="11"/>
                          </w:rPr>
                          <w:t> </w:t>
                        </w:r>
                        <w:r>
                          <w:rPr>
                            <w:sz w:val="11"/>
                          </w:rPr>
                          <w:t>limit</w:t>
                        </w:r>
                        <w:r>
                          <w:rPr>
                            <w:rFonts w:ascii="Times New Roman"/>
                            <w:spacing w:val="-5"/>
                            <w:sz w:val="11"/>
                          </w:rPr>
                          <w:t> </w:t>
                        </w:r>
                        <w:r>
                          <w:rPr>
                            <w:sz w:val="11"/>
                          </w:rPr>
                          <w:t>is</w:t>
                        </w:r>
                        <w:r>
                          <w:rPr>
                            <w:rFonts w:ascii="Times New Roman"/>
                            <w:spacing w:val="-5"/>
                            <w:sz w:val="11"/>
                          </w:rPr>
                          <w:t> </w:t>
                        </w:r>
                        <w:r>
                          <w:rPr>
                            <w:sz w:val="11"/>
                          </w:rPr>
                          <w:t>equal</w:t>
                        </w:r>
                        <w:r>
                          <w:rPr>
                            <w:rFonts w:ascii="Times New Roman"/>
                            <w:spacing w:val="-5"/>
                            <w:sz w:val="11"/>
                          </w:rPr>
                          <w:t> </w:t>
                        </w:r>
                        <w:r>
                          <w:rPr>
                            <w:sz w:val="11"/>
                          </w:rPr>
                          <w:t>to</w:t>
                        </w:r>
                        <w:r>
                          <w:rPr>
                            <w:rFonts w:ascii="Times New Roman"/>
                            <w:spacing w:val="-5"/>
                            <w:sz w:val="11"/>
                          </w:rPr>
                          <w:t> </w:t>
                        </w:r>
                        <w:r>
                          <w:rPr>
                            <w:sz w:val="11"/>
                          </w:rPr>
                          <w:t>one</w:t>
                        </w:r>
                        <w:r>
                          <w:rPr>
                            <w:rFonts w:ascii="Times New Roman"/>
                            <w:spacing w:val="-5"/>
                            <w:sz w:val="11"/>
                          </w:rPr>
                          <w:t> </w:t>
                        </w:r>
                        <w:r>
                          <w:rPr>
                            <w:sz w:val="11"/>
                          </w:rPr>
                          <w:t>fungal</w:t>
                        </w:r>
                        <w:r>
                          <w:rPr>
                            <w:rFonts w:ascii="Times New Roman"/>
                            <w:spacing w:val="-5"/>
                            <w:sz w:val="11"/>
                          </w:rPr>
                          <w:t> </w:t>
                        </w:r>
                        <w:r>
                          <w:rPr>
                            <w:sz w:val="11"/>
                          </w:rPr>
                          <w:t>spore,</w:t>
                        </w:r>
                        <w:r>
                          <w:rPr>
                            <w:rFonts w:ascii="Times New Roman"/>
                            <w:spacing w:val="-5"/>
                            <w:sz w:val="11"/>
                          </w:rPr>
                          <w:t> </w:t>
                        </w:r>
                        <w:r>
                          <w:rPr>
                            <w:sz w:val="11"/>
                          </w:rPr>
                          <w:t>structure,</w:t>
                        </w:r>
                        <w:r>
                          <w:rPr>
                            <w:rFonts w:ascii="Times New Roman"/>
                            <w:spacing w:val="-5"/>
                            <w:sz w:val="11"/>
                          </w:rPr>
                          <w:t> </w:t>
                        </w:r>
                        <w:r>
                          <w:rPr>
                            <w:sz w:val="11"/>
                          </w:rPr>
                          <w:t>pollen,</w:t>
                        </w:r>
                        <w:r>
                          <w:rPr>
                            <w:rFonts w:ascii="Times New Roman"/>
                            <w:spacing w:val="-5"/>
                            <w:sz w:val="11"/>
                          </w:rPr>
                          <w:t> </w:t>
                        </w:r>
                        <w:r>
                          <w:rPr>
                            <w:sz w:val="11"/>
                          </w:rPr>
                          <w:t>fiber</w:t>
                        </w:r>
                        <w:r>
                          <w:rPr>
                            <w:rFonts w:ascii="Times New Roman"/>
                            <w:spacing w:val="-5"/>
                            <w:sz w:val="11"/>
                          </w:rPr>
                          <w:t> </w:t>
                        </w:r>
                        <w:r>
                          <w:rPr>
                            <w:sz w:val="11"/>
                          </w:rPr>
                          <w:t>particle</w:t>
                        </w:r>
                        <w:r>
                          <w:rPr>
                            <w:rFonts w:ascii="Times New Roman"/>
                            <w:spacing w:val="-5"/>
                            <w:sz w:val="11"/>
                          </w:rPr>
                          <w:t> </w:t>
                        </w:r>
                        <w:r>
                          <w:rPr>
                            <w:sz w:val="11"/>
                          </w:rPr>
                          <w:t>or</w:t>
                        </w:r>
                        <w:r>
                          <w:rPr>
                            <w:rFonts w:ascii="Times New Roman"/>
                            <w:spacing w:val="-5"/>
                            <w:sz w:val="11"/>
                          </w:rPr>
                          <w:t> </w:t>
                        </w:r>
                        <w:r>
                          <w:rPr>
                            <w:sz w:val="11"/>
                          </w:rPr>
                          <w:t>insect</w:t>
                        </w:r>
                        <w:r>
                          <w:rPr>
                            <w:rFonts w:ascii="Times New Roman"/>
                            <w:spacing w:val="-5"/>
                            <w:sz w:val="11"/>
                          </w:rPr>
                          <w:t> </w:t>
                        </w:r>
                        <w:r>
                          <w:rPr>
                            <w:sz w:val="11"/>
                          </w:rPr>
                          <w:t>fragment.</w:t>
                        </w:r>
                        <w:r>
                          <w:rPr>
                            <w:rFonts w:ascii="Times New Roman"/>
                            <w:spacing w:val="-5"/>
                            <w:sz w:val="11"/>
                          </w:rPr>
                          <w:t> </w:t>
                        </w:r>
                        <w:r>
                          <w:rPr>
                            <w:sz w:val="11"/>
                          </w:rPr>
                          <w:t>"*"</w:t>
                        </w:r>
                        <w:r>
                          <w:rPr>
                            <w:rFonts w:ascii="Times New Roman"/>
                            <w:spacing w:val="40"/>
                            <w:sz w:val="11"/>
                          </w:rPr>
                          <w:t> </w:t>
                        </w:r>
                        <w:r>
                          <w:rPr>
                            <w:sz w:val="11"/>
                          </w:rPr>
                          <w:t>Denotes</w:t>
                        </w:r>
                        <w:r>
                          <w:rPr>
                            <w:rFonts w:ascii="Times New Roman"/>
                            <w:spacing w:val="-1"/>
                            <w:sz w:val="11"/>
                          </w:rPr>
                          <w:t> </w:t>
                        </w:r>
                        <w:r>
                          <w:rPr>
                            <w:sz w:val="11"/>
                          </w:rPr>
                          <w:t>particles</w:t>
                        </w:r>
                        <w:r>
                          <w:rPr>
                            <w:rFonts w:ascii="Times New Roman"/>
                            <w:spacing w:val="-1"/>
                            <w:sz w:val="11"/>
                          </w:rPr>
                          <w:t> </w:t>
                        </w:r>
                        <w:r>
                          <w:rPr>
                            <w:sz w:val="11"/>
                          </w:rPr>
                          <w:t>found</w:t>
                        </w:r>
                        <w:r>
                          <w:rPr>
                            <w:rFonts w:ascii="Times New Roman"/>
                            <w:spacing w:val="-1"/>
                            <w:sz w:val="11"/>
                          </w:rPr>
                          <w:t> </w:t>
                        </w:r>
                        <w:r>
                          <w:rPr>
                            <w:sz w:val="11"/>
                          </w:rPr>
                          <w:t>at</w:t>
                        </w:r>
                        <w:r>
                          <w:rPr>
                            <w:rFonts w:ascii="Times New Roman"/>
                            <w:spacing w:val="-1"/>
                            <w:sz w:val="11"/>
                          </w:rPr>
                          <w:t> </w:t>
                        </w:r>
                        <w:r>
                          <w:rPr>
                            <w:sz w:val="11"/>
                          </w:rPr>
                          <w:t>300X.</w:t>
                        </w:r>
                        <w:r>
                          <w:rPr>
                            <w:rFonts w:ascii="Times New Roman"/>
                            <w:spacing w:val="-1"/>
                            <w:sz w:val="11"/>
                          </w:rPr>
                          <w:t> </w:t>
                        </w:r>
                        <w:r>
                          <w:rPr>
                            <w:sz w:val="11"/>
                          </w:rPr>
                          <w:t>"-"</w:t>
                        </w:r>
                        <w:r>
                          <w:rPr>
                            <w:rFonts w:ascii="Times New Roman"/>
                            <w:spacing w:val="-1"/>
                            <w:sz w:val="11"/>
                          </w:rPr>
                          <w:t> </w:t>
                        </w:r>
                        <w:r>
                          <w:rPr>
                            <w:sz w:val="11"/>
                          </w:rPr>
                          <w:t>Denotes</w:t>
                        </w:r>
                        <w:r>
                          <w:rPr>
                            <w:rFonts w:ascii="Times New Roman"/>
                            <w:spacing w:val="-1"/>
                            <w:sz w:val="11"/>
                          </w:rPr>
                          <w:t> </w:t>
                        </w:r>
                        <w:r>
                          <w:rPr>
                            <w:sz w:val="11"/>
                          </w:rPr>
                          <w:t>not</w:t>
                        </w:r>
                        <w:r>
                          <w:rPr>
                            <w:rFonts w:ascii="Times New Roman"/>
                            <w:spacing w:val="-1"/>
                            <w:sz w:val="11"/>
                          </w:rPr>
                          <w:t> </w:t>
                        </w:r>
                        <w:r>
                          <w:rPr>
                            <w:sz w:val="11"/>
                          </w:rPr>
                          <w:t>detected.</w:t>
                        </w:r>
                        <w:r>
                          <w:rPr>
                            <w:rFonts w:ascii="Times New Roman"/>
                            <w:spacing w:val="-1"/>
                            <w:sz w:val="11"/>
                          </w:rPr>
                          <w:t> </w:t>
                        </w:r>
                        <w:r>
                          <w:rPr>
                            <w:sz w:val="11"/>
                          </w:rPr>
                          <w:t>Due</w:t>
                        </w:r>
                        <w:r>
                          <w:rPr>
                            <w:rFonts w:ascii="Times New Roman"/>
                            <w:spacing w:val="-1"/>
                            <w:sz w:val="11"/>
                          </w:rPr>
                          <w:t> </w:t>
                        </w:r>
                        <w:r>
                          <w:rPr>
                            <w:sz w:val="11"/>
                          </w:rPr>
                          <w:t>to</w:t>
                        </w:r>
                        <w:r>
                          <w:rPr>
                            <w:rFonts w:ascii="Times New Roman"/>
                            <w:spacing w:val="-1"/>
                            <w:sz w:val="11"/>
                          </w:rPr>
                          <w:t> </w:t>
                        </w:r>
                        <w:r>
                          <w:rPr>
                            <w:sz w:val="11"/>
                          </w:rPr>
                          <w:t>method</w:t>
                        </w:r>
                        <w:r>
                          <w:rPr>
                            <w:rFonts w:ascii="Times New Roman"/>
                            <w:spacing w:val="-1"/>
                            <w:sz w:val="11"/>
                          </w:rPr>
                          <w:t> </w:t>
                        </w:r>
                        <w:r>
                          <w:rPr>
                            <w:sz w:val="11"/>
                          </w:rPr>
                          <w:t>stopping</w:t>
                        </w:r>
                        <w:r>
                          <w:rPr>
                            <w:rFonts w:ascii="Times New Roman"/>
                            <w:spacing w:val="-1"/>
                            <w:sz w:val="11"/>
                          </w:rPr>
                          <w:t> </w:t>
                        </w:r>
                        <w:r>
                          <w:rPr>
                            <w:sz w:val="11"/>
                          </w:rPr>
                          <w:t>rules,</w:t>
                        </w:r>
                        <w:r>
                          <w:rPr>
                            <w:rFonts w:ascii="Times New Roman"/>
                            <w:spacing w:val="-1"/>
                            <w:sz w:val="11"/>
                          </w:rPr>
                          <w:t> </w:t>
                        </w:r>
                        <w:r>
                          <w:rPr>
                            <w:sz w:val="11"/>
                          </w:rPr>
                          <w:t>raw</w:t>
                        </w:r>
                        <w:r>
                          <w:rPr>
                            <w:rFonts w:ascii="Times New Roman"/>
                            <w:spacing w:val="-1"/>
                            <w:sz w:val="11"/>
                          </w:rPr>
                          <w:t> </w:t>
                        </w:r>
                        <w:r>
                          <w:rPr>
                            <w:sz w:val="11"/>
                          </w:rPr>
                          <w:t>counts</w:t>
                        </w:r>
                        <w:r>
                          <w:rPr>
                            <w:rFonts w:ascii="Times New Roman"/>
                            <w:spacing w:val="-1"/>
                            <w:sz w:val="11"/>
                          </w:rPr>
                          <w:t> </w:t>
                        </w:r>
                        <w:r>
                          <w:rPr>
                            <w:sz w:val="11"/>
                          </w:rPr>
                          <w:t>in</w:t>
                        </w:r>
                        <w:r>
                          <w:rPr>
                            <w:rFonts w:ascii="Times New Roman"/>
                            <w:spacing w:val="-1"/>
                            <w:sz w:val="11"/>
                          </w:rPr>
                          <w:t> </w:t>
                        </w:r>
                        <w:r>
                          <w:rPr>
                            <w:sz w:val="11"/>
                          </w:rPr>
                          <w:t>excess</w:t>
                        </w:r>
                        <w:r>
                          <w:rPr>
                            <w:rFonts w:ascii="Times New Roman"/>
                            <w:spacing w:val="-1"/>
                            <w:sz w:val="11"/>
                          </w:rPr>
                          <w:t> </w:t>
                        </w:r>
                        <w:r>
                          <w:rPr>
                            <w:sz w:val="11"/>
                          </w:rPr>
                          <w:t>of</w:t>
                        </w:r>
                        <w:r>
                          <w:rPr>
                            <w:rFonts w:ascii="Times New Roman"/>
                            <w:spacing w:val="-1"/>
                            <w:sz w:val="11"/>
                          </w:rPr>
                          <w:t> </w:t>
                        </w:r>
                        <w:r>
                          <w:rPr>
                            <w:sz w:val="11"/>
                          </w:rPr>
                          <w:t>100</w:t>
                        </w:r>
                        <w:r>
                          <w:rPr>
                            <w:rFonts w:ascii="Times New Roman"/>
                            <w:spacing w:val="-1"/>
                            <w:sz w:val="11"/>
                          </w:rPr>
                          <w:t> </w:t>
                        </w:r>
                        <w:r>
                          <w:rPr>
                            <w:sz w:val="11"/>
                          </w:rPr>
                          <w:t>are</w:t>
                        </w:r>
                        <w:r>
                          <w:rPr>
                            <w:rFonts w:ascii="Times New Roman"/>
                            <w:spacing w:val="-1"/>
                            <w:sz w:val="11"/>
                          </w:rPr>
                          <w:t> </w:t>
                        </w:r>
                        <w:r>
                          <w:rPr>
                            <w:sz w:val="11"/>
                          </w:rPr>
                          <w:t>extrapolated</w:t>
                        </w:r>
                        <w:r>
                          <w:rPr>
                            <w:rFonts w:ascii="Times New Roman"/>
                            <w:spacing w:val="-1"/>
                            <w:sz w:val="11"/>
                          </w:rPr>
                          <w:t> </w:t>
                        </w:r>
                        <w:r>
                          <w:rPr>
                            <w:sz w:val="11"/>
                          </w:rPr>
                          <w:t>based</w:t>
                        </w:r>
                        <w:r>
                          <w:rPr>
                            <w:rFonts w:ascii="Times New Roman"/>
                            <w:spacing w:val="-1"/>
                            <w:sz w:val="11"/>
                          </w:rPr>
                          <w:t> </w:t>
                        </w:r>
                        <w:r>
                          <w:rPr>
                            <w:sz w:val="11"/>
                          </w:rPr>
                          <w:t>on</w:t>
                        </w:r>
                        <w:r>
                          <w:rPr>
                            <w:rFonts w:ascii="Times New Roman"/>
                            <w:spacing w:val="-1"/>
                            <w:sz w:val="11"/>
                          </w:rPr>
                          <w:t> </w:t>
                        </w:r>
                        <w:r>
                          <w:rPr>
                            <w:sz w:val="11"/>
                          </w:rPr>
                          <w:t>the</w:t>
                        </w:r>
                        <w:r>
                          <w:rPr>
                            <w:rFonts w:ascii="Times New Roman"/>
                            <w:spacing w:val="-1"/>
                            <w:sz w:val="11"/>
                          </w:rPr>
                          <w:t> </w:t>
                        </w:r>
                        <w:r>
                          <w:rPr>
                            <w:sz w:val="11"/>
                          </w:rPr>
                          <w:t>percentage</w:t>
                        </w:r>
                        <w:r>
                          <w:rPr>
                            <w:rFonts w:ascii="Times New Roman"/>
                            <w:spacing w:val="-1"/>
                            <w:sz w:val="11"/>
                          </w:rPr>
                          <w:t> </w:t>
                        </w:r>
                        <w:r>
                          <w:rPr>
                            <w:sz w:val="11"/>
                          </w:rPr>
                          <w:t>analyzed.</w:t>
                        </w:r>
                        <w:r>
                          <w:rPr>
                            <w:rFonts w:ascii="Times New Roman"/>
                            <w:spacing w:val="-1"/>
                            <w:sz w:val="11"/>
                          </w:rPr>
                          <w:t> </w:t>
                        </w:r>
                        <w:r>
                          <w:rPr>
                            <w:sz w:val="11"/>
                          </w:rPr>
                          <w:t>EMSL</w:t>
                        </w:r>
                        <w:r>
                          <w:rPr>
                            <w:rFonts w:ascii="Times New Roman"/>
                            <w:spacing w:val="-1"/>
                            <w:sz w:val="11"/>
                          </w:rPr>
                          <w:t> </w:t>
                        </w:r>
                        <w:r>
                          <w:rPr>
                            <w:sz w:val="11"/>
                          </w:rPr>
                          <w:t>maintains</w:t>
                        </w:r>
                        <w:r>
                          <w:rPr>
                            <w:rFonts w:ascii="Times New Roman"/>
                            <w:spacing w:val="-1"/>
                            <w:sz w:val="11"/>
                          </w:rPr>
                          <w:t> </w:t>
                        </w:r>
                        <w:r>
                          <w:rPr>
                            <w:sz w:val="11"/>
                          </w:rPr>
                          <w:t>liability</w:t>
                        </w:r>
                        <w:r>
                          <w:rPr>
                            <w:rFonts w:ascii="Times New Roman"/>
                            <w:spacing w:val="-1"/>
                            <w:sz w:val="11"/>
                          </w:rPr>
                          <w:t> </w:t>
                        </w:r>
                        <w:r>
                          <w:rPr>
                            <w:sz w:val="11"/>
                          </w:rPr>
                          <w:t>limited</w:t>
                        </w:r>
                        <w:r>
                          <w:rPr>
                            <w:rFonts w:ascii="Times New Roman"/>
                            <w:spacing w:val="-1"/>
                            <w:sz w:val="11"/>
                          </w:rPr>
                          <w:t> </w:t>
                        </w:r>
                        <w:r>
                          <w:rPr>
                            <w:sz w:val="11"/>
                          </w:rPr>
                          <w:t>to</w:t>
                        </w:r>
                        <w:r>
                          <w:rPr>
                            <w:rFonts w:ascii="Times New Roman"/>
                            <w:spacing w:val="-1"/>
                            <w:sz w:val="11"/>
                          </w:rPr>
                          <w:t> </w:t>
                        </w:r>
                        <w:r>
                          <w:rPr>
                            <w:sz w:val="11"/>
                          </w:rPr>
                          <w:t>cost</w:t>
                        </w:r>
                        <w:r>
                          <w:rPr>
                            <w:rFonts w:ascii="Times New Roman"/>
                            <w:spacing w:val="-1"/>
                            <w:sz w:val="11"/>
                          </w:rPr>
                          <w:t> </w:t>
                        </w:r>
                        <w:r>
                          <w:rPr>
                            <w:sz w:val="11"/>
                          </w:rPr>
                          <w:t>of</w:t>
                        </w:r>
                        <w:r>
                          <w:rPr>
                            <w:rFonts w:ascii="Times New Roman"/>
                            <w:spacing w:val="-1"/>
                            <w:sz w:val="11"/>
                          </w:rPr>
                          <w:t> </w:t>
                        </w:r>
                        <w:r>
                          <w:rPr>
                            <w:sz w:val="11"/>
                          </w:rPr>
                          <w:t>analysis.</w:t>
                        </w:r>
                      </w:p>
                      <w:p>
                        <w:pPr>
                          <w:spacing w:line="266" w:lineRule="auto" w:before="2"/>
                          <w:ind w:left="141" w:right="438" w:firstLine="0"/>
                          <w:jc w:val="left"/>
                          <w:rPr>
                            <w:sz w:val="11"/>
                          </w:rPr>
                        </w:pPr>
                        <w:r>
                          <w:rPr>
                            <w:sz w:val="11"/>
                          </w:rPr>
                          <w:t>Interpretation</w:t>
                        </w:r>
                        <w:r>
                          <w:rPr>
                            <w:rFonts w:ascii="Times New Roman"/>
                            <w:sz w:val="11"/>
                          </w:rPr>
                          <w:t> </w:t>
                        </w:r>
                        <w:r>
                          <w:rPr>
                            <w:sz w:val="11"/>
                          </w:rPr>
                          <w:t>and</w:t>
                        </w:r>
                        <w:r>
                          <w:rPr>
                            <w:rFonts w:ascii="Times New Roman"/>
                            <w:sz w:val="11"/>
                          </w:rPr>
                          <w:t> </w:t>
                        </w:r>
                        <w:r>
                          <w:rPr>
                            <w:sz w:val="11"/>
                          </w:rPr>
                          <w:t>use</w:t>
                        </w:r>
                        <w:r>
                          <w:rPr>
                            <w:rFonts w:ascii="Times New Roman"/>
                            <w:sz w:val="11"/>
                          </w:rPr>
                          <w:t> </w:t>
                        </w:r>
                        <w:r>
                          <w:rPr>
                            <w:sz w:val="11"/>
                          </w:rPr>
                          <w:t>of</w:t>
                        </w:r>
                        <w:r>
                          <w:rPr>
                            <w:rFonts w:ascii="Times New Roman"/>
                            <w:sz w:val="11"/>
                          </w:rPr>
                          <w:t> </w:t>
                        </w:r>
                        <w:r>
                          <w:rPr>
                            <w:sz w:val="11"/>
                          </w:rPr>
                          <w:t>test</w:t>
                        </w:r>
                        <w:r>
                          <w:rPr>
                            <w:rFonts w:ascii="Times New Roman"/>
                            <w:sz w:val="11"/>
                          </w:rPr>
                          <w:t> </w:t>
                        </w:r>
                        <w:r>
                          <w:rPr>
                            <w:sz w:val="11"/>
                          </w:rPr>
                          <w:t>results</w:t>
                        </w:r>
                        <w:r>
                          <w:rPr>
                            <w:rFonts w:ascii="Times New Roman"/>
                            <w:sz w:val="11"/>
                          </w:rPr>
                          <w:t> </w:t>
                        </w:r>
                        <w:r>
                          <w:rPr>
                            <w:sz w:val="11"/>
                          </w:rPr>
                          <w:t>are</w:t>
                        </w:r>
                        <w:r>
                          <w:rPr>
                            <w:rFonts w:ascii="Times New Roman"/>
                            <w:sz w:val="11"/>
                          </w:rPr>
                          <w:t> </w:t>
                        </w:r>
                        <w:r>
                          <w:rPr>
                            <w:sz w:val="11"/>
                          </w:rPr>
                          <w:t>the</w:t>
                        </w:r>
                        <w:r>
                          <w:rPr>
                            <w:rFonts w:ascii="Times New Roman"/>
                            <w:sz w:val="11"/>
                          </w:rPr>
                          <w:t> </w:t>
                        </w:r>
                        <w:r>
                          <w:rPr>
                            <w:sz w:val="11"/>
                          </w:rPr>
                          <w:t>responsibility</w:t>
                        </w:r>
                        <w:r>
                          <w:rPr>
                            <w:rFonts w:ascii="Times New Roman"/>
                            <w:sz w:val="11"/>
                          </w:rPr>
                          <w:t> </w:t>
                        </w:r>
                        <w:r>
                          <w:rPr>
                            <w:sz w:val="11"/>
                          </w:rPr>
                          <w:t>of</w:t>
                        </w:r>
                        <w:r>
                          <w:rPr>
                            <w:rFonts w:ascii="Times New Roman"/>
                            <w:sz w:val="11"/>
                          </w:rPr>
                          <w:t> </w:t>
                        </w:r>
                        <w:r>
                          <w:rPr>
                            <w:sz w:val="11"/>
                          </w:rPr>
                          <w:t>the</w:t>
                        </w:r>
                        <w:r>
                          <w:rPr>
                            <w:rFonts w:ascii="Times New Roman"/>
                            <w:sz w:val="11"/>
                          </w:rPr>
                          <w:t> </w:t>
                        </w:r>
                        <w:r>
                          <w:rPr>
                            <w:sz w:val="11"/>
                          </w:rPr>
                          <w:t>client.</w:t>
                        </w:r>
                        <w:r>
                          <w:rPr>
                            <w:rFonts w:ascii="Times New Roman"/>
                            <w:sz w:val="11"/>
                          </w:rPr>
                          <w:t> </w:t>
                        </w:r>
                        <w:r>
                          <w:rPr>
                            <w:sz w:val="11"/>
                          </w:rPr>
                          <w:t>This</w:t>
                        </w:r>
                        <w:r>
                          <w:rPr>
                            <w:rFonts w:ascii="Times New Roman"/>
                            <w:sz w:val="11"/>
                          </w:rPr>
                          <w:t> </w:t>
                        </w:r>
                        <w:r>
                          <w:rPr>
                            <w:sz w:val="11"/>
                          </w:rPr>
                          <w:t>report</w:t>
                        </w:r>
                        <w:r>
                          <w:rPr>
                            <w:rFonts w:ascii="Times New Roman"/>
                            <w:sz w:val="11"/>
                          </w:rPr>
                          <w:t> </w:t>
                        </w:r>
                        <w:r>
                          <w:rPr>
                            <w:sz w:val="11"/>
                          </w:rPr>
                          <w:t>relates</w:t>
                        </w:r>
                        <w:r>
                          <w:rPr>
                            <w:rFonts w:ascii="Times New Roman"/>
                            <w:sz w:val="11"/>
                          </w:rPr>
                          <w:t> </w:t>
                        </w:r>
                        <w:r>
                          <w:rPr>
                            <w:sz w:val="11"/>
                          </w:rPr>
                          <w:t>only</w:t>
                        </w:r>
                        <w:r>
                          <w:rPr>
                            <w:rFonts w:ascii="Times New Roman"/>
                            <w:sz w:val="11"/>
                          </w:rPr>
                          <w:t> </w:t>
                        </w:r>
                        <w:r>
                          <w:rPr>
                            <w:sz w:val="11"/>
                          </w:rPr>
                          <w:t>to</w:t>
                        </w:r>
                        <w:r>
                          <w:rPr>
                            <w:rFonts w:ascii="Times New Roman"/>
                            <w:sz w:val="11"/>
                          </w:rPr>
                          <w:t> </w:t>
                        </w:r>
                        <w:r>
                          <w:rPr>
                            <w:sz w:val="11"/>
                          </w:rPr>
                          <w:t>the</w:t>
                        </w:r>
                        <w:r>
                          <w:rPr>
                            <w:rFonts w:ascii="Times New Roman"/>
                            <w:sz w:val="11"/>
                          </w:rPr>
                          <w:t> </w:t>
                        </w:r>
                        <w:r>
                          <w:rPr>
                            <w:sz w:val="11"/>
                          </w:rPr>
                          <w:t>samples</w:t>
                        </w:r>
                        <w:r>
                          <w:rPr>
                            <w:rFonts w:ascii="Times New Roman"/>
                            <w:sz w:val="11"/>
                          </w:rPr>
                          <w:t> </w:t>
                        </w:r>
                        <w:r>
                          <w:rPr>
                            <w:sz w:val="11"/>
                          </w:rPr>
                          <w:t>reported</w:t>
                        </w:r>
                        <w:r>
                          <w:rPr>
                            <w:rFonts w:ascii="Times New Roman"/>
                            <w:sz w:val="11"/>
                          </w:rPr>
                          <w:t> </w:t>
                        </w:r>
                        <w:r>
                          <w:rPr>
                            <w:sz w:val="11"/>
                          </w:rPr>
                          <w:t>above,</w:t>
                        </w:r>
                        <w:r>
                          <w:rPr>
                            <w:rFonts w:ascii="Times New Roman"/>
                            <w:sz w:val="11"/>
                          </w:rPr>
                          <w:t> </w:t>
                        </w:r>
                        <w:r>
                          <w:rPr>
                            <w:sz w:val="11"/>
                          </w:rPr>
                          <w:t>and</w:t>
                        </w:r>
                        <w:r>
                          <w:rPr>
                            <w:rFonts w:ascii="Times New Roman"/>
                            <w:sz w:val="11"/>
                          </w:rPr>
                          <w:t> </w:t>
                        </w:r>
                        <w:r>
                          <w:rPr>
                            <w:sz w:val="11"/>
                          </w:rPr>
                          <w:t>may</w:t>
                        </w:r>
                        <w:r>
                          <w:rPr>
                            <w:rFonts w:ascii="Times New Roman"/>
                            <w:sz w:val="11"/>
                          </w:rPr>
                          <w:t> </w:t>
                        </w:r>
                        <w:r>
                          <w:rPr>
                            <w:sz w:val="11"/>
                          </w:rPr>
                          <w:t>not</w:t>
                        </w:r>
                        <w:r>
                          <w:rPr>
                            <w:rFonts w:ascii="Times New Roman"/>
                            <w:sz w:val="11"/>
                          </w:rPr>
                          <w:t> </w:t>
                        </w:r>
                        <w:r>
                          <w:rPr>
                            <w:sz w:val="11"/>
                          </w:rPr>
                          <w:t>be</w:t>
                        </w:r>
                        <w:r>
                          <w:rPr>
                            <w:rFonts w:ascii="Times New Roman"/>
                            <w:sz w:val="11"/>
                          </w:rPr>
                          <w:t> </w:t>
                        </w:r>
                        <w:r>
                          <w:rPr>
                            <w:sz w:val="11"/>
                          </w:rPr>
                          <w:t>reproduced,</w:t>
                        </w:r>
                        <w:r>
                          <w:rPr>
                            <w:rFonts w:ascii="Times New Roman"/>
                            <w:sz w:val="11"/>
                          </w:rPr>
                          <w:t> </w:t>
                        </w:r>
                        <w:r>
                          <w:rPr>
                            <w:sz w:val="11"/>
                          </w:rPr>
                          <w:t>except</w:t>
                        </w:r>
                        <w:r>
                          <w:rPr>
                            <w:rFonts w:ascii="Times New Roman"/>
                            <w:sz w:val="11"/>
                          </w:rPr>
                          <w:t> </w:t>
                        </w:r>
                        <w:r>
                          <w:rPr>
                            <w:sz w:val="11"/>
                          </w:rPr>
                          <w:t>in</w:t>
                        </w:r>
                        <w:r>
                          <w:rPr>
                            <w:rFonts w:ascii="Times New Roman"/>
                            <w:sz w:val="11"/>
                          </w:rPr>
                          <w:t> </w:t>
                        </w:r>
                        <w:r>
                          <w:rPr>
                            <w:sz w:val="11"/>
                          </w:rPr>
                          <w:t>full,</w:t>
                        </w:r>
                        <w:r>
                          <w:rPr>
                            <w:rFonts w:ascii="Times New Roman"/>
                            <w:sz w:val="11"/>
                          </w:rPr>
                          <w:t> </w:t>
                        </w:r>
                        <w:r>
                          <w:rPr>
                            <w:sz w:val="11"/>
                          </w:rPr>
                          <w:t>without</w:t>
                        </w:r>
                        <w:r>
                          <w:rPr>
                            <w:rFonts w:ascii="Times New Roman"/>
                            <w:sz w:val="11"/>
                          </w:rPr>
                          <w:t> </w:t>
                        </w:r>
                        <w:r>
                          <w:rPr>
                            <w:sz w:val="11"/>
                          </w:rPr>
                          <w:t>written</w:t>
                        </w:r>
                        <w:r>
                          <w:rPr>
                            <w:rFonts w:ascii="Times New Roman"/>
                            <w:sz w:val="11"/>
                          </w:rPr>
                          <w:t> </w:t>
                        </w:r>
                        <w:r>
                          <w:rPr>
                            <w:sz w:val="11"/>
                          </w:rPr>
                          <w:t>approval</w:t>
                        </w:r>
                        <w:r>
                          <w:rPr>
                            <w:rFonts w:ascii="Times New Roman"/>
                            <w:sz w:val="11"/>
                          </w:rPr>
                          <w:t> </w:t>
                        </w:r>
                        <w:r>
                          <w:rPr>
                            <w:sz w:val="11"/>
                          </w:rPr>
                          <w:t>by</w:t>
                        </w:r>
                        <w:r>
                          <w:rPr>
                            <w:rFonts w:ascii="Times New Roman"/>
                            <w:sz w:val="11"/>
                          </w:rPr>
                          <w:t> </w:t>
                        </w:r>
                        <w:r>
                          <w:rPr>
                            <w:sz w:val="11"/>
                          </w:rPr>
                          <w:t>EMSL.</w:t>
                        </w:r>
                        <w:r>
                          <w:rPr>
                            <w:rFonts w:ascii="Times New Roman"/>
                            <w:sz w:val="11"/>
                          </w:rPr>
                          <w:t> </w:t>
                        </w:r>
                        <w:r>
                          <w:rPr>
                            <w:sz w:val="11"/>
                          </w:rPr>
                          <w:t>EMSL</w:t>
                        </w:r>
                        <w:r>
                          <w:rPr>
                            <w:rFonts w:ascii="Times New Roman"/>
                            <w:sz w:val="11"/>
                          </w:rPr>
                          <w:t> </w:t>
                        </w:r>
                        <w:r>
                          <w:rPr>
                            <w:sz w:val="11"/>
                          </w:rPr>
                          <w:t>bears</w:t>
                        </w:r>
                        <w:r>
                          <w:rPr>
                            <w:rFonts w:ascii="Times New Roman"/>
                            <w:sz w:val="11"/>
                          </w:rPr>
                          <w:t> </w:t>
                        </w:r>
                        <w:r>
                          <w:rPr>
                            <w:sz w:val="11"/>
                          </w:rPr>
                          <w:t>no</w:t>
                        </w:r>
                        <w:r>
                          <w:rPr>
                            <w:rFonts w:ascii="Times New Roman"/>
                            <w:spacing w:val="40"/>
                            <w:sz w:val="11"/>
                          </w:rPr>
                          <w:t> </w:t>
                        </w:r>
                        <w:r>
                          <w:rPr>
                            <w:sz w:val="11"/>
                          </w:rPr>
                          <w:t>responsibility</w:t>
                        </w:r>
                        <w:r>
                          <w:rPr>
                            <w:rFonts w:ascii="Times New Roman"/>
                            <w:spacing w:val="-4"/>
                            <w:sz w:val="11"/>
                          </w:rPr>
                          <w:t> </w:t>
                        </w:r>
                        <w:r>
                          <w:rPr>
                            <w:sz w:val="11"/>
                          </w:rPr>
                          <w:t>for</w:t>
                        </w:r>
                        <w:r>
                          <w:rPr>
                            <w:rFonts w:ascii="Times New Roman"/>
                            <w:spacing w:val="-4"/>
                            <w:sz w:val="11"/>
                          </w:rPr>
                          <w:t> </w:t>
                        </w:r>
                        <w:r>
                          <w:rPr>
                            <w:sz w:val="11"/>
                          </w:rPr>
                          <w:t>sample</w:t>
                        </w:r>
                        <w:r>
                          <w:rPr>
                            <w:rFonts w:ascii="Times New Roman"/>
                            <w:spacing w:val="-4"/>
                            <w:sz w:val="11"/>
                          </w:rPr>
                          <w:t> </w:t>
                        </w:r>
                        <w:r>
                          <w:rPr>
                            <w:sz w:val="11"/>
                          </w:rPr>
                          <w:t>collection</w:t>
                        </w:r>
                        <w:r>
                          <w:rPr>
                            <w:rFonts w:ascii="Times New Roman"/>
                            <w:spacing w:val="-4"/>
                            <w:sz w:val="11"/>
                          </w:rPr>
                          <w:t> </w:t>
                        </w:r>
                        <w:r>
                          <w:rPr>
                            <w:sz w:val="11"/>
                          </w:rPr>
                          <w:t>activities</w:t>
                        </w:r>
                        <w:r>
                          <w:rPr>
                            <w:rFonts w:ascii="Times New Roman"/>
                            <w:spacing w:val="-4"/>
                            <w:sz w:val="11"/>
                          </w:rPr>
                          <w:t> </w:t>
                        </w:r>
                        <w:r>
                          <w:rPr>
                            <w:sz w:val="11"/>
                          </w:rPr>
                          <w:t>or</w:t>
                        </w:r>
                        <w:r>
                          <w:rPr>
                            <w:rFonts w:ascii="Times New Roman"/>
                            <w:spacing w:val="-4"/>
                            <w:sz w:val="11"/>
                          </w:rPr>
                          <w:t> </w:t>
                        </w:r>
                        <w:r>
                          <w:rPr>
                            <w:sz w:val="11"/>
                          </w:rPr>
                          <w:t>analytical</w:t>
                        </w:r>
                        <w:r>
                          <w:rPr>
                            <w:rFonts w:ascii="Times New Roman"/>
                            <w:spacing w:val="-4"/>
                            <w:sz w:val="11"/>
                          </w:rPr>
                          <w:t> </w:t>
                        </w:r>
                        <w:r>
                          <w:rPr>
                            <w:sz w:val="11"/>
                          </w:rPr>
                          <w:t>method</w:t>
                        </w:r>
                        <w:r>
                          <w:rPr>
                            <w:rFonts w:ascii="Times New Roman"/>
                            <w:spacing w:val="-4"/>
                            <w:sz w:val="11"/>
                          </w:rPr>
                          <w:t> </w:t>
                        </w:r>
                        <w:r>
                          <w:rPr>
                            <w:sz w:val="11"/>
                          </w:rPr>
                          <w:t>limitations.</w:t>
                        </w:r>
                        <w:r>
                          <w:rPr>
                            <w:rFonts w:ascii="Times New Roman"/>
                            <w:spacing w:val="-4"/>
                            <w:sz w:val="11"/>
                          </w:rPr>
                          <w:t> </w:t>
                        </w:r>
                        <w:r>
                          <w:rPr>
                            <w:sz w:val="11"/>
                          </w:rPr>
                          <w:t>The</w:t>
                        </w:r>
                        <w:r>
                          <w:rPr>
                            <w:rFonts w:ascii="Times New Roman"/>
                            <w:spacing w:val="-4"/>
                            <w:sz w:val="11"/>
                          </w:rPr>
                          <w:t> </w:t>
                        </w:r>
                        <w:r>
                          <w:rPr>
                            <w:sz w:val="11"/>
                          </w:rPr>
                          <w:t>report</w:t>
                        </w:r>
                        <w:r>
                          <w:rPr>
                            <w:rFonts w:ascii="Times New Roman"/>
                            <w:spacing w:val="-4"/>
                            <w:sz w:val="11"/>
                          </w:rPr>
                          <w:t> </w:t>
                        </w:r>
                        <w:r>
                          <w:rPr>
                            <w:sz w:val="11"/>
                          </w:rPr>
                          <w:t>reflects</w:t>
                        </w:r>
                        <w:r>
                          <w:rPr>
                            <w:rFonts w:ascii="Times New Roman"/>
                            <w:spacing w:val="-4"/>
                            <w:sz w:val="11"/>
                          </w:rPr>
                          <w:t> </w:t>
                        </w:r>
                        <w:r>
                          <w:rPr>
                            <w:sz w:val="11"/>
                          </w:rPr>
                          <w:t>the</w:t>
                        </w:r>
                        <w:r>
                          <w:rPr>
                            <w:rFonts w:ascii="Times New Roman"/>
                            <w:spacing w:val="-4"/>
                            <w:sz w:val="11"/>
                          </w:rPr>
                          <w:t> </w:t>
                        </w:r>
                        <w:r>
                          <w:rPr>
                            <w:sz w:val="11"/>
                          </w:rPr>
                          <w:t>samples</w:t>
                        </w:r>
                        <w:r>
                          <w:rPr>
                            <w:rFonts w:ascii="Times New Roman"/>
                            <w:spacing w:val="-4"/>
                            <w:sz w:val="11"/>
                          </w:rPr>
                          <w:t> </w:t>
                        </w:r>
                        <w:r>
                          <w:rPr>
                            <w:sz w:val="11"/>
                          </w:rPr>
                          <w:t>as</w:t>
                        </w:r>
                        <w:r>
                          <w:rPr>
                            <w:rFonts w:ascii="Times New Roman"/>
                            <w:spacing w:val="-4"/>
                            <w:sz w:val="11"/>
                          </w:rPr>
                          <w:t> </w:t>
                        </w:r>
                        <w:r>
                          <w:rPr>
                            <w:sz w:val="11"/>
                          </w:rPr>
                          <w:t>received.</w:t>
                        </w:r>
                        <w:r>
                          <w:rPr>
                            <w:rFonts w:ascii="Times New Roman"/>
                            <w:spacing w:val="-4"/>
                            <w:sz w:val="11"/>
                          </w:rPr>
                          <w:t> </w:t>
                        </w:r>
                        <w:r>
                          <w:rPr>
                            <w:sz w:val="11"/>
                          </w:rPr>
                          <w:t>When</w:t>
                        </w:r>
                        <w:r>
                          <w:rPr>
                            <w:rFonts w:ascii="Times New Roman"/>
                            <w:spacing w:val="-4"/>
                            <w:sz w:val="11"/>
                          </w:rPr>
                          <w:t> </w:t>
                        </w:r>
                        <w:r>
                          <w:rPr>
                            <w:sz w:val="11"/>
                          </w:rPr>
                          <w:t>the</w:t>
                        </w:r>
                        <w:r>
                          <w:rPr>
                            <w:rFonts w:ascii="Times New Roman"/>
                            <w:spacing w:val="-4"/>
                            <w:sz w:val="11"/>
                          </w:rPr>
                          <w:t> </w:t>
                        </w:r>
                        <w:r>
                          <w:rPr>
                            <w:sz w:val="11"/>
                          </w:rPr>
                          <w:t>information</w:t>
                        </w:r>
                        <w:r>
                          <w:rPr>
                            <w:rFonts w:ascii="Times New Roman"/>
                            <w:spacing w:val="-4"/>
                            <w:sz w:val="11"/>
                          </w:rPr>
                          <w:t> </w:t>
                        </w:r>
                        <w:r>
                          <w:rPr>
                            <w:sz w:val="11"/>
                          </w:rPr>
                          <w:t>supplied</w:t>
                        </w:r>
                        <w:r>
                          <w:rPr>
                            <w:rFonts w:ascii="Times New Roman"/>
                            <w:spacing w:val="-4"/>
                            <w:sz w:val="11"/>
                          </w:rPr>
                          <w:t> </w:t>
                        </w:r>
                        <w:r>
                          <w:rPr>
                            <w:sz w:val="11"/>
                          </w:rPr>
                          <w:t>by</w:t>
                        </w:r>
                        <w:r>
                          <w:rPr>
                            <w:rFonts w:ascii="Times New Roman"/>
                            <w:spacing w:val="-4"/>
                            <w:sz w:val="11"/>
                          </w:rPr>
                          <w:t> </w:t>
                        </w:r>
                        <w:r>
                          <w:rPr>
                            <w:sz w:val="11"/>
                          </w:rPr>
                          <w:t>the</w:t>
                        </w:r>
                        <w:r>
                          <w:rPr>
                            <w:rFonts w:ascii="Times New Roman"/>
                            <w:spacing w:val="-4"/>
                            <w:sz w:val="11"/>
                          </w:rPr>
                          <w:t> </w:t>
                        </w:r>
                        <w:r>
                          <w:rPr>
                            <w:sz w:val="11"/>
                          </w:rPr>
                          <w:t>customer</w:t>
                        </w:r>
                        <w:r>
                          <w:rPr>
                            <w:rFonts w:ascii="Times New Roman"/>
                            <w:spacing w:val="-4"/>
                            <w:sz w:val="11"/>
                          </w:rPr>
                          <w:t> </w:t>
                        </w:r>
                        <w:r>
                          <w:rPr>
                            <w:sz w:val="11"/>
                          </w:rPr>
                          <w:t>can</w:t>
                        </w:r>
                        <w:r>
                          <w:rPr>
                            <w:rFonts w:ascii="Times New Roman"/>
                            <w:spacing w:val="-4"/>
                            <w:sz w:val="11"/>
                          </w:rPr>
                          <w:t> </w:t>
                        </w:r>
                        <w:r>
                          <w:rPr>
                            <w:sz w:val="11"/>
                          </w:rPr>
                          <w:t>affect</w:t>
                        </w:r>
                        <w:r>
                          <w:rPr>
                            <w:rFonts w:ascii="Times New Roman"/>
                            <w:spacing w:val="-4"/>
                            <w:sz w:val="11"/>
                          </w:rPr>
                          <w:t> </w:t>
                        </w:r>
                        <w:r>
                          <w:rPr>
                            <w:sz w:val="11"/>
                          </w:rPr>
                          <w:t>the</w:t>
                        </w:r>
                        <w:r>
                          <w:rPr>
                            <w:rFonts w:ascii="Times New Roman"/>
                            <w:spacing w:val="-4"/>
                            <w:sz w:val="11"/>
                          </w:rPr>
                          <w:t> </w:t>
                        </w:r>
                        <w:r>
                          <w:rPr>
                            <w:sz w:val="11"/>
                          </w:rPr>
                          <w:t>validity</w:t>
                        </w:r>
                        <w:r>
                          <w:rPr>
                            <w:rFonts w:ascii="Times New Roman"/>
                            <w:spacing w:val="-4"/>
                            <w:sz w:val="11"/>
                          </w:rPr>
                          <w:t> </w:t>
                        </w:r>
                        <w:r>
                          <w:rPr>
                            <w:sz w:val="11"/>
                          </w:rPr>
                          <w:t>of</w:t>
                        </w:r>
                        <w:r>
                          <w:rPr>
                            <w:rFonts w:ascii="Times New Roman"/>
                            <w:spacing w:val="-4"/>
                            <w:sz w:val="11"/>
                          </w:rPr>
                          <w:t> </w:t>
                        </w:r>
                        <w:r>
                          <w:rPr>
                            <w:sz w:val="11"/>
                          </w:rPr>
                          <w:t>the</w:t>
                        </w:r>
                        <w:r>
                          <w:rPr>
                            <w:rFonts w:ascii="Times New Roman"/>
                            <w:spacing w:val="-4"/>
                            <w:sz w:val="11"/>
                          </w:rPr>
                          <w:t> </w:t>
                        </w:r>
                        <w:r>
                          <w:rPr>
                            <w:sz w:val="11"/>
                          </w:rPr>
                          <w:t>result,</w:t>
                        </w:r>
                        <w:r>
                          <w:rPr>
                            <w:rFonts w:ascii="Times New Roman"/>
                            <w:spacing w:val="-4"/>
                            <w:sz w:val="11"/>
                          </w:rPr>
                          <w:t> </w:t>
                        </w:r>
                        <w:r>
                          <w:rPr>
                            <w:sz w:val="11"/>
                          </w:rPr>
                          <w:t>it</w:t>
                        </w:r>
                        <w:r>
                          <w:rPr>
                            <w:rFonts w:ascii="Times New Roman"/>
                            <w:spacing w:val="-4"/>
                            <w:sz w:val="11"/>
                          </w:rPr>
                          <w:t> </w:t>
                        </w:r>
                        <w:r>
                          <w:rPr>
                            <w:sz w:val="11"/>
                          </w:rPr>
                          <w:t>will</w:t>
                        </w:r>
                        <w:r>
                          <w:rPr>
                            <w:rFonts w:ascii="Times New Roman"/>
                            <w:spacing w:val="-4"/>
                            <w:sz w:val="11"/>
                          </w:rPr>
                          <w:t> </w:t>
                        </w:r>
                        <w:r>
                          <w:rPr>
                            <w:sz w:val="11"/>
                          </w:rPr>
                          <w:t>be</w:t>
                        </w:r>
                        <w:r>
                          <w:rPr>
                            <w:rFonts w:ascii="Times New Roman"/>
                            <w:spacing w:val="-4"/>
                            <w:sz w:val="11"/>
                          </w:rPr>
                          <w:t> </w:t>
                        </w:r>
                        <w:r>
                          <w:rPr>
                            <w:sz w:val="11"/>
                          </w:rPr>
                          <w:t>noted</w:t>
                        </w:r>
                        <w:r>
                          <w:rPr>
                            <w:rFonts w:ascii="Times New Roman"/>
                            <w:spacing w:val="-4"/>
                            <w:sz w:val="11"/>
                          </w:rPr>
                          <w:t> </w:t>
                        </w:r>
                        <w:r>
                          <w:rPr>
                            <w:sz w:val="11"/>
                          </w:rPr>
                          <w:t>on</w:t>
                        </w:r>
                        <w:r>
                          <w:rPr>
                            <w:rFonts w:ascii="Times New Roman"/>
                            <w:spacing w:val="-4"/>
                            <w:sz w:val="11"/>
                          </w:rPr>
                          <w:t> </w:t>
                        </w:r>
                        <w:r>
                          <w:rPr>
                            <w:sz w:val="11"/>
                          </w:rPr>
                          <w:t>the</w:t>
                        </w:r>
                        <w:r>
                          <w:rPr>
                            <w:rFonts w:ascii="Times New Roman"/>
                            <w:spacing w:val="40"/>
                            <w:sz w:val="11"/>
                          </w:rPr>
                          <w:t> </w:t>
                        </w:r>
                        <w:r>
                          <w:rPr>
                            <w:spacing w:val="-2"/>
                            <w:sz w:val="11"/>
                          </w:rPr>
                          <w:t>report.</w:t>
                        </w:r>
                      </w:p>
                      <w:p>
                        <w:pPr>
                          <w:spacing w:before="54"/>
                          <w:ind w:left="141" w:right="0" w:firstLine="0"/>
                          <w:jc w:val="left"/>
                          <w:rPr>
                            <w:sz w:val="11"/>
                          </w:rPr>
                        </w:pPr>
                        <w:r>
                          <w:rPr>
                            <w:spacing w:val="-2"/>
                            <w:sz w:val="11"/>
                          </w:rPr>
                          <w:t>Samples</w:t>
                        </w:r>
                        <w:r>
                          <w:rPr>
                            <w:rFonts w:ascii="Times New Roman"/>
                            <w:spacing w:val="3"/>
                            <w:sz w:val="11"/>
                          </w:rPr>
                          <w:t> </w:t>
                        </w:r>
                        <w:r>
                          <w:rPr>
                            <w:spacing w:val="-2"/>
                            <w:sz w:val="11"/>
                          </w:rPr>
                          <w:t>analyzed</w:t>
                        </w:r>
                        <w:r>
                          <w:rPr>
                            <w:rFonts w:ascii="Times New Roman"/>
                            <w:spacing w:val="6"/>
                            <w:sz w:val="11"/>
                          </w:rPr>
                          <w:t> </w:t>
                        </w:r>
                        <w:r>
                          <w:rPr>
                            <w:spacing w:val="-2"/>
                            <w:sz w:val="11"/>
                          </w:rPr>
                          <w:t>by</w:t>
                        </w:r>
                        <w:r>
                          <w:rPr>
                            <w:rFonts w:ascii="Times New Roman"/>
                            <w:spacing w:val="6"/>
                            <w:sz w:val="11"/>
                          </w:rPr>
                          <w:t> </w:t>
                        </w:r>
                        <w:r>
                          <w:rPr>
                            <w:spacing w:val="-2"/>
                            <w:sz w:val="11"/>
                          </w:rPr>
                          <w:t>EMSL</w:t>
                        </w:r>
                        <w:r>
                          <w:rPr>
                            <w:rFonts w:ascii="Times New Roman"/>
                            <w:spacing w:val="6"/>
                            <w:sz w:val="11"/>
                          </w:rPr>
                          <w:t> </w:t>
                        </w:r>
                        <w:r>
                          <w:rPr>
                            <w:spacing w:val="-2"/>
                            <w:sz w:val="11"/>
                          </w:rPr>
                          <w:t>Analytical,</w:t>
                        </w:r>
                        <w:r>
                          <w:rPr>
                            <w:rFonts w:ascii="Times New Roman"/>
                            <w:spacing w:val="6"/>
                            <w:sz w:val="11"/>
                          </w:rPr>
                          <w:t> </w:t>
                        </w:r>
                        <w:r>
                          <w:rPr>
                            <w:spacing w:val="-2"/>
                            <w:sz w:val="11"/>
                          </w:rPr>
                          <w:t>Inc.</w:t>
                        </w:r>
                        <w:r>
                          <w:rPr>
                            <w:rFonts w:ascii="Times New Roman"/>
                            <w:spacing w:val="6"/>
                            <w:sz w:val="11"/>
                          </w:rPr>
                          <w:t> </w:t>
                        </w:r>
                        <w:r>
                          <w:rPr>
                            <w:spacing w:val="-2"/>
                            <w:sz w:val="11"/>
                          </w:rPr>
                          <w:t>Cinnaminson,</w:t>
                        </w:r>
                        <w:r>
                          <w:rPr>
                            <w:rFonts w:ascii="Times New Roman"/>
                            <w:spacing w:val="6"/>
                            <w:sz w:val="11"/>
                          </w:rPr>
                          <w:t> </w:t>
                        </w:r>
                        <w:r>
                          <w:rPr>
                            <w:spacing w:val="-2"/>
                            <w:sz w:val="11"/>
                          </w:rPr>
                          <w:t>NJ</w:t>
                        </w:r>
                        <w:r>
                          <w:rPr>
                            <w:rFonts w:ascii="Times New Roman"/>
                            <w:spacing w:val="6"/>
                            <w:sz w:val="11"/>
                          </w:rPr>
                          <w:t> </w:t>
                        </w:r>
                        <w:r>
                          <w:rPr>
                            <w:spacing w:val="-2"/>
                            <w:sz w:val="11"/>
                          </w:rPr>
                          <w:t>AIHA</w:t>
                        </w:r>
                        <w:r>
                          <w:rPr>
                            <w:rFonts w:ascii="Times New Roman"/>
                            <w:spacing w:val="6"/>
                            <w:sz w:val="11"/>
                          </w:rPr>
                          <w:t> </w:t>
                        </w:r>
                        <w:r>
                          <w:rPr>
                            <w:spacing w:val="-2"/>
                            <w:sz w:val="11"/>
                          </w:rPr>
                          <w:t>LAP,</w:t>
                        </w:r>
                        <w:r>
                          <w:rPr>
                            <w:rFonts w:ascii="Times New Roman"/>
                            <w:spacing w:val="6"/>
                            <w:sz w:val="11"/>
                          </w:rPr>
                          <w:t> </w:t>
                        </w:r>
                        <w:r>
                          <w:rPr>
                            <w:spacing w:val="-2"/>
                            <w:sz w:val="11"/>
                          </w:rPr>
                          <w:t>LLC-EMLAP</w:t>
                        </w:r>
                        <w:r>
                          <w:rPr>
                            <w:rFonts w:ascii="Times New Roman"/>
                            <w:spacing w:val="6"/>
                            <w:sz w:val="11"/>
                          </w:rPr>
                          <w:t> </w:t>
                        </w:r>
                        <w:r>
                          <w:rPr>
                            <w:spacing w:val="-2"/>
                            <w:sz w:val="11"/>
                          </w:rPr>
                          <w:t>Accredited</w:t>
                        </w:r>
                        <w:r>
                          <w:rPr>
                            <w:rFonts w:ascii="Times New Roman"/>
                            <w:spacing w:val="6"/>
                            <w:sz w:val="11"/>
                          </w:rPr>
                          <w:t> </w:t>
                        </w:r>
                        <w:r>
                          <w:rPr>
                            <w:spacing w:val="-2"/>
                            <w:sz w:val="11"/>
                          </w:rPr>
                          <w:t>#100194</w:t>
                        </w:r>
                      </w:p>
                    </w:txbxContent>
                  </v:textbox>
                  <w10:wrap type="none"/>
                </v:shape>
              </v:group>
            </w:pict>
          </mc:Fallback>
        </mc:AlternateContent>
      </w:r>
      <w:r>
        <w:rPr>
          <w:sz w:val="20"/>
        </w:rPr>
      </w:r>
    </w:p>
    <w:p>
      <w:pPr>
        <w:spacing w:line="240" w:lineRule="auto" w:before="6"/>
        <w:rPr>
          <w:b/>
          <w:sz w:val="3"/>
        </w:rPr>
      </w:pPr>
      <w:r>
        <w:rPr/>
        <mc:AlternateContent>
          <mc:Choice Requires="wps">
            <w:drawing>
              <wp:anchor distT="0" distB="0" distL="0" distR="0" allowOverlap="1" layoutInCell="1" locked="0" behindDoc="1" simplePos="0" relativeHeight="487602688">
                <wp:simplePos x="0" y="0"/>
                <wp:positionH relativeFrom="page">
                  <wp:posOffset>298450</wp:posOffset>
                </wp:positionH>
                <wp:positionV relativeFrom="paragraph">
                  <wp:posOffset>41275</wp:posOffset>
                </wp:positionV>
                <wp:extent cx="7186295" cy="158750"/>
                <wp:effectExtent l="0" t="0" r="0" b="0"/>
                <wp:wrapTopAndBottom/>
                <wp:docPr id="74" name="Group 74"/>
                <wp:cNvGraphicFramePr>
                  <a:graphicFrameLocks/>
                </wp:cNvGraphicFramePr>
                <a:graphic>
                  <a:graphicData uri="http://schemas.microsoft.com/office/word/2010/wordprocessingGroup">
                    <wpg:wgp>
                      <wpg:cNvPr id="74" name="Group 74"/>
                      <wpg:cNvGrpSpPr/>
                      <wpg:grpSpPr>
                        <a:xfrm>
                          <a:off x="0" y="0"/>
                          <a:ext cx="7186295" cy="158750"/>
                          <a:chExt cx="7186295" cy="158750"/>
                        </a:xfrm>
                      </wpg:grpSpPr>
                      <wps:wsp>
                        <wps:cNvPr id="75" name="Graphic 75"/>
                        <wps:cNvSpPr/>
                        <wps:spPr>
                          <a:xfrm>
                            <a:off x="6350" y="6350"/>
                            <a:ext cx="7173595" cy="146050"/>
                          </a:xfrm>
                          <a:custGeom>
                            <a:avLst/>
                            <a:gdLst/>
                            <a:ahLst/>
                            <a:cxnLst/>
                            <a:rect l="l" t="t" r="r" b="b"/>
                            <a:pathLst>
                              <a:path w="7173595" h="146050">
                                <a:moveTo>
                                  <a:pt x="57150" y="0"/>
                                </a:moveTo>
                                <a:lnTo>
                                  <a:pt x="7116445" y="0"/>
                                </a:lnTo>
                                <a:lnTo>
                                  <a:pt x="7138769" y="4464"/>
                                </a:lnTo>
                                <a:lnTo>
                                  <a:pt x="7156926" y="16668"/>
                                </a:lnTo>
                                <a:lnTo>
                                  <a:pt x="7169130" y="34825"/>
                                </a:lnTo>
                                <a:lnTo>
                                  <a:pt x="7173595" y="57150"/>
                                </a:lnTo>
                                <a:lnTo>
                                  <a:pt x="7173595" y="88900"/>
                                </a:lnTo>
                                <a:lnTo>
                                  <a:pt x="7169130" y="111224"/>
                                </a:lnTo>
                                <a:lnTo>
                                  <a:pt x="7156926" y="129381"/>
                                </a:lnTo>
                                <a:lnTo>
                                  <a:pt x="7138769" y="141585"/>
                                </a:lnTo>
                                <a:lnTo>
                                  <a:pt x="7116445" y="146050"/>
                                </a:lnTo>
                                <a:lnTo>
                                  <a:pt x="57150" y="146050"/>
                                </a:lnTo>
                                <a:lnTo>
                                  <a:pt x="34825" y="141585"/>
                                </a:lnTo>
                                <a:lnTo>
                                  <a:pt x="16668" y="129381"/>
                                </a:lnTo>
                                <a:lnTo>
                                  <a:pt x="4464" y="111224"/>
                                </a:lnTo>
                                <a:lnTo>
                                  <a:pt x="0" y="88900"/>
                                </a:lnTo>
                                <a:lnTo>
                                  <a:pt x="0" y="57150"/>
                                </a:lnTo>
                                <a:lnTo>
                                  <a:pt x="4464" y="34825"/>
                                </a:lnTo>
                                <a:lnTo>
                                  <a:pt x="16668" y="16668"/>
                                </a:lnTo>
                                <a:lnTo>
                                  <a:pt x="34825" y="4464"/>
                                </a:lnTo>
                                <a:lnTo>
                                  <a:pt x="57150" y="0"/>
                                </a:lnTo>
                              </a:path>
                            </a:pathLst>
                          </a:custGeom>
                          <a:ln w="12700">
                            <a:solidFill>
                              <a:srgbClr val="000000"/>
                            </a:solidFill>
                            <a:prstDash val="solid"/>
                          </a:ln>
                        </wps:spPr>
                        <wps:bodyPr wrap="square" lIns="0" tIns="0" rIns="0" bIns="0" rtlCol="0">
                          <a:prstTxWarp prst="textNoShape">
                            <a:avLst/>
                          </a:prstTxWarp>
                          <a:noAutofit/>
                        </wps:bodyPr>
                      </wps:wsp>
                      <wps:wsp>
                        <wps:cNvPr id="76" name="Textbox 76"/>
                        <wps:cNvSpPr txBox="1"/>
                        <wps:spPr>
                          <a:xfrm>
                            <a:off x="22150" y="12700"/>
                            <a:ext cx="7142480" cy="133350"/>
                          </a:xfrm>
                          <a:prstGeom prst="rect">
                            <a:avLst/>
                          </a:prstGeom>
                        </wps:spPr>
                        <wps:txbx>
                          <w:txbxContent>
                            <w:p>
                              <w:pPr>
                                <w:spacing w:before="32"/>
                                <w:ind w:left="55" w:right="0" w:firstLine="0"/>
                                <w:jc w:val="left"/>
                                <w:rPr>
                                  <w:sz w:val="14"/>
                                </w:rPr>
                              </w:pPr>
                              <w:r>
                                <w:rPr>
                                  <w:sz w:val="14"/>
                                </w:rPr>
                                <w:t>Initial</w:t>
                              </w:r>
                              <w:r>
                                <w:rPr>
                                  <w:rFonts w:ascii="Times New Roman"/>
                                  <w:spacing w:val="8"/>
                                  <w:sz w:val="14"/>
                                </w:rPr>
                                <w:t> </w:t>
                              </w:r>
                              <w:r>
                                <w:rPr>
                                  <w:sz w:val="14"/>
                                </w:rPr>
                                <w:t>report</w:t>
                              </w:r>
                              <w:r>
                                <w:rPr>
                                  <w:rFonts w:ascii="Times New Roman"/>
                                  <w:spacing w:val="8"/>
                                  <w:sz w:val="14"/>
                                </w:rPr>
                                <w:t> </w:t>
                              </w:r>
                              <w:r>
                                <w:rPr>
                                  <w:sz w:val="14"/>
                                </w:rPr>
                                <w:t>from:</w:t>
                              </w:r>
                              <w:r>
                                <w:rPr>
                                  <w:rFonts w:ascii="Times New Roman"/>
                                  <w:spacing w:val="9"/>
                                  <w:sz w:val="14"/>
                                </w:rPr>
                                <w:t> </w:t>
                              </w:r>
                              <w:r>
                                <w:rPr>
                                  <w:sz w:val="14"/>
                                </w:rPr>
                                <w:t>08/24/2023</w:t>
                              </w:r>
                              <w:r>
                                <w:rPr>
                                  <w:rFonts w:ascii="Times New Roman"/>
                                  <w:spacing w:val="8"/>
                                  <w:sz w:val="14"/>
                                </w:rPr>
                                <w:t> </w:t>
                              </w:r>
                              <w:r>
                                <w:rPr>
                                  <w:sz w:val="14"/>
                                </w:rPr>
                                <w:t>03:49</w:t>
                              </w:r>
                              <w:r>
                                <w:rPr>
                                  <w:rFonts w:ascii="Times New Roman"/>
                                  <w:spacing w:val="9"/>
                                  <w:sz w:val="14"/>
                                </w:rPr>
                                <w:t> </w:t>
                              </w:r>
                              <w:r>
                                <w:rPr>
                                  <w:spacing w:val="-5"/>
                                  <w:sz w:val="14"/>
                                </w:rPr>
                                <w:t>PM</w:t>
                              </w:r>
                            </w:p>
                          </w:txbxContent>
                        </wps:txbx>
                        <wps:bodyPr wrap="square" lIns="0" tIns="0" rIns="0" bIns="0" rtlCol="0">
                          <a:noAutofit/>
                        </wps:bodyPr>
                      </wps:wsp>
                    </wpg:wgp>
                  </a:graphicData>
                </a:graphic>
              </wp:anchor>
            </w:drawing>
          </mc:Choice>
          <mc:Fallback>
            <w:pict>
              <v:group style="position:absolute;margin-left:23.5pt;margin-top:3.25pt;width:565.85pt;height:12.5pt;mso-position-horizontal-relative:page;mso-position-vertical-relative:paragraph;z-index:-15713792;mso-wrap-distance-left:0;mso-wrap-distance-right:0" id="docshapegroup55" coordorigin="470,65" coordsize="11317,250">
                <v:shape style="position:absolute;left:480;top:75;width:11297;height:230" id="docshape56" coordorigin="480,75" coordsize="11297,230" path="m570,75l11687,75,11722,82,11751,101,11770,130,11777,165,11777,215,11770,250,11751,279,11722,298,11687,305,570,305,535,298,506,279,487,250,480,215,480,165,487,130,506,101,535,82,570,75e" filled="false" stroked="true" strokeweight="1pt" strokecolor="#000000">
                  <v:path arrowok="t"/>
                  <v:stroke dashstyle="solid"/>
                </v:shape>
                <v:shape style="position:absolute;left:504;top:85;width:11248;height:210" type="#_x0000_t202" id="docshape57" filled="false" stroked="false">
                  <v:textbox inset="0,0,0,0">
                    <w:txbxContent>
                      <w:p>
                        <w:pPr>
                          <w:spacing w:before="32"/>
                          <w:ind w:left="55" w:right="0" w:firstLine="0"/>
                          <w:jc w:val="left"/>
                          <w:rPr>
                            <w:sz w:val="14"/>
                          </w:rPr>
                        </w:pPr>
                        <w:r>
                          <w:rPr>
                            <w:sz w:val="14"/>
                          </w:rPr>
                          <w:t>Initial</w:t>
                        </w:r>
                        <w:r>
                          <w:rPr>
                            <w:rFonts w:ascii="Times New Roman"/>
                            <w:spacing w:val="8"/>
                            <w:sz w:val="14"/>
                          </w:rPr>
                          <w:t> </w:t>
                        </w:r>
                        <w:r>
                          <w:rPr>
                            <w:sz w:val="14"/>
                          </w:rPr>
                          <w:t>report</w:t>
                        </w:r>
                        <w:r>
                          <w:rPr>
                            <w:rFonts w:ascii="Times New Roman"/>
                            <w:spacing w:val="8"/>
                            <w:sz w:val="14"/>
                          </w:rPr>
                          <w:t> </w:t>
                        </w:r>
                        <w:r>
                          <w:rPr>
                            <w:sz w:val="14"/>
                          </w:rPr>
                          <w:t>from:</w:t>
                        </w:r>
                        <w:r>
                          <w:rPr>
                            <w:rFonts w:ascii="Times New Roman"/>
                            <w:spacing w:val="9"/>
                            <w:sz w:val="14"/>
                          </w:rPr>
                          <w:t> </w:t>
                        </w:r>
                        <w:r>
                          <w:rPr>
                            <w:sz w:val="14"/>
                          </w:rPr>
                          <w:t>08/24/2023</w:t>
                        </w:r>
                        <w:r>
                          <w:rPr>
                            <w:rFonts w:ascii="Times New Roman"/>
                            <w:spacing w:val="8"/>
                            <w:sz w:val="14"/>
                          </w:rPr>
                          <w:t> </w:t>
                        </w:r>
                        <w:r>
                          <w:rPr>
                            <w:sz w:val="14"/>
                          </w:rPr>
                          <w:t>03:49</w:t>
                        </w:r>
                        <w:r>
                          <w:rPr>
                            <w:rFonts w:ascii="Times New Roman"/>
                            <w:spacing w:val="9"/>
                            <w:sz w:val="14"/>
                          </w:rPr>
                          <w:t> </w:t>
                        </w:r>
                        <w:r>
                          <w:rPr>
                            <w:spacing w:val="-5"/>
                            <w:sz w:val="14"/>
                          </w:rPr>
                          <w:t>PM</w:t>
                        </w:r>
                      </w:p>
                    </w:txbxContent>
                  </v:textbox>
                  <w10:wrap type="none"/>
                </v:shape>
                <w10:wrap type="topAndBottom"/>
              </v:group>
            </w:pict>
          </mc:Fallback>
        </mc:AlternateContent>
      </w:r>
    </w:p>
    <w:p>
      <w:pPr>
        <w:spacing w:before="102"/>
        <w:ind w:left="0" w:right="121" w:firstLine="0"/>
        <w:jc w:val="center"/>
        <w:rPr>
          <w:sz w:val="12"/>
        </w:rPr>
      </w:pPr>
      <w:r>
        <w:rPr>
          <w:w w:val="105"/>
          <w:sz w:val="12"/>
        </w:rPr>
        <w:t>For</w:t>
      </w:r>
      <w:r>
        <w:rPr>
          <w:rFonts w:ascii="Times New Roman"/>
          <w:spacing w:val="-3"/>
          <w:w w:val="105"/>
          <w:sz w:val="12"/>
        </w:rPr>
        <w:t> </w:t>
      </w:r>
      <w:r>
        <w:rPr>
          <w:w w:val="105"/>
          <w:sz w:val="12"/>
        </w:rPr>
        <w:t>information</w:t>
      </w:r>
      <w:r>
        <w:rPr>
          <w:rFonts w:ascii="Times New Roman"/>
          <w:spacing w:val="-3"/>
          <w:w w:val="105"/>
          <w:sz w:val="12"/>
        </w:rPr>
        <w:t> </w:t>
      </w:r>
      <w:r>
        <w:rPr>
          <w:w w:val="105"/>
          <w:sz w:val="12"/>
        </w:rPr>
        <w:t>on</w:t>
      </w:r>
      <w:r>
        <w:rPr>
          <w:rFonts w:ascii="Times New Roman"/>
          <w:spacing w:val="-2"/>
          <w:w w:val="105"/>
          <w:sz w:val="12"/>
        </w:rPr>
        <w:t> </w:t>
      </w:r>
      <w:r>
        <w:rPr>
          <w:w w:val="105"/>
          <w:sz w:val="12"/>
        </w:rPr>
        <w:t>the</w:t>
      </w:r>
      <w:r>
        <w:rPr>
          <w:rFonts w:ascii="Times New Roman"/>
          <w:spacing w:val="-3"/>
          <w:w w:val="105"/>
          <w:sz w:val="12"/>
        </w:rPr>
        <w:t> </w:t>
      </w:r>
      <w:r>
        <w:rPr>
          <w:w w:val="105"/>
          <w:sz w:val="12"/>
        </w:rPr>
        <w:t>fungi</w:t>
      </w:r>
      <w:r>
        <w:rPr>
          <w:rFonts w:ascii="Times New Roman"/>
          <w:spacing w:val="-2"/>
          <w:w w:val="105"/>
          <w:sz w:val="12"/>
        </w:rPr>
        <w:t> </w:t>
      </w:r>
      <w:r>
        <w:rPr>
          <w:w w:val="105"/>
          <w:sz w:val="12"/>
        </w:rPr>
        <w:t>listed</w:t>
      </w:r>
      <w:r>
        <w:rPr>
          <w:rFonts w:ascii="Times New Roman"/>
          <w:spacing w:val="-3"/>
          <w:w w:val="105"/>
          <w:sz w:val="12"/>
        </w:rPr>
        <w:t> </w:t>
      </w:r>
      <w:r>
        <w:rPr>
          <w:w w:val="105"/>
          <w:sz w:val="12"/>
        </w:rPr>
        <w:t>in</w:t>
      </w:r>
      <w:r>
        <w:rPr>
          <w:rFonts w:ascii="Times New Roman"/>
          <w:spacing w:val="-3"/>
          <w:w w:val="105"/>
          <w:sz w:val="12"/>
        </w:rPr>
        <w:t> </w:t>
      </w:r>
      <w:r>
        <w:rPr>
          <w:w w:val="105"/>
          <w:sz w:val="12"/>
        </w:rPr>
        <w:t>this</w:t>
      </w:r>
      <w:r>
        <w:rPr>
          <w:rFonts w:ascii="Times New Roman"/>
          <w:spacing w:val="-2"/>
          <w:w w:val="105"/>
          <w:sz w:val="12"/>
        </w:rPr>
        <w:t> </w:t>
      </w:r>
      <w:r>
        <w:rPr>
          <w:w w:val="105"/>
          <w:sz w:val="12"/>
        </w:rPr>
        <w:t>report,</w:t>
      </w:r>
      <w:r>
        <w:rPr>
          <w:rFonts w:ascii="Times New Roman"/>
          <w:spacing w:val="-3"/>
          <w:w w:val="105"/>
          <w:sz w:val="12"/>
        </w:rPr>
        <w:t> </w:t>
      </w:r>
      <w:r>
        <w:rPr>
          <w:w w:val="105"/>
          <w:sz w:val="12"/>
        </w:rPr>
        <w:t>please</w:t>
      </w:r>
      <w:r>
        <w:rPr>
          <w:rFonts w:ascii="Times New Roman"/>
          <w:spacing w:val="-2"/>
          <w:w w:val="105"/>
          <w:sz w:val="12"/>
        </w:rPr>
        <w:t> </w:t>
      </w:r>
      <w:r>
        <w:rPr>
          <w:w w:val="105"/>
          <w:sz w:val="12"/>
        </w:rPr>
        <w:t>visit</w:t>
      </w:r>
      <w:r>
        <w:rPr>
          <w:rFonts w:ascii="Times New Roman"/>
          <w:spacing w:val="-3"/>
          <w:w w:val="105"/>
          <w:sz w:val="12"/>
        </w:rPr>
        <w:t> </w:t>
      </w:r>
      <w:r>
        <w:rPr>
          <w:w w:val="105"/>
          <w:sz w:val="12"/>
        </w:rPr>
        <w:t>the</w:t>
      </w:r>
      <w:r>
        <w:rPr>
          <w:rFonts w:ascii="Times New Roman"/>
          <w:spacing w:val="-2"/>
          <w:w w:val="105"/>
          <w:sz w:val="12"/>
        </w:rPr>
        <w:t> </w:t>
      </w:r>
      <w:r>
        <w:rPr>
          <w:w w:val="105"/>
          <w:sz w:val="12"/>
        </w:rPr>
        <w:t>Resources</w:t>
      </w:r>
      <w:r>
        <w:rPr>
          <w:rFonts w:ascii="Times New Roman"/>
          <w:spacing w:val="-3"/>
          <w:w w:val="105"/>
          <w:sz w:val="12"/>
        </w:rPr>
        <w:t> </w:t>
      </w:r>
      <w:r>
        <w:rPr>
          <w:w w:val="105"/>
          <w:sz w:val="12"/>
        </w:rPr>
        <w:t>section</w:t>
      </w:r>
      <w:r>
        <w:rPr>
          <w:rFonts w:ascii="Times New Roman"/>
          <w:spacing w:val="-3"/>
          <w:w w:val="105"/>
          <w:sz w:val="12"/>
        </w:rPr>
        <w:t> </w:t>
      </w:r>
      <w:r>
        <w:rPr>
          <w:w w:val="105"/>
          <w:sz w:val="12"/>
        </w:rPr>
        <w:t>at</w:t>
      </w:r>
      <w:r>
        <w:rPr>
          <w:rFonts w:ascii="Times New Roman"/>
          <w:spacing w:val="-2"/>
          <w:w w:val="105"/>
          <w:sz w:val="12"/>
        </w:rPr>
        <w:t> </w:t>
      </w:r>
      <w:hyperlink r:id="rId19">
        <w:r>
          <w:rPr>
            <w:spacing w:val="-2"/>
            <w:w w:val="105"/>
            <w:sz w:val="12"/>
          </w:rPr>
          <w:t>www.emsl.com</w:t>
        </w:r>
      </w:hyperlink>
    </w:p>
    <w:p>
      <w:pPr>
        <w:tabs>
          <w:tab w:pos="10552" w:val="left" w:leader="none"/>
        </w:tabs>
        <w:spacing w:before="53"/>
        <w:ind w:left="0" w:right="44" w:firstLine="0"/>
        <w:jc w:val="center"/>
        <w:rPr>
          <w:sz w:val="14"/>
        </w:rPr>
      </w:pPr>
      <w:r>
        <w:rPr>
          <w:b/>
          <w:i/>
          <w:color w:val="C0C0C0"/>
          <w:position w:val="1"/>
          <w:sz w:val="14"/>
        </w:rPr>
        <w:t>MIC_M001_0002_0002</w:t>
      </w:r>
      <w:r>
        <w:rPr>
          <w:rFonts w:ascii="Times New Roman"/>
          <w:color w:val="C0C0C0"/>
          <w:spacing w:val="47"/>
          <w:position w:val="1"/>
          <w:sz w:val="14"/>
        </w:rPr>
        <w:t> </w:t>
      </w:r>
      <w:r>
        <w:rPr>
          <w:position w:val="1"/>
          <w:sz w:val="14"/>
        </w:rPr>
        <w:t>Printed:</w:t>
      </w:r>
      <w:r>
        <w:rPr>
          <w:rFonts w:ascii="Times New Roman"/>
          <w:spacing w:val="4"/>
          <w:position w:val="1"/>
          <w:sz w:val="14"/>
        </w:rPr>
        <w:t> </w:t>
      </w:r>
      <w:r>
        <w:rPr>
          <w:position w:val="1"/>
          <w:sz w:val="14"/>
        </w:rPr>
        <w:t>08/24/2023</w:t>
      </w:r>
      <w:r>
        <w:rPr>
          <w:rFonts w:ascii="Times New Roman"/>
          <w:spacing w:val="4"/>
          <w:position w:val="1"/>
          <w:sz w:val="14"/>
        </w:rPr>
        <w:t> </w:t>
      </w:r>
      <w:r>
        <w:rPr>
          <w:position w:val="1"/>
          <w:sz w:val="14"/>
        </w:rPr>
        <w:t>03:49</w:t>
      </w:r>
      <w:r>
        <w:rPr>
          <w:rFonts w:ascii="Times New Roman"/>
          <w:spacing w:val="4"/>
          <w:position w:val="1"/>
          <w:sz w:val="14"/>
        </w:rPr>
        <w:t> </w:t>
      </w:r>
      <w:r>
        <w:rPr>
          <w:spacing w:val="-5"/>
          <w:position w:val="1"/>
          <w:sz w:val="14"/>
        </w:rPr>
        <w:t>PM</w:t>
      </w:r>
      <w:r>
        <w:rPr>
          <w:rFonts w:ascii="Times New Roman"/>
          <w:position w:val="1"/>
          <w:sz w:val="14"/>
        </w:rPr>
        <w:tab/>
      </w:r>
      <w:r>
        <w:rPr>
          <w:sz w:val="14"/>
        </w:rPr>
        <w:t>Page</w:t>
      </w:r>
      <w:r>
        <w:rPr>
          <w:rFonts w:ascii="Times New Roman"/>
          <w:spacing w:val="6"/>
          <w:sz w:val="14"/>
        </w:rPr>
        <w:t> </w:t>
      </w:r>
      <w:r>
        <w:rPr>
          <w:sz w:val="14"/>
        </w:rPr>
        <w:t>5</w:t>
      </w:r>
      <w:r>
        <w:rPr>
          <w:rFonts w:ascii="Times New Roman"/>
          <w:spacing w:val="6"/>
          <w:sz w:val="14"/>
        </w:rPr>
        <w:t> </w:t>
      </w:r>
      <w:r>
        <w:rPr>
          <w:sz w:val="14"/>
        </w:rPr>
        <w:t>of</w:t>
      </w:r>
      <w:r>
        <w:rPr>
          <w:rFonts w:ascii="Times New Roman"/>
          <w:spacing w:val="7"/>
          <w:sz w:val="14"/>
        </w:rPr>
        <w:t> </w:t>
      </w:r>
      <w:r>
        <w:rPr>
          <w:spacing w:val="-5"/>
          <w:sz w:val="14"/>
        </w:rPr>
        <w:t>10</w:t>
      </w:r>
    </w:p>
    <w:p>
      <w:pPr>
        <w:spacing w:after="0"/>
        <w:jc w:val="center"/>
        <w:rPr>
          <w:sz w:val="14"/>
        </w:rPr>
        <w:sectPr>
          <w:type w:val="continuous"/>
          <w:pgSz w:w="12240" w:h="15840"/>
          <w:pgMar w:header="368" w:footer="0" w:top="0" w:bottom="0" w:left="340" w:right="240"/>
        </w:sectPr>
      </w:pPr>
    </w:p>
    <w:p>
      <w:pPr>
        <w:spacing w:line="240" w:lineRule="auto" w:before="6" w:after="0"/>
        <w:rPr>
          <w:sz w:val="20"/>
        </w:rPr>
      </w:pPr>
    </w:p>
    <w:tbl>
      <w:tblPr>
        <w:tblW w:w="0" w:type="auto"/>
        <w:jc w:val="left"/>
        <w:tblInd w:w="14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456"/>
        <w:gridCol w:w="1062"/>
        <w:gridCol w:w="1038"/>
        <w:gridCol w:w="882"/>
        <w:gridCol w:w="1062"/>
        <w:gridCol w:w="1038"/>
        <w:gridCol w:w="882"/>
        <w:gridCol w:w="1062"/>
        <w:gridCol w:w="1038"/>
        <w:gridCol w:w="882"/>
      </w:tblGrid>
      <w:tr>
        <w:trPr>
          <w:trHeight w:val="640" w:hRule="atLeast"/>
        </w:trPr>
        <w:tc>
          <w:tcPr>
            <w:tcW w:w="2456" w:type="dxa"/>
            <w:vMerge w:val="restart"/>
          </w:tcPr>
          <w:p>
            <w:pPr>
              <w:pStyle w:val="TableParagraph"/>
              <w:spacing w:line="285" w:lineRule="auto" w:before="39"/>
              <w:ind w:left="1211" w:right="78" w:hanging="247"/>
              <w:jc w:val="right"/>
              <w:rPr>
                <w:b/>
                <w:sz w:val="14"/>
              </w:rPr>
            </w:pPr>
            <w:r>
              <w:rPr>
                <w:b/>
                <w:sz w:val="14"/>
              </w:rPr>
              <w:t>Lab</w:t>
            </w:r>
            <w:r>
              <w:rPr>
                <w:rFonts w:ascii="Times New Roman"/>
                <w:spacing w:val="-9"/>
                <w:sz w:val="14"/>
              </w:rPr>
              <w:t> </w:t>
            </w:r>
            <w:r>
              <w:rPr>
                <w:b/>
                <w:sz w:val="14"/>
              </w:rPr>
              <w:t>Sample</w:t>
            </w:r>
            <w:r>
              <w:rPr>
                <w:rFonts w:ascii="Times New Roman"/>
                <w:spacing w:val="-9"/>
                <w:sz w:val="14"/>
              </w:rPr>
              <w:t> </w:t>
            </w:r>
            <w:r>
              <w:rPr>
                <w:b/>
                <w:sz w:val="14"/>
              </w:rPr>
              <w:t>Number:</w:t>
            </w:r>
            <w:r>
              <w:rPr>
                <w:rFonts w:ascii="Times New Roman"/>
                <w:spacing w:val="40"/>
                <w:sz w:val="14"/>
              </w:rPr>
              <w:t> </w:t>
            </w:r>
            <w:r>
              <w:rPr>
                <w:b/>
                <w:sz w:val="14"/>
              </w:rPr>
              <w:t>Client</w:t>
            </w:r>
            <w:r>
              <w:rPr>
                <w:rFonts w:ascii="Times New Roman"/>
                <w:spacing w:val="-4"/>
                <w:sz w:val="14"/>
              </w:rPr>
              <w:t> </w:t>
            </w:r>
            <w:r>
              <w:rPr>
                <w:b/>
                <w:sz w:val="14"/>
              </w:rPr>
              <w:t>Sample</w:t>
            </w:r>
            <w:r>
              <w:rPr>
                <w:rFonts w:ascii="Times New Roman"/>
                <w:spacing w:val="-4"/>
                <w:sz w:val="14"/>
              </w:rPr>
              <w:t> </w:t>
            </w:r>
            <w:r>
              <w:rPr>
                <w:b/>
                <w:spacing w:val="-5"/>
                <w:sz w:val="14"/>
              </w:rPr>
              <w:t>ID:</w:t>
            </w:r>
          </w:p>
          <w:p>
            <w:pPr>
              <w:pStyle w:val="TableParagraph"/>
              <w:spacing w:line="285" w:lineRule="auto" w:before="1"/>
              <w:ind w:left="1196" w:right="78" w:firstLine="394"/>
              <w:jc w:val="right"/>
              <w:rPr>
                <w:b/>
                <w:sz w:val="14"/>
              </w:rPr>
            </w:pPr>
            <w:r>
              <w:rPr>
                <w:b/>
                <w:sz w:val="14"/>
              </w:rPr>
              <w:t>Volume</w:t>
            </w:r>
            <w:r>
              <w:rPr>
                <w:rFonts w:ascii="Times New Roman"/>
                <w:spacing w:val="-9"/>
                <w:sz w:val="14"/>
              </w:rPr>
              <w:t> </w:t>
            </w:r>
            <w:r>
              <w:rPr>
                <w:b/>
                <w:sz w:val="14"/>
              </w:rPr>
              <w:t>(L):</w:t>
            </w:r>
            <w:r>
              <w:rPr>
                <w:rFonts w:ascii="Times New Roman"/>
                <w:spacing w:val="40"/>
                <w:sz w:val="14"/>
              </w:rPr>
              <w:t> </w:t>
            </w:r>
            <w:r>
              <w:rPr>
                <w:b/>
                <w:sz w:val="14"/>
              </w:rPr>
              <w:t>Sample</w:t>
            </w:r>
            <w:r>
              <w:rPr>
                <w:rFonts w:ascii="Times New Roman"/>
                <w:spacing w:val="-7"/>
                <w:sz w:val="14"/>
              </w:rPr>
              <w:t> </w:t>
            </w:r>
            <w:r>
              <w:rPr>
                <w:b/>
                <w:spacing w:val="-2"/>
                <w:sz w:val="14"/>
              </w:rPr>
              <w:t>Location:</w:t>
            </w:r>
          </w:p>
        </w:tc>
        <w:tc>
          <w:tcPr>
            <w:tcW w:w="2982" w:type="dxa"/>
            <w:gridSpan w:val="3"/>
            <w:tcBorders>
              <w:bottom w:val="single" w:sz="8" w:space="0" w:color="FFFFFF"/>
            </w:tcBorders>
          </w:tcPr>
          <w:p>
            <w:pPr>
              <w:pStyle w:val="TableParagraph"/>
              <w:spacing w:before="17"/>
              <w:ind w:left="970" w:right="928"/>
              <w:rPr>
                <w:b/>
                <w:sz w:val="14"/>
              </w:rPr>
            </w:pPr>
            <w:r>
              <w:rPr>
                <w:b/>
                <w:spacing w:val="-2"/>
                <w:sz w:val="14"/>
              </w:rPr>
              <w:t>372313210-</w:t>
            </w:r>
            <w:r>
              <w:rPr>
                <w:b/>
                <w:spacing w:val="-4"/>
                <w:sz w:val="14"/>
              </w:rPr>
              <w:t>0016</w:t>
            </w:r>
          </w:p>
          <w:p>
            <w:pPr>
              <w:pStyle w:val="TableParagraph"/>
              <w:spacing w:line="285" w:lineRule="auto" w:before="31"/>
              <w:ind w:left="1250" w:right="1207"/>
              <w:rPr>
                <w:b/>
                <w:sz w:val="14"/>
              </w:rPr>
            </w:pPr>
            <w:r>
              <w:rPr>
                <w:b/>
                <w:spacing w:val="-2"/>
                <w:sz w:val="14"/>
              </w:rPr>
              <w:t>RRU-16</w:t>
            </w:r>
            <w:r>
              <w:rPr>
                <w:rFonts w:ascii="Times New Roman"/>
                <w:spacing w:val="40"/>
                <w:sz w:val="14"/>
              </w:rPr>
              <w:t> </w:t>
            </w:r>
            <w:r>
              <w:rPr>
                <w:b/>
                <w:spacing w:val="-4"/>
                <w:sz w:val="14"/>
              </w:rPr>
              <w:t>150</w:t>
            </w:r>
          </w:p>
        </w:tc>
        <w:tc>
          <w:tcPr>
            <w:tcW w:w="2982" w:type="dxa"/>
            <w:gridSpan w:val="3"/>
            <w:tcBorders>
              <w:bottom w:val="single" w:sz="8" w:space="0" w:color="FFFFFF"/>
            </w:tcBorders>
          </w:tcPr>
          <w:p>
            <w:pPr>
              <w:pStyle w:val="TableParagraph"/>
              <w:spacing w:before="17"/>
              <w:ind w:left="970" w:right="928"/>
              <w:rPr>
                <w:b/>
                <w:sz w:val="14"/>
              </w:rPr>
            </w:pPr>
            <w:r>
              <w:rPr>
                <w:b/>
                <w:spacing w:val="-2"/>
                <w:sz w:val="14"/>
              </w:rPr>
              <w:t>372313210-</w:t>
            </w:r>
            <w:r>
              <w:rPr>
                <w:b/>
                <w:spacing w:val="-4"/>
                <w:sz w:val="14"/>
              </w:rPr>
              <w:t>0017</w:t>
            </w:r>
          </w:p>
          <w:p>
            <w:pPr>
              <w:pStyle w:val="TableParagraph"/>
              <w:spacing w:line="285" w:lineRule="auto" w:before="31"/>
              <w:ind w:left="1250" w:right="1207"/>
              <w:rPr>
                <w:b/>
                <w:sz w:val="14"/>
              </w:rPr>
            </w:pPr>
            <w:r>
              <w:rPr>
                <w:b/>
                <w:spacing w:val="-2"/>
                <w:sz w:val="14"/>
              </w:rPr>
              <w:t>RRU-17</w:t>
            </w:r>
            <w:r>
              <w:rPr>
                <w:rFonts w:ascii="Times New Roman"/>
                <w:spacing w:val="40"/>
                <w:sz w:val="14"/>
              </w:rPr>
              <w:t> </w:t>
            </w:r>
            <w:r>
              <w:rPr>
                <w:b/>
                <w:spacing w:val="-4"/>
                <w:sz w:val="14"/>
              </w:rPr>
              <w:t>150</w:t>
            </w:r>
          </w:p>
        </w:tc>
        <w:tc>
          <w:tcPr>
            <w:tcW w:w="2982" w:type="dxa"/>
            <w:gridSpan w:val="3"/>
            <w:tcBorders>
              <w:bottom w:val="single" w:sz="8" w:space="0" w:color="FFFFFF"/>
            </w:tcBorders>
          </w:tcPr>
          <w:p>
            <w:pPr>
              <w:pStyle w:val="TableParagraph"/>
              <w:spacing w:before="17"/>
              <w:ind w:left="970" w:right="928"/>
              <w:rPr>
                <w:b/>
                <w:sz w:val="14"/>
              </w:rPr>
            </w:pPr>
            <w:r>
              <w:rPr>
                <w:b/>
                <w:spacing w:val="-2"/>
                <w:sz w:val="14"/>
              </w:rPr>
              <w:t>372313210-</w:t>
            </w:r>
            <w:r>
              <w:rPr>
                <w:b/>
                <w:spacing w:val="-4"/>
                <w:sz w:val="14"/>
              </w:rPr>
              <w:t>0018</w:t>
            </w:r>
          </w:p>
          <w:p>
            <w:pPr>
              <w:pStyle w:val="TableParagraph"/>
              <w:spacing w:line="285" w:lineRule="auto" w:before="31"/>
              <w:ind w:left="1250" w:right="1207"/>
              <w:rPr>
                <w:b/>
                <w:sz w:val="14"/>
              </w:rPr>
            </w:pPr>
            <w:r>
              <w:rPr>
                <w:b/>
                <w:spacing w:val="-2"/>
                <w:sz w:val="14"/>
              </w:rPr>
              <w:t>RRU-18</w:t>
            </w:r>
            <w:r>
              <w:rPr>
                <w:rFonts w:ascii="Times New Roman"/>
                <w:spacing w:val="40"/>
                <w:sz w:val="14"/>
              </w:rPr>
              <w:t> </w:t>
            </w:r>
            <w:r>
              <w:rPr>
                <w:b/>
                <w:spacing w:val="-4"/>
                <w:sz w:val="14"/>
              </w:rPr>
              <w:t>150</w:t>
            </w:r>
          </w:p>
        </w:tc>
      </w:tr>
      <w:tr>
        <w:trPr>
          <w:trHeight w:val="205" w:hRule="atLeast"/>
        </w:trPr>
        <w:tc>
          <w:tcPr>
            <w:tcW w:w="2456" w:type="dxa"/>
            <w:vMerge/>
            <w:tcBorders>
              <w:top w:val="nil"/>
            </w:tcBorders>
          </w:tcPr>
          <w:p>
            <w:pPr>
              <w:rPr>
                <w:sz w:val="2"/>
                <w:szCs w:val="2"/>
              </w:rPr>
            </w:pPr>
          </w:p>
        </w:tc>
        <w:tc>
          <w:tcPr>
            <w:tcW w:w="2982" w:type="dxa"/>
            <w:gridSpan w:val="3"/>
            <w:tcBorders>
              <w:top w:val="single" w:sz="8" w:space="0" w:color="FFFFFF"/>
            </w:tcBorders>
          </w:tcPr>
          <w:p>
            <w:pPr>
              <w:pStyle w:val="TableParagraph"/>
              <w:spacing w:before="17"/>
              <w:ind w:left="968" w:right="928"/>
              <w:rPr>
                <w:b/>
                <w:sz w:val="14"/>
              </w:rPr>
            </w:pPr>
            <w:r>
              <w:rPr>
                <w:b/>
                <w:sz w:val="14"/>
              </w:rPr>
              <w:t>Rm</w:t>
            </w:r>
            <w:r>
              <w:rPr>
                <w:rFonts w:ascii="Times New Roman"/>
                <w:spacing w:val="-1"/>
                <w:sz w:val="14"/>
              </w:rPr>
              <w:t> </w:t>
            </w:r>
            <w:r>
              <w:rPr>
                <w:b/>
                <w:spacing w:val="-5"/>
                <w:sz w:val="14"/>
              </w:rPr>
              <w:t>206</w:t>
            </w:r>
          </w:p>
        </w:tc>
        <w:tc>
          <w:tcPr>
            <w:tcW w:w="2982" w:type="dxa"/>
            <w:gridSpan w:val="3"/>
            <w:tcBorders>
              <w:top w:val="single" w:sz="8" w:space="0" w:color="FFFFFF"/>
            </w:tcBorders>
          </w:tcPr>
          <w:p>
            <w:pPr>
              <w:pStyle w:val="TableParagraph"/>
              <w:spacing w:before="17"/>
              <w:ind w:left="968" w:right="928"/>
              <w:rPr>
                <w:b/>
                <w:sz w:val="14"/>
              </w:rPr>
            </w:pPr>
            <w:r>
              <w:rPr>
                <w:b/>
                <w:sz w:val="14"/>
              </w:rPr>
              <w:t>Rm</w:t>
            </w:r>
            <w:r>
              <w:rPr>
                <w:rFonts w:ascii="Times New Roman"/>
                <w:spacing w:val="-1"/>
                <w:sz w:val="14"/>
              </w:rPr>
              <w:t> </w:t>
            </w:r>
            <w:r>
              <w:rPr>
                <w:b/>
                <w:spacing w:val="-5"/>
                <w:sz w:val="14"/>
              </w:rPr>
              <w:t>205</w:t>
            </w:r>
          </w:p>
        </w:tc>
        <w:tc>
          <w:tcPr>
            <w:tcW w:w="2982" w:type="dxa"/>
            <w:gridSpan w:val="3"/>
            <w:tcBorders>
              <w:top w:val="single" w:sz="8" w:space="0" w:color="FFFFFF"/>
            </w:tcBorders>
          </w:tcPr>
          <w:p>
            <w:pPr>
              <w:pStyle w:val="TableParagraph"/>
              <w:spacing w:before="17"/>
              <w:ind w:left="968" w:right="928"/>
              <w:rPr>
                <w:b/>
                <w:sz w:val="14"/>
              </w:rPr>
            </w:pPr>
            <w:r>
              <w:rPr>
                <w:b/>
                <w:sz w:val="14"/>
              </w:rPr>
              <w:t>Rm</w:t>
            </w:r>
            <w:r>
              <w:rPr>
                <w:rFonts w:ascii="Times New Roman"/>
                <w:spacing w:val="-1"/>
                <w:sz w:val="14"/>
              </w:rPr>
              <w:t> </w:t>
            </w:r>
            <w:r>
              <w:rPr>
                <w:b/>
                <w:spacing w:val="-4"/>
                <w:sz w:val="14"/>
              </w:rPr>
              <w:t>201B</w:t>
            </w:r>
          </w:p>
        </w:tc>
      </w:tr>
      <w:tr>
        <w:trPr>
          <w:trHeight w:val="180" w:hRule="atLeast"/>
        </w:trPr>
        <w:tc>
          <w:tcPr>
            <w:tcW w:w="2456" w:type="dxa"/>
            <w:tcBorders>
              <w:left w:val="single" w:sz="18" w:space="0" w:color="000000"/>
            </w:tcBorders>
          </w:tcPr>
          <w:p>
            <w:pPr>
              <w:pStyle w:val="TableParagraph"/>
              <w:spacing w:line="143" w:lineRule="exact" w:before="17"/>
              <w:ind w:left="0" w:right="49"/>
              <w:jc w:val="right"/>
              <w:rPr>
                <w:b/>
                <w:sz w:val="14"/>
              </w:rPr>
            </w:pPr>
            <w:r>
              <w:rPr>
                <w:b/>
                <w:sz w:val="14"/>
              </w:rPr>
              <w:t>Spore</w:t>
            </w:r>
            <w:r>
              <w:rPr>
                <w:rFonts w:ascii="Times New Roman"/>
                <w:spacing w:val="-5"/>
                <w:sz w:val="14"/>
              </w:rPr>
              <w:t> </w:t>
            </w:r>
            <w:r>
              <w:rPr>
                <w:b/>
                <w:spacing w:val="-4"/>
                <w:sz w:val="14"/>
              </w:rPr>
              <w:t>Types</w:t>
            </w:r>
          </w:p>
        </w:tc>
        <w:tc>
          <w:tcPr>
            <w:tcW w:w="1062" w:type="dxa"/>
            <w:tcBorders>
              <w:right w:val="nil"/>
            </w:tcBorders>
          </w:tcPr>
          <w:p>
            <w:pPr>
              <w:pStyle w:val="TableParagraph"/>
              <w:spacing w:line="143" w:lineRule="exact" w:before="17"/>
              <w:ind w:left="162" w:right="131"/>
              <w:rPr>
                <w:b/>
                <w:sz w:val="14"/>
              </w:rPr>
            </w:pPr>
            <w:r>
              <w:rPr>
                <w:b/>
                <w:sz w:val="14"/>
              </w:rPr>
              <w:t>Raw</w:t>
            </w:r>
            <w:r>
              <w:rPr>
                <w:rFonts w:ascii="Times New Roman"/>
                <w:sz w:val="14"/>
              </w:rPr>
              <w:t> </w:t>
            </w:r>
            <w:r>
              <w:rPr>
                <w:b/>
                <w:spacing w:val="-2"/>
                <w:sz w:val="14"/>
              </w:rPr>
              <w:t>Count</w:t>
            </w:r>
          </w:p>
        </w:tc>
        <w:tc>
          <w:tcPr>
            <w:tcW w:w="1038" w:type="dxa"/>
            <w:tcBorders>
              <w:left w:val="nil"/>
              <w:right w:val="nil"/>
            </w:tcBorders>
          </w:tcPr>
          <w:p>
            <w:pPr>
              <w:pStyle w:val="TableParagraph"/>
              <w:spacing w:line="143" w:lineRule="exact" w:before="17"/>
              <w:ind w:left="219" w:right="180"/>
              <w:rPr>
                <w:b/>
                <w:sz w:val="14"/>
              </w:rPr>
            </w:pPr>
            <w:r>
              <w:rPr>
                <w:b/>
                <w:spacing w:val="-2"/>
                <w:sz w:val="14"/>
              </w:rPr>
              <w:t>Count/m³</w:t>
            </w:r>
          </w:p>
        </w:tc>
        <w:tc>
          <w:tcPr>
            <w:tcW w:w="882" w:type="dxa"/>
            <w:tcBorders>
              <w:left w:val="nil"/>
            </w:tcBorders>
          </w:tcPr>
          <w:p>
            <w:pPr>
              <w:pStyle w:val="TableParagraph"/>
              <w:spacing w:line="143" w:lineRule="exact" w:before="17"/>
              <w:ind w:left="111" w:right="65"/>
              <w:rPr>
                <w:b/>
                <w:sz w:val="14"/>
              </w:rPr>
            </w:pPr>
            <w:r>
              <w:rPr>
                <w:b/>
                <w:sz w:val="14"/>
              </w:rPr>
              <w:t>%</w:t>
            </w:r>
            <w:r>
              <w:rPr>
                <w:rFonts w:ascii="Times New Roman"/>
                <w:spacing w:val="1"/>
                <w:sz w:val="14"/>
              </w:rPr>
              <w:t> </w:t>
            </w:r>
            <w:r>
              <w:rPr>
                <w:b/>
                <w:sz w:val="14"/>
              </w:rPr>
              <w:t>of</w:t>
            </w:r>
            <w:r>
              <w:rPr>
                <w:rFonts w:ascii="Times New Roman"/>
                <w:spacing w:val="2"/>
                <w:sz w:val="14"/>
              </w:rPr>
              <w:t> </w:t>
            </w:r>
            <w:r>
              <w:rPr>
                <w:b/>
                <w:spacing w:val="-2"/>
                <w:sz w:val="14"/>
              </w:rPr>
              <w:t>Total</w:t>
            </w:r>
          </w:p>
        </w:tc>
        <w:tc>
          <w:tcPr>
            <w:tcW w:w="1062" w:type="dxa"/>
            <w:tcBorders>
              <w:right w:val="nil"/>
            </w:tcBorders>
          </w:tcPr>
          <w:p>
            <w:pPr>
              <w:pStyle w:val="TableParagraph"/>
              <w:spacing w:line="143" w:lineRule="exact" w:before="17"/>
              <w:ind w:left="162" w:right="131"/>
              <w:rPr>
                <w:b/>
                <w:sz w:val="14"/>
              </w:rPr>
            </w:pPr>
            <w:r>
              <w:rPr>
                <w:b/>
                <w:sz w:val="14"/>
              </w:rPr>
              <w:t>Raw</w:t>
            </w:r>
            <w:r>
              <w:rPr>
                <w:rFonts w:ascii="Times New Roman"/>
                <w:sz w:val="14"/>
              </w:rPr>
              <w:t> </w:t>
            </w:r>
            <w:r>
              <w:rPr>
                <w:b/>
                <w:spacing w:val="-2"/>
                <w:sz w:val="14"/>
              </w:rPr>
              <w:t>Count</w:t>
            </w:r>
          </w:p>
        </w:tc>
        <w:tc>
          <w:tcPr>
            <w:tcW w:w="1038" w:type="dxa"/>
            <w:tcBorders>
              <w:left w:val="nil"/>
              <w:right w:val="nil"/>
            </w:tcBorders>
          </w:tcPr>
          <w:p>
            <w:pPr>
              <w:pStyle w:val="TableParagraph"/>
              <w:spacing w:line="143" w:lineRule="exact" w:before="17"/>
              <w:ind w:left="219" w:right="180"/>
              <w:rPr>
                <w:b/>
                <w:sz w:val="14"/>
              </w:rPr>
            </w:pPr>
            <w:r>
              <w:rPr>
                <w:b/>
                <w:spacing w:val="-2"/>
                <w:sz w:val="14"/>
              </w:rPr>
              <w:t>Count/m³</w:t>
            </w:r>
          </w:p>
        </w:tc>
        <w:tc>
          <w:tcPr>
            <w:tcW w:w="882" w:type="dxa"/>
            <w:tcBorders>
              <w:left w:val="nil"/>
            </w:tcBorders>
          </w:tcPr>
          <w:p>
            <w:pPr>
              <w:pStyle w:val="TableParagraph"/>
              <w:spacing w:line="143" w:lineRule="exact" w:before="17"/>
              <w:ind w:left="111" w:right="65"/>
              <w:rPr>
                <w:b/>
                <w:sz w:val="14"/>
              </w:rPr>
            </w:pPr>
            <w:r>
              <w:rPr>
                <w:b/>
                <w:sz w:val="14"/>
              </w:rPr>
              <w:t>%</w:t>
            </w:r>
            <w:r>
              <w:rPr>
                <w:rFonts w:ascii="Times New Roman"/>
                <w:spacing w:val="1"/>
                <w:sz w:val="14"/>
              </w:rPr>
              <w:t> </w:t>
            </w:r>
            <w:r>
              <w:rPr>
                <w:b/>
                <w:sz w:val="14"/>
              </w:rPr>
              <w:t>of</w:t>
            </w:r>
            <w:r>
              <w:rPr>
                <w:rFonts w:ascii="Times New Roman"/>
                <w:spacing w:val="2"/>
                <w:sz w:val="14"/>
              </w:rPr>
              <w:t> </w:t>
            </w:r>
            <w:r>
              <w:rPr>
                <w:b/>
                <w:spacing w:val="-2"/>
                <w:sz w:val="14"/>
              </w:rPr>
              <w:t>Total</w:t>
            </w:r>
          </w:p>
        </w:tc>
        <w:tc>
          <w:tcPr>
            <w:tcW w:w="1062" w:type="dxa"/>
            <w:tcBorders>
              <w:right w:val="nil"/>
            </w:tcBorders>
          </w:tcPr>
          <w:p>
            <w:pPr>
              <w:pStyle w:val="TableParagraph"/>
              <w:spacing w:line="143" w:lineRule="exact" w:before="17"/>
              <w:ind w:left="162" w:right="131"/>
              <w:rPr>
                <w:b/>
                <w:sz w:val="14"/>
              </w:rPr>
            </w:pPr>
            <w:r>
              <w:rPr>
                <w:b/>
                <w:sz w:val="14"/>
              </w:rPr>
              <w:t>Raw</w:t>
            </w:r>
            <w:r>
              <w:rPr>
                <w:rFonts w:ascii="Times New Roman"/>
                <w:sz w:val="14"/>
              </w:rPr>
              <w:t> </w:t>
            </w:r>
            <w:r>
              <w:rPr>
                <w:b/>
                <w:spacing w:val="-2"/>
                <w:sz w:val="14"/>
              </w:rPr>
              <w:t>Count</w:t>
            </w:r>
          </w:p>
        </w:tc>
        <w:tc>
          <w:tcPr>
            <w:tcW w:w="1038" w:type="dxa"/>
            <w:tcBorders>
              <w:left w:val="nil"/>
              <w:right w:val="nil"/>
            </w:tcBorders>
          </w:tcPr>
          <w:p>
            <w:pPr>
              <w:pStyle w:val="TableParagraph"/>
              <w:spacing w:line="143" w:lineRule="exact" w:before="17"/>
              <w:ind w:left="219" w:right="180"/>
              <w:rPr>
                <w:b/>
                <w:sz w:val="14"/>
              </w:rPr>
            </w:pPr>
            <w:r>
              <w:rPr>
                <w:b/>
                <w:spacing w:val="-2"/>
                <w:sz w:val="14"/>
              </w:rPr>
              <w:t>Count/m³</w:t>
            </w:r>
          </w:p>
        </w:tc>
        <w:tc>
          <w:tcPr>
            <w:tcW w:w="882" w:type="dxa"/>
            <w:tcBorders>
              <w:left w:val="nil"/>
            </w:tcBorders>
          </w:tcPr>
          <w:p>
            <w:pPr>
              <w:pStyle w:val="TableParagraph"/>
              <w:spacing w:line="143" w:lineRule="exact" w:before="17"/>
              <w:ind w:left="111" w:right="65"/>
              <w:rPr>
                <w:b/>
                <w:sz w:val="14"/>
              </w:rPr>
            </w:pPr>
            <w:r>
              <w:rPr>
                <w:b/>
                <w:sz w:val="14"/>
              </w:rPr>
              <w:t>%</w:t>
            </w:r>
            <w:r>
              <w:rPr>
                <w:rFonts w:ascii="Times New Roman"/>
                <w:spacing w:val="1"/>
                <w:sz w:val="14"/>
              </w:rPr>
              <w:t> </w:t>
            </w:r>
            <w:r>
              <w:rPr>
                <w:b/>
                <w:sz w:val="14"/>
              </w:rPr>
              <w:t>of</w:t>
            </w:r>
            <w:r>
              <w:rPr>
                <w:rFonts w:ascii="Times New Roman"/>
                <w:spacing w:val="2"/>
                <w:sz w:val="14"/>
              </w:rPr>
              <w:t> </w:t>
            </w:r>
            <w:r>
              <w:rPr>
                <w:b/>
                <w:spacing w:val="-2"/>
                <w:sz w:val="14"/>
              </w:rPr>
              <w:t>Total</w:t>
            </w:r>
          </w:p>
        </w:tc>
      </w:tr>
      <w:tr>
        <w:trPr>
          <w:trHeight w:val="241" w:hRule="atLeast"/>
        </w:trPr>
        <w:tc>
          <w:tcPr>
            <w:tcW w:w="2456" w:type="dxa"/>
            <w:tcBorders>
              <w:bottom w:val="nil"/>
            </w:tcBorders>
            <w:shd w:val="clear" w:color="auto" w:fill="D4F7F0"/>
          </w:tcPr>
          <w:p>
            <w:pPr>
              <w:pStyle w:val="TableParagraph"/>
              <w:spacing w:before="32"/>
              <w:ind w:left="0" w:right="56"/>
              <w:jc w:val="right"/>
              <w:rPr>
                <w:sz w:val="14"/>
              </w:rPr>
            </w:pPr>
            <w:r>
              <w:rPr>
                <w:sz w:val="14"/>
              </w:rPr>
              <w:t>Alternaria</w:t>
            </w:r>
            <w:r>
              <w:rPr>
                <w:rFonts w:ascii="Times New Roman"/>
                <w:spacing w:val="6"/>
                <w:sz w:val="14"/>
              </w:rPr>
              <w:t> </w:t>
            </w:r>
            <w:r>
              <w:rPr>
                <w:spacing w:val="-2"/>
                <w:sz w:val="14"/>
              </w:rPr>
              <w:t>(Ulocladium)</w:t>
            </w:r>
          </w:p>
        </w:tc>
        <w:tc>
          <w:tcPr>
            <w:tcW w:w="1062" w:type="dxa"/>
            <w:tcBorders>
              <w:bottom w:val="nil"/>
              <w:right w:val="single" w:sz="8" w:space="0" w:color="FFFFFF"/>
            </w:tcBorders>
            <w:shd w:val="clear" w:color="auto" w:fill="D4F7F0"/>
          </w:tcPr>
          <w:p>
            <w:pPr>
              <w:pStyle w:val="TableParagraph"/>
              <w:spacing w:before="32"/>
              <w:rPr>
                <w:sz w:val="14"/>
              </w:rPr>
            </w:pPr>
            <w:r>
              <w:rPr>
                <w:w w:val="102"/>
                <w:sz w:val="14"/>
              </w:rPr>
              <w:t>-</w:t>
            </w:r>
          </w:p>
        </w:tc>
        <w:tc>
          <w:tcPr>
            <w:tcW w:w="1038" w:type="dxa"/>
            <w:tcBorders>
              <w:left w:val="single" w:sz="8" w:space="0" w:color="FFFFFF"/>
              <w:bottom w:val="nil"/>
              <w:right w:val="single" w:sz="8" w:space="0" w:color="FFFFFF"/>
            </w:tcBorders>
            <w:shd w:val="clear" w:color="auto" w:fill="D4F7F0"/>
          </w:tcPr>
          <w:p>
            <w:pPr>
              <w:pStyle w:val="TableParagraph"/>
              <w:spacing w:before="32"/>
              <w:ind w:left="39"/>
              <w:rPr>
                <w:sz w:val="14"/>
              </w:rPr>
            </w:pPr>
            <w:r>
              <w:rPr>
                <w:w w:val="102"/>
                <w:sz w:val="14"/>
              </w:rPr>
              <w:t>-</w:t>
            </w:r>
          </w:p>
        </w:tc>
        <w:tc>
          <w:tcPr>
            <w:tcW w:w="882" w:type="dxa"/>
            <w:tcBorders>
              <w:left w:val="single" w:sz="8" w:space="0" w:color="FFFFFF"/>
              <w:bottom w:val="nil"/>
            </w:tcBorders>
            <w:shd w:val="clear" w:color="auto" w:fill="D4F7F0"/>
          </w:tcPr>
          <w:p>
            <w:pPr>
              <w:pStyle w:val="TableParagraph"/>
              <w:spacing w:before="32"/>
              <w:ind w:left="37"/>
              <w:rPr>
                <w:sz w:val="14"/>
              </w:rPr>
            </w:pPr>
            <w:r>
              <w:rPr>
                <w:w w:val="102"/>
                <w:sz w:val="14"/>
              </w:rPr>
              <w:t>-</w:t>
            </w:r>
          </w:p>
        </w:tc>
        <w:tc>
          <w:tcPr>
            <w:tcW w:w="1062" w:type="dxa"/>
            <w:tcBorders>
              <w:bottom w:val="nil"/>
              <w:right w:val="single" w:sz="8" w:space="0" w:color="FFFFFF"/>
            </w:tcBorders>
            <w:shd w:val="clear" w:color="auto" w:fill="D4F7F0"/>
          </w:tcPr>
          <w:p>
            <w:pPr>
              <w:pStyle w:val="TableParagraph"/>
              <w:spacing w:before="32"/>
              <w:rPr>
                <w:sz w:val="14"/>
              </w:rPr>
            </w:pPr>
            <w:r>
              <w:rPr>
                <w:w w:val="102"/>
                <w:sz w:val="14"/>
              </w:rPr>
              <w:t>-</w:t>
            </w:r>
          </w:p>
        </w:tc>
        <w:tc>
          <w:tcPr>
            <w:tcW w:w="1038" w:type="dxa"/>
            <w:tcBorders>
              <w:left w:val="single" w:sz="8" w:space="0" w:color="FFFFFF"/>
              <w:bottom w:val="nil"/>
              <w:right w:val="single" w:sz="8" w:space="0" w:color="FFFFFF"/>
            </w:tcBorders>
            <w:shd w:val="clear" w:color="auto" w:fill="D4F7F0"/>
          </w:tcPr>
          <w:p>
            <w:pPr>
              <w:pStyle w:val="TableParagraph"/>
              <w:spacing w:before="32"/>
              <w:ind w:left="39"/>
              <w:rPr>
                <w:sz w:val="14"/>
              </w:rPr>
            </w:pPr>
            <w:r>
              <w:rPr>
                <w:w w:val="102"/>
                <w:sz w:val="14"/>
              </w:rPr>
              <w:t>-</w:t>
            </w:r>
          </w:p>
        </w:tc>
        <w:tc>
          <w:tcPr>
            <w:tcW w:w="882" w:type="dxa"/>
            <w:tcBorders>
              <w:left w:val="single" w:sz="8" w:space="0" w:color="FFFFFF"/>
              <w:bottom w:val="nil"/>
            </w:tcBorders>
            <w:shd w:val="clear" w:color="auto" w:fill="D4F7F0"/>
          </w:tcPr>
          <w:p>
            <w:pPr>
              <w:pStyle w:val="TableParagraph"/>
              <w:spacing w:before="32"/>
              <w:ind w:left="37"/>
              <w:rPr>
                <w:sz w:val="14"/>
              </w:rPr>
            </w:pPr>
            <w:r>
              <w:rPr>
                <w:w w:val="102"/>
                <w:sz w:val="14"/>
              </w:rPr>
              <w:t>-</w:t>
            </w:r>
          </w:p>
        </w:tc>
        <w:tc>
          <w:tcPr>
            <w:tcW w:w="1062" w:type="dxa"/>
            <w:tcBorders>
              <w:bottom w:val="nil"/>
              <w:right w:val="single" w:sz="8" w:space="0" w:color="FFFFFF"/>
            </w:tcBorders>
            <w:shd w:val="clear" w:color="auto" w:fill="D4F7F0"/>
          </w:tcPr>
          <w:p>
            <w:pPr>
              <w:pStyle w:val="TableParagraph"/>
              <w:spacing w:before="32"/>
              <w:rPr>
                <w:sz w:val="14"/>
              </w:rPr>
            </w:pPr>
            <w:r>
              <w:rPr>
                <w:w w:val="102"/>
                <w:sz w:val="14"/>
              </w:rPr>
              <w:t>-</w:t>
            </w:r>
          </w:p>
        </w:tc>
        <w:tc>
          <w:tcPr>
            <w:tcW w:w="1038" w:type="dxa"/>
            <w:tcBorders>
              <w:left w:val="single" w:sz="8" w:space="0" w:color="FFFFFF"/>
              <w:bottom w:val="nil"/>
              <w:right w:val="single" w:sz="8" w:space="0" w:color="FFFFFF"/>
            </w:tcBorders>
            <w:shd w:val="clear" w:color="auto" w:fill="D4F7F0"/>
          </w:tcPr>
          <w:p>
            <w:pPr>
              <w:pStyle w:val="TableParagraph"/>
              <w:spacing w:before="32"/>
              <w:ind w:left="39"/>
              <w:rPr>
                <w:sz w:val="14"/>
              </w:rPr>
            </w:pPr>
            <w:r>
              <w:rPr>
                <w:w w:val="102"/>
                <w:sz w:val="14"/>
              </w:rPr>
              <w:t>-</w:t>
            </w:r>
          </w:p>
        </w:tc>
        <w:tc>
          <w:tcPr>
            <w:tcW w:w="882" w:type="dxa"/>
            <w:tcBorders>
              <w:left w:val="single" w:sz="8" w:space="0" w:color="FFFFFF"/>
              <w:bottom w:val="nil"/>
            </w:tcBorders>
            <w:shd w:val="clear" w:color="auto" w:fill="D4F7F0"/>
          </w:tcPr>
          <w:p>
            <w:pPr>
              <w:pStyle w:val="TableParagraph"/>
              <w:spacing w:before="32"/>
              <w:ind w:left="37"/>
              <w:rPr>
                <w:sz w:val="14"/>
              </w:rPr>
            </w:pPr>
            <w:r>
              <w:rPr>
                <w:w w:val="102"/>
                <w:sz w:val="14"/>
              </w:rPr>
              <w:t>-</w:t>
            </w:r>
          </w:p>
        </w:tc>
      </w:tr>
      <w:tr>
        <w:trPr>
          <w:trHeight w:val="220" w:hRule="atLeast"/>
        </w:trPr>
        <w:tc>
          <w:tcPr>
            <w:tcW w:w="2456" w:type="dxa"/>
            <w:tcBorders>
              <w:top w:val="nil"/>
              <w:bottom w:val="nil"/>
            </w:tcBorders>
          </w:tcPr>
          <w:p>
            <w:pPr>
              <w:pStyle w:val="TableParagraph"/>
              <w:ind w:left="0" w:right="53"/>
              <w:jc w:val="right"/>
              <w:rPr>
                <w:sz w:val="14"/>
              </w:rPr>
            </w:pPr>
            <w:r>
              <w:rPr>
                <w:spacing w:val="-2"/>
                <w:sz w:val="14"/>
              </w:rPr>
              <w:t>Ascospores</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2</w:t>
            </w:r>
          </w:p>
        </w:tc>
        <w:tc>
          <w:tcPr>
            <w:tcW w:w="1038" w:type="dxa"/>
            <w:tcBorders>
              <w:top w:val="nil"/>
              <w:left w:val="single" w:sz="8" w:space="0" w:color="FFFFFF"/>
              <w:bottom w:val="nil"/>
              <w:right w:val="single" w:sz="8" w:space="0" w:color="FFFFFF"/>
            </w:tcBorders>
          </w:tcPr>
          <w:p>
            <w:pPr>
              <w:pStyle w:val="TableParagraph"/>
              <w:ind w:left="293" w:right="254"/>
              <w:rPr>
                <w:sz w:val="14"/>
              </w:rPr>
            </w:pPr>
            <w:r>
              <w:rPr>
                <w:spacing w:val="-5"/>
                <w:sz w:val="14"/>
              </w:rPr>
              <w:t>40</w:t>
            </w:r>
          </w:p>
        </w:tc>
        <w:tc>
          <w:tcPr>
            <w:tcW w:w="882" w:type="dxa"/>
            <w:tcBorders>
              <w:top w:val="nil"/>
              <w:left w:val="single" w:sz="8" w:space="0" w:color="FFFFFF"/>
              <w:bottom w:val="nil"/>
            </w:tcBorders>
          </w:tcPr>
          <w:p>
            <w:pPr>
              <w:pStyle w:val="TableParagraph"/>
              <w:ind w:left="37"/>
              <w:rPr>
                <w:sz w:val="14"/>
              </w:rPr>
            </w:pPr>
            <w:r>
              <w:rPr>
                <w:w w:val="102"/>
                <w:sz w:val="14"/>
              </w:rPr>
              <w:t>1</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6"/>
              <w:jc w:val="right"/>
              <w:rPr>
                <w:sz w:val="14"/>
              </w:rPr>
            </w:pPr>
            <w:r>
              <w:rPr>
                <w:spacing w:val="-2"/>
                <w:sz w:val="14"/>
              </w:rPr>
              <w:t>Aspergillus/Penicillium</w:t>
            </w:r>
          </w:p>
        </w:tc>
        <w:tc>
          <w:tcPr>
            <w:tcW w:w="1062" w:type="dxa"/>
            <w:tcBorders>
              <w:top w:val="nil"/>
              <w:bottom w:val="nil"/>
              <w:right w:val="single" w:sz="8" w:space="0" w:color="FFFFFF"/>
            </w:tcBorders>
            <w:shd w:val="clear" w:color="auto" w:fill="D4F7F0"/>
          </w:tcPr>
          <w:p>
            <w:pPr>
              <w:pStyle w:val="TableParagraph"/>
              <w:ind w:left="397" w:right="357"/>
              <w:rPr>
                <w:sz w:val="14"/>
              </w:rPr>
            </w:pPr>
            <w:r>
              <w:rPr>
                <w:spacing w:val="-5"/>
                <w:sz w:val="14"/>
              </w:rPr>
              <w:t>139</w:t>
            </w:r>
          </w:p>
        </w:tc>
        <w:tc>
          <w:tcPr>
            <w:tcW w:w="1038" w:type="dxa"/>
            <w:tcBorders>
              <w:top w:val="nil"/>
              <w:left w:val="single" w:sz="8" w:space="0" w:color="FFFFFF"/>
              <w:bottom w:val="nil"/>
              <w:right w:val="single" w:sz="8" w:space="0" w:color="FFFFFF"/>
            </w:tcBorders>
            <w:shd w:val="clear" w:color="auto" w:fill="D4F7F0"/>
          </w:tcPr>
          <w:p>
            <w:pPr>
              <w:pStyle w:val="TableParagraph"/>
              <w:ind w:left="293" w:right="255"/>
              <w:rPr>
                <w:sz w:val="14"/>
              </w:rPr>
            </w:pPr>
            <w:r>
              <w:rPr>
                <w:spacing w:val="-4"/>
                <w:sz w:val="14"/>
              </w:rPr>
              <w:t>3030</w:t>
            </w:r>
          </w:p>
        </w:tc>
        <w:tc>
          <w:tcPr>
            <w:tcW w:w="882" w:type="dxa"/>
            <w:tcBorders>
              <w:top w:val="nil"/>
              <w:left w:val="single" w:sz="8" w:space="0" w:color="FFFFFF"/>
              <w:bottom w:val="nil"/>
            </w:tcBorders>
            <w:shd w:val="clear" w:color="auto" w:fill="D4F7F0"/>
          </w:tcPr>
          <w:p>
            <w:pPr>
              <w:pStyle w:val="TableParagraph"/>
              <w:ind w:left="300" w:right="264"/>
              <w:rPr>
                <w:sz w:val="14"/>
              </w:rPr>
            </w:pPr>
            <w:r>
              <w:rPr>
                <w:spacing w:val="-4"/>
                <w:sz w:val="14"/>
              </w:rPr>
              <w:t>25.3</w:t>
            </w:r>
          </w:p>
        </w:tc>
        <w:tc>
          <w:tcPr>
            <w:tcW w:w="1062" w:type="dxa"/>
            <w:tcBorders>
              <w:top w:val="nil"/>
              <w:bottom w:val="nil"/>
              <w:right w:val="single" w:sz="8" w:space="0" w:color="FFFFFF"/>
            </w:tcBorders>
            <w:shd w:val="clear" w:color="auto" w:fill="D4F7F0"/>
          </w:tcPr>
          <w:p>
            <w:pPr>
              <w:pStyle w:val="TableParagraph"/>
              <w:ind w:left="397" w:right="357"/>
              <w:rPr>
                <w:sz w:val="14"/>
              </w:rPr>
            </w:pPr>
            <w:r>
              <w:rPr>
                <w:spacing w:val="-5"/>
                <w:sz w:val="14"/>
              </w:rPr>
              <w:t>125</w:t>
            </w:r>
          </w:p>
        </w:tc>
        <w:tc>
          <w:tcPr>
            <w:tcW w:w="1038" w:type="dxa"/>
            <w:tcBorders>
              <w:top w:val="nil"/>
              <w:left w:val="single" w:sz="8" w:space="0" w:color="FFFFFF"/>
              <w:bottom w:val="nil"/>
              <w:right w:val="single" w:sz="8" w:space="0" w:color="FFFFFF"/>
            </w:tcBorders>
            <w:shd w:val="clear" w:color="auto" w:fill="D4F7F0"/>
          </w:tcPr>
          <w:p>
            <w:pPr>
              <w:pStyle w:val="TableParagraph"/>
              <w:ind w:left="293" w:right="255"/>
              <w:rPr>
                <w:sz w:val="14"/>
              </w:rPr>
            </w:pPr>
            <w:r>
              <w:rPr>
                <w:spacing w:val="-4"/>
                <w:sz w:val="14"/>
              </w:rPr>
              <w:t>2730</w:t>
            </w:r>
          </w:p>
        </w:tc>
        <w:tc>
          <w:tcPr>
            <w:tcW w:w="882" w:type="dxa"/>
            <w:tcBorders>
              <w:top w:val="nil"/>
              <w:left w:val="single" w:sz="8" w:space="0" w:color="FFFFFF"/>
              <w:bottom w:val="nil"/>
            </w:tcBorders>
            <w:shd w:val="clear" w:color="auto" w:fill="D4F7F0"/>
          </w:tcPr>
          <w:p>
            <w:pPr>
              <w:pStyle w:val="TableParagraph"/>
              <w:ind w:left="300" w:right="264"/>
              <w:rPr>
                <w:sz w:val="14"/>
              </w:rPr>
            </w:pPr>
            <w:r>
              <w:rPr>
                <w:spacing w:val="-4"/>
                <w:sz w:val="14"/>
              </w:rPr>
              <w:t>68.1</w:t>
            </w:r>
          </w:p>
        </w:tc>
        <w:tc>
          <w:tcPr>
            <w:tcW w:w="1062" w:type="dxa"/>
            <w:tcBorders>
              <w:top w:val="nil"/>
              <w:bottom w:val="nil"/>
              <w:right w:val="single" w:sz="8" w:space="0" w:color="FFFFFF"/>
            </w:tcBorders>
            <w:shd w:val="clear" w:color="auto" w:fill="D4F7F0"/>
          </w:tcPr>
          <w:p>
            <w:pPr>
              <w:pStyle w:val="TableParagraph"/>
              <w:ind w:left="397" w:right="357"/>
              <w:rPr>
                <w:sz w:val="14"/>
              </w:rPr>
            </w:pPr>
            <w:r>
              <w:rPr>
                <w:spacing w:val="-5"/>
                <w:sz w:val="14"/>
              </w:rPr>
              <w:t>101</w:t>
            </w:r>
          </w:p>
        </w:tc>
        <w:tc>
          <w:tcPr>
            <w:tcW w:w="1038" w:type="dxa"/>
            <w:tcBorders>
              <w:top w:val="nil"/>
              <w:left w:val="single" w:sz="8" w:space="0" w:color="FFFFFF"/>
              <w:bottom w:val="nil"/>
              <w:right w:val="single" w:sz="8" w:space="0" w:color="FFFFFF"/>
            </w:tcBorders>
            <w:shd w:val="clear" w:color="auto" w:fill="D4F7F0"/>
          </w:tcPr>
          <w:p>
            <w:pPr>
              <w:pStyle w:val="TableParagraph"/>
              <w:ind w:left="293" w:right="255"/>
              <w:rPr>
                <w:sz w:val="14"/>
              </w:rPr>
            </w:pPr>
            <w:r>
              <w:rPr>
                <w:spacing w:val="-4"/>
                <w:sz w:val="14"/>
              </w:rPr>
              <w:t>2200</w:t>
            </w:r>
          </w:p>
        </w:tc>
        <w:tc>
          <w:tcPr>
            <w:tcW w:w="882" w:type="dxa"/>
            <w:tcBorders>
              <w:top w:val="nil"/>
              <w:left w:val="single" w:sz="8" w:space="0" w:color="FFFFFF"/>
              <w:bottom w:val="nil"/>
            </w:tcBorders>
            <w:shd w:val="clear" w:color="auto" w:fill="D4F7F0"/>
          </w:tcPr>
          <w:p>
            <w:pPr>
              <w:pStyle w:val="TableParagraph"/>
              <w:ind w:left="300" w:right="264"/>
              <w:rPr>
                <w:sz w:val="14"/>
              </w:rPr>
            </w:pPr>
            <w:r>
              <w:rPr>
                <w:spacing w:val="-4"/>
                <w:sz w:val="14"/>
              </w:rPr>
              <w:t>76.4</w:t>
            </w:r>
          </w:p>
        </w:tc>
      </w:tr>
      <w:tr>
        <w:trPr>
          <w:trHeight w:val="221" w:hRule="atLeast"/>
        </w:trPr>
        <w:tc>
          <w:tcPr>
            <w:tcW w:w="2456" w:type="dxa"/>
            <w:tcBorders>
              <w:top w:val="nil"/>
              <w:bottom w:val="nil"/>
            </w:tcBorders>
          </w:tcPr>
          <w:p>
            <w:pPr>
              <w:pStyle w:val="TableParagraph"/>
              <w:ind w:left="0" w:right="54"/>
              <w:jc w:val="right"/>
              <w:rPr>
                <w:sz w:val="14"/>
              </w:rPr>
            </w:pPr>
            <w:r>
              <w:rPr>
                <w:spacing w:val="-2"/>
                <w:sz w:val="14"/>
              </w:rPr>
              <w:t>Basidiospores</w:t>
            </w:r>
          </w:p>
        </w:tc>
        <w:tc>
          <w:tcPr>
            <w:tcW w:w="1062" w:type="dxa"/>
            <w:tcBorders>
              <w:top w:val="nil"/>
              <w:bottom w:val="nil"/>
              <w:right w:val="single" w:sz="8" w:space="0" w:color="FFFFFF"/>
            </w:tcBorders>
          </w:tcPr>
          <w:p>
            <w:pPr>
              <w:pStyle w:val="TableParagraph"/>
              <w:ind w:left="397" w:right="356"/>
              <w:rPr>
                <w:sz w:val="14"/>
              </w:rPr>
            </w:pPr>
            <w:r>
              <w:rPr>
                <w:spacing w:val="-5"/>
                <w:sz w:val="14"/>
              </w:rPr>
              <w:t>19</w:t>
            </w:r>
          </w:p>
        </w:tc>
        <w:tc>
          <w:tcPr>
            <w:tcW w:w="1038" w:type="dxa"/>
            <w:tcBorders>
              <w:top w:val="nil"/>
              <w:left w:val="single" w:sz="8" w:space="0" w:color="FFFFFF"/>
              <w:bottom w:val="nil"/>
              <w:right w:val="single" w:sz="8" w:space="0" w:color="FFFFFF"/>
            </w:tcBorders>
          </w:tcPr>
          <w:p>
            <w:pPr>
              <w:pStyle w:val="TableParagraph"/>
              <w:ind w:left="293" w:right="255"/>
              <w:rPr>
                <w:sz w:val="14"/>
              </w:rPr>
            </w:pPr>
            <w:r>
              <w:rPr>
                <w:spacing w:val="-5"/>
                <w:sz w:val="14"/>
              </w:rPr>
              <w:t>420</w:t>
            </w:r>
          </w:p>
        </w:tc>
        <w:tc>
          <w:tcPr>
            <w:tcW w:w="882" w:type="dxa"/>
            <w:tcBorders>
              <w:top w:val="nil"/>
              <w:left w:val="single" w:sz="8" w:space="0" w:color="FFFFFF"/>
              <w:bottom w:val="nil"/>
            </w:tcBorders>
          </w:tcPr>
          <w:p>
            <w:pPr>
              <w:pStyle w:val="TableParagraph"/>
              <w:ind w:left="300" w:right="264"/>
              <w:rPr>
                <w:sz w:val="14"/>
              </w:rPr>
            </w:pPr>
            <w:r>
              <w:rPr>
                <w:spacing w:val="-5"/>
                <w:sz w:val="14"/>
              </w:rPr>
              <w:t>3.5</w:t>
            </w:r>
          </w:p>
        </w:tc>
        <w:tc>
          <w:tcPr>
            <w:tcW w:w="1062" w:type="dxa"/>
            <w:tcBorders>
              <w:top w:val="nil"/>
              <w:bottom w:val="nil"/>
              <w:right w:val="single" w:sz="8" w:space="0" w:color="FFFFFF"/>
            </w:tcBorders>
          </w:tcPr>
          <w:p>
            <w:pPr>
              <w:pStyle w:val="TableParagraph"/>
              <w:ind w:left="397" w:right="356"/>
              <w:rPr>
                <w:sz w:val="14"/>
              </w:rPr>
            </w:pPr>
            <w:r>
              <w:rPr>
                <w:spacing w:val="-5"/>
                <w:sz w:val="14"/>
              </w:rPr>
              <w:t>44</w:t>
            </w:r>
          </w:p>
        </w:tc>
        <w:tc>
          <w:tcPr>
            <w:tcW w:w="1038" w:type="dxa"/>
            <w:tcBorders>
              <w:top w:val="nil"/>
              <w:left w:val="single" w:sz="8" w:space="0" w:color="FFFFFF"/>
              <w:bottom w:val="nil"/>
              <w:right w:val="single" w:sz="8" w:space="0" w:color="FFFFFF"/>
            </w:tcBorders>
          </w:tcPr>
          <w:p>
            <w:pPr>
              <w:pStyle w:val="TableParagraph"/>
              <w:ind w:left="293" w:right="255"/>
              <w:rPr>
                <w:sz w:val="14"/>
              </w:rPr>
            </w:pPr>
            <w:r>
              <w:rPr>
                <w:spacing w:val="-5"/>
                <w:sz w:val="14"/>
              </w:rPr>
              <w:t>960</w:t>
            </w:r>
          </w:p>
        </w:tc>
        <w:tc>
          <w:tcPr>
            <w:tcW w:w="882" w:type="dxa"/>
            <w:tcBorders>
              <w:top w:val="nil"/>
              <w:left w:val="single" w:sz="8" w:space="0" w:color="FFFFFF"/>
              <w:bottom w:val="nil"/>
            </w:tcBorders>
          </w:tcPr>
          <w:p>
            <w:pPr>
              <w:pStyle w:val="TableParagraph"/>
              <w:ind w:left="300" w:right="264"/>
              <w:rPr>
                <w:sz w:val="14"/>
              </w:rPr>
            </w:pPr>
            <w:r>
              <w:rPr>
                <w:spacing w:val="-4"/>
                <w:sz w:val="14"/>
              </w:rPr>
              <w:t>23.9</w:t>
            </w:r>
          </w:p>
        </w:tc>
        <w:tc>
          <w:tcPr>
            <w:tcW w:w="1062" w:type="dxa"/>
            <w:tcBorders>
              <w:top w:val="nil"/>
              <w:bottom w:val="nil"/>
              <w:right w:val="single" w:sz="8" w:space="0" w:color="FFFFFF"/>
            </w:tcBorders>
          </w:tcPr>
          <w:p>
            <w:pPr>
              <w:pStyle w:val="TableParagraph"/>
              <w:ind w:left="397" w:right="356"/>
              <w:rPr>
                <w:sz w:val="14"/>
              </w:rPr>
            </w:pPr>
            <w:r>
              <w:rPr>
                <w:spacing w:val="-5"/>
                <w:sz w:val="14"/>
              </w:rPr>
              <w:t>10</w:t>
            </w:r>
          </w:p>
        </w:tc>
        <w:tc>
          <w:tcPr>
            <w:tcW w:w="1038" w:type="dxa"/>
            <w:tcBorders>
              <w:top w:val="nil"/>
              <w:left w:val="single" w:sz="8" w:space="0" w:color="FFFFFF"/>
              <w:bottom w:val="nil"/>
              <w:right w:val="single" w:sz="8" w:space="0" w:color="FFFFFF"/>
            </w:tcBorders>
          </w:tcPr>
          <w:p>
            <w:pPr>
              <w:pStyle w:val="TableParagraph"/>
              <w:ind w:left="293" w:right="255"/>
              <w:rPr>
                <w:sz w:val="14"/>
              </w:rPr>
            </w:pPr>
            <w:r>
              <w:rPr>
                <w:spacing w:val="-5"/>
                <w:sz w:val="14"/>
              </w:rPr>
              <w:t>220</w:t>
            </w:r>
          </w:p>
        </w:tc>
        <w:tc>
          <w:tcPr>
            <w:tcW w:w="882" w:type="dxa"/>
            <w:tcBorders>
              <w:top w:val="nil"/>
              <w:left w:val="single" w:sz="8" w:space="0" w:color="FFFFFF"/>
              <w:bottom w:val="nil"/>
            </w:tcBorders>
          </w:tcPr>
          <w:p>
            <w:pPr>
              <w:pStyle w:val="TableParagraph"/>
              <w:ind w:left="300" w:right="264"/>
              <w:rPr>
                <w:sz w:val="14"/>
              </w:rPr>
            </w:pPr>
            <w:r>
              <w:rPr>
                <w:spacing w:val="-5"/>
                <w:sz w:val="14"/>
              </w:rPr>
              <w:t>7.6</w:t>
            </w:r>
          </w:p>
        </w:tc>
      </w:tr>
      <w:tr>
        <w:trPr>
          <w:trHeight w:val="220" w:hRule="atLeast"/>
        </w:trPr>
        <w:tc>
          <w:tcPr>
            <w:tcW w:w="2456" w:type="dxa"/>
            <w:tcBorders>
              <w:top w:val="nil"/>
              <w:bottom w:val="nil"/>
            </w:tcBorders>
            <w:shd w:val="clear" w:color="auto" w:fill="D4F7F0"/>
          </w:tcPr>
          <w:p>
            <w:pPr>
              <w:pStyle w:val="TableParagraph"/>
              <w:ind w:left="0" w:right="53"/>
              <w:jc w:val="right"/>
              <w:rPr>
                <w:sz w:val="14"/>
              </w:rPr>
            </w:pPr>
            <w:r>
              <w:rPr>
                <w:spacing w:val="-2"/>
                <w:sz w:val="14"/>
              </w:rPr>
              <w:t>Bipolaris++</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1" w:hRule="atLeast"/>
        </w:trPr>
        <w:tc>
          <w:tcPr>
            <w:tcW w:w="2456" w:type="dxa"/>
            <w:tcBorders>
              <w:top w:val="nil"/>
              <w:bottom w:val="nil"/>
            </w:tcBorders>
          </w:tcPr>
          <w:p>
            <w:pPr>
              <w:pStyle w:val="TableParagraph"/>
              <w:ind w:left="0" w:right="53"/>
              <w:jc w:val="right"/>
              <w:rPr>
                <w:sz w:val="14"/>
              </w:rPr>
            </w:pPr>
            <w:r>
              <w:rPr>
                <w:spacing w:val="-2"/>
                <w:sz w:val="14"/>
              </w:rPr>
              <w:t>Chaetomium++</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3"/>
              <w:jc w:val="right"/>
              <w:rPr>
                <w:sz w:val="14"/>
              </w:rPr>
            </w:pPr>
            <w:r>
              <w:rPr>
                <w:spacing w:val="-2"/>
                <w:sz w:val="14"/>
              </w:rPr>
              <w:t>Cladosporium</w:t>
            </w:r>
          </w:p>
        </w:tc>
        <w:tc>
          <w:tcPr>
            <w:tcW w:w="1062" w:type="dxa"/>
            <w:tcBorders>
              <w:top w:val="nil"/>
              <w:bottom w:val="nil"/>
              <w:right w:val="single" w:sz="8" w:space="0" w:color="FFFFFF"/>
            </w:tcBorders>
            <w:shd w:val="clear" w:color="auto" w:fill="D4F7F0"/>
          </w:tcPr>
          <w:p>
            <w:pPr>
              <w:pStyle w:val="TableParagraph"/>
              <w:ind w:left="397" w:right="357"/>
              <w:rPr>
                <w:sz w:val="14"/>
              </w:rPr>
            </w:pPr>
            <w:r>
              <w:rPr>
                <w:spacing w:val="-5"/>
                <w:sz w:val="14"/>
              </w:rPr>
              <w:t>392</w:t>
            </w:r>
          </w:p>
        </w:tc>
        <w:tc>
          <w:tcPr>
            <w:tcW w:w="1038" w:type="dxa"/>
            <w:tcBorders>
              <w:top w:val="nil"/>
              <w:left w:val="single" w:sz="8" w:space="0" w:color="FFFFFF"/>
              <w:bottom w:val="nil"/>
              <w:right w:val="single" w:sz="8" w:space="0" w:color="FFFFFF"/>
            </w:tcBorders>
            <w:shd w:val="clear" w:color="auto" w:fill="D4F7F0"/>
          </w:tcPr>
          <w:p>
            <w:pPr>
              <w:pStyle w:val="TableParagraph"/>
              <w:ind w:left="293" w:right="255"/>
              <w:rPr>
                <w:sz w:val="14"/>
              </w:rPr>
            </w:pPr>
            <w:r>
              <w:rPr>
                <w:spacing w:val="-4"/>
                <w:sz w:val="14"/>
              </w:rPr>
              <w:t>8550</w:t>
            </w:r>
          </w:p>
        </w:tc>
        <w:tc>
          <w:tcPr>
            <w:tcW w:w="882" w:type="dxa"/>
            <w:tcBorders>
              <w:top w:val="nil"/>
              <w:left w:val="single" w:sz="8" w:space="0" w:color="FFFFFF"/>
              <w:bottom w:val="nil"/>
            </w:tcBorders>
            <w:shd w:val="clear" w:color="auto" w:fill="D4F7F0"/>
          </w:tcPr>
          <w:p>
            <w:pPr>
              <w:pStyle w:val="TableParagraph"/>
              <w:ind w:left="300" w:right="264"/>
              <w:rPr>
                <w:sz w:val="14"/>
              </w:rPr>
            </w:pPr>
            <w:r>
              <w:rPr>
                <w:spacing w:val="-4"/>
                <w:sz w:val="14"/>
              </w:rPr>
              <w:t>71.3</w:t>
            </w:r>
          </w:p>
        </w:tc>
        <w:tc>
          <w:tcPr>
            <w:tcW w:w="1062" w:type="dxa"/>
            <w:tcBorders>
              <w:top w:val="nil"/>
              <w:bottom w:val="nil"/>
              <w:right w:val="single" w:sz="8" w:space="0" w:color="FFFFFF"/>
            </w:tcBorders>
            <w:shd w:val="clear" w:color="auto" w:fill="D4F7F0"/>
          </w:tcPr>
          <w:p>
            <w:pPr>
              <w:pStyle w:val="TableParagraph"/>
              <w:ind w:left="397" w:right="356"/>
              <w:rPr>
                <w:sz w:val="14"/>
              </w:rPr>
            </w:pPr>
            <w:r>
              <w:rPr>
                <w:spacing w:val="-5"/>
                <w:sz w:val="14"/>
              </w:rPr>
              <w:t>12</w:t>
            </w:r>
          </w:p>
        </w:tc>
        <w:tc>
          <w:tcPr>
            <w:tcW w:w="1038" w:type="dxa"/>
            <w:tcBorders>
              <w:top w:val="nil"/>
              <w:left w:val="single" w:sz="8" w:space="0" w:color="FFFFFF"/>
              <w:bottom w:val="nil"/>
              <w:right w:val="single" w:sz="8" w:space="0" w:color="FFFFFF"/>
            </w:tcBorders>
            <w:shd w:val="clear" w:color="auto" w:fill="D4F7F0"/>
          </w:tcPr>
          <w:p>
            <w:pPr>
              <w:pStyle w:val="TableParagraph"/>
              <w:ind w:left="293" w:right="255"/>
              <w:rPr>
                <w:sz w:val="14"/>
              </w:rPr>
            </w:pPr>
            <w:r>
              <w:rPr>
                <w:spacing w:val="-5"/>
                <w:sz w:val="14"/>
              </w:rPr>
              <w:t>260</w:t>
            </w:r>
          </w:p>
        </w:tc>
        <w:tc>
          <w:tcPr>
            <w:tcW w:w="882" w:type="dxa"/>
            <w:tcBorders>
              <w:top w:val="nil"/>
              <w:left w:val="single" w:sz="8" w:space="0" w:color="FFFFFF"/>
              <w:bottom w:val="nil"/>
            </w:tcBorders>
            <w:shd w:val="clear" w:color="auto" w:fill="D4F7F0"/>
          </w:tcPr>
          <w:p>
            <w:pPr>
              <w:pStyle w:val="TableParagraph"/>
              <w:ind w:left="300" w:right="264"/>
              <w:rPr>
                <w:sz w:val="14"/>
              </w:rPr>
            </w:pPr>
            <w:r>
              <w:rPr>
                <w:spacing w:val="-5"/>
                <w:sz w:val="14"/>
              </w:rPr>
              <w:t>6.5</w:t>
            </w:r>
          </w:p>
        </w:tc>
        <w:tc>
          <w:tcPr>
            <w:tcW w:w="1062" w:type="dxa"/>
            <w:tcBorders>
              <w:top w:val="nil"/>
              <w:bottom w:val="nil"/>
              <w:right w:val="single" w:sz="8" w:space="0" w:color="FFFFFF"/>
            </w:tcBorders>
            <w:shd w:val="clear" w:color="auto" w:fill="D4F7F0"/>
          </w:tcPr>
          <w:p>
            <w:pPr>
              <w:pStyle w:val="TableParagraph"/>
              <w:ind w:left="397" w:right="356"/>
              <w:rPr>
                <w:sz w:val="14"/>
              </w:rPr>
            </w:pPr>
            <w:r>
              <w:rPr>
                <w:spacing w:val="-5"/>
                <w:sz w:val="14"/>
              </w:rPr>
              <w:t>20</w:t>
            </w:r>
          </w:p>
        </w:tc>
        <w:tc>
          <w:tcPr>
            <w:tcW w:w="1038" w:type="dxa"/>
            <w:tcBorders>
              <w:top w:val="nil"/>
              <w:left w:val="single" w:sz="8" w:space="0" w:color="FFFFFF"/>
              <w:bottom w:val="nil"/>
              <w:right w:val="single" w:sz="8" w:space="0" w:color="FFFFFF"/>
            </w:tcBorders>
            <w:shd w:val="clear" w:color="auto" w:fill="D4F7F0"/>
          </w:tcPr>
          <w:p>
            <w:pPr>
              <w:pStyle w:val="TableParagraph"/>
              <w:ind w:left="293" w:right="255"/>
              <w:rPr>
                <w:sz w:val="14"/>
              </w:rPr>
            </w:pPr>
            <w:r>
              <w:rPr>
                <w:spacing w:val="-5"/>
                <w:sz w:val="14"/>
              </w:rPr>
              <w:t>440</w:t>
            </w:r>
          </w:p>
        </w:tc>
        <w:tc>
          <w:tcPr>
            <w:tcW w:w="882" w:type="dxa"/>
            <w:tcBorders>
              <w:top w:val="nil"/>
              <w:left w:val="single" w:sz="8" w:space="0" w:color="FFFFFF"/>
              <w:bottom w:val="nil"/>
            </w:tcBorders>
            <w:shd w:val="clear" w:color="auto" w:fill="D4F7F0"/>
          </w:tcPr>
          <w:p>
            <w:pPr>
              <w:pStyle w:val="TableParagraph"/>
              <w:ind w:left="300" w:right="264"/>
              <w:rPr>
                <w:sz w:val="14"/>
              </w:rPr>
            </w:pPr>
            <w:r>
              <w:rPr>
                <w:spacing w:val="-4"/>
                <w:sz w:val="14"/>
              </w:rPr>
              <w:t>15.3</w:t>
            </w:r>
          </w:p>
        </w:tc>
      </w:tr>
      <w:tr>
        <w:trPr>
          <w:trHeight w:val="221" w:hRule="atLeast"/>
        </w:trPr>
        <w:tc>
          <w:tcPr>
            <w:tcW w:w="2456" w:type="dxa"/>
            <w:tcBorders>
              <w:top w:val="nil"/>
              <w:bottom w:val="nil"/>
            </w:tcBorders>
          </w:tcPr>
          <w:p>
            <w:pPr>
              <w:pStyle w:val="TableParagraph"/>
              <w:ind w:left="0" w:right="53"/>
              <w:jc w:val="right"/>
              <w:rPr>
                <w:sz w:val="14"/>
              </w:rPr>
            </w:pPr>
            <w:r>
              <w:rPr>
                <w:spacing w:val="-2"/>
                <w:sz w:val="14"/>
              </w:rPr>
              <w:t>Curvularia</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1</w:t>
            </w:r>
          </w:p>
        </w:tc>
        <w:tc>
          <w:tcPr>
            <w:tcW w:w="1038" w:type="dxa"/>
            <w:tcBorders>
              <w:top w:val="nil"/>
              <w:left w:val="single" w:sz="8" w:space="0" w:color="FFFFFF"/>
              <w:bottom w:val="nil"/>
              <w:right w:val="single" w:sz="8" w:space="0" w:color="FFFFFF"/>
            </w:tcBorders>
          </w:tcPr>
          <w:p>
            <w:pPr>
              <w:pStyle w:val="TableParagraph"/>
              <w:ind w:left="293" w:right="254"/>
              <w:rPr>
                <w:sz w:val="14"/>
              </w:rPr>
            </w:pPr>
            <w:r>
              <w:rPr>
                <w:spacing w:val="-5"/>
                <w:sz w:val="14"/>
              </w:rPr>
              <w:t>20</w:t>
            </w:r>
          </w:p>
        </w:tc>
        <w:tc>
          <w:tcPr>
            <w:tcW w:w="882" w:type="dxa"/>
            <w:tcBorders>
              <w:top w:val="nil"/>
              <w:left w:val="single" w:sz="8" w:space="0" w:color="FFFFFF"/>
              <w:bottom w:val="nil"/>
            </w:tcBorders>
          </w:tcPr>
          <w:p>
            <w:pPr>
              <w:pStyle w:val="TableParagraph"/>
              <w:ind w:left="300" w:right="264"/>
              <w:rPr>
                <w:sz w:val="14"/>
              </w:rPr>
            </w:pPr>
            <w:r>
              <w:rPr>
                <w:spacing w:val="-5"/>
                <w:sz w:val="14"/>
              </w:rPr>
              <w:t>0.7</w:t>
            </w:r>
          </w:p>
        </w:tc>
      </w:tr>
      <w:tr>
        <w:trPr>
          <w:trHeight w:val="220" w:hRule="atLeast"/>
        </w:trPr>
        <w:tc>
          <w:tcPr>
            <w:tcW w:w="2456" w:type="dxa"/>
            <w:tcBorders>
              <w:top w:val="nil"/>
              <w:bottom w:val="nil"/>
            </w:tcBorders>
            <w:shd w:val="clear" w:color="auto" w:fill="D4F7F0"/>
          </w:tcPr>
          <w:p>
            <w:pPr>
              <w:pStyle w:val="TableParagraph"/>
              <w:ind w:left="0" w:right="52"/>
              <w:jc w:val="right"/>
              <w:rPr>
                <w:sz w:val="14"/>
              </w:rPr>
            </w:pPr>
            <w:r>
              <w:rPr>
                <w:spacing w:val="-2"/>
                <w:sz w:val="14"/>
              </w:rPr>
              <w:t>Epicoccum</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0" w:hRule="atLeast"/>
        </w:trPr>
        <w:tc>
          <w:tcPr>
            <w:tcW w:w="2456" w:type="dxa"/>
            <w:tcBorders>
              <w:top w:val="nil"/>
              <w:bottom w:val="nil"/>
            </w:tcBorders>
          </w:tcPr>
          <w:p>
            <w:pPr>
              <w:pStyle w:val="TableParagraph"/>
              <w:ind w:left="0" w:right="53"/>
              <w:jc w:val="right"/>
              <w:rPr>
                <w:sz w:val="14"/>
              </w:rPr>
            </w:pPr>
            <w:r>
              <w:rPr>
                <w:spacing w:val="-2"/>
                <w:sz w:val="14"/>
              </w:rPr>
              <w:t>Fusarium++</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3"/>
              <w:jc w:val="right"/>
              <w:rPr>
                <w:sz w:val="14"/>
              </w:rPr>
            </w:pPr>
            <w:r>
              <w:rPr>
                <w:spacing w:val="-2"/>
                <w:sz w:val="14"/>
              </w:rPr>
              <w:t>Ganoderma</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1</w:t>
            </w:r>
          </w:p>
        </w:tc>
        <w:tc>
          <w:tcPr>
            <w:tcW w:w="1038" w:type="dxa"/>
            <w:tcBorders>
              <w:top w:val="nil"/>
              <w:left w:val="single" w:sz="8" w:space="0" w:color="FFFFFF"/>
              <w:bottom w:val="nil"/>
              <w:right w:val="single" w:sz="8" w:space="0" w:color="FFFFFF"/>
            </w:tcBorders>
            <w:shd w:val="clear" w:color="auto" w:fill="D4F7F0"/>
          </w:tcPr>
          <w:p>
            <w:pPr>
              <w:pStyle w:val="TableParagraph"/>
              <w:ind w:left="293" w:right="254"/>
              <w:rPr>
                <w:sz w:val="14"/>
              </w:rPr>
            </w:pPr>
            <w:r>
              <w:rPr>
                <w:spacing w:val="-5"/>
                <w:sz w:val="14"/>
              </w:rPr>
              <w:t>20</w:t>
            </w:r>
          </w:p>
        </w:tc>
        <w:tc>
          <w:tcPr>
            <w:tcW w:w="882" w:type="dxa"/>
            <w:tcBorders>
              <w:top w:val="nil"/>
              <w:left w:val="single" w:sz="8" w:space="0" w:color="FFFFFF"/>
              <w:bottom w:val="nil"/>
            </w:tcBorders>
            <w:shd w:val="clear" w:color="auto" w:fill="D4F7F0"/>
          </w:tcPr>
          <w:p>
            <w:pPr>
              <w:pStyle w:val="TableParagraph"/>
              <w:ind w:left="300" w:right="264"/>
              <w:rPr>
                <w:sz w:val="14"/>
              </w:rPr>
            </w:pPr>
            <w:r>
              <w:rPr>
                <w:spacing w:val="-5"/>
                <w:sz w:val="14"/>
              </w:rPr>
              <w:t>0.5</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1" w:hRule="atLeast"/>
        </w:trPr>
        <w:tc>
          <w:tcPr>
            <w:tcW w:w="2456" w:type="dxa"/>
            <w:tcBorders>
              <w:top w:val="nil"/>
              <w:bottom w:val="nil"/>
            </w:tcBorders>
          </w:tcPr>
          <w:p>
            <w:pPr>
              <w:pStyle w:val="TableParagraph"/>
              <w:ind w:left="0" w:right="54"/>
              <w:jc w:val="right"/>
              <w:rPr>
                <w:sz w:val="14"/>
              </w:rPr>
            </w:pPr>
            <w:r>
              <w:rPr>
                <w:spacing w:val="-2"/>
                <w:sz w:val="14"/>
              </w:rPr>
              <w:t>Myxomycetes++</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3"/>
              <w:jc w:val="right"/>
              <w:rPr>
                <w:sz w:val="14"/>
              </w:rPr>
            </w:pPr>
            <w:r>
              <w:rPr>
                <w:spacing w:val="-2"/>
                <w:sz w:val="14"/>
              </w:rPr>
              <w:t>Pithomyces++</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1" w:hRule="atLeast"/>
        </w:trPr>
        <w:tc>
          <w:tcPr>
            <w:tcW w:w="2456" w:type="dxa"/>
            <w:tcBorders>
              <w:top w:val="nil"/>
              <w:bottom w:val="nil"/>
            </w:tcBorders>
          </w:tcPr>
          <w:p>
            <w:pPr>
              <w:pStyle w:val="TableParagraph"/>
              <w:ind w:left="0" w:right="50"/>
              <w:jc w:val="right"/>
              <w:rPr>
                <w:sz w:val="14"/>
              </w:rPr>
            </w:pPr>
            <w:r>
              <w:rPr>
                <w:spacing w:val="-4"/>
                <w:sz w:val="14"/>
              </w:rPr>
              <w:t>Rust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9"/>
              <w:jc w:val="right"/>
              <w:rPr>
                <w:sz w:val="14"/>
              </w:rPr>
            </w:pPr>
            <w:r>
              <w:rPr>
                <w:spacing w:val="-2"/>
                <w:sz w:val="14"/>
              </w:rPr>
              <w:t>Scopulariopsis/Microascus</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1" w:hRule="atLeast"/>
        </w:trPr>
        <w:tc>
          <w:tcPr>
            <w:tcW w:w="2456" w:type="dxa"/>
            <w:tcBorders>
              <w:top w:val="nil"/>
              <w:bottom w:val="nil"/>
            </w:tcBorders>
          </w:tcPr>
          <w:p>
            <w:pPr>
              <w:pStyle w:val="TableParagraph"/>
              <w:ind w:left="0" w:right="58"/>
              <w:jc w:val="right"/>
              <w:rPr>
                <w:sz w:val="14"/>
              </w:rPr>
            </w:pPr>
            <w:r>
              <w:rPr>
                <w:spacing w:val="-2"/>
                <w:sz w:val="14"/>
              </w:rPr>
              <w:t>Stachybotrys/Memnoniella</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6"/>
              <w:jc w:val="right"/>
              <w:rPr>
                <w:sz w:val="14"/>
              </w:rPr>
            </w:pPr>
            <w:r>
              <w:rPr>
                <w:sz w:val="14"/>
              </w:rPr>
              <w:t>Unidentifiable</w:t>
            </w:r>
            <w:r>
              <w:rPr>
                <w:rFonts w:ascii="Times New Roman"/>
                <w:spacing w:val="7"/>
                <w:sz w:val="14"/>
              </w:rPr>
              <w:t> </w:t>
            </w:r>
            <w:r>
              <w:rPr>
                <w:spacing w:val="-2"/>
                <w:sz w:val="14"/>
              </w:rPr>
              <w:t>Spores</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1" w:hRule="atLeast"/>
        </w:trPr>
        <w:tc>
          <w:tcPr>
            <w:tcW w:w="2456" w:type="dxa"/>
            <w:tcBorders>
              <w:top w:val="nil"/>
              <w:bottom w:val="nil"/>
            </w:tcBorders>
          </w:tcPr>
          <w:p>
            <w:pPr>
              <w:pStyle w:val="TableParagraph"/>
              <w:ind w:left="0" w:right="53"/>
              <w:jc w:val="right"/>
              <w:rPr>
                <w:sz w:val="14"/>
              </w:rPr>
            </w:pPr>
            <w:r>
              <w:rPr>
                <w:spacing w:val="-2"/>
                <w:sz w:val="14"/>
              </w:rPr>
              <w:t>Zygomycetes</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2"/>
              <w:jc w:val="right"/>
              <w:rPr>
                <w:sz w:val="14"/>
              </w:rPr>
            </w:pPr>
            <w:r>
              <w:rPr>
                <w:spacing w:val="-2"/>
                <w:sz w:val="14"/>
              </w:rPr>
              <w:t>Arthrinium</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0" w:hRule="atLeast"/>
        </w:trPr>
        <w:tc>
          <w:tcPr>
            <w:tcW w:w="2456" w:type="dxa"/>
            <w:tcBorders>
              <w:top w:val="nil"/>
              <w:bottom w:val="nil"/>
            </w:tcBorders>
          </w:tcPr>
          <w:p>
            <w:pPr>
              <w:pStyle w:val="TableParagraph"/>
              <w:ind w:left="0" w:right="54"/>
              <w:jc w:val="right"/>
              <w:rPr>
                <w:sz w:val="14"/>
              </w:rPr>
            </w:pPr>
            <w:r>
              <w:rPr>
                <w:spacing w:val="-2"/>
                <w:sz w:val="14"/>
              </w:rPr>
              <w:t>Cercospora++</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3"/>
              <w:jc w:val="right"/>
              <w:rPr>
                <w:sz w:val="14"/>
              </w:rPr>
            </w:pPr>
            <w:r>
              <w:rPr>
                <w:spacing w:val="-2"/>
                <w:sz w:val="14"/>
              </w:rPr>
              <w:t>Polythrincium</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1" w:hRule="atLeast"/>
        </w:trPr>
        <w:tc>
          <w:tcPr>
            <w:tcW w:w="2456" w:type="dxa"/>
            <w:tcBorders>
              <w:top w:val="nil"/>
              <w:bottom w:val="nil"/>
            </w:tcBorders>
          </w:tcPr>
          <w:p>
            <w:pPr>
              <w:pStyle w:val="TableParagraph"/>
              <w:spacing w:before="17"/>
              <w:ind w:left="0" w:right="50"/>
              <w:jc w:val="right"/>
              <w:rPr>
                <w:b/>
                <w:sz w:val="14"/>
              </w:rPr>
            </w:pPr>
            <w:r>
              <w:rPr>
                <w:b/>
                <w:sz w:val="14"/>
              </w:rPr>
              <w:t>Total</w:t>
            </w:r>
            <w:r>
              <w:rPr>
                <w:rFonts w:ascii="Times New Roman"/>
                <w:spacing w:val="-1"/>
                <w:sz w:val="14"/>
              </w:rPr>
              <w:t> </w:t>
            </w:r>
            <w:r>
              <w:rPr>
                <w:b/>
                <w:spacing w:val="-4"/>
                <w:sz w:val="14"/>
              </w:rPr>
              <w:t>Fungi</w:t>
            </w:r>
          </w:p>
        </w:tc>
        <w:tc>
          <w:tcPr>
            <w:tcW w:w="1062" w:type="dxa"/>
            <w:tcBorders>
              <w:top w:val="nil"/>
              <w:bottom w:val="nil"/>
              <w:right w:val="single" w:sz="8" w:space="0" w:color="FFFFFF"/>
            </w:tcBorders>
          </w:tcPr>
          <w:p>
            <w:pPr>
              <w:pStyle w:val="TableParagraph"/>
              <w:spacing w:before="27"/>
              <w:ind w:left="397" w:right="357"/>
              <w:rPr>
                <w:b/>
                <w:sz w:val="15"/>
              </w:rPr>
            </w:pPr>
            <w:r>
              <w:rPr>
                <w:b/>
                <w:spacing w:val="-5"/>
                <w:w w:val="105"/>
                <w:sz w:val="15"/>
              </w:rPr>
              <w:t>550</w:t>
            </w:r>
          </w:p>
        </w:tc>
        <w:tc>
          <w:tcPr>
            <w:tcW w:w="1038" w:type="dxa"/>
            <w:tcBorders>
              <w:top w:val="nil"/>
              <w:left w:val="single" w:sz="8" w:space="0" w:color="FFFFFF"/>
              <w:bottom w:val="nil"/>
              <w:right w:val="single" w:sz="8" w:space="0" w:color="FFFFFF"/>
            </w:tcBorders>
          </w:tcPr>
          <w:p>
            <w:pPr>
              <w:pStyle w:val="TableParagraph"/>
              <w:spacing w:before="27"/>
              <w:ind w:left="293" w:right="256"/>
              <w:rPr>
                <w:b/>
                <w:sz w:val="15"/>
              </w:rPr>
            </w:pPr>
            <w:r>
              <w:rPr>
                <w:b/>
                <w:spacing w:val="-2"/>
                <w:w w:val="105"/>
                <w:sz w:val="15"/>
              </w:rPr>
              <w:t>12000</w:t>
            </w:r>
          </w:p>
        </w:tc>
        <w:tc>
          <w:tcPr>
            <w:tcW w:w="882" w:type="dxa"/>
            <w:tcBorders>
              <w:top w:val="nil"/>
              <w:left w:val="single" w:sz="8" w:space="0" w:color="FFFFFF"/>
              <w:bottom w:val="nil"/>
            </w:tcBorders>
          </w:tcPr>
          <w:p>
            <w:pPr>
              <w:pStyle w:val="TableParagraph"/>
              <w:spacing w:before="27"/>
              <w:ind w:left="300" w:right="264"/>
              <w:rPr>
                <w:b/>
                <w:sz w:val="15"/>
              </w:rPr>
            </w:pPr>
            <w:r>
              <w:rPr>
                <w:b/>
                <w:spacing w:val="-5"/>
                <w:w w:val="105"/>
                <w:sz w:val="15"/>
              </w:rPr>
              <w:t>100</w:t>
            </w:r>
          </w:p>
        </w:tc>
        <w:tc>
          <w:tcPr>
            <w:tcW w:w="1062" w:type="dxa"/>
            <w:tcBorders>
              <w:top w:val="nil"/>
              <w:bottom w:val="nil"/>
              <w:right w:val="single" w:sz="8" w:space="0" w:color="FFFFFF"/>
            </w:tcBorders>
          </w:tcPr>
          <w:p>
            <w:pPr>
              <w:pStyle w:val="TableParagraph"/>
              <w:spacing w:before="27"/>
              <w:ind w:left="397" w:right="357"/>
              <w:rPr>
                <w:b/>
                <w:sz w:val="15"/>
              </w:rPr>
            </w:pPr>
            <w:r>
              <w:rPr>
                <w:b/>
                <w:spacing w:val="-5"/>
                <w:w w:val="105"/>
                <w:sz w:val="15"/>
              </w:rPr>
              <w:t>184</w:t>
            </w:r>
          </w:p>
        </w:tc>
        <w:tc>
          <w:tcPr>
            <w:tcW w:w="1038" w:type="dxa"/>
            <w:tcBorders>
              <w:top w:val="nil"/>
              <w:left w:val="single" w:sz="8" w:space="0" w:color="FFFFFF"/>
              <w:bottom w:val="nil"/>
              <w:right w:val="single" w:sz="8" w:space="0" w:color="FFFFFF"/>
            </w:tcBorders>
          </w:tcPr>
          <w:p>
            <w:pPr>
              <w:pStyle w:val="TableParagraph"/>
              <w:spacing w:before="27"/>
              <w:ind w:left="293" w:right="255"/>
              <w:rPr>
                <w:b/>
                <w:sz w:val="15"/>
              </w:rPr>
            </w:pPr>
            <w:r>
              <w:rPr>
                <w:b/>
                <w:spacing w:val="-4"/>
                <w:w w:val="105"/>
                <w:sz w:val="15"/>
              </w:rPr>
              <w:t>4010</w:t>
            </w:r>
          </w:p>
        </w:tc>
        <w:tc>
          <w:tcPr>
            <w:tcW w:w="882" w:type="dxa"/>
            <w:tcBorders>
              <w:top w:val="nil"/>
              <w:left w:val="single" w:sz="8" w:space="0" w:color="FFFFFF"/>
              <w:bottom w:val="nil"/>
            </w:tcBorders>
          </w:tcPr>
          <w:p>
            <w:pPr>
              <w:pStyle w:val="TableParagraph"/>
              <w:spacing w:before="27"/>
              <w:ind w:left="300" w:right="264"/>
              <w:rPr>
                <w:b/>
                <w:sz w:val="15"/>
              </w:rPr>
            </w:pPr>
            <w:r>
              <w:rPr>
                <w:b/>
                <w:spacing w:val="-5"/>
                <w:w w:val="105"/>
                <w:sz w:val="15"/>
              </w:rPr>
              <w:t>100</w:t>
            </w:r>
          </w:p>
        </w:tc>
        <w:tc>
          <w:tcPr>
            <w:tcW w:w="1062" w:type="dxa"/>
            <w:tcBorders>
              <w:top w:val="nil"/>
              <w:bottom w:val="nil"/>
              <w:right w:val="single" w:sz="8" w:space="0" w:color="FFFFFF"/>
            </w:tcBorders>
          </w:tcPr>
          <w:p>
            <w:pPr>
              <w:pStyle w:val="TableParagraph"/>
              <w:spacing w:before="27"/>
              <w:ind w:left="397" w:right="357"/>
              <w:rPr>
                <w:b/>
                <w:sz w:val="15"/>
              </w:rPr>
            </w:pPr>
            <w:r>
              <w:rPr>
                <w:b/>
                <w:spacing w:val="-5"/>
                <w:w w:val="105"/>
                <w:sz w:val="15"/>
              </w:rPr>
              <w:t>132</w:t>
            </w:r>
          </w:p>
        </w:tc>
        <w:tc>
          <w:tcPr>
            <w:tcW w:w="1038" w:type="dxa"/>
            <w:tcBorders>
              <w:top w:val="nil"/>
              <w:left w:val="single" w:sz="8" w:space="0" w:color="FFFFFF"/>
              <w:bottom w:val="nil"/>
              <w:right w:val="single" w:sz="8" w:space="0" w:color="FFFFFF"/>
            </w:tcBorders>
          </w:tcPr>
          <w:p>
            <w:pPr>
              <w:pStyle w:val="TableParagraph"/>
              <w:spacing w:before="27"/>
              <w:ind w:left="293" w:right="255"/>
              <w:rPr>
                <w:b/>
                <w:sz w:val="15"/>
              </w:rPr>
            </w:pPr>
            <w:r>
              <w:rPr>
                <w:b/>
                <w:spacing w:val="-4"/>
                <w:w w:val="105"/>
                <w:sz w:val="15"/>
              </w:rPr>
              <w:t>2880</w:t>
            </w:r>
          </w:p>
        </w:tc>
        <w:tc>
          <w:tcPr>
            <w:tcW w:w="882" w:type="dxa"/>
            <w:tcBorders>
              <w:top w:val="nil"/>
              <w:left w:val="single" w:sz="8" w:space="0" w:color="FFFFFF"/>
              <w:bottom w:val="nil"/>
            </w:tcBorders>
          </w:tcPr>
          <w:p>
            <w:pPr>
              <w:pStyle w:val="TableParagraph"/>
              <w:spacing w:before="27"/>
              <w:ind w:left="300" w:right="264"/>
              <w:rPr>
                <w:b/>
                <w:sz w:val="15"/>
              </w:rPr>
            </w:pPr>
            <w:r>
              <w:rPr>
                <w:b/>
                <w:spacing w:val="-5"/>
                <w:w w:val="105"/>
                <w:sz w:val="15"/>
              </w:rPr>
              <w:t>100</w:t>
            </w:r>
          </w:p>
        </w:tc>
      </w:tr>
      <w:tr>
        <w:trPr>
          <w:trHeight w:val="220" w:hRule="atLeast"/>
        </w:trPr>
        <w:tc>
          <w:tcPr>
            <w:tcW w:w="2456" w:type="dxa"/>
            <w:tcBorders>
              <w:top w:val="nil"/>
              <w:bottom w:val="nil"/>
            </w:tcBorders>
            <w:shd w:val="clear" w:color="auto" w:fill="D4F7F0"/>
          </w:tcPr>
          <w:p>
            <w:pPr>
              <w:pStyle w:val="TableParagraph"/>
              <w:ind w:left="0" w:right="54"/>
              <w:jc w:val="right"/>
              <w:rPr>
                <w:sz w:val="14"/>
              </w:rPr>
            </w:pPr>
            <w:r>
              <w:rPr>
                <w:sz w:val="14"/>
              </w:rPr>
              <w:t>Hyphal</w:t>
            </w:r>
            <w:r>
              <w:rPr>
                <w:rFonts w:ascii="Times New Roman"/>
                <w:spacing w:val="7"/>
                <w:sz w:val="14"/>
              </w:rPr>
              <w:t> </w:t>
            </w:r>
            <w:r>
              <w:rPr>
                <w:spacing w:val="-2"/>
                <w:sz w:val="14"/>
              </w:rPr>
              <w:t>Fragment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1</w:t>
            </w:r>
          </w:p>
        </w:tc>
        <w:tc>
          <w:tcPr>
            <w:tcW w:w="1038" w:type="dxa"/>
            <w:tcBorders>
              <w:top w:val="nil"/>
              <w:left w:val="single" w:sz="8" w:space="0" w:color="FFFFFF"/>
              <w:bottom w:val="nil"/>
              <w:right w:val="single" w:sz="8" w:space="0" w:color="FFFFFF"/>
            </w:tcBorders>
            <w:shd w:val="clear" w:color="auto" w:fill="D4F7F0"/>
          </w:tcPr>
          <w:p>
            <w:pPr>
              <w:pStyle w:val="TableParagraph"/>
              <w:ind w:left="293" w:right="254"/>
              <w:rPr>
                <w:sz w:val="14"/>
              </w:rPr>
            </w:pPr>
            <w:r>
              <w:rPr>
                <w:spacing w:val="-5"/>
                <w:sz w:val="14"/>
              </w:rPr>
              <w:t>20</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1" w:hRule="atLeast"/>
        </w:trPr>
        <w:tc>
          <w:tcPr>
            <w:tcW w:w="2456" w:type="dxa"/>
            <w:tcBorders>
              <w:top w:val="nil"/>
              <w:bottom w:val="nil"/>
            </w:tcBorders>
          </w:tcPr>
          <w:p>
            <w:pPr>
              <w:pStyle w:val="TableParagraph"/>
              <w:ind w:left="0" w:right="54"/>
              <w:jc w:val="right"/>
              <w:rPr>
                <w:sz w:val="14"/>
              </w:rPr>
            </w:pPr>
            <w:r>
              <w:rPr>
                <w:sz w:val="14"/>
              </w:rPr>
              <w:t>Insect</w:t>
            </w:r>
            <w:r>
              <w:rPr>
                <w:rFonts w:ascii="Times New Roman"/>
                <w:spacing w:val="11"/>
                <w:sz w:val="14"/>
              </w:rPr>
              <w:t> </w:t>
            </w:r>
            <w:r>
              <w:rPr>
                <w:spacing w:val="-2"/>
                <w:sz w:val="14"/>
              </w:rPr>
              <w:t>Fragment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180" w:hRule="atLeast"/>
        </w:trPr>
        <w:tc>
          <w:tcPr>
            <w:tcW w:w="2456" w:type="dxa"/>
            <w:tcBorders>
              <w:top w:val="nil"/>
            </w:tcBorders>
            <w:shd w:val="clear" w:color="auto" w:fill="D4F7F0"/>
          </w:tcPr>
          <w:p>
            <w:pPr>
              <w:pStyle w:val="TableParagraph"/>
              <w:spacing w:line="148" w:lineRule="exact"/>
              <w:ind w:left="0" w:right="51"/>
              <w:jc w:val="right"/>
              <w:rPr>
                <w:sz w:val="14"/>
              </w:rPr>
            </w:pPr>
            <w:r>
              <w:rPr>
                <w:spacing w:val="-2"/>
                <w:sz w:val="14"/>
              </w:rPr>
              <w:t>Pollen</w:t>
            </w:r>
          </w:p>
        </w:tc>
        <w:tc>
          <w:tcPr>
            <w:tcW w:w="1062" w:type="dxa"/>
            <w:tcBorders>
              <w:top w:val="nil"/>
              <w:right w:val="single" w:sz="8" w:space="0" w:color="FFFFFF"/>
            </w:tcBorders>
            <w:shd w:val="clear" w:color="auto" w:fill="D4F7F0"/>
          </w:tcPr>
          <w:p>
            <w:pPr>
              <w:pStyle w:val="TableParagraph"/>
              <w:spacing w:line="148" w:lineRule="exact"/>
              <w:rPr>
                <w:sz w:val="14"/>
              </w:rPr>
            </w:pPr>
            <w:r>
              <w:rPr>
                <w:w w:val="102"/>
                <w:sz w:val="14"/>
              </w:rPr>
              <w:t>-</w:t>
            </w:r>
          </w:p>
        </w:tc>
        <w:tc>
          <w:tcPr>
            <w:tcW w:w="1038" w:type="dxa"/>
            <w:tcBorders>
              <w:top w:val="nil"/>
              <w:left w:val="single" w:sz="8" w:space="0" w:color="FFFFFF"/>
              <w:right w:val="single" w:sz="8" w:space="0" w:color="FFFFFF"/>
            </w:tcBorders>
            <w:shd w:val="clear" w:color="auto" w:fill="D4F7F0"/>
          </w:tcPr>
          <w:p>
            <w:pPr>
              <w:pStyle w:val="TableParagraph"/>
              <w:spacing w:line="148" w:lineRule="exact"/>
              <w:ind w:left="39"/>
              <w:rPr>
                <w:sz w:val="14"/>
              </w:rPr>
            </w:pPr>
            <w:r>
              <w:rPr>
                <w:w w:val="102"/>
                <w:sz w:val="14"/>
              </w:rPr>
              <w:t>-</w:t>
            </w:r>
          </w:p>
        </w:tc>
        <w:tc>
          <w:tcPr>
            <w:tcW w:w="882" w:type="dxa"/>
            <w:tcBorders>
              <w:top w:val="nil"/>
              <w:left w:val="single" w:sz="8" w:space="0" w:color="FFFFFF"/>
            </w:tcBorders>
            <w:shd w:val="clear" w:color="auto" w:fill="D4F7F0"/>
          </w:tcPr>
          <w:p>
            <w:pPr>
              <w:pStyle w:val="TableParagraph"/>
              <w:spacing w:line="148" w:lineRule="exact"/>
              <w:ind w:left="37"/>
              <w:rPr>
                <w:sz w:val="14"/>
              </w:rPr>
            </w:pPr>
            <w:r>
              <w:rPr>
                <w:w w:val="102"/>
                <w:sz w:val="14"/>
              </w:rPr>
              <w:t>-</w:t>
            </w:r>
          </w:p>
        </w:tc>
        <w:tc>
          <w:tcPr>
            <w:tcW w:w="1062" w:type="dxa"/>
            <w:tcBorders>
              <w:top w:val="nil"/>
              <w:right w:val="single" w:sz="8" w:space="0" w:color="FFFFFF"/>
            </w:tcBorders>
            <w:shd w:val="clear" w:color="auto" w:fill="D4F7F0"/>
          </w:tcPr>
          <w:p>
            <w:pPr>
              <w:pStyle w:val="TableParagraph"/>
              <w:spacing w:line="148" w:lineRule="exact"/>
              <w:rPr>
                <w:sz w:val="14"/>
              </w:rPr>
            </w:pPr>
            <w:r>
              <w:rPr>
                <w:w w:val="102"/>
                <w:sz w:val="14"/>
              </w:rPr>
              <w:t>-</w:t>
            </w:r>
          </w:p>
        </w:tc>
        <w:tc>
          <w:tcPr>
            <w:tcW w:w="1038" w:type="dxa"/>
            <w:tcBorders>
              <w:top w:val="nil"/>
              <w:left w:val="single" w:sz="8" w:space="0" w:color="FFFFFF"/>
              <w:right w:val="single" w:sz="8" w:space="0" w:color="FFFFFF"/>
            </w:tcBorders>
            <w:shd w:val="clear" w:color="auto" w:fill="D4F7F0"/>
          </w:tcPr>
          <w:p>
            <w:pPr>
              <w:pStyle w:val="TableParagraph"/>
              <w:spacing w:line="148" w:lineRule="exact"/>
              <w:ind w:left="39"/>
              <w:rPr>
                <w:sz w:val="14"/>
              </w:rPr>
            </w:pPr>
            <w:r>
              <w:rPr>
                <w:w w:val="102"/>
                <w:sz w:val="14"/>
              </w:rPr>
              <w:t>-</w:t>
            </w:r>
          </w:p>
        </w:tc>
        <w:tc>
          <w:tcPr>
            <w:tcW w:w="882" w:type="dxa"/>
            <w:tcBorders>
              <w:top w:val="nil"/>
              <w:left w:val="single" w:sz="8" w:space="0" w:color="FFFFFF"/>
            </w:tcBorders>
            <w:shd w:val="clear" w:color="auto" w:fill="D4F7F0"/>
          </w:tcPr>
          <w:p>
            <w:pPr>
              <w:pStyle w:val="TableParagraph"/>
              <w:spacing w:line="148" w:lineRule="exact"/>
              <w:ind w:left="37"/>
              <w:rPr>
                <w:sz w:val="14"/>
              </w:rPr>
            </w:pPr>
            <w:r>
              <w:rPr>
                <w:w w:val="102"/>
                <w:sz w:val="14"/>
              </w:rPr>
              <w:t>-</w:t>
            </w:r>
          </w:p>
        </w:tc>
        <w:tc>
          <w:tcPr>
            <w:tcW w:w="1062" w:type="dxa"/>
            <w:tcBorders>
              <w:top w:val="nil"/>
              <w:right w:val="single" w:sz="8" w:space="0" w:color="FFFFFF"/>
            </w:tcBorders>
            <w:shd w:val="clear" w:color="auto" w:fill="D4F7F0"/>
          </w:tcPr>
          <w:p>
            <w:pPr>
              <w:pStyle w:val="TableParagraph"/>
              <w:spacing w:line="148" w:lineRule="exact"/>
              <w:rPr>
                <w:sz w:val="14"/>
              </w:rPr>
            </w:pPr>
            <w:r>
              <w:rPr>
                <w:w w:val="102"/>
                <w:sz w:val="14"/>
              </w:rPr>
              <w:t>-</w:t>
            </w:r>
          </w:p>
        </w:tc>
        <w:tc>
          <w:tcPr>
            <w:tcW w:w="1038" w:type="dxa"/>
            <w:tcBorders>
              <w:top w:val="nil"/>
              <w:left w:val="single" w:sz="8" w:space="0" w:color="FFFFFF"/>
              <w:right w:val="single" w:sz="8" w:space="0" w:color="FFFFFF"/>
            </w:tcBorders>
            <w:shd w:val="clear" w:color="auto" w:fill="D4F7F0"/>
          </w:tcPr>
          <w:p>
            <w:pPr>
              <w:pStyle w:val="TableParagraph"/>
              <w:spacing w:line="148" w:lineRule="exact"/>
              <w:ind w:left="39"/>
              <w:rPr>
                <w:sz w:val="14"/>
              </w:rPr>
            </w:pPr>
            <w:r>
              <w:rPr>
                <w:w w:val="102"/>
                <w:sz w:val="14"/>
              </w:rPr>
              <w:t>-</w:t>
            </w:r>
          </w:p>
        </w:tc>
        <w:tc>
          <w:tcPr>
            <w:tcW w:w="882" w:type="dxa"/>
            <w:tcBorders>
              <w:top w:val="nil"/>
              <w:left w:val="single" w:sz="8" w:space="0" w:color="FFFFFF"/>
            </w:tcBorders>
            <w:shd w:val="clear" w:color="auto" w:fill="D4F7F0"/>
          </w:tcPr>
          <w:p>
            <w:pPr>
              <w:pStyle w:val="TableParagraph"/>
              <w:spacing w:line="148" w:lineRule="exact"/>
              <w:ind w:left="37"/>
              <w:rPr>
                <w:sz w:val="14"/>
              </w:rPr>
            </w:pPr>
            <w:r>
              <w:rPr>
                <w:w w:val="102"/>
                <w:sz w:val="14"/>
              </w:rPr>
              <w:t>-</w:t>
            </w:r>
          </w:p>
        </w:tc>
      </w:tr>
      <w:tr>
        <w:trPr>
          <w:trHeight w:val="241" w:hRule="atLeast"/>
        </w:trPr>
        <w:tc>
          <w:tcPr>
            <w:tcW w:w="2456" w:type="dxa"/>
            <w:tcBorders>
              <w:bottom w:val="nil"/>
            </w:tcBorders>
          </w:tcPr>
          <w:p>
            <w:pPr>
              <w:pStyle w:val="TableParagraph"/>
              <w:spacing w:before="32"/>
              <w:ind w:left="0" w:right="57"/>
              <w:jc w:val="right"/>
              <w:rPr>
                <w:sz w:val="14"/>
              </w:rPr>
            </w:pPr>
            <w:r>
              <w:rPr>
                <w:sz w:val="14"/>
              </w:rPr>
              <w:t>Analyt.</w:t>
            </w:r>
            <w:r>
              <w:rPr>
                <w:rFonts w:ascii="Times New Roman"/>
                <w:spacing w:val="14"/>
                <w:sz w:val="14"/>
              </w:rPr>
              <w:t> </w:t>
            </w:r>
            <w:r>
              <w:rPr>
                <w:sz w:val="14"/>
              </w:rPr>
              <w:t>Sensitivity</w:t>
            </w:r>
            <w:r>
              <w:rPr>
                <w:rFonts w:ascii="Times New Roman"/>
                <w:spacing w:val="15"/>
                <w:sz w:val="14"/>
              </w:rPr>
              <w:t> </w:t>
            </w:r>
            <w:r>
              <w:rPr>
                <w:spacing w:val="-4"/>
                <w:sz w:val="14"/>
              </w:rPr>
              <w:t>600x</w:t>
            </w:r>
          </w:p>
        </w:tc>
        <w:tc>
          <w:tcPr>
            <w:tcW w:w="1062" w:type="dxa"/>
            <w:tcBorders>
              <w:bottom w:val="nil"/>
              <w:right w:val="single" w:sz="8" w:space="0" w:color="FFFFFF"/>
            </w:tcBorders>
          </w:tcPr>
          <w:p>
            <w:pPr>
              <w:pStyle w:val="TableParagraph"/>
              <w:spacing w:before="32"/>
              <w:rPr>
                <w:sz w:val="14"/>
              </w:rPr>
            </w:pPr>
            <w:r>
              <w:rPr>
                <w:w w:val="102"/>
                <w:sz w:val="14"/>
              </w:rPr>
              <w:t>-</w:t>
            </w:r>
          </w:p>
        </w:tc>
        <w:tc>
          <w:tcPr>
            <w:tcW w:w="1038" w:type="dxa"/>
            <w:tcBorders>
              <w:left w:val="single" w:sz="8" w:space="0" w:color="FFFFFF"/>
              <w:bottom w:val="nil"/>
              <w:right w:val="single" w:sz="8" w:space="0" w:color="FFFFFF"/>
            </w:tcBorders>
          </w:tcPr>
          <w:p>
            <w:pPr>
              <w:pStyle w:val="TableParagraph"/>
              <w:spacing w:before="32"/>
              <w:ind w:left="293" w:right="254"/>
              <w:rPr>
                <w:sz w:val="14"/>
              </w:rPr>
            </w:pPr>
            <w:r>
              <w:rPr>
                <w:spacing w:val="-5"/>
                <w:sz w:val="14"/>
              </w:rPr>
              <w:t>22</w:t>
            </w:r>
          </w:p>
        </w:tc>
        <w:tc>
          <w:tcPr>
            <w:tcW w:w="882" w:type="dxa"/>
            <w:tcBorders>
              <w:left w:val="single" w:sz="8" w:space="0" w:color="FFFFFF"/>
              <w:bottom w:val="nil"/>
            </w:tcBorders>
          </w:tcPr>
          <w:p>
            <w:pPr>
              <w:pStyle w:val="TableParagraph"/>
              <w:spacing w:before="32"/>
              <w:ind w:left="37"/>
              <w:rPr>
                <w:sz w:val="14"/>
              </w:rPr>
            </w:pPr>
            <w:r>
              <w:rPr>
                <w:w w:val="102"/>
                <w:sz w:val="14"/>
              </w:rPr>
              <w:t>-</w:t>
            </w:r>
          </w:p>
        </w:tc>
        <w:tc>
          <w:tcPr>
            <w:tcW w:w="1062" w:type="dxa"/>
            <w:tcBorders>
              <w:bottom w:val="nil"/>
              <w:right w:val="single" w:sz="8" w:space="0" w:color="FFFFFF"/>
            </w:tcBorders>
          </w:tcPr>
          <w:p>
            <w:pPr>
              <w:pStyle w:val="TableParagraph"/>
              <w:spacing w:before="32"/>
              <w:rPr>
                <w:sz w:val="14"/>
              </w:rPr>
            </w:pPr>
            <w:r>
              <w:rPr>
                <w:w w:val="102"/>
                <w:sz w:val="14"/>
              </w:rPr>
              <w:t>-</w:t>
            </w:r>
          </w:p>
        </w:tc>
        <w:tc>
          <w:tcPr>
            <w:tcW w:w="1038" w:type="dxa"/>
            <w:tcBorders>
              <w:left w:val="single" w:sz="8" w:space="0" w:color="FFFFFF"/>
              <w:bottom w:val="nil"/>
              <w:right w:val="single" w:sz="8" w:space="0" w:color="FFFFFF"/>
            </w:tcBorders>
          </w:tcPr>
          <w:p>
            <w:pPr>
              <w:pStyle w:val="TableParagraph"/>
              <w:spacing w:before="32"/>
              <w:ind w:left="293" w:right="254"/>
              <w:rPr>
                <w:sz w:val="14"/>
              </w:rPr>
            </w:pPr>
            <w:r>
              <w:rPr>
                <w:spacing w:val="-5"/>
                <w:sz w:val="14"/>
              </w:rPr>
              <w:t>22</w:t>
            </w:r>
          </w:p>
        </w:tc>
        <w:tc>
          <w:tcPr>
            <w:tcW w:w="882" w:type="dxa"/>
            <w:tcBorders>
              <w:left w:val="single" w:sz="8" w:space="0" w:color="FFFFFF"/>
              <w:bottom w:val="nil"/>
            </w:tcBorders>
          </w:tcPr>
          <w:p>
            <w:pPr>
              <w:pStyle w:val="TableParagraph"/>
              <w:spacing w:before="32"/>
              <w:ind w:left="37"/>
              <w:rPr>
                <w:sz w:val="14"/>
              </w:rPr>
            </w:pPr>
            <w:r>
              <w:rPr>
                <w:w w:val="102"/>
                <w:sz w:val="14"/>
              </w:rPr>
              <w:t>-</w:t>
            </w:r>
          </w:p>
        </w:tc>
        <w:tc>
          <w:tcPr>
            <w:tcW w:w="1062" w:type="dxa"/>
            <w:tcBorders>
              <w:bottom w:val="nil"/>
              <w:right w:val="single" w:sz="8" w:space="0" w:color="FFFFFF"/>
            </w:tcBorders>
          </w:tcPr>
          <w:p>
            <w:pPr>
              <w:pStyle w:val="TableParagraph"/>
              <w:spacing w:before="32"/>
              <w:rPr>
                <w:sz w:val="14"/>
              </w:rPr>
            </w:pPr>
            <w:r>
              <w:rPr>
                <w:w w:val="102"/>
                <w:sz w:val="14"/>
              </w:rPr>
              <w:t>-</w:t>
            </w:r>
          </w:p>
        </w:tc>
        <w:tc>
          <w:tcPr>
            <w:tcW w:w="1038" w:type="dxa"/>
            <w:tcBorders>
              <w:left w:val="single" w:sz="8" w:space="0" w:color="FFFFFF"/>
              <w:bottom w:val="nil"/>
              <w:right w:val="single" w:sz="8" w:space="0" w:color="FFFFFF"/>
            </w:tcBorders>
          </w:tcPr>
          <w:p>
            <w:pPr>
              <w:pStyle w:val="TableParagraph"/>
              <w:spacing w:before="32"/>
              <w:ind w:left="293" w:right="254"/>
              <w:rPr>
                <w:sz w:val="14"/>
              </w:rPr>
            </w:pPr>
            <w:r>
              <w:rPr>
                <w:spacing w:val="-5"/>
                <w:sz w:val="14"/>
              </w:rPr>
              <w:t>22</w:t>
            </w:r>
          </w:p>
        </w:tc>
        <w:tc>
          <w:tcPr>
            <w:tcW w:w="882" w:type="dxa"/>
            <w:tcBorders>
              <w:left w:val="single" w:sz="8" w:space="0" w:color="FFFFFF"/>
              <w:bottom w:val="nil"/>
            </w:tcBorders>
          </w:tcPr>
          <w:p>
            <w:pPr>
              <w:pStyle w:val="TableParagraph"/>
              <w:spacing w:before="32"/>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7"/>
              <w:jc w:val="right"/>
              <w:rPr>
                <w:sz w:val="14"/>
              </w:rPr>
            </w:pPr>
            <w:r>
              <w:rPr>
                <w:sz w:val="14"/>
              </w:rPr>
              <w:t>Analyt.</w:t>
            </w:r>
            <w:r>
              <w:rPr>
                <w:rFonts w:ascii="Times New Roman"/>
                <w:spacing w:val="14"/>
                <w:sz w:val="14"/>
              </w:rPr>
              <w:t> </w:t>
            </w:r>
            <w:r>
              <w:rPr>
                <w:sz w:val="14"/>
              </w:rPr>
              <w:t>Sensitivity</w:t>
            </w:r>
            <w:r>
              <w:rPr>
                <w:rFonts w:ascii="Times New Roman"/>
                <w:spacing w:val="15"/>
                <w:sz w:val="14"/>
              </w:rPr>
              <w:t> </w:t>
            </w:r>
            <w:r>
              <w:rPr>
                <w:spacing w:val="-4"/>
                <w:sz w:val="14"/>
              </w:rPr>
              <w:t>300x</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293" w:right="254"/>
              <w:rPr>
                <w:sz w:val="14"/>
              </w:rPr>
            </w:pPr>
            <w:r>
              <w:rPr>
                <w:spacing w:val="-5"/>
                <w:sz w:val="14"/>
              </w:rPr>
              <w:t>7*</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293" w:right="254"/>
              <w:rPr>
                <w:sz w:val="14"/>
              </w:rPr>
            </w:pPr>
            <w:r>
              <w:rPr>
                <w:spacing w:val="-5"/>
                <w:sz w:val="14"/>
              </w:rPr>
              <w:t>7*</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293" w:right="254"/>
              <w:rPr>
                <w:sz w:val="14"/>
              </w:rPr>
            </w:pPr>
            <w:r>
              <w:rPr>
                <w:spacing w:val="-5"/>
                <w:sz w:val="14"/>
              </w:rPr>
              <w:t>7*</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0" w:hRule="atLeast"/>
        </w:trPr>
        <w:tc>
          <w:tcPr>
            <w:tcW w:w="2456" w:type="dxa"/>
            <w:tcBorders>
              <w:top w:val="nil"/>
              <w:bottom w:val="nil"/>
            </w:tcBorders>
          </w:tcPr>
          <w:p>
            <w:pPr>
              <w:pStyle w:val="TableParagraph"/>
              <w:ind w:left="0" w:right="56"/>
              <w:jc w:val="right"/>
              <w:rPr>
                <w:sz w:val="14"/>
              </w:rPr>
            </w:pPr>
            <w:r>
              <w:rPr>
                <w:sz w:val="14"/>
              </w:rPr>
              <w:t>Skin</w:t>
            </w:r>
            <w:r>
              <w:rPr>
                <w:rFonts w:ascii="Times New Roman"/>
                <w:spacing w:val="13"/>
                <w:sz w:val="14"/>
              </w:rPr>
              <w:t> </w:t>
            </w:r>
            <w:r>
              <w:rPr>
                <w:sz w:val="14"/>
              </w:rPr>
              <w:t>Fragments</w:t>
            </w:r>
            <w:r>
              <w:rPr>
                <w:rFonts w:ascii="Times New Roman"/>
                <w:spacing w:val="14"/>
                <w:sz w:val="14"/>
              </w:rPr>
              <w:t> </w:t>
            </w:r>
            <w:r>
              <w:rPr>
                <w:sz w:val="14"/>
              </w:rPr>
              <w:t>(1-</w:t>
            </w:r>
            <w:r>
              <w:rPr>
                <w:spacing w:val="-5"/>
                <w:sz w:val="14"/>
              </w:rPr>
              <w:t>4)</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1</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2</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2</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8"/>
              <w:jc w:val="right"/>
              <w:rPr>
                <w:sz w:val="14"/>
              </w:rPr>
            </w:pPr>
            <w:r>
              <w:rPr>
                <w:sz w:val="14"/>
              </w:rPr>
              <w:t>Fibrous</w:t>
            </w:r>
            <w:r>
              <w:rPr>
                <w:rFonts w:ascii="Times New Roman"/>
                <w:spacing w:val="12"/>
                <w:sz w:val="14"/>
              </w:rPr>
              <w:t> </w:t>
            </w:r>
            <w:r>
              <w:rPr>
                <w:sz w:val="14"/>
              </w:rPr>
              <w:t>Particulate</w:t>
            </w:r>
            <w:r>
              <w:rPr>
                <w:rFonts w:ascii="Times New Roman"/>
                <w:spacing w:val="11"/>
                <w:sz w:val="14"/>
              </w:rPr>
              <w:t> </w:t>
            </w:r>
            <w:r>
              <w:rPr>
                <w:sz w:val="14"/>
              </w:rPr>
              <w:t>(1-</w:t>
            </w:r>
            <w:r>
              <w:rPr>
                <w:spacing w:val="-5"/>
                <w:sz w:val="14"/>
              </w:rPr>
              <w:t>4)</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1</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1</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1</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1" w:hRule="atLeast"/>
        </w:trPr>
        <w:tc>
          <w:tcPr>
            <w:tcW w:w="2456" w:type="dxa"/>
            <w:tcBorders>
              <w:top w:val="nil"/>
            </w:tcBorders>
          </w:tcPr>
          <w:p>
            <w:pPr>
              <w:pStyle w:val="TableParagraph"/>
              <w:ind w:left="0" w:right="56"/>
              <w:jc w:val="right"/>
              <w:rPr>
                <w:sz w:val="14"/>
              </w:rPr>
            </w:pPr>
            <w:r>
              <w:rPr>
                <w:sz w:val="14"/>
              </w:rPr>
              <w:t>Background</w:t>
            </w:r>
            <w:r>
              <w:rPr>
                <w:rFonts w:ascii="Times New Roman"/>
                <w:spacing w:val="13"/>
                <w:sz w:val="14"/>
              </w:rPr>
              <w:t> </w:t>
            </w:r>
            <w:r>
              <w:rPr>
                <w:sz w:val="14"/>
              </w:rPr>
              <w:t>(1-</w:t>
            </w:r>
            <w:r>
              <w:rPr>
                <w:spacing w:val="-5"/>
                <w:sz w:val="14"/>
              </w:rPr>
              <w:t>5)</w:t>
            </w:r>
          </w:p>
        </w:tc>
        <w:tc>
          <w:tcPr>
            <w:tcW w:w="1062" w:type="dxa"/>
            <w:tcBorders>
              <w:top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right w:val="single" w:sz="8" w:space="0" w:color="FFFFFF"/>
            </w:tcBorders>
          </w:tcPr>
          <w:p>
            <w:pPr>
              <w:pStyle w:val="TableParagraph"/>
              <w:ind w:left="39"/>
              <w:rPr>
                <w:sz w:val="14"/>
              </w:rPr>
            </w:pPr>
            <w:r>
              <w:rPr>
                <w:w w:val="102"/>
                <w:sz w:val="14"/>
              </w:rPr>
              <w:t>1</w:t>
            </w:r>
          </w:p>
        </w:tc>
        <w:tc>
          <w:tcPr>
            <w:tcW w:w="882" w:type="dxa"/>
            <w:tcBorders>
              <w:top w:val="nil"/>
              <w:left w:val="single" w:sz="8" w:space="0" w:color="FFFFFF"/>
            </w:tcBorders>
          </w:tcPr>
          <w:p>
            <w:pPr>
              <w:pStyle w:val="TableParagraph"/>
              <w:ind w:left="37"/>
              <w:rPr>
                <w:sz w:val="14"/>
              </w:rPr>
            </w:pPr>
            <w:r>
              <w:rPr>
                <w:w w:val="102"/>
                <w:sz w:val="14"/>
              </w:rPr>
              <w:t>-</w:t>
            </w:r>
          </w:p>
        </w:tc>
        <w:tc>
          <w:tcPr>
            <w:tcW w:w="1062" w:type="dxa"/>
            <w:tcBorders>
              <w:top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right w:val="single" w:sz="8" w:space="0" w:color="FFFFFF"/>
            </w:tcBorders>
          </w:tcPr>
          <w:p>
            <w:pPr>
              <w:pStyle w:val="TableParagraph"/>
              <w:ind w:left="39"/>
              <w:rPr>
                <w:sz w:val="14"/>
              </w:rPr>
            </w:pPr>
            <w:r>
              <w:rPr>
                <w:w w:val="102"/>
                <w:sz w:val="14"/>
              </w:rPr>
              <w:t>1</w:t>
            </w:r>
          </w:p>
        </w:tc>
        <w:tc>
          <w:tcPr>
            <w:tcW w:w="882" w:type="dxa"/>
            <w:tcBorders>
              <w:top w:val="nil"/>
              <w:left w:val="single" w:sz="8" w:space="0" w:color="FFFFFF"/>
            </w:tcBorders>
          </w:tcPr>
          <w:p>
            <w:pPr>
              <w:pStyle w:val="TableParagraph"/>
              <w:ind w:left="37"/>
              <w:rPr>
                <w:sz w:val="14"/>
              </w:rPr>
            </w:pPr>
            <w:r>
              <w:rPr>
                <w:w w:val="102"/>
                <w:sz w:val="14"/>
              </w:rPr>
              <w:t>-</w:t>
            </w:r>
          </w:p>
        </w:tc>
        <w:tc>
          <w:tcPr>
            <w:tcW w:w="1062" w:type="dxa"/>
            <w:tcBorders>
              <w:top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right w:val="single" w:sz="8" w:space="0" w:color="FFFFFF"/>
            </w:tcBorders>
          </w:tcPr>
          <w:p>
            <w:pPr>
              <w:pStyle w:val="TableParagraph"/>
              <w:ind w:left="39"/>
              <w:rPr>
                <w:sz w:val="14"/>
              </w:rPr>
            </w:pPr>
            <w:r>
              <w:rPr>
                <w:w w:val="102"/>
                <w:sz w:val="14"/>
              </w:rPr>
              <w:t>2</w:t>
            </w:r>
          </w:p>
        </w:tc>
        <w:tc>
          <w:tcPr>
            <w:tcW w:w="882" w:type="dxa"/>
            <w:tcBorders>
              <w:top w:val="nil"/>
              <w:left w:val="single" w:sz="8" w:space="0" w:color="FFFFFF"/>
            </w:tcBorders>
          </w:tcPr>
          <w:p>
            <w:pPr>
              <w:pStyle w:val="TableParagraph"/>
              <w:ind w:left="37"/>
              <w:rPr>
                <w:sz w:val="14"/>
              </w:rPr>
            </w:pPr>
            <w:r>
              <w:rPr>
                <w:w w:val="102"/>
                <w:sz w:val="14"/>
              </w:rPr>
              <w:t>-</w:t>
            </w:r>
          </w:p>
        </w:tc>
      </w:tr>
    </w:tbl>
    <w:p>
      <w:pPr>
        <w:spacing w:before="42"/>
        <w:ind w:left="153" w:right="0" w:firstLine="0"/>
        <w:jc w:val="left"/>
        <w:rPr>
          <w:sz w:val="14"/>
        </w:rPr>
      </w:pPr>
      <w:r>
        <w:rPr>
          <w:sz w:val="14"/>
        </w:rPr>
        <w:t>372313210-0016</w:t>
      </w:r>
      <w:r>
        <w:rPr>
          <w:rFonts w:ascii="Times New Roman"/>
          <w:spacing w:val="12"/>
          <w:sz w:val="14"/>
        </w:rPr>
        <w:t> </w:t>
      </w:r>
      <w:r>
        <w:rPr>
          <w:sz w:val="14"/>
        </w:rPr>
        <w:t>-</w:t>
      </w:r>
      <w:r>
        <w:rPr>
          <w:rFonts w:ascii="Times New Roman"/>
          <w:spacing w:val="12"/>
          <w:sz w:val="14"/>
        </w:rPr>
        <w:t> </w:t>
      </w:r>
      <w:r>
        <w:rPr>
          <w:sz w:val="14"/>
        </w:rPr>
        <w:t>Aspergillus</w:t>
      </w:r>
      <w:r>
        <w:rPr>
          <w:rFonts w:ascii="Times New Roman"/>
          <w:spacing w:val="13"/>
          <w:sz w:val="14"/>
        </w:rPr>
        <w:t> </w:t>
      </w:r>
      <w:r>
        <w:rPr>
          <w:sz w:val="14"/>
        </w:rPr>
        <w:t>conidiophores</w:t>
      </w:r>
      <w:r>
        <w:rPr>
          <w:rFonts w:ascii="Times New Roman"/>
          <w:spacing w:val="12"/>
          <w:sz w:val="14"/>
        </w:rPr>
        <w:t> </w:t>
      </w:r>
      <w:r>
        <w:rPr>
          <w:sz w:val="14"/>
        </w:rPr>
        <w:t>present</w:t>
      </w:r>
      <w:r>
        <w:rPr>
          <w:rFonts w:ascii="Times New Roman"/>
          <w:spacing w:val="13"/>
          <w:sz w:val="14"/>
        </w:rPr>
        <w:t> </w:t>
      </w:r>
      <w:r>
        <w:rPr>
          <w:sz w:val="14"/>
        </w:rPr>
        <w:t>in</w:t>
      </w:r>
      <w:r>
        <w:rPr>
          <w:rFonts w:ascii="Times New Roman"/>
          <w:spacing w:val="12"/>
          <w:sz w:val="14"/>
        </w:rPr>
        <w:t> </w:t>
      </w:r>
      <w:r>
        <w:rPr>
          <w:spacing w:val="-2"/>
          <w:sz w:val="14"/>
        </w:rPr>
        <w:t>sample.</w:t>
      </w:r>
    </w:p>
    <w:p>
      <w:pPr>
        <w:spacing w:line="240" w:lineRule="auto" w:before="10" w:after="1"/>
        <w:rPr>
          <w:sz w:val="29"/>
        </w:rPr>
      </w:pPr>
    </w:p>
    <w:p>
      <w:pPr>
        <w:spacing w:line="240" w:lineRule="auto"/>
        <w:ind w:left="235" w:right="0" w:firstLine="0"/>
        <w:rPr>
          <w:sz w:val="20"/>
        </w:rPr>
      </w:pPr>
      <w:r>
        <w:rPr>
          <w:position w:val="2"/>
          <w:sz w:val="20"/>
        </w:rPr>
        <mc:AlternateContent>
          <mc:Choice Requires="wps">
            <w:drawing>
              <wp:inline distT="0" distB="0" distL="0" distR="0">
                <wp:extent cx="3559175" cy="444500"/>
                <wp:effectExtent l="9525" t="0" r="3175" b="12700"/>
                <wp:docPr id="77" name="Textbox 77"/>
                <wp:cNvGraphicFramePr>
                  <a:graphicFrameLocks/>
                </wp:cNvGraphicFramePr>
                <a:graphic>
                  <a:graphicData uri="http://schemas.microsoft.com/office/word/2010/wordprocessingShape">
                    <wps:wsp>
                      <wps:cNvPr id="77" name="Textbox 77"/>
                      <wps:cNvSpPr txBox="1"/>
                      <wps:spPr>
                        <a:xfrm>
                          <a:off x="0" y="0"/>
                          <a:ext cx="3559175" cy="444500"/>
                        </a:xfrm>
                        <a:prstGeom prst="rect">
                          <a:avLst/>
                        </a:prstGeom>
                        <a:ln w="12700">
                          <a:solidFill>
                            <a:srgbClr val="000000"/>
                          </a:solidFill>
                          <a:prstDash val="solid"/>
                        </a:ln>
                      </wps:spPr>
                      <wps:txbx>
                        <w:txbxContent>
                          <w:p>
                            <w:pPr>
                              <w:spacing w:line="276" w:lineRule="auto" w:before="82"/>
                              <w:ind w:left="55" w:right="780" w:firstLine="0"/>
                              <w:jc w:val="left"/>
                              <w:rPr>
                                <w:sz w:val="14"/>
                              </w:rPr>
                            </w:pPr>
                            <w:r>
                              <w:rPr>
                                <w:sz w:val="14"/>
                              </w:rPr>
                              <w:t>++</w:t>
                            </w:r>
                            <w:r>
                              <w:rPr>
                                <w:rFonts w:ascii="Times New Roman"/>
                                <w:sz w:val="14"/>
                              </w:rPr>
                              <w:t> </w:t>
                            </w:r>
                            <w:r>
                              <w:rPr>
                                <w:sz w:val="14"/>
                              </w:rPr>
                              <w:t>Includes</w:t>
                            </w:r>
                            <w:r>
                              <w:rPr>
                                <w:rFonts w:ascii="Times New Roman"/>
                                <w:sz w:val="14"/>
                              </w:rPr>
                              <w:t> </w:t>
                            </w:r>
                            <w:r>
                              <w:rPr>
                                <w:sz w:val="14"/>
                              </w:rPr>
                              <w:t>other</w:t>
                            </w:r>
                            <w:r>
                              <w:rPr>
                                <w:rFonts w:ascii="Times New Roman"/>
                                <w:sz w:val="14"/>
                              </w:rPr>
                              <w:t> </w:t>
                            </w:r>
                            <w:r>
                              <w:rPr>
                                <w:sz w:val="14"/>
                              </w:rPr>
                              <w:t>spores</w:t>
                            </w:r>
                            <w:r>
                              <w:rPr>
                                <w:rFonts w:ascii="Times New Roman"/>
                                <w:sz w:val="14"/>
                              </w:rPr>
                              <w:t> </w:t>
                            </w:r>
                            <w:r>
                              <w:rPr>
                                <w:sz w:val="14"/>
                              </w:rPr>
                              <w:t>with</w:t>
                            </w:r>
                            <w:r>
                              <w:rPr>
                                <w:rFonts w:ascii="Times New Roman"/>
                                <w:sz w:val="14"/>
                              </w:rPr>
                              <w:t> </w:t>
                            </w:r>
                            <w:r>
                              <w:rPr>
                                <w:sz w:val="14"/>
                              </w:rPr>
                              <w:t>similar</w:t>
                            </w:r>
                            <w:r>
                              <w:rPr>
                                <w:rFonts w:ascii="Times New Roman"/>
                                <w:sz w:val="14"/>
                              </w:rPr>
                              <w:t> </w:t>
                            </w:r>
                            <w:r>
                              <w:rPr>
                                <w:sz w:val="14"/>
                              </w:rPr>
                              <w:t>morphology;</w:t>
                            </w:r>
                            <w:r>
                              <w:rPr>
                                <w:rFonts w:ascii="Times New Roman"/>
                                <w:sz w:val="14"/>
                              </w:rPr>
                              <w:t> </w:t>
                            </w:r>
                            <w:r>
                              <w:rPr>
                                <w:sz w:val="14"/>
                              </w:rPr>
                              <w:t>see</w:t>
                            </w:r>
                            <w:r>
                              <w:rPr>
                                <w:rFonts w:ascii="Times New Roman"/>
                                <w:sz w:val="14"/>
                              </w:rPr>
                              <w:t> </w:t>
                            </w:r>
                            <w:r>
                              <w:rPr>
                                <w:sz w:val="14"/>
                              </w:rPr>
                              <w:t>EMSL's</w:t>
                            </w:r>
                            <w:r>
                              <w:rPr>
                                <w:rFonts w:ascii="Times New Roman"/>
                                <w:sz w:val="14"/>
                              </w:rPr>
                              <w:t> </w:t>
                            </w:r>
                            <w:r>
                              <w:rPr>
                                <w:sz w:val="14"/>
                              </w:rPr>
                              <w:t>fungal</w:t>
                            </w:r>
                            <w:r>
                              <w:rPr>
                                <w:rFonts w:ascii="Times New Roman"/>
                                <w:spacing w:val="40"/>
                                <w:sz w:val="14"/>
                              </w:rPr>
                              <w:t> </w:t>
                            </w:r>
                            <w:r>
                              <w:rPr>
                                <w:sz w:val="14"/>
                              </w:rPr>
                              <w:t>glossary</w:t>
                            </w:r>
                            <w:r>
                              <w:rPr>
                                <w:rFonts w:ascii="Times New Roman"/>
                                <w:sz w:val="14"/>
                              </w:rPr>
                              <w:t> </w:t>
                            </w:r>
                            <w:r>
                              <w:rPr>
                                <w:sz w:val="14"/>
                              </w:rPr>
                              <w:t>for</w:t>
                            </w:r>
                            <w:r>
                              <w:rPr>
                                <w:rFonts w:ascii="Times New Roman"/>
                                <w:sz w:val="14"/>
                              </w:rPr>
                              <w:t> </w:t>
                            </w:r>
                            <w:r>
                              <w:rPr>
                                <w:sz w:val="14"/>
                              </w:rPr>
                              <w:t>each</w:t>
                            </w:r>
                            <w:r>
                              <w:rPr>
                                <w:rFonts w:ascii="Times New Roman"/>
                                <w:sz w:val="14"/>
                              </w:rPr>
                              <w:t> </w:t>
                            </w:r>
                            <w:r>
                              <w:rPr>
                                <w:sz w:val="14"/>
                              </w:rPr>
                              <w:t>specific</w:t>
                            </w:r>
                            <w:r>
                              <w:rPr>
                                <w:rFonts w:ascii="Times New Roman"/>
                                <w:sz w:val="14"/>
                              </w:rPr>
                              <w:t> </w:t>
                            </w:r>
                            <w:r>
                              <w:rPr>
                                <w:sz w:val="14"/>
                              </w:rPr>
                              <w:t>category.</w:t>
                            </w:r>
                          </w:p>
                        </w:txbxContent>
                      </wps:txbx>
                      <wps:bodyPr wrap="square" lIns="0" tIns="0" rIns="0" bIns="0" rtlCol="0">
                        <a:noAutofit/>
                      </wps:bodyPr>
                    </wps:wsp>
                  </a:graphicData>
                </a:graphic>
              </wp:inline>
            </w:drawing>
          </mc:Choice>
          <mc:Fallback>
            <w:pict>
              <v:shape style="width:280.25pt;height:35pt;mso-position-horizontal-relative:char;mso-position-vertical-relative:line" type="#_x0000_t202" id="docshape58" filled="false" stroked="true" strokeweight="1pt" strokecolor="#000000">
                <w10:anchorlock/>
                <v:textbox inset="0,0,0,0">
                  <w:txbxContent>
                    <w:p>
                      <w:pPr>
                        <w:spacing w:line="276" w:lineRule="auto" w:before="82"/>
                        <w:ind w:left="55" w:right="780" w:firstLine="0"/>
                        <w:jc w:val="left"/>
                        <w:rPr>
                          <w:sz w:val="14"/>
                        </w:rPr>
                      </w:pPr>
                      <w:r>
                        <w:rPr>
                          <w:sz w:val="14"/>
                        </w:rPr>
                        <w:t>++</w:t>
                      </w:r>
                      <w:r>
                        <w:rPr>
                          <w:rFonts w:ascii="Times New Roman"/>
                          <w:sz w:val="14"/>
                        </w:rPr>
                        <w:t> </w:t>
                      </w:r>
                      <w:r>
                        <w:rPr>
                          <w:sz w:val="14"/>
                        </w:rPr>
                        <w:t>Includes</w:t>
                      </w:r>
                      <w:r>
                        <w:rPr>
                          <w:rFonts w:ascii="Times New Roman"/>
                          <w:sz w:val="14"/>
                        </w:rPr>
                        <w:t> </w:t>
                      </w:r>
                      <w:r>
                        <w:rPr>
                          <w:sz w:val="14"/>
                        </w:rPr>
                        <w:t>other</w:t>
                      </w:r>
                      <w:r>
                        <w:rPr>
                          <w:rFonts w:ascii="Times New Roman"/>
                          <w:sz w:val="14"/>
                        </w:rPr>
                        <w:t> </w:t>
                      </w:r>
                      <w:r>
                        <w:rPr>
                          <w:sz w:val="14"/>
                        </w:rPr>
                        <w:t>spores</w:t>
                      </w:r>
                      <w:r>
                        <w:rPr>
                          <w:rFonts w:ascii="Times New Roman"/>
                          <w:sz w:val="14"/>
                        </w:rPr>
                        <w:t> </w:t>
                      </w:r>
                      <w:r>
                        <w:rPr>
                          <w:sz w:val="14"/>
                        </w:rPr>
                        <w:t>with</w:t>
                      </w:r>
                      <w:r>
                        <w:rPr>
                          <w:rFonts w:ascii="Times New Roman"/>
                          <w:sz w:val="14"/>
                        </w:rPr>
                        <w:t> </w:t>
                      </w:r>
                      <w:r>
                        <w:rPr>
                          <w:sz w:val="14"/>
                        </w:rPr>
                        <w:t>similar</w:t>
                      </w:r>
                      <w:r>
                        <w:rPr>
                          <w:rFonts w:ascii="Times New Roman"/>
                          <w:sz w:val="14"/>
                        </w:rPr>
                        <w:t> </w:t>
                      </w:r>
                      <w:r>
                        <w:rPr>
                          <w:sz w:val="14"/>
                        </w:rPr>
                        <w:t>morphology;</w:t>
                      </w:r>
                      <w:r>
                        <w:rPr>
                          <w:rFonts w:ascii="Times New Roman"/>
                          <w:sz w:val="14"/>
                        </w:rPr>
                        <w:t> </w:t>
                      </w:r>
                      <w:r>
                        <w:rPr>
                          <w:sz w:val="14"/>
                        </w:rPr>
                        <w:t>see</w:t>
                      </w:r>
                      <w:r>
                        <w:rPr>
                          <w:rFonts w:ascii="Times New Roman"/>
                          <w:sz w:val="14"/>
                        </w:rPr>
                        <w:t> </w:t>
                      </w:r>
                      <w:r>
                        <w:rPr>
                          <w:sz w:val="14"/>
                        </w:rPr>
                        <w:t>EMSL's</w:t>
                      </w:r>
                      <w:r>
                        <w:rPr>
                          <w:rFonts w:ascii="Times New Roman"/>
                          <w:sz w:val="14"/>
                        </w:rPr>
                        <w:t> </w:t>
                      </w:r>
                      <w:r>
                        <w:rPr>
                          <w:sz w:val="14"/>
                        </w:rPr>
                        <w:t>fungal</w:t>
                      </w:r>
                      <w:r>
                        <w:rPr>
                          <w:rFonts w:ascii="Times New Roman"/>
                          <w:spacing w:val="40"/>
                          <w:sz w:val="14"/>
                        </w:rPr>
                        <w:t> </w:t>
                      </w:r>
                      <w:r>
                        <w:rPr>
                          <w:sz w:val="14"/>
                        </w:rPr>
                        <w:t>glossary</w:t>
                      </w:r>
                      <w:r>
                        <w:rPr>
                          <w:rFonts w:ascii="Times New Roman"/>
                          <w:sz w:val="14"/>
                        </w:rPr>
                        <w:t> </w:t>
                      </w:r>
                      <w:r>
                        <w:rPr>
                          <w:sz w:val="14"/>
                        </w:rPr>
                        <w:t>for</w:t>
                      </w:r>
                      <w:r>
                        <w:rPr>
                          <w:rFonts w:ascii="Times New Roman"/>
                          <w:sz w:val="14"/>
                        </w:rPr>
                        <w:t> </w:t>
                      </w:r>
                      <w:r>
                        <w:rPr>
                          <w:sz w:val="14"/>
                        </w:rPr>
                        <w:t>each</w:t>
                      </w:r>
                      <w:r>
                        <w:rPr>
                          <w:rFonts w:ascii="Times New Roman"/>
                          <w:sz w:val="14"/>
                        </w:rPr>
                        <w:t> </w:t>
                      </w:r>
                      <w:r>
                        <w:rPr>
                          <w:sz w:val="14"/>
                        </w:rPr>
                        <w:t>specific</w:t>
                      </w:r>
                      <w:r>
                        <w:rPr>
                          <w:rFonts w:ascii="Times New Roman"/>
                          <w:sz w:val="14"/>
                        </w:rPr>
                        <w:t> </w:t>
                      </w:r>
                      <w:r>
                        <w:rPr>
                          <w:sz w:val="14"/>
                        </w:rPr>
                        <w:t>category.</w:t>
                      </w:r>
                    </w:p>
                  </w:txbxContent>
                </v:textbox>
                <v:stroke dashstyle="solid"/>
              </v:shape>
            </w:pict>
          </mc:Fallback>
        </mc:AlternateContent>
      </w:r>
      <w:r>
        <w:rPr>
          <w:position w:val="2"/>
          <w:sz w:val="20"/>
        </w:rPr>
      </w:r>
      <w:r>
        <w:rPr>
          <w:rFonts w:ascii="Times New Roman"/>
          <w:spacing w:val="145"/>
          <w:position w:val="2"/>
          <w:sz w:val="20"/>
        </w:rPr>
        <w:t> </w:t>
      </w:r>
      <w:r>
        <w:rPr>
          <w:spacing w:val="145"/>
          <w:sz w:val="20"/>
        </w:rPr>
        <w:drawing>
          <wp:inline distT="0" distB="0" distL="0" distR="0">
            <wp:extent cx="2913926" cy="504825"/>
            <wp:effectExtent l="0" t="0" r="0" b="0"/>
            <wp:docPr id="78" name="Image 78"/>
            <wp:cNvGraphicFramePr>
              <a:graphicFrameLocks/>
            </wp:cNvGraphicFramePr>
            <a:graphic>
              <a:graphicData uri="http://schemas.openxmlformats.org/drawingml/2006/picture">
                <pic:pic>
                  <pic:nvPicPr>
                    <pic:cNvPr id="78" name="Image 78"/>
                    <pic:cNvPicPr/>
                  </pic:nvPicPr>
                  <pic:blipFill>
                    <a:blip r:embed="rId18" cstate="print"/>
                    <a:stretch>
                      <a:fillRect/>
                    </a:stretch>
                  </pic:blipFill>
                  <pic:spPr>
                    <a:xfrm>
                      <a:off x="0" y="0"/>
                      <a:ext cx="2913926" cy="504825"/>
                    </a:xfrm>
                    <a:prstGeom prst="rect">
                      <a:avLst/>
                    </a:prstGeom>
                  </pic:spPr>
                </pic:pic>
              </a:graphicData>
            </a:graphic>
          </wp:inline>
        </w:drawing>
      </w:r>
      <w:r>
        <w:rPr>
          <w:spacing w:val="145"/>
          <w:sz w:val="20"/>
        </w:rPr>
      </w:r>
    </w:p>
    <w:p>
      <w:pPr>
        <w:spacing w:after="0" w:line="240" w:lineRule="auto"/>
        <w:rPr>
          <w:sz w:val="20"/>
        </w:rPr>
        <w:sectPr>
          <w:pgSz w:w="12240" w:h="15840"/>
          <w:pgMar w:header="368" w:footer="0" w:top="3440" w:bottom="0" w:left="340" w:right="240"/>
        </w:sectPr>
      </w:pPr>
    </w:p>
    <w:p>
      <w:pPr>
        <w:spacing w:before="142"/>
        <w:ind w:left="235" w:right="0" w:firstLine="0"/>
        <w:jc w:val="left"/>
        <w:rPr>
          <w:sz w:val="14"/>
        </w:rPr>
      </w:pPr>
      <w:r>
        <w:rPr>
          <w:sz w:val="14"/>
        </w:rPr>
        <w:t>No</w:t>
      </w:r>
      <w:r>
        <w:rPr>
          <w:rFonts w:ascii="Times New Roman"/>
          <w:spacing w:val="7"/>
          <w:sz w:val="14"/>
        </w:rPr>
        <w:t> </w:t>
      </w:r>
      <w:r>
        <w:rPr>
          <w:sz w:val="14"/>
        </w:rPr>
        <w:t>discernable</w:t>
      </w:r>
      <w:r>
        <w:rPr>
          <w:rFonts w:ascii="Times New Roman"/>
          <w:spacing w:val="8"/>
          <w:sz w:val="14"/>
        </w:rPr>
        <w:t> </w:t>
      </w:r>
      <w:r>
        <w:rPr>
          <w:sz w:val="14"/>
        </w:rPr>
        <w:t>field</w:t>
      </w:r>
      <w:r>
        <w:rPr>
          <w:rFonts w:ascii="Times New Roman"/>
          <w:spacing w:val="7"/>
          <w:sz w:val="14"/>
        </w:rPr>
        <w:t> </w:t>
      </w:r>
      <w:r>
        <w:rPr>
          <w:sz w:val="14"/>
        </w:rPr>
        <w:t>blank</w:t>
      </w:r>
      <w:r>
        <w:rPr>
          <w:rFonts w:ascii="Times New Roman"/>
          <w:spacing w:val="8"/>
          <w:sz w:val="14"/>
        </w:rPr>
        <w:t> </w:t>
      </w:r>
      <w:r>
        <w:rPr>
          <w:sz w:val="14"/>
        </w:rPr>
        <w:t>was</w:t>
      </w:r>
      <w:r>
        <w:rPr>
          <w:rFonts w:ascii="Times New Roman"/>
          <w:spacing w:val="7"/>
          <w:sz w:val="14"/>
        </w:rPr>
        <w:t> </w:t>
      </w:r>
      <w:r>
        <w:rPr>
          <w:sz w:val="14"/>
        </w:rPr>
        <w:t>submitted</w:t>
      </w:r>
      <w:r>
        <w:rPr>
          <w:rFonts w:ascii="Times New Roman"/>
          <w:spacing w:val="8"/>
          <w:sz w:val="14"/>
        </w:rPr>
        <w:t> </w:t>
      </w:r>
      <w:r>
        <w:rPr>
          <w:sz w:val="14"/>
        </w:rPr>
        <w:t>with</w:t>
      </w:r>
      <w:r>
        <w:rPr>
          <w:rFonts w:ascii="Times New Roman"/>
          <w:spacing w:val="7"/>
          <w:sz w:val="14"/>
        </w:rPr>
        <w:t> </w:t>
      </w:r>
      <w:r>
        <w:rPr>
          <w:sz w:val="14"/>
        </w:rPr>
        <w:t>this</w:t>
      </w:r>
      <w:r>
        <w:rPr>
          <w:rFonts w:ascii="Times New Roman"/>
          <w:spacing w:val="8"/>
          <w:sz w:val="14"/>
        </w:rPr>
        <w:t> </w:t>
      </w:r>
      <w:r>
        <w:rPr>
          <w:sz w:val="14"/>
        </w:rPr>
        <w:t>group</w:t>
      </w:r>
      <w:r>
        <w:rPr>
          <w:rFonts w:ascii="Times New Roman"/>
          <w:spacing w:val="8"/>
          <w:sz w:val="14"/>
        </w:rPr>
        <w:t> </w:t>
      </w:r>
      <w:r>
        <w:rPr>
          <w:sz w:val="14"/>
        </w:rPr>
        <w:t>of</w:t>
      </w:r>
      <w:r>
        <w:rPr>
          <w:rFonts w:ascii="Times New Roman"/>
          <w:spacing w:val="7"/>
          <w:sz w:val="14"/>
        </w:rPr>
        <w:t> </w:t>
      </w:r>
      <w:r>
        <w:rPr>
          <w:spacing w:val="-2"/>
          <w:sz w:val="14"/>
        </w:rPr>
        <w:t>samples.</w:t>
      </w:r>
    </w:p>
    <w:p>
      <w:pPr>
        <w:spacing w:line="288" w:lineRule="auto" w:before="0"/>
        <w:ind w:left="2038" w:right="1636" w:hanging="446"/>
        <w:jc w:val="left"/>
        <w:rPr>
          <w:b/>
          <w:sz w:val="12"/>
        </w:rPr>
      </w:pPr>
      <w:r>
        <w:rPr/>
        <w:br w:type="column"/>
      </w:r>
      <w:r>
        <w:rPr>
          <w:b/>
          <w:sz w:val="12"/>
        </w:rPr>
        <w:t>Vincent</w:t>
      </w:r>
      <w:r>
        <w:rPr>
          <w:rFonts w:ascii="Times New Roman"/>
          <w:spacing w:val="-1"/>
          <w:sz w:val="12"/>
        </w:rPr>
        <w:t> </w:t>
      </w:r>
      <w:r>
        <w:rPr>
          <w:b/>
          <w:sz w:val="12"/>
        </w:rPr>
        <w:t>Iuzzolino,</w:t>
      </w:r>
      <w:r>
        <w:rPr>
          <w:rFonts w:ascii="Times New Roman"/>
          <w:spacing w:val="-1"/>
          <w:sz w:val="12"/>
        </w:rPr>
        <w:t> </w:t>
      </w:r>
      <w:r>
        <w:rPr>
          <w:b/>
          <w:sz w:val="12"/>
        </w:rPr>
        <w:t>M.S.,</w:t>
      </w:r>
      <w:r>
        <w:rPr>
          <w:rFonts w:ascii="Times New Roman"/>
          <w:spacing w:val="-1"/>
          <w:sz w:val="12"/>
        </w:rPr>
        <w:t> </w:t>
      </w:r>
      <w:r>
        <w:rPr>
          <w:b/>
          <w:sz w:val="12"/>
        </w:rPr>
        <w:t>Laboratory</w:t>
      </w:r>
      <w:r>
        <w:rPr>
          <w:rFonts w:ascii="Times New Roman"/>
          <w:spacing w:val="-1"/>
          <w:sz w:val="12"/>
        </w:rPr>
        <w:t> </w:t>
      </w:r>
      <w:r>
        <w:rPr>
          <w:b/>
          <w:sz w:val="12"/>
        </w:rPr>
        <w:t>Manager</w:t>
      </w:r>
      <w:r>
        <w:rPr>
          <w:rFonts w:ascii="Times New Roman"/>
          <w:spacing w:val="40"/>
          <w:sz w:val="12"/>
        </w:rPr>
        <w:t> </w:t>
      </w:r>
      <w:r>
        <w:rPr>
          <w:b/>
          <w:sz w:val="12"/>
        </w:rPr>
        <w:t>or</w:t>
      </w:r>
      <w:r>
        <w:rPr>
          <w:rFonts w:ascii="Times New Roman"/>
          <w:sz w:val="12"/>
        </w:rPr>
        <w:t> </w:t>
      </w:r>
      <w:r>
        <w:rPr>
          <w:b/>
          <w:sz w:val="12"/>
        </w:rPr>
        <w:t>other</w:t>
      </w:r>
      <w:r>
        <w:rPr>
          <w:rFonts w:ascii="Times New Roman"/>
          <w:sz w:val="12"/>
        </w:rPr>
        <w:t> </w:t>
      </w:r>
      <w:r>
        <w:rPr>
          <w:b/>
          <w:sz w:val="12"/>
        </w:rPr>
        <w:t>Approved</w:t>
      </w:r>
      <w:r>
        <w:rPr>
          <w:rFonts w:ascii="Times New Roman"/>
          <w:sz w:val="12"/>
        </w:rPr>
        <w:t> </w:t>
      </w:r>
      <w:r>
        <w:rPr>
          <w:b/>
          <w:sz w:val="12"/>
        </w:rPr>
        <w:t>Signatory</w:t>
      </w:r>
    </w:p>
    <w:p>
      <w:pPr>
        <w:spacing w:after="0" w:line="288" w:lineRule="auto"/>
        <w:jc w:val="left"/>
        <w:rPr>
          <w:sz w:val="12"/>
        </w:rPr>
        <w:sectPr>
          <w:type w:val="continuous"/>
          <w:pgSz w:w="12240" w:h="15840"/>
          <w:pgMar w:header="368" w:footer="0" w:top="0" w:bottom="0" w:left="340" w:right="240"/>
          <w:cols w:num="2" w:equalWidth="0">
            <w:col w:w="4599" w:space="1236"/>
            <w:col w:w="5825"/>
          </w:cols>
        </w:sectPr>
      </w:pPr>
    </w:p>
    <w:p>
      <w:pPr>
        <w:spacing w:line="240" w:lineRule="auto" w:before="9" w:after="0"/>
        <w:rPr>
          <w:b/>
          <w:sz w:val="19"/>
        </w:rPr>
      </w:pPr>
    </w:p>
    <w:p>
      <w:pPr>
        <w:spacing w:line="240" w:lineRule="auto"/>
        <w:ind w:left="100" w:right="0" w:firstLine="0"/>
        <w:rPr>
          <w:sz w:val="20"/>
        </w:rPr>
      </w:pPr>
      <w:r>
        <w:rPr>
          <w:sz w:val="20"/>
        </w:rPr>
        <mc:AlternateContent>
          <mc:Choice Requires="wps">
            <w:drawing>
              <wp:inline distT="0" distB="0" distL="0" distR="0">
                <wp:extent cx="7221220" cy="829944"/>
                <wp:effectExtent l="9525" t="0" r="0" b="8255"/>
                <wp:docPr id="79" name="Group 79"/>
                <wp:cNvGraphicFramePr>
                  <a:graphicFrameLocks/>
                </wp:cNvGraphicFramePr>
                <a:graphic>
                  <a:graphicData uri="http://schemas.microsoft.com/office/word/2010/wordprocessingGroup">
                    <wpg:wgp>
                      <wpg:cNvPr id="79" name="Group 79"/>
                      <wpg:cNvGrpSpPr/>
                      <wpg:grpSpPr>
                        <a:xfrm>
                          <a:off x="0" y="0"/>
                          <a:ext cx="7221220" cy="829944"/>
                          <a:chExt cx="7221220" cy="829944"/>
                        </a:xfrm>
                      </wpg:grpSpPr>
                      <wps:wsp>
                        <wps:cNvPr id="80" name="Graphic 80"/>
                        <wps:cNvSpPr/>
                        <wps:spPr>
                          <a:xfrm>
                            <a:off x="6350" y="6350"/>
                            <a:ext cx="7208520" cy="817244"/>
                          </a:xfrm>
                          <a:custGeom>
                            <a:avLst/>
                            <a:gdLst/>
                            <a:ahLst/>
                            <a:cxnLst/>
                            <a:rect l="l" t="t" r="r" b="b"/>
                            <a:pathLst>
                              <a:path w="7208520" h="817244">
                                <a:moveTo>
                                  <a:pt x="57150" y="0"/>
                                </a:moveTo>
                                <a:lnTo>
                                  <a:pt x="7151370" y="0"/>
                                </a:lnTo>
                                <a:lnTo>
                                  <a:pt x="7173694" y="4464"/>
                                </a:lnTo>
                                <a:lnTo>
                                  <a:pt x="7191851" y="16668"/>
                                </a:lnTo>
                                <a:lnTo>
                                  <a:pt x="7204055" y="34825"/>
                                </a:lnTo>
                                <a:lnTo>
                                  <a:pt x="7208520" y="57150"/>
                                </a:lnTo>
                                <a:lnTo>
                                  <a:pt x="7208520" y="760095"/>
                                </a:lnTo>
                                <a:lnTo>
                                  <a:pt x="7204055" y="782419"/>
                                </a:lnTo>
                                <a:lnTo>
                                  <a:pt x="7191851" y="800576"/>
                                </a:lnTo>
                                <a:lnTo>
                                  <a:pt x="7173694" y="812780"/>
                                </a:lnTo>
                                <a:lnTo>
                                  <a:pt x="7151370" y="817245"/>
                                </a:lnTo>
                                <a:lnTo>
                                  <a:pt x="57150" y="817245"/>
                                </a:lnTo>
                                <a:lnTo>
                                  <a:pt x="34825" y="812780"/>
                                </a:lnTo>
                                <a:lnTo>
                                  <a:pt x="16668" y="800576"/>
                                </a:lnTo>
                                <a:lnTo>
                                  <a:pt x="4464" y="782419"/>
                                </a:lnTo>
                                <a:lnTo>
                                  <a:pt x="0" y="760095"/>
                                </a:lnTo>
                                <a:lnTo>
                                  <a:pt x="0" y="57150"/>
                                </a:lnTo>
                                <a:lnTo>
                                  <a:pt x="4464" y="34825"/>
                                </a:lnTo>
                                <a:lnTo>
                                  <a:pt x="16668" y="16668"/>
                                </a:lnTo>
                                <a:lnTo>
                                  <a:pt x="34825" y="4464"/>
                                </a:lnTo>
                                <a:lnTo>
                                  <a:pt x="57150" y="0"/>
                                </a:lnTo>
                              </a:path>
                            </a:pathLst>
                          </a:custGeom>
                          <a:ln w="12700">
                            <a:solidFill>
                              <a:srgbClr val="000000"/>
                            </a:solidFill>
                            <a:prstDash val="solid"/>
                          </a:ln>
                        </wps:spPr>
                        <wps:bodyPr wrap="square" lIns="0" tIns="0" rIns="0" bIns="0" rtlCol="0">
                          <a:prstTxWarp prst="textNoShape">
                            <a:avLst/>
                          </a:prstTxWarp>
                          <a:noAutofit/>
                        </wps:bodyPr>
                      </wps:wsp>
                      <wps:wsp>
                        <wps:cNvPr id="81" name="Textbox 81"/>
                        <wps:cNvSpPr txBox="1"/>
                        <wps:spPr>
                          <a:xfrm>
                            <a:off x="0" y="0"/>
                            <a:ext cx="7221220" cy="829944"/>
                          </a:xfrm>
                          <a:prstGeom prst="rect">
                            <a:avLst/>
                          </a:prstGeom>
                        </wps:spPr>
                        <wps:txbx>
                          <w:txbxContent>
                            <w:p>
                              <w:pPr>
                                <w:spacing w:line="266" w:lineRule="auto" w:before="92"/>
                                <w:ind w:left="141" w:right="438" w:firstLine="0"/>
                                <w:jc w:val="left"/>
                                <w:rPr>
                                  <w:sz w:val="11"/>
                                </w:rPr>
                              </w:pPr>
                              <w:r>
                                <w:rPr>
                                  <w:sz w:val="11"/>
                                </w:rPr>
                                <w:t>Skin</w:t>
                              </w:r>
                              <w:r>
                                <w:rPr>
                                  <w:rFonts w:ascii="Times New Roman"/>
                                  <w:spacing w:val="-6"/>
                                  <w:sz w:val="11"/>
                                </w:rPr>
                                <w:t> </w:t>
                              </w:r>
                              <w:r>
                                <w:rPr>
                                  <w:sz w:val="11"/>
                                </w:rPr>
                                <w:t>Fragment</w:t>
                              </w:r>
                              <w:r>
                                <w:rPr>
                                  <w:rFonts w:ascii="Times New Roman"/>
                                  <w:spacing w:val="-6"/>
                                  <w:sz w:val="11"/>
                                </w:rPr>
                                <w:t> </w:t>
                              </w:r>
                              <w:r>
                                <w:rPr>
                                  <w:sz w:val="11"/>
                                </w:rPr>
                                <w:t>and</w:t>
                              </w:r>
                              <w:r>
                                <w:rPr>
                                  <w:rFonts w:ascii="Times New Roman"/>
                                  <w:spacing w:val="-6"/>
                                  <w:sz w:val="11"/>
                                </w:rPr>
                                <w:t> </w:t>
                              </w:r>
                              <w:r>
                                <w:rPr>
                                  <w:sz w:val="11"/>
                                </w:rPr>
                                <w:t>Fibrous</w:t>
                              </w:r>
                              <w:r>
                                <w:rPr>
                                  <w:rFonts w:ascii="Times New Roman"/>
                                  <w:spacing w:val="-6"/>
                                  <w:sz w:val="11"/>
                                </w:rPr>
                                <w:t> </w:t>
                              </w:r>
                              <w:r>
                                <w:rPr>
                                  <w:sz w:val="11"/>
                                </w:rPr>
                                <w:t>Particulate</w:t>
                              </w:r>
                              <w:r>
                                <w:rPr>
                                  <w:rFonts w:ascii="Times New Roman"/>
                                  <w:spacing w:val="-6"/>
                                  <w:sz w:val="11"/>
                                </w:rPr>
                                <w:t> </w:t>
                              </w:r>
                              <w:r>
                                <w:rPr>
                                  <w:sz w:val="11"/>
                                </w:rPr>
                                <w:t>ratings</w:t>
                              </w:r>
                              <w:r>
                                <w:rPr>
                                  <w:rFonts w:ascii="Times New Roman"/>
                                  <w:spacing w:val="-6"/>
                                  <w:sz w:val="11"/>
                                </w:rPr>
                                <w:t> </w:t>
                              </w:r>
                              <w:r>
                                <w:rPr>
                                  <w:sz w:val="11"/>
                                </w:rPr>
                                <w:t>are</w:t>
                              </w:r>
                              <w:r>
                                <w:rPr>
                                  <w:rFonts w:ascii="Times New Roman"/>
                                  <w:spacing w:val="-6"/>
                                  <w:sz w:val="11"/>
                                </w:rPr>
                                <w:t> </w:t>
                              </w:r>
                              <w:r>
                                <w:rPr>
                                  <w:sz w:val="11"/>
                                </w:rPr>
                                <w:t>based</w:t>
                              </w:r>
                              <w:r>
                                <w:rPr>
                                  <w:rFonts w:ascii="Times New Roman"/>
                                  <w:spacing w:val="-6"/>
                                  <w:sz w:val="11"/>
                                </w:rPr>
                                <w:t> </w:t>
                              </w:r>
                              <w:r>
                                <w:rPr>
                                  <w:sz w:val="11"/>
                                </w:rPr>
                                <w:t>on</w:t>
                              </w:r>
                              <w:r>
                                <w:rPr>
                                  <w:rFonts w:ascii="Times New Roman"/>
                                  <w:spacing w:val="-6"/>
                                  <w:sz w:val="11"/>
                                </w:rPr>
                                <w:t> </w:t>
                              </w:r>
                              <w:r>
                                <w:rPr>
                                  <w:sz w:val="11"/>
                                </w:rPr>
                                <w:t>the</w:t>
                              </w:r>
                              <w:r>
                                <w:rPr>
                                  <w:rFonts w:ascii="Times New Roman"/>
                                  <w:spacing w:val="-6"/>
                                  <w:sz w:val="11"/>
                                </w:rPr>
                                <w:t> </w:t>
                              </w:r>
                              <w:r>
                                <w:rPr>
                                  <w:sz w:val="11"/>
                                </w:rPr>
                                <w:t>percent</w:t>
                              </w:r>
                              <w:r>
                                <w:rPr>
                                  <w:rFonts w:ascii="Times New Roman"/>
                                  <w:spacing w:val="-6"/>
                                  <w:sz w:val="11"/>
                                </w:rPr>
                                <w:t> </w:t>
                              </w:r>
                              <w:r>
                                <w:rPr>
                                  <w:sz w:val="11"/>
                                </w:rPr>
                                <w:t>of</w:t>
                              </w:r>
                              <w:r>
                                <w:rPr>
                                  <w:rFonts w:ascii="Times New Roman"/>
                                  <w:spacing w:val="-6"/>
                                  <w:sz w:val="11"/>
                                </w:rPr>
                                <w:t> </w:t>
                              </w:r>
                              <w:r>
                                <w:rPr>
                                  <w:sz w:val="11"/>
                                </w:rPr>
                                <w:t>non-fungal</w:t>
                              </w:r>
                              <w:r>
                                <w:rPr>
                                  <w:rFonts w:ascii="Times New Roman"/>
                                  <w:spacing w:val="-6"/>
                                  <w:sz w:val="11"/>
                                </w:rPr>
                                <w:t> </w:t>
                              </w:r>
                              <w:r>
                                <w:rPr>
                                  <w:sz w:val="11"/>
                                </w:rPr>
                                <w:t>material</w:t>
                              </w:r>
                              <w:r>
                                <w:rPr>
                                  <w:rFonts w:ascii="Times New Roman"/>
                                  <w:spacing w:val="-6"/>
                                  <w:sz w:val="11"/>
                                </w:rPr>
                                <w:t> </w:t>
                              </w:r>
                              <w:r>
                                <w:rPr>
                                  <w:sz w:val="11"/>
                                </w:rPr>
                                <w:t>they</w:t>
                              </w:r>
                              <w:r>
                                <w:rPr>
                                  <w:rFonts w:ascii="Times New Roman"/>
                                  <w:spacing w:val="-6"/>
                                  <w:sz w:val="11"/>
                                </w:rPr>
                                <w:t> </w:t>
                              </w:r>
                              <w:r>
                                <w:rPr>
                                  <w:sz w:val="11"/>
                                </w:rPr>
                                <w:t>represent:</w:t>
                              </w:r>
                              <w:r>
                                <w:rPr>
                                  <w:rFonts w:ascii="Times New Roman"/>
                                  <w:spacing w:val="-6"/>
                                  <w:sz w:val="11"/>
                                </w:rPr>
                                <w:t> </w:t>
                              </w:r>
                              <w:r>
                                <w:rPr>
                                  <w:sz w:val="11"/>
                                </w:rPr>
                                <w:t>1</w:t>
                              </w:r>
                              <w:r>
                                <w:rPr>
                                  <w:rFonts w:ascii="Times New Roman"/>
                                  <w:spacing w:val="-6"/>
                                  <w:sz w:val="11"/>
                                </w:rPr>
                                <w:t> </w:t>
                              </w:r>
                              <w:r>
                                <w:rPr>
                                  <w:sz w:val="11"/>
                                </w:rPr>
                                <w:t>(1-25%),</w:t>
                              </w:r>
                              <w:r>
                                <w:rPr>
                                  <w:rFonts w:ascii="Times New Roman"/>
                                  <w:spacing w:val="-6"/>
                                  <w:sz w:val="11"/>
                                </w:rPr>
                                <w:t> </w:t>
                              </w:r>
                              <w:r>
                                <w:rPr>
                                  <w:sz w:val="11"/>
                                </w:rPr>
                                <w:t>2</w:t>
                              </w:r>
                              <w:r>
                                <w:rPr>
                                  <w:rFonts w:ascii="Times New Roman"/>
                                  <w:spacing w:val="-6"/>
                                  <w:sz w:val="11"/>
                                </w:rPr>
                                <w:t> </w:t>
                              </w:r>
                              <w:r>
                                <w:rPr>
                                  <w:sz w:val="11"/>
                                </w:rPr>
                                <w:t>(26-50%),</w:t>
                              </w:r>
                              <w:r>
                                <w:rPr>
                                  <w:rFonts w:ascii="Times New Roman"/>
                                  <w:spacing w:val="-6"/>
                                  <w:sz w:val="11"/>
                                </w:rPr>
                                <w:t> </w:t>
                              </w:r>
                              <w:r>
                                <w:rPr>
                                  <w:sz w:val="11"/>
                                </w:rPr>
                                <w:t>3</w:t>
                              </w:r>
                              <w:r>
                                <w:rPr>
                                  <w:rFonts w:ascii="Times New Roman"/>
                                  <w:spacing w:val="-6"/>
                                  <w:sz w:val="11"/>
                                </w:rPr>
                                <w:t> </w:t>
                              </w:r>
                              <w:r>
                                <w:rPr>
                                  <w:sz w:val="11"/>
                                </w:rPr>
                                <w:t>(51-75%),</w:t>
                              </w:r>
                              <w:r>
                                <w:rPr>
                                  <w:rFonts w:ascii="Times New Roman"/>
                                  <w:spacing w:val="-6"/>
                                  <w:sz w:val="11"/>
                                </w:rPr>
                                <w:t> </w:t>
                              </w:r>
                              <w:r>
                                <w:rPr>
                                  <w:sz w:val="11"/>
                                </w:rPr>
                                <w:t>or</w:t>
                              </w:r>
                              <w:r>
                                <w:rPr>
                                  <w:rFonts w:ascii="Times New Roman"/>
                                  <w:spacing w:val="-6"/>
                                  <w:sz w:val="11"/>
                                </w:rPr>
                                <w:t> </w:t>
                              </w:r>
                              <w:r>
                                <w:rPr>
                                  <w:sz w:val="11"/>
                                </w:rPr>
                                <w:t>4</w:t>
                              </w:r>
                              <w:r>
                                <w:rPr>
                                  <w:rFonts w:ascii="Times New Roman"/>
                                  <w:spacing w:val="-6"/>
                                  <w:sz w:val="11"/>
                                </w:rPr>
                                <w:t> </w:t>
                              </w:r>
                              <w:r>
                                <w:rPr>
                                  <w:sz w:val="11"/>
                                </w:rPr>
                                <w:t>(76-100%).</w:t>
                              </w:r>
                              <w:r>
                                <w:rPr>
                                  <w:rFonts w:ascii="Times New Roman"/>
                                  <w:spacing w:val="-6"/>
                                  <w:sz w:val="11"/>
                                </w:rPr>
                                <w:t> </w:t>
                              </w:r>
                              <w:r>
                                <w:rPr>
                                  <w:sz w:val="11"/>
                                </w:rPr>
                                <w:t>Background</w:t>
                              </w:r>
                              <w:r>
                                <w:rPr>
                                  <w:rFonts w:ascii="Times New Roman"/>
                                  <w:spacing w:val="-6"/>
                                  <w:sz w:val="11"/>
                                </w:rPr>
                                <w:t> </w:t>
                              </w:r>
                              <w:r>
                                <w:rPr>
                                  <w:sz w:val="11"/>
                                </w:rPr>
                                <w:t>ratings</w:t>
                              </w:r>
                              <w:r>
                                <w:rPr>
                                  <w:rFonts w:ascii="Times New Roman"/>
                                  <w:spacing w:val="-6"/>
                                  <w:sz w:val="11"/>
                                </w:rPr>
                                <w:t> </w:t>
                              </w:r>
                              <w:r>
                                <w:rPr>
                                  <w:sz w:val="11"/>
                                </w:rPr>
                                <w:t>are</w:t>
                              </w:r>
                              <w:r>
                                <w:rPr>
                                  <w:rFonts w:ascii="Times New Roman"/>
                                  <w:spacing w:val="-6"/>
                                  <w:sz w:val="11"/>
                                </w:rPr>
                                <w:t> </w:t>
                              </w:r>
                              <w:r>
                                <w:rPr>
                                  <w:sz w:val="11"/>
                                </w:rPr>
                                <w:t>based</w:t>
                              </w:r>
                              <w:r>
                                <w:rPr>
                                  <w:rFonts w:ascii="Times New Roman"/>
                                  <w:spacing w:val="-6"/>
                                  <w:sz w:val="11"/>
                                </w:rPr>
                                <w:t> </w:t>
                              </w:r>
                              <w:r>
                                <w:rPr>
                                  <w:sz w:val="11"/>
                                </w:rPr>
                                <w:t>on</w:t>
                              </w:r>
                              <w:r>
                                <w:rPr>
                                  <w:rFonts w:ascii="Times New Roman"/>
                                  <w:spacing w:val="-6"/>
                                  <w:sz w:val="11"/>
                                </w:rPr>
                                <w:t> </w:t>
                              </w:r>
                              <w:r>
                                <w:rPr>
                                  <w:sz w:val="11"/>
                                </w:rPr>
                                <w:t>the</w:t>
                              </w:r>
                              <w:r>
                                <w:rPr>
                                  <w:rFonts w:ascii="Times New Roman"/>
                                  <w:spacing w:val="-6"/>
                                  <w:sz w:val="11"/>
                                </w:rPr>
                                <w:t> </w:t>
                              </w:r>
                              <w:r>
                                <w:rPr>
                                  <w:sz w:val="11"/>
                                </w:rPr>
                                <w:t>total</w:t>
                              </w:r>
                              <w:r>
                                <w:rPr>
                                  <w:rFonts w:ascii="Times New Roman"/>
                                  <w:spacing w:val="-6"/>
                                  <w:sz w:val="11"/>
                                </w:rPr>
                                <w:t> </w:t>
                              </w:r>
                              <w:r>
                                <w:rPr>
                                  <w:sz w:val="11"/>
                                </w:rPr>
                                <w:t>area</w:t>
                              </w:r>
                              <w:r>
                                <w:rPr>
                                  <w:rFonts w:ascii="Times New Roman"/>
                                  <w:spacing w:val="-6"/>
                                  <w:sz w:val="11"/>
                                </w:rPr>
                                <w:t> </w:t>
                              </w:r>
                              <w:r>
                                <w:rPr>
                                  <w:sz w:val="11"/>
                                </w:rPr>
                                <w:t>covered</w:t>
                              </w:r>
                              <w:r>
                                <w:rPr>
                                  <w:rFonts w:ascii="Times New Roman"/>
                                  <w:spacing w:val="-6"/>
                                  <w:sz w:val="11"/>
                                </w:rPr>
                                <w:t> </w:t>
                              </w:r>
                              <w:r>
                                <w:rPr>
                                  <w:sz w:val="11"/>
                                </w:rPr>
                                <w:t>by</w:t>
                              </w:r>
                              <w:r>
                                <w:rPr>
                                  <w:rFonts w:ascii="Times New Roman"/>
                                  <w:spacing w:val="-7"/>
                                  <w:sz w:val="11"/>
                                </w:rPr>
                                <w:t> </w:t>
                              </w:r>
                              <w:r>
                                <w:rPr>
                                  <w:sz w:val="11"/>
                                </w:rPr>
                                <w:t>non-fungal</w:t>
                              </w:r>
                              <w:r>
                                <w:rPr>
                                  <w:rFonts w:ascii="Times New Roman"/>
                                  <w:spacing w:val="-2"/>
                                  <w:sz w:val="11"/>
                                </w:rPr>
                                <w:t> </w:t>
                              </w:r>
                              <w:r>
                                <w:rPr>
                                  <w:sz w:val="11"/>
                                </w:rPr>
                                <w:t>particles:</w:t>
                              </w:r>
                              <w:r>
                                <w:rPr>
                                  <w:rFonts w:ascii="Times New Roman"/>
                                  <w:spacing w:val="-2"/>
                                  <w:sz w:val="11"/>
                                </w:rPr>
                                <w:t> </w:t>
                              </w:r>
                              <w:r>
                                <w:rPr>
                                  <w:sz w:val="11"/>
                                </w:rPr>
                                <w:t>1</w:t>
                              </w:r>
                              <w:r>
                                <w:rPr>
                                  <w:rFonts w:ascii="Times New Roman"/>
                                  <w:spacing w:val="-2"/>
                                  <w:sz w:val="11"/>
                                </w:rPr>
                                <w:t> </w:t>
                              </w:r>
                              <w:r>
                                <w:rPr>
                                  <w:sz w:val="11"/>
                                </w:rPr>
                                <w:t>(1-25%),</w:t>
                              </w:r>
                              <w:r>
                                <w:rPr>
                                  <w:rFonts w:ascii="Times New Roman"/>
                                  <w:spacing w:val="-2"/>
                                  <w:sz w:val="11"/>
                                </w:rPr>
                                <w:t> </w:t>
                              </w:r>
                              <w:r>
                                <w:rPr>
                                  <w:sz w:val="11"/>
                                </w:rPr>
                                <w:t>2</w:t>
                              </w:r>
                              <w:r>
                                <w:rPr>
                                  <w:rFonts w:ascii="Times New Roman"/>
                                  <w:spacing w:val="-2"/>
                                  <w:sz w:val="11"/>
                                </w:rPr>
                                <w:t> </w:t>
                              </w:r>
                              <w:r>
                                <w:rPr>
                                  <w:sz w:val="11"/>
                                </w:rPr>
                                <w:t>(26-50%),</w:t>
                              </w:r>
                              <w:r>
                                <w:rPr>
                                  <w:rFonts w:ascii="Times New Roman"/>
                                  <w:spacing w:val="-2"/>
                                  <w:sz w:val="11"/>
                                </w:rPr>
                                <w:t> </w:t>
                              </w:r>
                              <w:r>
                                <w:rPr>
                                  <w:sz w:val="11"/>
                                </w:rPr>
                                <w:t>3</w:t>
                              </w:r>
                              <w:r>
                                <w:rPr>
                                  <w:rFonts w:ascii="Times New Roman"/>
                                  <w:spacing w:val="-2"/>
                                  <w:sz w:val="11"/>
                                </w:rPr>
                                <w:t> </w:t>
                              </w:r>
                              <w:r>
                                <w:rPr>
                                  <w:sz w:val="11"/>
                                </w:rPr>
                                <w:t>(51-75%),</w:t>
                              </w:r>
                              <w:r>
                                <w:rPr>
                                  <w:rFonts w:ascii="Times New Roman"/>
                                  <w:spacing w:val="-2"/>
                                  <w:sz w:val="11"/>
                                </w:rPr>
                                <w:t> </w:t>
                              </w:r>
                              <w:r>
                                <w:rPr>
                                  <w:sz w:val="11"/>
                                </w:rPr>
                                <w:t>4</w:t>
                              </w:r>
                              <w:r>
                                <w:rPr>
                                  <w:rFonts w:ascii="Times New Roman"/>
                                  <w:spacing w:val="-2"/>
                                  <w:sz w:val="11"/>
                                </w:rPr>
                                <w:t> </w:t>
                              </w:r>
                              <w:r>
                                <w:rPr>
                                  <w:sz w:val="11"/>
                                </w:rPr>
                                <w:t>(76-99%),</w:t>
                              </w:r>
                              <w:r>
                                <w:rPr>
                                  <w:rFonts w:ascii="Times New Roman"/>
                                  <w:spacing w:val="-2"/>
                                  <w:sz w:val="11"/>
                                </w:rPr>
                                <w:t> </w:t>
                              </w:r>
                              <w:r>
                                <w:rPr>
                                  <w:sz w:val="11"/>
                                </w:rPr>
                                <w:t>or</w:t>
                              </w:r>
                              <w:r>
                                <w:rPr>
                                  <w:rFonts w:ascii="Times New Roman"/>
                                  <w:spacing w:val="-2"/>
                                  <w:sz w:val="11"/>
                                </w:rPr>
                                <w:t> </w:t>
                              </w:r>
                              <w:r>
                                <w:rPr>
                                  <w:sz w:val="11"/>
                                </w:rPr>
                                <w:t>5</w:t>
                              </w:r>
                              <w:r>
                                <w:rPr>
                                  <w:rFonts w:ascii="Times New Roman"/>
                                  <w:spacing w:val="-2"/>
                                  <w:sz w:val="11"/>
                                </w:rPr>
                                <w:t> </w:t>
                              </w:r>
                              <w:r>
                                <w:rPr>
                                  <w:sz w:val="11"/>
                                </w:rPr>
                                <w:t>(100%;</w:t>
                              </w:r>
                              <w:r>
                                <w:rPr>
                                  <w:rFonts w:ascii="Times New Roman"/>
                                  <w:spacing w:val="-2"/>
                                  <w:sz w:val="11"/>
                                </w:rPr>
                                <w:t> </w:t>
                              </w:r>
                              <w:r>
                                <w:rPr>
                                  <w:sz w:val="11"/>
                                </w:rPr>
                                <w:t>overloaded,</w:t>
                              </w:r>
                              <w:r>
                                <w:rPr>
                                  <w:rFonts w:ascii="Times New Roman"/>
                                  <w:spacing w:val="-2"/>
                                  <w:sz w:val="11"/>
                                </w:rPr>
                                <w:t> </w:t>
                              </w:r>
                              <w:r>
                                <w:rPr>
                                  <w:sz w:val="11"/>
                                </w:rPr>
                                <w:t>prohibiting</w:t>
                              </w:r>
                              <w:r>
                                <w:rPr>
                                  <w:rFonts w:ascii="Times New Roman"/>
                                  <w:spacing w:val="-2"/>
                                  <w:sz w:val="11"/>
                                </w:rPr>
                                <w:t> </w:t>
                              </w:r>
                              <w:r>
                                <w:rPr>
                                  <w:sz w:val="11"/>
                                </w:rPr>
                                <w:t>accurate</w:t>
                              </w:r>
                              <w:r>
                                <w:rPr>
                                  <w:rFonts w:ascii="Times New Roman"/>
                                  <w:spacing w:val="-2"/>
                                  <w:sz w:val="11"/>
                                </w:rPr>
                                <w:t> </w:t>
                              </w:r>
                              <w:r>
                                <w:rPr>
                                  <w:sz w:val="11"/>
                                </w:rPr>
                                <w:t>detection</w:t>
                              </w:r>
                              <w:r>
                                <w:rPr>
                                  <w:rFonts w:ascii="Times New Roman"/>
                                  <w:spacing w:val="-2"/>
                                  <w:sz w:val="11"/>
                                </w:rPr>
                                <w:t> </w:t>
                              </w:r>
                              <w:r>
                                <w:rPr>
                                  <w:sz w:val="11"/>
                                </w:rPr>
                                <w:t>and</w:t>
                              </w:r>
                              <w:r>
                                <w:rPr>
                                  <w:rFonts w:ascii="Times New Roman"/>
                                  <w:spacing w:val="-2"/>
                                  <w:sz w:val="11"/>
                                </w:rPr>
                                <w:t> </w:t>
                              </w:r>
                              <w:r>
                                <w:rPr>
                                  <w:sz w:val="11"/>
                                </w:rPr>
                                <w:t>quantification).</w:t>
                              </w:r>
                              <w:r>
                                <w:rPr>
                                  <w:rFonts w:ascii="Times New Roman"/>
                                  <w:spacing w:val="-2"/>
                                  <w:sz w:val="11"/>
                                </w:rPr>
                                <w:t> </w:t>
                              </w:r>
                              <w:r>
                                <w:rPr>
                                  <w:sz w:val="11"/>
                                </w:rPr>
                                <w:t>High</w:t>
                              </w:r>
                              <w:r>
                                <w:rPr>
                                  <w:rFonts w:ascii="Times New Roman"/>
                                  <w:spacing w:val="-2"/>
                                  <w:sz w:val="11"/>
                                </w:rPr>
                                <w:t> </w:t>
                              </w:r>
                              <w:r>
                                <w:rPr>
                                  <w:sz w:val="11"/>
                                </w:rPr>
                                <w:t>levels</w:t>
                              </w:r>
                              <w:r>
                                <w:rPr>
                                  <w:rFonts w:ascii="Times New Roman"/>
                                  <w:spacing w:val="-2"/>
                                  <w:sz w:val="11"/>
                                </w:rPr>
                                <w:t> </w:t>
                              </w:r>
                              <w:r>
                                <w:rPr>
                                  <w:sz w:val="11"/>
                                </w:rPr>
                                <w:t>of</w:t>
                              </w:r>
                              <w:r>
                                <w:rPr>
                                  <w:rFonts w:ascii="Times New Roman"/>
                                  <w:spacing w:val="-2"/>
                                  <w:sz w:val="11"/>
                                </w:rPr>
                                <w:t> </w:t>
                              </w:r>
                              <w:r>
                                <w:rPr>
                                  <w:sz w:val="11"/>
                                </w:rPr>
                                <w:t>background</w:t>
                              </w:r>
                              <w:r>
                                <w:rPr>
                                  <w:rFonts w:ascii="Times New Roman"/>
                                  <w:spacing w:val="-2"/>
                                  <w:sz w:val="11"/>
                                </w:rPr>
                                <w:t> </w:t>
                              </w:r>
                              <w:r>
                                <w:rPr>
                                  <w:sz w:val="11"/>
                                </w:rPr>
                                <w:t>will</w:t>
                              </w:r>
                              <w:r>
                                <w:rPr>
                                  <w:rFonts w:ascii="Times New Roman"/>
                                  <w:spacing w:val="-2"/>
                                  <w:sz w:val="11"/>
                                </w:rPr>
                                <w:t> </w:t>
                              </w:r>
                              <w:r>
                                <w:rPr>
                                  <w:sz w:val="11"/>
                                </w:rPr>
                                <w:t>obscure</w:t>
                              </w:r>
                              <w:r>
                                <w:rPr>
                                  <w:rFonts w:ascii="Times New Roman"/>
                                  <w:spacing w:val="-2"/>
                                  <w:sz w:val="11"/>
                                </w:rPr>
                                <w:t> </w:t>
                              </w:r>
                              <w:r>
                                <w:rPr>
                                  <w:sz w:val="11"/>
                                </w:rPr>
                                <w:t>spores</w:t>
                              </w:r>
                              <w:r>
                                <w:rPr>
                                  <w:rFonts w:ascii="Times New Roman"/>
                                  <w:spacing w:val="-2"/>
                                  <w:sz w:val="11"/>
                                </w:rPr>
                                <w:t> </w:t>
                              </w:r>
                              <w:r>
                                <w:rPr>
                                  <w:sz w:val="11"/>
                                </w:rPr>
                                <w:t>and</w:t>
                              </w:r>
                              <w:r>
                                <w:rPr>
                                  <w:rFonts w:ascii="Times New Roman"/>
                                  <w:spacing w:val="-2"/>
                                  <w:sz w:val="11"/>
                                </w:rPr>
                                <w:t> </w:t>
                              </w:r>
                              <w:r>
                                <w:rPr>
                                  <w:sz w:val="11"/>
                                </w:rPr>
                                <w:t>other</w:t>
                              </w:r>
                              <w:r>
                                <w:rPr>
                                  <w:rFonts w:ascii="Times New Roman"/>
                                  <w:spacing w:val="-2"/>
                                  <w:sz w:val="11"/>
                                </w:rPr>
                                <w:t> </w:t>
                              </w:r>
                              <w:r>
                                <w:rPr>
                                  <w:sz w:val="11"/>
                                </w:rPr>
                                <w:t>particulates,</w:t>
                              </w:r>
                              <w:r>
                                <w:rPr>
                                  <w:rFonts w:ascii="Times New Roman"/>
                                  <w:spacing w:val="-2"/>
                                  <w:sz w:val="11"/>
                                </w:rPr>
                                <w:t> </w:t>
                              </w:r>
                              <w:r>
                                <w:rPr>
                                  <w:sz w:val="11"/>
                                </w:rPr>
                                <w:t>leading</w:t>
                              </w:r>
                              <w:r>
                                <w:rPr>
                                  <w:rFonts w:ascii="Times New Roman"/>
                                  <w:spacing w:val="-2"/>
                                  <w:sz w:val="11"/>
                                </w:rPr>
                                <w:t> </w:t>
                              </w:r>
                              <w:r>
                                <w:rPr>
                                  <w:sz w:val="11"/>
                                </w:rPr>
                                <w:t>to</w:t>
                              </w:r>
                              <w:r>
                                <w:rPr>
                                  <w:rFonts w:ascii="Times New Roman"/>
                                  <w:spacing w:val="40"/>
                                  <w:sz w:val="11"/>
                                </w:rPr>
                                <w:t> </w:t>
                              </w:r>
                              <w:r>
                                <w:rPr>
                                  <w:sz w:val="11"/>
                                </w:rPr>
                                <w:t>underestimation.</w:t>
                              </w:r>
                              <w:r>
                                <w:rPr>
                                  <w:rFonts w:ascii="Times New Roman"/>
                                  <w:spacing w:val="-5"/>
                                  <w:sz w:val="11"/>
                                </w:rPr>
                                <w:t> </w:t>
                              </w:r>
                              <w:r>
                                <w:rPr>
                                  <w:sz w:val="11"/>
                                </w:rPr>
                                <w:t>Present</w:t>
                              </w:r>
                              <w:r>
                                <w:rPr>
                                  <w:rFonts w:ascii="Times New Roman"/>
                                  <w:spacing w:val="-5"/>
                                  <w:sz w:val="11"/>
                                </w:rPr>
                                <w:t> </w:t>
                              </w:r>
                              <w:r>
                                <w:rPr>
                                  <w:sz w:val="11"/>
                                </w:rPr>
                                <w:t>=</w:t>
                              </w:r>
                              <w:r>
                                <w:rPr>
                                  <w:rFonts w:ascii="Times New Roman"/>
                                  <w:spacing w:val="-5"/>
                                  <w:sz w:val="11"/>
                                </w:rPr>
                                <w:t> </w:t>
                              </w:r>
                              <w:r>
                                <w:rPr>
                                  <w:sz w:val="11"/>
                                </w:rPr>
                                <w:t>Spores</w:t>
                              </w:r>
                              <w:r>
                                <w:rPr>
                                  <w:rFonts w:ascii="Times New Roman"/>
                                  <w:spacing w:val="-5"/>
                                  <w:sz w:val="11"/>
                                </w:rPr>
                                <w:t> </w:t>
                              </w:r>
                              <w:r>
                                <w:rPr>
                                  <w:sz w:val="11"/>
                                </w:rPr>
                                <w:t>detected</w:t>
                              </w:r>
                              <w:r>
                                <w:rPr>
                                  <w:rFonts w:ascii="Times New Roman"/>
                                  <w:spacing w:val="-5"/>
                                  <w:sz w:val="11"/>
                                </w:rPr>
                                <w:t> </w:t>
                              </w:r>
                              <w:r>
                                <w:rPr>
                                  <w:sz w:val="11"/>
                                </w:rPr>
                                <w:t>on</w:t>
                              </w:r>
                              <w:r>
                                <w:rPr>
                                  <w:rFonts w:ascii="Times New Roman"/>
                                  <w:spacing w:val="-5"/>
                                  <w:sz w:val="11"/>
                                </w:rPr>
                                <w:t> </w:t>
                              </w:r>
                              <w:r>
                                <w:rPr>
                                  <w:sz w:val="11"/>
                                </w:rPr>
                                <w:t>overloaded</w:t>
                              </w:r>
                              <w:r>
                                <w:rPr>
                                  <w:rFonts w:ascii="Times New Roman"/>
                                  <w:spacing w:val="-5"/>
                                  <w:sz w:val="11"/>
                                </w:rPr>
                                <w:t> </w:t>
                              </w:r>
                              <w:r>
                                <w:rPr>
                                  <w:sz w:val="11"/>
                                </w:rPr>
                                <w:t>samples.</w:t>
                              </w:r>
                              <w:r>
                                <w:rPr>
                                  <w:rFonts w:ascii="Times New Roman"/>
                                  <w:spacing w:val="-5"/>
                                  <w:sz w:val="11"/>
                                </w:rPr>
                                <w:t> </w:t>
                              </w:r>
                              <w:r>
                                <w:rPr>
                                  <w:sz w:val="11"/>
                                </w:rPr>
                                <w:t>Results</w:t>
                              </w:r>
                              <w:r>
                                <w:rPr>
                                  <w:rFonts w:ascii="Times New Roman"/>
                                  <w:spacing w:val="-5"/>
                                  <w:sz w:val="11"/>
                                </w:rPr>
                                <w:t> </w:t>
                              </w:r>
                              <w:r>
                                <w:rPr>
                                  <w:sz w:val="11"/>
                                </w:rPr>
                                <w:t>are</w:t>
                              </w:r>
                              <w:r>
                                <w:rPr>
                                  <w:rFonts w:ascii="Times New Roman"/>
                                  <w:spacing w:val="-5"/>
                                  <w:sz w:val="11"/>
                                </w:rPr>
                                <w:t> </w:t>
                              </w:r>
                              <w:r>
                                <w:rPr>
                                  <w:sz w:val="11"/>
                                </w:rPr>
                                <w:t>not</w:t>
                              </w:r>
                              <w:r>
                                <w:rPr>
                                  <w:rFonts w:ascii="Times New Roman"/>
                                  <w:spacing w:val="-5"/>
                                  <w:sz w:val="11"/>
                                </w:rPr>
                                <w:t> </w:t>
                              </w:r>
                              <w:r>
                                <w:rPr>
                                  <w:sz w:val="11"/>
                                </w:rPr>
                                <w:t>blank</w:t>
                              </w:r>
                              <w:r>
                                <w:rPr>
                                  <w:rFonts w:ascii="Times New Roman"/>
                                  <w:spacing w:val="-5"/>
                                  <w:sz w:val="11"/>
                                </w:rPr>
                                <w:t> </w:t>
                              </w:r>
                              <w:r>
                                <w:rPr>
                                  <w:sz w:val="11"/>
                                </w:rPr>
                                <w:t>corrected</w:t>
                              </w:r>
                              <w:r>
                                <w:rPr>
                                  <w:rFonts w:ascii="Times New Roman"/>
                                  <w:spacing w:val="-5"/>
                                  <w:sz w:val="11"/>
                                </w:rPr>
                                <w:t> </w:t>
                              </w:r>
                              <w:r>
                                <w:rPr>
                                  <w:sz w:val="11"/>
                                </w:rPr>
                                <w:t>unless</w:t>
                              </w:r>
                              <w:r>
                                <w:rPr>
                                  <w:rFonts w:ascii="Times New Roman"/>
                                  <w:spacing w:val="-5"/>
                                  <w:sz w:val="11"/>
                                </w:rPr>
                                <w:t> </w:t>
                              </w:r>
                              <w:r>
                                <w:rPr>
                                  <w:sz w:val="11"/>
                                </w:rPr>
                                <w:t>otherwise</w:t>
                              </w:r>
                              <w:r>
                                <w:rPr>
                                  <w:rFonts w:ascii="Times New Roman"/>
                                  <w:spacing w:val="-5"/>
                                  <w:sz w:val="11"/>
                                </w:rPr>
                                <w:t> </w:t>
                              </w:r>
                              <w:r>
                                <w:rPr>
                                  <w:sz w:val="11"/>
                                </w:rPr>
                                <w:t>noted.</w:t>
                              </w:r>
                              <w:r>
                                <w:rPr>
                                  <w:rFonts w:ascii="Times New Roman"/>
                                  <w:spacing w:val="-5"/>
                                  <w:sz w:val="11"/>
                                </w:rPr>
                                <w:t> </w:t>
                              </w:r>
                              <w:r>
                                <w:rPr>
                                  <w:sz w:val="11"/>
                                </w:rPr>
                                <w:t>The</w:t>
                              </w:r>
                              <w:r>
                                <w:rPr>
                                  <w:rFonts w:ascii="Times New Roman"/>
                                  <w:spacing w:val="-5"/>
                                  <w:sz w:val="11"/>
                                </w:rPr>
                                <w:t> </w:t>
                              </w:r>
                              <w:r>
                                <w:rPr>
                                  <w:sz w:val="11"/>
                                </w:rPr>
                                <w:t>detection</w:t>
                              </w:r>
                              <w:r>
                                <w:rPr>
                                  <w:rFonts w:ascii="Times New Roman"/>
                                  <w:spacing w:val="-5"/>
                                  <w:sz w:val="11"/>
                                </w:rPr>
                                <w:t> </w:t>
                              </w:r>
                              <w:r>
                                <w:rPr>
                                  <w:sz w:val="11"/>
                                </w:rPr>
                                <w:t>limit</w:t>
                              </w:r>
                              <w:r>
                                <w:rPr>
                                  <w:rFonts w:ascii="Times New Roman"/>
                                  <w:spacing w:val="-5"/>
                                  <w:sz w:val="11"/>
                                </w:rPr>
                                <w:t> </w:t>
                              </w:r>
                              <w:r>
                                <w:rPr>
                                  <w:sz w:val="11"/>
                                </w:rPr>
                                <w:t>is</w:t>
                              </w:r>
                              <w:r>
                                <w:rPr>
                                  <w:rFonts w:ascii="Times New Roman"/>
                                  <w:spacing w:val="-5"/>
                                  <w:sz w:val="11"/>
                                </w:rPr>
                                <w:t> </w:t>
                              </w:r>
                              <w:r>
                                <w:rPr>
                                  <w:sz w:val="11"/>
                                </w:rPr>
                                <w:t>equal</w:t>
                              </w:r>
                              <w:r>
                                <w:rPr>
                                  <w:rFonts w:ascii="Times New Roman"/>
                                  <w:spacing w:val="-5"/>
                                  <w:sz w:val="11"/>
                                </w:rPr>
                                <w:t> </w:t>
                              </w:r>
                              <w:r>
                                <w:rPr>
                                  <w:sz w:val="11"/>
                                </w:rPr>
                                <w:t>to</w:t>
                              </w:r>
                              <w:r>
                                <w:rPr>
                                  <w:rFonts w:ascii="Times New Roman"/>
                                  <w:spacing w:val="-5"/>
                                  <w:sz w:val="11"/>
                                </w:rPr>
                                <w:t> </w:t>
                              </w:r>
                              <w:r>
                                <w:rPr>
                                  <w:sz w:val="11"/>
                                </w:rPr>
                                <w:t>one</w:t>
                              </w:r>
                              <w:r>
                                <w:rPr>
                                  <w:rFonts w:ascii="Times New Roman"/>
                                  <w:spacing w:val="-5"/>
                                  <w:sz w:val="11"/>
                                </w:rPr>
                                <w:t> </w:t>
                              </w:r>
                              <w:r>
                                <w:rPr>
                                  <w:sz w:val="11"/>
                                </w:rPr>
                                <w:t>fungal</w:t>
                              </w:r>
                              <w:r>
                                <w:rPr>
                                  <w:rFonts w:ascii="Times New Roman"/>
                                  <w:spacing w:val="-5"/>
                                  <w:sz w:val="11"/>
                                </w:rPr>
                                <w:t> </w:t>
                              </w:r>
                              <w:r>
                                <w:rPr>
                                  <w:sz w:val="11"/>
                                </w:rPr>
                                <w:t>spore,</w:t>
                              </w:r>
                              <w:r>
                                <w:rPr>
                                  <w:rFonts w:ascii="Times New Roman"/>
                                  <w:spacing w:val="-5"/>
                                  <w:sz w:val="11"/>
                                </w:rPr>
                                <w:t> </w:t>
                              </w:r>
                              <w:r>
                                <w:rPr>
                                  <w:sz w:val="11"/>
                                </w:rPr>
                                <w:t>structure,</w:t>
                              </w:r>
                              <w:r>
                                <w:rPr>
                                  <w:rFonts w:ascii="Times New Roman"/>
                                  <w:spacing w:val="-5"/>
                                  <w:sz w:val="11"/>
                                </w:rPr>
                                <w:t> </w:t>
                              </w:r>
                              <w:r>
                                <w:rPr>
                                  <w:sz w:val="11"/>
                                </w:rPr>
                                <w:t>pollen,</w:t>
                              </w:r>
                              <w:r>
                                <w:rPr>
                                  <w:rFonts w:ascii="Times New Roman"/>
                                  <w:spacing w:val="-5"/>
                                  <w:sz w:val="11"/>
                                </w:rPr>
                                <w:t> </w:t>
                              </w:r>
                              <w:r>
                                <w:rPr>
                                  <w:sz w:val="11"/>
                                </w:rPr>
                                <w:t>fiber</w:t>
                              </w:r>
                              <w:r>
                                <w:rPr>
                                  <w:rFonts w:ascii="Times New Roman"/>
                                  <w:spacing w:val="-5"/>
                                  <w:sz w:val="11"/>
                                </w:rPr>
                                <w:t> </w:t>
                              </w:r>
                              <w:r>
                                <w:rPr>
                                  <w:sz w:val="11"/>
                                </w:rPr>
                                <w:t>particle</w:t>
                              </w:r>
                              <w:r>
                                <w:rPr>
                                  <w:rFonts w:ascii="Times New Roman"/>
                                  <w:spacing w:val="-5"/>
                                  <w:sz w:val="11"/>
                                </w:rPr>
                                <w:t> </w:t>
                              </w:r>
                              <w:r>
                                <w:rPr>
                                  <w:sz w:val="11"/>
                                </w:rPr>
                                <w:t>or</w:t>
                              </w:r>
                              <w:r>
                                <w:rPr>
                                  <w:rFonts w:ascii="Times New Roman"/>
                                  <w:spacing w:val="-5"/>
                                  <w:sz w:val="11"/>
                                </w:rPr>
                                <w:t> </w:t>
                              </w:r>
                              <w:r>
                                <w:rPr>
                                  <w:sz w:val="11"/>
                                </w:rPr>
                                <w:t>insect</w:t>
                              </w:r>
                              <w:r>
                                <w:rPr>
                                  <w:rFonts w:ascii="Times New Roman"/>
                                  <w:spacing w:val="-5"/>
                                  <w:sz w:val="11"/>
                                </w:rPr>
                                <w:t> </w:t>
                              </w:r>
                              <w:r>
                                <w:rPr>
                                  <w:sz w:val="11"/>
                                </w:rPr>
                                <w:t>fragment.</w:t>
                              </w:r>
                              <w:r>
                                <w:rPr>
                                  <w:rFonts w:ascii="Times New Roman"/>
                                  <w:spacing w:val="-5"/>
                                  <w:sz w:val="11"/>
                                </w:rPr>
                                <w:t> </w:t>
                              </w:r>
                              <w:r>
                                <w:rPr>
                                  <w:sz w:val="11"/>
                                </w:rPr>
                                <w:t>"*"</w:t>
                              </w:r>
                              <w:r>
                                <w:rPr>
                                  <w:rFonts w:ascii="Times New Roman"/>
                                  <w:spacing w:val="40"/>
                                  <w:sz w:val="11"/>
                                </w:rPr>
                                <w:t> </w:t>
                              </w:r>
                              <w:r>
                                <w:rPr>
                                  <w:sz w:val="11"/>
                                </w:rPr>
                                <w:t>Denotes</w:t>
                              </w:r>
                              <w:r>
                                <w:rPr>
                                  <w:rFonts w:ascii="Times New Roman"/>
                                  <w:spacing w:val="-1"/>
                                  <w:sz w:val="11"/>
                                </w:rPr>
                                <w:t> </w:t>
                              </w:r>
                              <w:r>
                                <w:rPr>
                                  <w:sz w:val="11"/>
                                </w:rPr>
                                <w:t>particles</w:t>
                              </w:r>
                              <w:r>
                                <w:rPr>
                                  <w:rFonts w:ascii="Times New Roman"/>
                                  <w:spacing w:val="-1"/>
                                  <w:sz w:val="11"/>
                                </w:rPr>
                                <w:t> </w:t>
                              </w:r>
                              <w:r>
                                <w:rPr>
                                  <w:sz w:val="11"/>
                                </w:rPr>
                                <w:t>found</w:t>
                              </w:r>
                              <w:r>
                                <w:rPr>
                                  <w:rFonts w:ascii="Times New Roman"/>
                                  <w:spacing w:val="-1"/>
                                  <w:sz w:val="11"/>
                                </w:rPr>
                                <w:t> </w:t>
                              </w:r>
                              <w:r>
                                <w:rPr>
                                  <w:sz w:val="11"/>
                                </w:rPr>
                                <w:t>at</w:t>
                              </w:r>
                              <w:r>
                                <w:rPr>
                                  <w:rFonts w:ascii="Times New Roman"/>
                                  <w:spacing w:val="-1"/>
                                  <w:sz w:val="11"/>
                                </w:rPr>
                                <w:t> </w:t>
                              </w:r>
                              <w:r>
                                <w:rPr>
                                  <w:sz w:val="11"/>
                                </w:rPr>
                                <w:t>300X.</w:t>
                              </w:r>
                              <w:r>
                                <w:rPr>
                                  <w:rFonts w:ascii="Times New Roman"/>
                                  <w:spacing w:val="-1"/>
                                  <w:sz w:val="11"/>
                                </w:rPr>
                                <w:t> </w:t>
                              </w:r>
                              <w:r>
                                <w:rPr>
                                  <w:sz w:val="11"/>
                                </w:rPr>
                                <w:t>"-"</w:t>
                              </w:r>
                              <w:r>
                                <w:rPr>
                                  <w:rFonts w:ascii="Times New Roman"/>
                                  <w:spacing w:val="-1"/>
                                  <w:sz w:val="11"/>
                                </w:rPr>
                                <w:t> </w:t>
                              </w:r>
                              <w:r>
                                <w:rPr>
                                  <w:sz w:val="11"/>
                                </w:rPr>
                                <w:t>Denotes</w:t>
                              </w:r>
                              <w:r>
                                <w:rPr>
                                  <w:rFonts w:ascii="Times New Roman"/>
                                  <w:spacing w:val="-1"/>
                                  <w:sz w:val="11"/>
                                </w:rPr>
                                <w:t> </w:t>
                              </w:r>
                              <w:r>
                                <w:rPr>
                                  <w:sz w:val="11"/>
                                </w:rPr>
                                <w:t>not</w:t>
                              </w:r>
                              <w:r>
                                <w:rPr>
                                  <w:rFonts w:ascii="Times New Roman"/>
                                  <w:spacing w:val="-1"/>
                                  <w:sz w:val="11"/>
                                </w:rPr>
                                <w:t> </w:t>
                              </w:r>
                              <w:r>
                                <w:rPr>
                                  <w:sz w:val="11"/>
                                </w:rPr>
                                <w:t>detected.</w:t>
                              </w:r>
                              <w:r>
                                <w:rPr>
                                  <w:rFonts w:ascii="Times New Roman"/>
                                  <w:spacing w:val="-1"/>
                                  <w:sz w:val="11"/>
                                </w:rPr>
                                <w:t> </w:t>
                              </w:r>
                              <w:r>
                                <w:rPr>
                                  <w:sz w:val="11"/>
                                </w:rPr>
                                <w:t>Due</w:t>
                              </w:r>
                              <w:r>
                                <w:rPr>
                                  <w:rFonts w:ascii="Times New Roman"/>
                                  <w:spacing w:val="-1"/>
                                  <w:sz w:val="11"/>
                                </w:rPr>
                                <w:t> </w:t>
                              </w:r>
                              <w:r>
                                <w:rPr>
                                  <w:sz w:val="11"/>
                                </w:rPr>
                                <w:t>to</w:t>
                              </w:r>
                              <w:r>
                                <w:rPr>
                                  <w:rFonts w:ascii="Times New Roman"/>
                                  <w:spacing w:val="-1"/>
                                  <w:sz w:val="11"/>
                                </w:rPr>
                                <w:t> </w:t>
                              </w:r>
                              <w:r>
                                <w:rPr>
                                  <w:sz w:val="11"/>
                                </w:rPr>
                                <w:t>method</w:t>
                              </w:r>
                              <w:r>
                                <w:rPr>
                                  <w:rFonts w:ascii="Times New Roman"/>
                                  <w:spacing w:val="-1"/>
                                  <w:sz w:val="11"/>
                                </w:rPr>
                                <w:t> </w:t>
                              </w:r>
                              <w:r>
                                <w:rPr>
                                  <w:sz w:val="11"/>
                                </w:rPr>
                                <w:t>stopping</w:t>
                              </w:r>
                              <w:r>
                                <w:rPr>
                                  <w:rFonts w:ascii="Times New Roman"/>
                                  <w:spacing w:val="-1"/>
                                  <w:sz w:val="11"/>
                                </w:rPr>
                                <w:t> </w:t>
                              </w:r>
                              <w:r>
                                <w:rPr>
                                  <w:sz w:val="11"/>
                                </w:rPr>
                                <w:t>rules,</w:t>
                              </w:r>
                              <w:r>
                                <w:rPr>
                                  <w:rFonts w:ascii="Times New Roman"/>
                                  <w:spacing w:val="-1"/>
                                  <w:sz w:val="11"/>
                                </w:rPr>
                                <w:t> </w:t>
                              </w:r>
                              <w:r>
                                <w:rPr>
                                  <w:sz w:val="11"/>
                                </w:rPr>
                                <w:t>raw</w:t>
                              </w:r>
                              <w:r>
                                <w:rPr>
                                  <w:rFonts w:ascii="Times New Roman"/>
                                  <w:spacing w:val="-1"/>
                                  <w:sz w:val="11"/>
                                </w:rPr>
                                <w:t> </w:t>
                              </w:r>
                              <w:r>
                                <w:rPr>
                                  <w:sz w:val="11"/>
                                </w:rPr>
                                <w:t>counts</w:t>
                              </w:r>
                              <w:r>
                                <w:rPr>
                                  <w:rFonts w:ascii="Times New Roman"/>
                                  <w:spacing w:val="-1"/>
                                  <w:sz w:val="11"/>
                                </w:rPr>
                                <w:t> </w:t>
                              </w:r>
                              <w:r>
                                <w:rPr>
                                  <w:sz w:val="11"/>
                                </w:rPr>
                                <w:t>in</w:t>
                              </w:r>
                              <w:r>
                                <w:rPr>
                                  <w:rFonts w:ascii="Times New Roman"/>
                                  <w:spacing w:val="-1"/>
                                  <w:sz w:val="11"/>
                                </w:rPr>
                                <w:t> </w:t>
                              </w:r>
                              <w:r>
                                <w:rPr>
                                  <w:sz w:val="11"/>
                                </w:rPr>
                                <w:t>excess</w:t>
                              </w:r>
                              <w:r>
                                <w:rPr>
                                  <w:rFonts w:ascii="Times New Roman"/>
                                  <w:spacing w:val="-1"/>
                                  <w:sz w:val="11"/>
                                </w:rPr>
                                <w:t> </w:t>
                              </w:r>
                              <w:r>
                                <w:rPr>
                                  <w:sz w:val="11"/>
                                </w:rPr>
                                <w:t>of</w:t>
                              </w:r>
                              <w:r>
                                <w:rPr>
                                  <w:rFonts w:ascii="Times New Roman"/>
                                  <w:spacing w:val="-1"/>
                                  <w:sz w:val="11"/>
                                </w:rPr>
                                <w:t> </w:t>
                              </w:r>
                              <w:r>
                                <w:rPr>
                                  <w:sz w:val="11"/>
                                </w:rPr>
                                <w:t>100</w:t>
                              </w:r>
                              <w:r>
                                <w:rPr>
                                  <w:rFonts w:ascii="Times New Roman"/>
                                  <w:spacing w:val="-1"/>
                                  <w:sz w:val="11"/>
                                </w:rPr>
                                <w:t> </w:t>
                              </w:r>
                              <w:r>
                                <w:rPr>
                                  <w:sz w:val="11"/>
                                </w:rPr>
                                <w:t>are</w:t>
                              </w:r>
                              <w:r>
                                <w:rPr>
                                  <w:rFonts w:ascii="Times New Roman"/>
                                  <w:spacing w:val="-1"/>
                                  <w:sz w:val="11"/>
                                </w:rPr>
                                <w:t> </w:t>
                              </w:r>
                              <w:r>
                                <w:rPr>
                                  <w:sz w:val="11"/>
                                </w:rPr>
                                <w:t>extrapolated</w:t>
                              </w:r>
                              <w:r>
                                <w:rPr>
                                  <w:rFonts w:ascii="Times New Roman"/>
                                  <w:spacing w:val="-1"/>
                                  <w:sz w:val="11"/>
                                </w:rPr>
                                <w:t> </w:t>
                              </w:r>
                              <w:r>
                                <w:rPr>
                                  <w:sz w:val="11"/>
                                </w:rPr>
                                <w:t>based</w:t>
                              </w:r>
                              <w:r>
                                <w:rPr>
                                  <w:rFonts w:ascii="Times New Roman"/>
                                  <w:spacing w:val="-1"/>
                                  <w:sz w:val="11"/>
                                </w:rPr>
                                <w:t> </w:t>
                              </w:r>
                              <w:r>
                                <w:rPr>
                                  <w:sz w:val="11"/>
                                </w:rPr>
                                <w:t>on</w:t>
                              </w:r>
                              <w:r>
                                <w:rPr>
                                  <w:rFonts w:ascii="Times New Roman"/>
                                  <w:spacing w:val="-1"/>
                                  <w:sz w:val="11"/>
                                </w:rPr>
                                <w:t> </w:t>
                              </w:r>
                              <w:r>
                                <w:rPr>
                                  <w:sz w:val="11"/>
                                </w:rPr>
                                <w:t>the</w:t>
                              </w:r>
                              <w:r>
                                <w:rPr>
                                  <w:rFonts w:ascii="Times New Roman"/>
                                  <w:spacing w:val="-1"/>
                                  <w:sz w:val="11"/>
                                </w:rPr>
                                <w:t> </w:t>
                              </w:r>
                              <w:r>
                                <w:rPr>
                                  <w:sz w:val="11"/>
                                </w:rPr>
                                <w:t>percentage</w:t>
                              </w:r>
                              <w:r>
                                <w:rPr>
                                  <w:rFonts w:ascii="Times New Roman"/>
                                  <w:spacing w:val="-1"/>
                                  <w:sz w:val="11"/>
                                </w:rPr>
                                <w:t> </w:t>
                              </w:r>
                              <w:r>
                                <w:rPr>
                                  <w:sz w:val="11"/>
                                </w:rPr>
                                <w:t>analyzed.</w:t>
                              </w:r>
                              <w:r>
                                <w:rPr>
                                  <w:rFonts w:ascii="Times New Roman"/>
                                  <w:spacing w:val="-1"/>
                                  <w:sz w:val="11"/>
                                </w:rPr>
                                <w:t> </w:t>
                              </w:r>
                              <w:r>
                                <w:rPr>
                                  <w:sz w:val="11"/>
                                </w:rPr>
                                <w:t>EMSL</w:t>
                              </w:r>
                              <w:r>
                                <w:rPr>
                                  <w:rFonts w:ascii="Times New Roman"/>
                                  <w:spacing w:val="-1"/>
                                  <w:sz w:val="11"/>
                                </w:rPr>
                                <w:t> </w:t>
                              </w:r>
                              <w:r>
                                <w:rPr>
                                  <w:sz w:val="11"/>
                                </w:rPr>
                                <w:t>maintains</w:t>
                              </w:r>
                              <w:r>
                                <w:rPr>
                                  <w:rFonts w:ascii="Times New Roman"/>
                                  <w:spacing w:val="-1"/>
                                  <w:sz w:val="11"/>
                                </w:rPr>
                                <w:t> </w:t>
                              </w:r>
                              <w:r>
                                <w:rPr>
                                  <w:sz w:val="11"/>
                                </w:rPr>
                                <w:t>liability</w:t>
                              </w:r>
                              <w:r>
                                <w:rPr>
                                  <w:rFonts w:ascii="Times New Roman"/>
                                  <w:spacing w:val="-1"/>
                                  <w:sz w:val="11"/>
                                </w:rPr>
                                <w:t> </w:t>
                              </w:r>
                              <w:r>
                                <w:rPr>
                                  <w:sz w:val="11"/>
                                </w:rPr>
                                <w:t>limited</w:t>
                              </w:r>
                              <w:r>
                                <w:rPr>
                                  <w:rFonts w:ascii="Times New Roman"/>
                                  <w:spacing w:val="-1"/>
                                  <w:sz w:val="11"/>
                                </w:rPr>
                                <w:t> </w:t>
                              </w:r>
                              <w:r>
                                <w:rPr>
                                  <w:sz w:val="11"/>
                                </w:rPr>
                                <w:t>to</w:t>
                              </w:r>
                              <w:r>
                                <w:rPr>
                                  <w:rFonts w:ascii="Times New Roman"/>
                                  <w:spacing w:val="-1"/>
                                  <w:sz w:val="11"/>
                                </w:rPr>
                                <w:t> </w:t>
                              </w:r>
                              <w:r>
                                <w:rPr>
                                  <w:sz w:val="11"/>
                                </w:rPr>
                                <w:t>cost</w:t>
                              </w:r>
                              <w:r>
                                <w:rPr>
                                  <w:rFonts w:ascii="Times New Roman"/>
                                  <w:spacing w:val="-1"/>
                                  <w:sz w:val="11"/>
                                </w:rPr>
                                <w:t> </w:t>
                              </w:r>
                              <w:r>
                                <w:rPr>
                                  <w:sz w:val="11"/>
                                </w:rPr>
                                <w:t>of</w:t>
                              </w:r>
                              <w:r>
                                <w:rPr>
                                  <w:rFonts w:ascii="Times New Roman"/>
                                  <w:spacing w:val="-1"/>
                                  <w:sz w:val="11"/>
                                </w:rPr>
                                <w:t> </w:t>
                              </w:r>
                              <w:r>
                                <w:rPr>
                                  <w:sz w:val="11"/>
                                </w:rPr>
                                <w:t>analysis.</w:t>
                              </w:r>
                            </w:p>
                            <w:p>
                              <w:pPr>
                                <w:spacing w:line="266" w:lineRule="auto" w:before="2"/>
                                <w:ind w:left="141" w:right="438" w:firstLine="0"/>
                                <w:jc w:val="left"/>
                                <w:rPr>
                                  <w:sz w:val="11"/>
                                </w:rPr>
                              </w:pPr>
                              <w:r>
                                <w:rPr>
                                  <w:sz w:val="11"/>
                                </w:rPr>
                                <w:t>Interpretation</w:t>
                              </w:r>
                              <w:r>
                                <w:rPr>
                                  <w:rFonts w:ascii="Times New Roman"/>
                                  <w:sz w:val="11"/>
                                </w:rPr>
                                <w:t> </w:t>
                              </w:r>
                              <w:r>
                                <w:rPr>
                                  <w:sz w:val="11"/>
                                </w:rPr>
                                <w:t>and</w:t>
                              </w:r>
                              <w:r>
                                <w:rPr>
                                  <w:rFonts w:ascii="Times New Roman"/>
                                  <w:sz w:val="11"/>
                                </w:rPr>
                                <w:t> </w:t>
                              </w:r>
                              <w:r>
                                <w:rPr>
                                  <w:sz w:val="11"/>
                                </w:rPr>
                                <w:t>use</w:t>
                              </w:r>
                              <w:r>
                                <w:rPr>
                                  <w:rFonts w:ascii="Times New Roman"/>
                                  <w:sz w:val="11"/>
                                </w:rPr>
                                <w:t> </w:t>
                              </w:r>
                              <w:r>
                                <w:rPr>
                                  <w:sz w:val="11"/>
                                </w:rPr>
                                <w:t>of</w:t>
                              </w:r>
                              <w:r>
                                <w:rPr>
                                  <w:rFonts w:ascii="Times New Roman"/>
                                  <w:sz w:val="11"/>
                                </w:rPr>
                                <w:t> </w:t>
                              </w:r>
                              <w:r>
                                <w:rPr>
                                  <w:sz w:val="11"/>
                                </w:rPr>
                                <w:t>test</w:t>
                              </w:r>
                              <w:r>
                                <w:rPr>
                                  <w:rFonts w:ascii="Times New Roman"/>
                                  <w:sz w:val="11"/>
                                </w:rPr>
                                <w:t> </w:t>
                              </w:r>
                              <w:r>
                                <w:rPr>
                                  <w:sz w:val="11"/>
                                </w:rPr>
                                <w:t>results</w:t>
                              </w:r>
                              <w:r>
                                <w:rPr>
                                  <w:rFonts w:ascii="Times New Roman"/>
                                  <w:sz w:val="11"/>
                                </w:rPr>
                                <w:t> </w:t>
                              </w:r>
                              <w:r>
                                <w:rPr>
                                  <w:sz w:val="11"/>
                                </w:rPr>
                                <w:t>are</w:t>
                              </w:r>
                              <w:r>
                                <w:rPr>
                                  <w:rFonts w:ascii="Times New Roman"/>
                                  <w:sz w:val="11"/>
                                </w:rPr>
                                <w:t> </w:t>
                              </w:r>
                              <w:r>
                                <w:rPr>
                                  <w:sz w:val="11"/>
                                </w:rPr>
                                <w:t>the</w:t>
                              </w:r>
                              <w:r>
                                <w:rPr>
                                  <w:rFonts w:ascii="Times New Roman"/>
                                  <w:sz w:val="11"/>
                                </w:rPr>
                                <w:t> </w:t>
                              </w:r>
                              <w:r>
                                <w:rPr>
                                  <w:sz w:val="11"/>
                                </w:rPr>
                                <w:t>responsibility</w:t>
                              </w:r>
                              <w:r>
                                <w:rPr>
                                  <w:rFonts w:ascii="Times New Roman"/>
                                  <w:sz w:val="11"/>
                                </w:rPr>
                                <w:t> </w:t>
                              </w:r>
                              <w:r>
                                <w:rPr>
                                  <w:sz w:val="11"/>
                                </w:rPr>
                                <w:t>of</w:t>
                              </w:r>
                              <w:r>
                                <w:rPr>
                                  <w:rFonts w:ascii="Times New Roman"/>
                                  <w:sz w:val="11"/>
                                </w:rPr>
                                <w:t> </w:t>
                              </w:r>
                              <w:r>
                                <w:rPr>
                                  <w:sz w:val="11"/>
                                </w:rPr>
                                <w:t>the</w:t>
                              </w:r>
                              <w:r>
                                <w:rPr>
                                  <w:rFonts w:ascii="Times New Roman"/>
                                  <w:sz w:val="11"/>
                                </w:rPr>
                                <w:t> </w:t>
                              </w:r>
                              <w:r>
                                <w:rPr>
                                  <w:sz w:val="11"/>
                                </w:rPr>
                                <w:t>client.</w:t>
                              </w:r>
                              <w:r>
                                <w:rPr>
                                  <w:rFonts w:ascii="Times New Roman"/>
                                  <w:sz w:val="11"/>
                                </w:rPr>
                                <w:t> </w:t>
                              </w:r>
                              <w:r>
                                <w:rPr>
                                  <w:sz w:val="11"/>
                                </w:rPr>
                                <w:t>This</w:t>
                              </w:r>
                              <w:r>
                                <w:rPr>
                                  <w:rFonts w:ascii="Times New Roman"/>
                                  <w:sz w:val="11"/>
                                </w:rPr>
                                <w:t> </w:t>
                              </w:r>
                              <w:r>
                                <w:rPr>
                                  <w:sz w:val="11"/>
                                </w:rPr>
                                <w:t>report</w:t>
                              </w:r>
                              <w:r>
                                <w:rPr>
                                  <w:rFonts w:ascii="Times New Roman"/>
                                  <w:sz w:val="11"/>
                                </w:rPr>
                                <w:t> </w:t>
                              </w:r>
                              <w:r>
                                <w:rPr>
                                  <w:sz w:val="11"/>
                                </w:rPr>
                                <w:t>relates</w:t>
                              </w:r>
                              <w:r>
                                <w:rPr>
                                  <w:rFonts w:ascii="Times New Roman"/>
                                  <w:sz w:val="11"/>
                                </w:rPr>
                                <w:t> </w:t>
                              </w:r>
                              <w:r>
                                <w:rPr>
                                  <w:sz w:val="11"/>
                                </w:rPr>
                                <w:t>only</w:t>
                              </w:r>
                              <w:r>
                                <w:rPr>
                                  <w:rFonts w:ascii="Times New Roman"/>
                                  <w:sz w:val="11"/>
                                </w:rPr>
                                <w:t> </w:t>
                              </w:r>
                              <w:r>
                                <w:rPr>
                                  <w:sz w:val="11"/>
                                </w:rPr>
                                <w:t>to</w:t>
                              </w:r>
                              <w:r>
                                <w:rPr>
                                  <w:rFonts w:ascii="Times New Roman"/>
                                  <w:sz w:val="11"/>
                                </w:rPr>
                                <w:t> </w:t>
                              </w:r>
                              <w:r>
                                <w:rPr>
                                  <w:sz w:val="11"/>
                                </w:rPr>
                                <w:t>the</w:t>
                              </w:r>
                              <w:r>
                                <w:rPr>
                                  <w:rFonts w:ascii="Times New Roman"/>
                                  <w:sz w:val="11"/>
                                </w:rPr>
                                <w:t> </w:t>
                              </w:r>
                              <w:r>
                                <w:rPr>
                                  <w:sz w:val="11"/>
                                </w:rPr>
                                <w:t>samples</w:t>
                              </w:r>
                              <w:r>
                                <w:rPr>
                                  <w:rFonts w:ascii="Times New Roman"/>
                                  <w:sz w:val="11"/>
                                </w:rPr>
                                <w:t> </w:t>
                              </w:r>
                              <w:r>
                                <w:rPr>
                                  <w:sz w:val="11"/>
                                </w:rPr>
                                <w:t>reported</w:t>
                              </w:r>
                              <w:r>
                                <w:rPr>
                                  <w:rFonts w:ascii="Times New Roman"/>
                                  <w:sz w:val="11"/>
                                </w:rPr>
                                <w:t> </w:t>
                              </w:r>
                              <w:r>
                                <w:rPr>
                                  <w:sz w:val="11"/>
                                </w:rPr>
                                <w:t>above,</w:t>
                              </w:r>
                              <w:r>
                                <w:rPr>
                                  <w:rFonts w:ascii="Times New Roman"/>
                                  <w:sz w:val="11"/>
                                </w:rPr>
                                <w:t> </w:t>
                              </w:r>
                              <w:r>
                                <w:rPr>
                                  <w:sz w:val="11"/>
                                </w:rPr>
                                <w:t>and</w:t>
                              </w:r>
                              <w:r>
                                <w:rPr>
                                  <w:rFonts w:ascii="Times New Roman"/>
                                  <w:sz w:val="11"/>
                                </w:rPr>
                                <w:t> </w:t>
                              </w:r>
                              <w:r>
                                <w:rPr>
                                  <w:sz w:val="11"/>
                                </w:rPr>
                                <w:t>may</w:t>
                              </w:r>
                              <w:r>
                                <w:rPr>
                                  <w:rFonts w:ascii="Times New Roman"/>
                                  <w:sz w:val="11"/>
                                </w:rPr>
                                <w:t> </w:t>
                              </w:r>
                              <w:r>
                                <w:rPr>
                                  <w:sz w:val="11"/>
                                </w:rPr>
                                <w:t>not</w:t>
                              </w:r>
                              <w:r>
                                <w:rPr>
                                  <w:rFonts w:ascii="Times New Roman"/>
                                  <w:sz w:val="11"/>
                                </w:rPr>
                                <w:t> </w:t>
                              </w:r>
                              <w:r>
                                <w:rPr>
                                  <w:sz w:val="11"/>
                                </w:rPr>
                                <w:t>be</w:t>
                              </w:r>
                              <w:r>
                                <w:rPr>
                                  <w:rFonts w:ascii="Times New Roman"/>
                                  <w:sz w:val="11"/>
                                </w:rPr>
                                <w:t> </w:t>
                              </w:r>
                              <w:r>
                                <w:rPr>
                                  <w:sz w:val="11"/>
                                </w:rPr>
                                <w:t>reproduced,</w:t>
                              </w:r>
                              <w:r>
                                <w:rPr>
                                  <w:rFonts w:ascii="Times New Roman"/>
                                  <w:sz w:val="11"/>
                                </w:rPr>
                                <w:t> </w:t>
                              </w:r>
                              <w:r>
                                <w:rPr>
                                  <w:sz w:val="11"/>
                                </w:rPr>
                                <w:t>except</w:t>
                              </w:r>
                              <w:r>
                                <w:rPr>
                                  <w:rFonts w:ascii="Times New Roman"/>
                                  <w:sz w:val="11"/>
                                </w:rPr>
                                <w:t> </w:t>
                              </w:r>
                              <w:r>
                                <w:rPr>
                                  <w:sz w:val="11"/>
                                </w:rPr>
                                <w:t>in</w:t>
                              </w:r>
                              <w:r>
                                <w:rPr>
                                  <w:rFonts w:ascii="Times New Roman"/>
                                  <w:sz w:val="11"/>
                                </w:rPr>
                                <w:t> </w:t>
                              </w:r>
                              <w:r>
                                <w:rPr>
                                  <w:sz w:val="11"/>
                                </w:rPr>
                                <w:t>full,</w:t>
                              </w:r>
                              <w:r>
                                <w:rPr>
                                  <w:rFonts w:ascii="Times New Roman"/>
                                  <w:sz w:val="11"/>
                                </w:rPr>
                                <w:t> </w:t>
                              </w:r>
                              <w:r>
                                <w:rPr>
                                  <w:sz w:val="11"/>
                                </w:rPr>
                                <w:t>without</w:t>
                              </w:r>
                              <w:r>
                                <w:rPr>
                                  <w:rFonts w:ascii="Times New Roman"/>
                                  <w:sz w:val="11"/>
                                </w:rPr>
                                <w:t> </w:t>
                              </w:r>
                              <w:r>
                                <w:rPr>
                                  <w:sz w:val="11"/>
                                </w:rPr>
                                <w:t>written</w:t>
                              </w:r>
                              <w:r>
                                <w:rPr>
                                  <w:rFonts w:ascii="Times New Roman"/>
                                  <w:sz w:val="11"/>
                                </w:rPr>
                                <w:t> </w:t>
                              </w:r>
                              <w:r>
                                <w:rPr>
                                  <w:sz w:val="11"/>
                                </w:rPr>
                                <w:t>approval</w:t>
                              </w:r>
                              <w:r>
                                <w:rPr>
                                  <w:rFonts w:ascii="Times New Roman"/>
                                  <w:sz w:val="11"/>
                                </w:rPr>
                                <w:t> </w:t>
                              </w:r>
                              <w:r>
                                <w:rPr>
                                  <w:sz w:val="11"/>
                                </w:rPr>
                                <w:t>by</w:t>
                              </w:r>
                              <w:r>
                                <w:rPr>
                                  <w:rFonts w:ascii="Times New Roman"/>
                                  <w:sz w:val="11"/>
                                </w:rPr>
                                <w:t> </w:t>
                              </w:r>
                              <w:r>
                                <w:rPr>
                                  <w:sz w:val="11"/>
                                </w:rPr>
                                <w:t>EMSL.</w:t>
                              </w:r>
                              <w:r>
                                <w:rPr>
                                  <w:rFonts w:ascii="Times New Roman"/>
                                  <w:sz w:val="11"/>
                                </w:rPr>
                                <w:t> </w:t>
                              </w:r>
                              <w:r>
                                <w:rPr>
                                  <w:sz w:val="11"/>
                                </w:rPr>
                                <w:t>EMSL</w:t>
                              </w:r>
                              <w:r>
                                <w:rPr>
                                  <w:rFonts w:ascii="Times New Roman"/>
                                  <w:sz w:val="11"/>
                                </w:rPr>
                                <w:t> </w:t>
                              </w:r>
                              <w:r>
                                <w:rPr>
                                  <w:sz w:val="11"/>
                                </w:rPr>
                                <w:t>bears</w:t>
                              </w:r>
                              <w:r>
                                <w:rPr>
                                  <w:rFonts w:ascii="Times New Roman"/>
                                  <w:sz w:val="11"/>
                                </w:rPr>
                                <w:t> </w:t>
                              </w:r>
                              <w:r>
                                <w:rPr>
                                  <w:sz w:val="11"/>
                                </w:rPr>
                                <w:t>no</w:t>
                              </w:r>
                              <w:r>
                                <w:rPr>
                                  <w:rFonts w:ascii="Times New Roman"/>
                                  <w:spacing w:val="40"/>
                                  <w:sz w:val="11"/>
                                </w:rPr>
                                <w:t> </w:t>
                              </w:r>
                              <w:r>
                                <w:rPr>
                                  <w:sz w:val="11"/>
                                </w:rPr>
                                <w:t>responsibility</w:t>
                              </w:r>
                              <w:r>
                                <w:rPr>
                                  <w:rFonts w:ascii="Times New Roman"/>
                                  <w:spacing w:val="-4"/>
                                  <w:sz w:val="11"/>
                                </w:rPr>
                                <w:t> </w:t>
                              </w:r>
                              <w:r>
                                <w:rPr>
                                  <w:sz w:val="11"/>
                                </w:rPr>
                                <w:t>for</w:t>
                              </w:r>
                              <w:r>
                                <w:rPr>
                                  <w:rFonts w:ascii="Times New Roman"/>
                                  <w:spacing w:val="-4"/>
                                  <w:sz w:val="11"/>
                                </w:rPr>
                                <w:t> </w:t>
                              </w:r>
                              <w:r>
                                <w:rPr>
                                  <w:sz w:val="11"/>
                                </w:rPr>
                                <w:t>sample</w:t>
                              </w:r>
                              <w:r>
                                <w:rPr>
                                  <w:rFonts w:ascii="Times New Roman"/>
                                  <w:spacing w:val="-4"/>
                                  <w:sz w:val="11"/>
                                </w:rPr>
                                <w:t> </w:t>
                              </w:r>
                              <w:r>
                                <w:rPr>
                                  <w:sz w:val="11"/>
                                </w:rPr>
                                <w:t>collection</w:t>
                              </w:r>
                              <w:r>
                                <w:rPr>
                                  <w:rFonts w:ascii="Times New Roman"/>
                                  <w:spacing w:val="-4"/>
                                  <w:sz w:val="11"/>
                                </w:rPr>
                                <w:t> </w:t>
                              </w:r>
                              <w:r>
                                <w:rPr>
                                  <w:sz w:val="11"/>
                                </w:rPr>
                                <w:t>activities</w:t>
                              </w:r>
                              <w:r>
                                <w:rPr>
                                  <w:rFonts w:ascii="Times New Roman"/>
                                  <w:spacing w:val="-4"/>
                                  <w:sz w:val="11"/>
                                </w:rPr>
                                <w:t> </w:t>
                              </w:r>
                              <w:r>
                                <w:rPr>
                                  <w:sz w:val="11"/>
                                </w:rPr>
                                <w:t>or</w:t>
                              </w:r>
                              <w:r>
                                <w:rPr>
                                  <w:rFonts w:ascii="Times New Roman"/>
                                  <w:spacing w:val="-4"/>
                                  <w:sz w:val="11"/>
                                </w:rPr>
                                <w:t> </w:t>
                              </w:r>
                              <w:r>
                                <w:rPr>
                                  <w:sz w:val="11"/>
                                </w:rPr>
                                <w:t>analytical</w:t>
                              </w:r>
                              <w:r>
                                <w:rPr>
                                  <w:rFonts w:ascii="Times New Roman"/>
                                  <w:spacing w:val="-4"/>
                                  <w:sz w:val="11"/>
                                </w:rPr>
                                <w:t> </w:t>
                              </w:r>
                              <w:r>
                                <w:rPr>
                                  <w:sz w:val="11"/>
                                </w:rPr>
                                <w:t>method</w:t>
                              </w:r>
                              <w:r>
                                <w:rPr>
                                  <w:rFonts w:ascii="Times New Roman"/>
                                  <w:spacing w:val="-4"/>
                                  <w:sz w:val="11"/>
                                </w:rPr>
                                <w:t> </w:t>
                              </w:r>
                              <w:r>
                                <w:rPr>
                                  <w:sz w:val="11"/>
                                </w:rPr>
                                <w:t>limitations.</w:t>
                              </w:r>
                              <w:r>
                                <w:rPr>
                                  <w:rFonts w:ascii="Times New Roman"/>
                                  <w:spacing w:val="-4"/>
                                  <w:sz w:val="11"/>
                                </w:rPr>
                                <w:t> </w:t>
                              </w:r>
                              <w:r>
                                <w:rPr>
                                  <w:sz w:val="11"/>
                                </w:rPr>
                                <w:t>The</w:t>
                              </w:r>
                              <w:r>
                                <w:rPr>
                                  <w:rFonts w:ascii="Times New Roman"/>
                                  <w:spacing w:val="-4"/>
                                  <w:sz w:val="11"/>
                                </w:rPr>
                                <w:t> </w:t>
                              </w:r>
                              <w:r>
                                <w:rPr>
                                  <w:sz w:val="11"/>
                                </w:rPr>
                                <w:t>report</w:t>
                              </w:r>
                              <w:r>
                                <w:rPr>
                                  <w:rFonts w:ascii="Times New Roman"/>
                                  <w:spacing w:val="-4"/>
                                  <w:sz w:val="11"/>
                                </w:rPr>
                                <w:t> </w:t>
                              </w:r>
                              <w:r>
                                <w:rPr>
                                  <w:sz w:val="11"/>
                                </w:rPr>
                                <w:t>reflects</w:t>
                              </w:r>
                              <w:r>
                                <w:rPr>
                                  <w:rFonts w:ascii="Times New Roman"/>
                                  <w:spacing w:val="-4"/>
                                  <w:sz w:val="11"/>
                                </w:rPr>
                                <w:t> </w:t>
                              </w:r>
                              <w:r>
                                <w:rPr>
                                  <w:sz w:val="11"/>
                                </w:rPr>
                                <w:t>the</w:t>
                              </w:r>
                              <w:r>
                                <w:rPr>
                                  <w:rFonts w:ascii="Times New Roman"/>
                                  <w:spacing w:val="-4"/>
                                  <w:sz w:val="11"/>
                                </w:rPr>
                                <w:t> </w:t>
                              </w:r>
                              <w:r>
                                <w:rPr>
                                  <w:sz w:val="11"/>
                                </w:rPr>
                                <w:t>samples</w:t>
                              </w:r>
                              <w:r>
                                <w:rPr>
                                  <w:rFonts w:ascii="Times New Roman"/>
                                  <w:spacing w:val="-4"/>
                                  <w:sz w:val="11"/>
                                </w:rPr>
                                <w:t> </w:t>
                              </w:r>
                              <w:r>
                                <w:rPr>
                                  <w:sz w:val="11"/>
                                </w:rPr>
                                <w:t>as</w:t>
                              </w:r>
                              <w:r>
                                <w:rPr>
                                  <w:rFonts w:ascii="Times New Roman"/>
                                  <w:spacing w:val="-4"/>
                                  <w:sz w:val="11"/>
                                </w:rPr>
                                <w:t> </w:t>
                              </w:r>
                              <w:r>
                                <w:rPr>
                                  <w:sz w:val="11"/>
                                </w:rPr>
                                <w:t>received.</w:t>
                              </w:r>
                              <w:r>
                                <w:rPr>
                                  <w:rFonts w:ascii="Times New Roman"/>
                                  <w:spacing w:val="-4"/>
                                  <w:sz w:val="11"/>
                                </w:rPr>
                                <w:t> </w:t>
                              </w:r>
                              <w:r>
                                <w:rPr>
                                  <w:sz w:val="11"/>
                                </w:rPr>
                                <w:t>When</w:t>
                              </w:r>
                              <w:r>
                                <w:rPr>
                                  <w:rFonts w:ascii="Times New Roman"/>
                                  <w:spacing w:val="-4"/>
                                  <w:sz w:val="11"/>
                                </w:rPr>
                                <w:t> </w:t>
                              </w:r>
                              <w:r>
                                <w:rPr>
                                  <w:sz w:val="11"/>
                                </w:rPr>
                                <w:t>the</w:t>
                              </w:r>
                              <w:r>
                                <w:rPr>
                                  <w:rFonts w:ascii="Times New Roman"/>
                                  <w:spacing w:val="-4"/>
                                  <w:sz w:val="11"/>
                                </w:rPr>
                                <w:t> </w:t>
                              </w:r>
                              <w:r>
                                <w:rPr>
                                  <w:sz w:val="11"/>
                                </w:rPr>
                                <w:t>information</w:t>
                              </w:r>
                              <w:r>
                                <w:rPr>
                                  <w:rFonts w:ascii="Times New Roman"/>
                                  <w:spacing w:val="-4"/>
                                  <w:sz w:val="11"/>
                                </w:rPr>
                                <w:t> </w:t>
                              </w:r>
                              <w:r>
                                <w:rPr>
                                  <w:sz w:val="11"/>
                                </w:rPr>
                                <w:t>supplied</w:t>
                              </w:r>
                              <w:r>
                                <w:rPr>
                                  <w:rFonts w:ascii="Times New Roman"/>
                                  <w:spacing w:val="-4"/>
                                  <w:sz w:val="11"/>
                                </w:rPr>
                                <w:t> </w:t>
                              </w:r>
                              <w:r>
                                <w:rPr>
                                  <w:sz w:val="11"/>
                                </w:rPr>
                                <w:t>by</w:t>
                              </w:r>
                              <w:r>
                                <w:rPr>
                                  <w:rFonts w:ascii="Times New Roman"/>
                                  <w:spacing w:val="-4"/>
                                  <w:sz w:val="11"/>
                                </w:rPr>
                                <w:t> </w:t>
                              </w:r>
                              <w:r>
                                <w:rPr>
                                  <w:sz w:val="11"/>
                                </w:rPr>
                                <w:t>the</w:t>
                              </w:r>
                              <w:r>
                                <w:rPr>
                                  <w:rFonts w:ascii="Times New Roman"/>
                                  <w:spacing w:val="-4"/>
                                  <w:sz w:val="11"/>
                                </w:rPr>
                                <w:t> </w:t>
                              </w:r>
                              <w:r>
                                <w:rPr>
                                  <w:sz w:val="11"/>
                                </w:rPr>
                                <w:t>customer</w:t>
                              </w:r>
                              <w:r>
                                <w:rPr>
                                  <w:rFonts w:ascii="Times New Roman"/>
                                  <w:spacing w:val="-4"/>
                                  <w:sz w:val="11"/>
                                </w:rPr>
                                <w:t> </w:t>
                              </w:r>
                              <w:r>
                                <w:rPr>
                                  <w:sz w:val="11"/>
                                </w:rPr>
                                <w:t>can</w:t>
                              </w:r>
                              <w:r>
                                <w:rPr>
                                  <w:rFonts w:ascii="Times New Roman"/>
                                  <w:spacing w:val="-4"/>
                                  <w:sz w:val="11"/>
                                </w:rPr>
                                <w:t> </w:t>
                              </w:r>
                              <w:r>
                                <w:rPr>
                                  <w:sz w:val="11"/>
                                </w:rPr>
                                <w:t>affect</w:t>
                              </w:r>
                              <w:r>
                                <w:rPr>
                                  <w:rFonts w:ascii="Times New Roman"/>
                                  <w:spacing w:val="-4"/>
                                  <w:sz w:val="11"/>
                                </w:rPr>
                                <w:t> </w:t>
                              </w:r>
                              <w:r>
                                <w:rPr>
                                  <w:sz w:val="11"/>
                                </w:rPr>
                                <w:t>the</w:t>
                              </w:r>
                              <w:r>
                                <w:rPr>
                                  <w:rFonts w:ascii="Times New Roman"/>
                                  <w:spacing w:val="-4"/>
                                  <w:sz w:val="11"/>
                                </w:rPr>
                                <w:t> </w:t>
                              </w:r>
                              <w:r>
                                <w:rPr>
                                  <w:sz w:val="11"/>
                                </w:rPr>
                                <w:t>validity</w:t>
                              </w:r>
                              <w:r>
                                <w:rPr>
                                  <w:rFonts w:ascii="Times New Roman"/>
                                  <w:spacing w:val="-4"/>
                                  <w:sz w:val="11"/>
                                </w:rPr>
                                <w:t> </w:t>
                              </w:r>
                              <w:r>
                                <w:rPr>
                                  <w:sz w:val="11"/>
                                </w:rPr>
                                <w:t>of</w:t>
                              </w:r>
                              <w:r>
                                <w:rPr>
                                  <w:rFonts w:ascii="Times New Roman"/>
                                  <w:spacing w:val="-4"/>
                                  <w:sz w:val="11"/>
                                </w:rPr>
                                <w:t> </w:t>
                              </w:r>
                              <w:r>
                                <w:rPr>
                                  <w:sz w:val="11"/>
                                </w:rPr>
                                <w:t>the</w:t>
                              </w:r>
                              <w:r>
                                <w:rPr>
                                  <w:rFonts w:ascii="Times New Roman"/>
                                  <w:spacing w:val="-4"/>
                                  <w:sz w:val="11"/>
                                </w:rPr>
                                <w:t> </w:t>
                              </w:r>
                              <w:r>
                                <w:rPr>
                                  <w:sz w:val="11"/>
                                </w:rPr>
                                <w:t>result,</w:t>
                              </w:r>
                              <w:r>
                                <w:rPr>
                                  <w:rFonts w:ascii="Times New Roman"/>
                                  <w:spacing w:val="-4"/>
                                  <w:sz w:val="11"/>
                                </w:rPr>
                                <w:t> </w:t>
                              </w:r>
                              <w:r>
                                <w:rPr>
                                  <w:sz w:val="11"/>
                                </w:rPr>
                                <w:t>it</w:t>
                              </w:r>
                              <w:r>
                                <w:rPr>
                                  <w:rFonts w:ascii="Times New Roman"/>
                                  <w:spacing w:val="-4"/>
                                  <w:sz w:val="11"/>
                                </w:rPr>
                                <w:t> </w:t>
                              </w:r>
                              <w:r>
                                <w:rPr>
                                  <w:sz w:val="11"/>
                                </w:rPr>
                                <w:t>will</w:t>
                              </w:r>
                              <w:r>
                                <w:rPr>
                                  <w:rFonts w:ascii="Times New Roman"/>
                                  <w:spacing w:val="-4"/>
                                  <w:sz w:val="11"/>
                                </w:rPr>
                                <w:t> </w:t>
                              </w:r>
                              <w:r>
                                <w:rPr>
                                  <w:sz w:val="11"/>
                                </w:rPr>
                                <w:t>be</w:t>
                              </w:r>
                              <w:r>
                                <w:rPr>
                                  <w:rFonts w:ascii="Times New Roman"/>
                                  <w:spacing w:val="-4"/>
                                  <w:sz w:val="11"/>
                                </w:rPr>
                                <w:t> </w:t>
                              </w:r>
                              <w:r>
                                <w:rPr>
                                  <w:sz w:val="11"/>
                                </w:rPr>
                                <w:t>noted</w:t>
                              </w:r>
                              <w:r>
                                <w:rPr>
                                  <w:rFonts w:ascii="Times New Roman"/>
                                  <w:spacing w:val="-4"/>
                                  <w:sz w:val="11"/>
                                </w:rPr>
                                <w:t> </w:t>
                              </w:r>
                              <w:r>
                                <w:rPr>
                                  <w:sz w:val="11"/>
                                </w:rPr>
                                <w:t>on</w:t>
                              </w:r>
                              <w:r>
                                <w:rPr>
                                  <w:rFonts w:ascii="Times New Roman"/>
                                  <w:spacing w:val="-4"/>
                                  <w:sz w:val="11"/>
                                </w:rPr>
                                <w:t> </w:t>
                              </w:r>
                              <w:r>
                                <w:rPr>
                                  <w:sz w:val="11"/>
                                </w:rPr>
                                <w:t>the</w:t>
                              </w:r>
                              <w:r>
                                <w:rPr>
                                  <w:rFonts w:ascii="Times New Roman"/>
                                  <w:spacing w:val="40"/>
                                  <w:sz w:val="11"/>
                                </w:rPr>
                                <w:t> </w:t>
                              </w:r>
                              <w:r>
                                <w:rPr>
                                  <w:spacing w:val="-2"/>
                                  <w:sz w:val="11"/>
                                </w:rPr>
                                <w:t>report.</w:t>
                              </w:r>
                            </w:p>
                            <w:p>
                              <w:pPr>
                                <w:spacing w:before="54"/>
                                <w:ind w:left="141" w:right="0" w:firstLine="0"/>
                                <w:jc w:val="left"/>
                                <w:rPr>
                                  <w:sz w:val="11"/>
                                </w:rPr>
                              </w:pPr>
                              <w:r>
                                <w:rPr>
                                  <w:spacing w:val="-2"/>
                                  <w:sz w:val="11"/>
                                </w:rPr>
                                <w:t>Samples</w:t>
                              </w:r>
                              <w:r>
                                <w:rPr>
                                  <w:rFonts w:ascii="Times New Roman"/>
                                  <w:spacing w:val="3"/>
                                  <w:sz w:val="11"/>
                                </w:rPr>
                                <w:t> </w:t>
                              </w:r>
                              <w:r>
                                <w:rPr>
                                  <w:spacing w:val="-2"/>
                                  <w:sz w:val="11"/>
                                </w:rPr>
                                <w:t>analyzed</w:t>
                              </w:r>
                              <w:r>
                                <w:rPr>
                                  <w:rFonts w:ascii="Times New Roman"/>
                                  <w:spacing w:val="6"/>
                                  <w:sz w:val="11"/>
                                </w:rPr>
                                <w:t> </w:t>
                              </w:r>
                              <w:r>
                                <w:rPr>
                                  <w:spacing w:val="-2"/>
                                  <w:sz w:val="11"/>
                                </w:rPr>
                                <w:t>by</w:t>
                              </w:r>
                              <w:r>
                                <w:rPr>
                                  <w:rFonts w:ascii="Times New Roman"/>
                                  <w:spacing w:val="6"/>
                                  <w:sz w:val="11"/>
                                </w:rPr>
                                <w:t> </w:t>
                              </w:r>
                              <w:r>
                                <w:rPr>
                                  <w:spacing w:val="-2"/>
                                  <w:sz w:val="11"/>
                                </w:rPr>
                                <w:t>EMSL</w:t>
                              </w:r>
                              <w:r>
                                <w:rPr>
                                  <w:rFonts w:ascii="Times New Roman"/>
                                  <w:spacing w:val="6"/>
                                  <w:sz w:val="11"/>
                                </w:rPr>
                                <w:t> </w:t>
                              </w:r>
                              <w:r>
                                <w:rPr>
                                  <w:spacing w:val="-2"/>
                                  <w:sz w:val="11"/>
                                </w:rPr>
                                <w:t>Analytical,</w:t>
                              </w:r>
                              <w:r>
                                <w:rPr>
                                  <w:rFonts w:ascii="Times New Roman"/>
                                  <w:spacing w:val="6"/>
                                  <w:sz w:val="11"/>
                                </w:rPr>
                                <w:t> </w:t>
                              </w:r>
                              <w:r>
                                <w:rPr>
                                  <w:spacing w:val="-2"/>
                                  <w:sz w:val="11"/>
                                </w:rPr>
                                <w:t>Inc.</w:t>
                              </w:r>
                              <w:r>
                                <w:rPr>
                                  <w:rFonts w:ascii="Times New Roman"/>
                                  <w:spacing w:val="6"/>
                                  <w:sz w:val="11"/>
                                </w:rPr>
                                <w:t> </w:t>
                              </w:r>
                              <w:r>
                                <w:rPr>
                                  <w:spacing w:val="-2"/>
                                  <w:sz w:val="11"/>
                                </w:rPr>
                                <w:t>Cinnaminson,</w:t>
                              </w:r>
                              <w:r>
                                <w:rPr>
                                  <w:rFonts w:ascii="Times New Roman"/>
                                  <w:spacing w:val="6"/>
                                  <w:sz w:val="11"/>
                                </w:rPr>
                                <w:t> </w:t>
                              </w:r>
                              <w:r>
                                <w:rPr>
                                  <w:spacing w:val="-2"/>
                                  <w:sz w:val="11"/>
                                </w:rPr>
                                <w:t>NJ</w:t>
                              </w:r>
                              <w:r>
                                <w:rPr>
                                  <w:rFonts w:ascii="Times New Roman"/>
                                  <w:spacing w:val="6"/>
                                  <w:sz w:val="11"/>
                                </w:rPr>
                                <w:t> </w:t>
                              </w:r>
                              <w:r>
                                <w:rPr>
                                  <w:spacing w:val="-2"/>
                                  <w:sz w:val="11"/>
                                </w:rPr>
                                <w:t>AIHA</w:t>
                              </w:r>
                              <w:r>
                                <w:rPr>
                                  <w:rFonts w:ascii="Times New Roman"/>
                                  <w:spacing w:val="6"/>
                                  <w:sz w:val="11"/>
                                </w:rPr>
                                <w:t> </w:t>
                              </w:r>
                              <w:r>
                                <w:rPr>
                                  <w:spacing w:val="-2"/>
                                  <w:sz w:val="11"/>
                                </w:rPr>
                                <w:t>LAP,</w:t>
                              </w:r>
                              <w:r>
                                <w:rPr>
                                  <w:rFonts w:ascii="Times New Roman"/>
                                  <w:spacing w:val="6"/>
                                  <w:sz w:val="11"/>
                                </w:rPr>
                                <w:t> </w:t>
                              </w:r>
                              <w:r>
                                <w:rPr>
                                  <w:spacing w:val="-2"/>
                                  <w:sz w:val="11"/>
                                </w:rPr>
                                <w:t>LLC-EMLAP</w:t>
                              </w:r>
                              <w:r>
                                <w:rPr>
                                  <w:rFonts w:ascii="Times New Roman"/>
                                  <w:spacing w:val="6"/>
                                  <w:sz w:val="11"/>
                                </w:rPr>
                                <w:t> </w:t>
                              </w:r>
                              <w:r>
                                <w:rPr>
                                  <w:spacing w:val="-2"/>
                                  <w:sz w:val="11"/>
                                </w:rPr>
                                <w:t>Accredited</w:t>
                              </w:r>
                              <w:r>
                                <w:rPr>
                                  <w:rFonts w:ascii="Times New Roman"/>
                                  <w:spacing w:val="6"/>
                                  <w:sz w:val="11"/>
                                </w:rPr>
                                <w:t> </w:t>
                              </w:r>
                              <w:r>
                                <w:rPr>
                                  <w:spacing w:val="-2"/>
                                  <w:sz w:val="11"/>
                                </w:rPr>
                                <w:t>#100194</w:t>
                              </w:r>
                            </w:p>
                          </w:txbxContent>
                        </wps:txbx>
                        <wps:bodyPr wrap="square" lIns="0" tIns="0" rIns="0" bIns="0" rtlCol="0">
                          <a:noAutofit/>
                        </wps:bodyPr>
                      </wps:wsp>
                    </wpg:wgp>
                  </a:graphicData>
                </a:graphic>
              </wp:inline>
            </w:drawing>
          </mc:Choice>
          <mc:Fallback>
            <w:pict>
              <v:group style="width:568.6pt;height:65.3500pt;mso-position-horizontal-relative:char;mso-position-vertical-relative:line" id="docshapegroup59" coordorigin="0,0" coordsize="11372,1307">
                <v:shape style="position:absolute;left:10;top:10;width:11352;height:1287" id="docshape60" coordorigin="10,10" coordsize="11352,1287" path="m100,10l11272,10,11307,17,11336,36,11355,65,11362,100,11362,1207,11355,1242,11336,1271,11307,1290,11272,1297,100,1297,65,1290,36,1271,17,1242,10,1207,10,100,17,65,36,36,65,17,100,10e" filled="false" stroked="true" strokeweight="1pt" strokecolor="#000000">
                  <v:path arrowok="t"/>
                  <v:stroke dashstyle="solid"/>
                </v:shape>
                <v:shape style="position:absolute;left:0;top:0;width:11372;height:1307" type="#_x0000_t202" id="docshape61" filled="false" stroked="false">
                  <v:textbox inset="0,0,0,0">
                    <w:txbxContent>
                      <w:p>
                        <w:pPr>
                          <w:spacing w:line="266" w:lineRule="auto" w:before="92"/>
                          <w:ind w:left="141" w:right="438" w:firstLine="0"/>
                          <w:jc w:val="left"/>
                          <w:rPr>
                            <w:sz w:val="11"/>
                          </w:rPr>
                        </w:pPr>
                        <w:r>
                          <w:rPr>
                            <w:sz w:val="11"/>
                          </w:rPr>
                          <w:t>Skin</w:t>
                        </w:r>
                        <w:r>
                          <w:rPr>
                            <w:rFonts w:ascii="Times New Roman"/>
                            <w:spacing w:val="-6"/>
                            <w:sz w:val="11"/>
                          </w:rPr>
                          <w:t> </w:t>
                        </w:r>
                        <w:r>
                          <w:rPr>
                            <w:sz w:val="11"/>
                          </w:rPr>
                          <w:t>Fragment</w:t>
                        </w:r>
                        <w:r>
                          <w:rPr>
                            <w:rFonts w:ascii="Times New Roman"/>
                            <w:spacing w:val="-6"/>
                            <w:sz w:val="11"/>
                          </w:rPr>
                          <w:t> </w:t>
                        </w:r>
                        <w:r>
                          <w:rPr>
                            <w:sz w:val="11"/>
                          </w:rPr>
                          <w:t>and</w:t>
                        </w:r>
                        <w:r>
                          <w:rPr>
                            <w:rFonts w:ascii="Times New Roman"/>
                            <w:spacing w:val="-6"/>
                            <w:sz w:val="11"/>
                          </w:rPr>
                          <w:t> </w:t>
                        </w:r>
                        <w:r>
                          <w:rPr>
                            <w:sz w:val="11"/>
                          </w:rPr>
                          <w:t>Fibrous</w:t>
                        </w:r>
                        <w:r>
                          <w:rPr>
                            <w:rFonts w:ascii="Times New Roman"/>
                            <w:spacing w:val="-6"/>
                            <w:sz w:val="11"/>
                          </w:rPr>
                          <w:t> </w:t>
                        </w:r>
                        <w:r>
                          <w:rPr>
                            <w:sz w:val="11"/>
                          </w:rPr>
                          <w:t>Particulate</w:t>
                        </w:r>
                        <w:r>
                          <w:rPr>
                            <w:rFonts w:ascii="Times New Roman"/>
                            <w:spacing w:val="-6"/>
                            <w:sz w:val="11"/>
                          </w:rPr>
                          <w:t> </w:t>
                        </w:r>
                        <w:r>
                          <w:rPr>
                            <w:sz w:val="11"/>
                          </w:rPr>
                          <w:t>ratings</w:t>
                        </w:r>
                        <w:r>
                          <w:rPr>
                            <w:rFonts w:ascii="Times New Roman"/>
                            <w:spacing w:val="-6"/>
                            <w:sz w:val="11"/>
                          </w:rPr>
                          <w:t> </w:t>
                        </w:r>
                        <w:r>
                          <w:rPr>
                            <w:sz w:val="11"/>
                          </w:rPr>
                          <w:t>are</w:t>
                        </w:r>
                        <w:r>
                          <w:rPr>
                            <w:rFonts w:ascii="Times New Roman"/>
                            <w:spacing w:val="-6"/>
                            <w:sz w:val="11"/>
                          </w:rPr>
                          <w:t> </w:t>
                        </w:r>
                        <w:r>
                          <w:rPr>
                            <w:sz w:val="11"/>
                          </w:rPr>
                          <w:t>based</w:t>
                        </w:r>
                        <w:r>
                          <w:rPr>
                            <w:rFonts w:ascii="Times New Roman"/>
                            <w:spacing w:val="-6"/>
                            <w:sz w:val="11"/>
                          </w:rPr>
                          <w:t> </w:t>
                        </w:r>
                        <w:r>
                          <w:rPr>
                            <w:sz w:val="11"/>
                          </w:rPr>
                          <w:t>on</w:t>
                        </w:r>
                        <w:r>
                          <w:rPr>
                            <w:rFonts w:ascii="Times New Roman"/>
                            <w:spacing w:val="-6"/>
                            <w:sz w:val="11"/>
                          </w:rPr>
                          <w:t> </w:t>
                        </w:r>
                        <w:r>
                          <w:rPr>
                            <w:sz w:val="11"/>
                          </w:rPr>
                          <w:t>the</w:t>
                        </w:r>
                        <w:r>
                          <w:rPr>
                            <w:rFonts w:ascii="Times New Roman"/>
                            <w:spacing w:val="-6"/>
                            <w:sz w:val="11"/>
                          </w:rPr>
                          <w:t> </w:t>
                        </w:r>
                        <w:r>
                          <w:rPr>
                            <w:sz w:val="11"/>
                          </w:rPr>
                          <w:t>percent</w:t>
                        </w:r>
                        <w:r>
                          <w:rPr>
                            <w:rFonts w:ascii="Times New Roman"/>
                            <w:spacing w:val="-6"/>
                            <w:sz w:val="11"/>
                          </w:rPr>
                          <w:t> </w:t>
                        </w:r>
                        <w:r>
                          <w:rPr>
                            <w:sz w:val="11"/>
                          </w:rPr>
                          <w:t>of</w:t>
                        </w:r>
                        <w:r>
                          <w:rPr>
                            <w:rFonts w:ascii="Times New Roman"/>
                            <w:spacing w:val="-6"/>
                            <w:sz w:val="11"/>
                          </w:rPr>
                          <w:t> </w:t>
                        </w:r>
                        <w:r>
                          <w:rPr>
                            <w:sz w:val="11"/>
                          </w:rPr>
                          <w:t>non-fungal</w:t>
                        </w:r>
                        <w:r>
                          <w:rPr>
                            <w:rFonts w:ascii="Times New Roman"/>
                            <w:spacing w:val="-6"/>
                            <w:sz w:val="11"/>
                          </w:rPr>
                          <w:t> </w:t>
                        </w:r>
                        <w:r>
                          <w:rPr>
                            <w:sz w:val="11"/>
                          </w:rPr>
                          <w:t>material</w:t>
                        </w:r>
                        <w:r>
                          <w:rPr>
                            <w:rFonts w:ascii="Times New Roman"/>
                            <w:spacing w:val="-6"/>
                            <w:sz w:val="11"/>
                          </w:rPr>
                          <w:t> </w:t>
                        </w:r>
                        <w:r>
                          <w:rPr>
                            <w:sz w:val="11"/>
                          </w:rPr>
                          <w:t>they</w:t>
                        </w:r>
                        <w:r>
                          <w:rPr>
                            <w:rFonts w:ascii="Times New Roman"/>
                            <w:spacing w:val="-6"/>
                            <w:sz w:val="11"/>
                          </w:rPr>
                          <w:t> </w:t>
                        </w:r>
                        <w:r>
                          <w:rPr>
                            <w:sz w:val="11"/>
                          </w:rPr>
                          <w:t>represent:</w:t>
                        </w:r>
                        <w:r>
                          <w:rPr>
                            <w:rFonts w:ascii="Times New Roman"/>
                            <w:spacing w:val="-6"/>
                            <w:sz w:val="11"/>
                          </w:rPr>
                          <w:t> </w:t>
                        </w:r>
                        <w:r>
                          <w:rPr>
                            <w:sz w:val="11"/>
                          </w:rPr>
                          <w:t>1</w:t>
                        </w:r>
                        <w:r>
                          <w:rPr>
                            <w:rFonts w:ascii="Times New Roman"/>
                            <w:spacing w:val="-6"/>
                            <w:sz w:val="11"/>
                          </w:rPr>
                          <w:t> </w:t>
                        </w:r>
                        <w:r>
                          <w:rPr>
                            <w:sz w:val="11"/>
                          </w:rPr>
                          <w:t>(1-25%),</w:t>
                        </w:r>
                        <w:r>
                          <w:rPr>
                            <w:rFonts w:ascii="Times New Roman"/>
                            <w:spacing w:val="-6"/>
                            <w:sz w:val="11"/>
                          </w:rPr>
                          <w:t> </w:t>
                        </w:r>
                        <w:r>
                          <w:rPr>
                            <w:sz w:val="11"/>
                          </w:rPr>
                          <w:t>2</w:t>
                        </w:r>
                        <w:r>
                          <w:rPr>
                            <w:rFonts w:ascii="Times New Roman"/>
                            <w:spacing w:val="-6"/>
                            <w:sz w:val="11"/>
                          </w:rPr>
                          <w:t> </w:t>
                        </w:r>
                        <w:r>
                          <w:rPr>
                            <w:sz w:val="11"/>
                          </w:rPr>
                          <w:t>(26-50%),</w:t>
                        </w:r>
                        <w:r>
                          <w:rPr>
                            <w:rFonts w:ascii="Times New Roman"/>
                            <w:spacing w:val="-6"/>
                            <w:sz w:val="11"/>
                          </w:rPr>
                          <w:t> </w:t>
                        </w:r>
                        <w:r>
                          <w:rPr>
                            <w:sz w:val="11"/>
                          </w:rPr>
                          <w:t>3</w:t>
                        </w:r>
                        <w:r>
                          <w:rPr>
                            <w:rFonts w:ascii="Times New Roman"/>
                            <w:spacing w:val="-6"/>
                            <w:sz w:val="11"/>
                          </w:rPr>
                          <w:t> </w:t>
                        </w:r>
                        <w:r>
                          <w:rPr>
                            <w:sz w:val="11"/>
                          </w:rPr>
                          <w:t>(51-75%),</w:t>
                        </w:r>
                        <w:r>
                          <w:rPr>
                            <w:rFonts w:ascii="Times New Roman"/>
                            <w:spacing w:val="-6"/>
                            <w:sz w:val="11"/>
                          </w:rPr>
                          <w:t> </w:t>
                        </w:r>
                        <w:r>
                          <w:rPr>
                            <w:sz w:val="11"/>
                          </w:rPr>
                          <w:t>or</w:t>
                        </w:r>
                        <w:r>
                          <w:rPr>
                            <w:rFonts w:ascii="Times New Roman"/>
                            <w:spacing w:val="-6"/>
                            <w:sz w:val="11"/>
                          </w:rPr>
                          <w:t> </w:t>
                        </w:r>
                        <w:r>
                          <w:rPr>
                            <w:sz w:val="11"/>
                          </w:rPr>
                          <w:t>4</w:t>
                        </w:r>
                        <w:r>
                          <w:rPr>
                            <w:rFonts w:ascii="Times New Roman"/>
                            <w:spacing w:val="-6"/>
                            <w:sz w:val="11"/>
                          </w:rPr>
                          <w:t> </w:t>
                        </w:r>
                        <w:r>
                          <w:rPr>
                            <w:sz w:val="11"/>
                          </w:rPr>
                          <w:t>(76-100%).</w:t>
                        </w:r>
                        <w:r>
                          <w:rPr>
                            <w:rFonts w:ascii="Times New Roman"/>
                            <w:spacing w:val="-6"/>
                            <w:sz w:val="11"/>
                          </w:rPr>
                          <w:t> </w:t>
                        </w:r>
                        <w:r>
                          <w:rPr>
                            <w:sz w:val="11"/>
                          </w:rPr>
                          <w:t>Background</w:t>
                        </w:r>
                        <w:r>
                          <w:rPr>
                            <w:rFonts w:ascii="Times New Roman"/>
                            <w:spacing w:val="-6"/>
                            <w:sz w:val="11"/>
                          </w:rPr>
                          <w:t> </w:t>
                        </w:r>
                        <w:r>
                          <w:rPr>
                            <w:sz w:val="11"/>
                          </w:rPr>
                          <w:t>ratings</w:t>
                        </w:r>
                        <w:r>
                          <w:rPr>
                            <w:rFonts w:ascii="Times New Roman"/>
                            <w:spacing w:val="-6"/>
                            <w:sz w:val="11"/>
                          </w:rPr>
                          <w:t> </w:t>
                        </w:r>
                        <w:r>
                          <w:rPr>
                            <w:sz w:val="11"/>
                          </w:rPr>
                          <w:t>are</w:t>
                        </w:r>
                        <w:r>
                          <w:rPr>
                            <w:rFonts w:ascii="Times New Roman"/>
                            <w:spacing w:val="-6"/>
                            <w:sz w:val="11"/>
                          </w:rPr>
                          <w:t> </w:t>
                        </w:r>
                        <w:r>
                          <w:rPr>
                            <w:sz w:val="11"/>
                          </w:rPr>
                          <w:t>based</w:t>
                        </w:r>
                        <w:r>
                          <w:rPr>
                            <w:rFonts w:ascii="Times New Roman"/>
                            <w:spacing w:val="-6"/>
                            <w:sz w:val="11"/>
                          </w:rPr>
                          <w:t> </w:t>
                        </w:r>
                        <w:r>
                          <w:rPr>
                            <w:sz w:val="11"/>
                          </w:rPr>
                          <w:t>on</w:t>
                        </w:r>
                        <w:r>
                          <w:rPr>
                            <w:rFonts w:ascii="Times New Roman"/>
                            <w:spacing w:val="-6"/>
                            <w:sz w:val="11"/>
                          </w:rPr>
                          <w:t> </w:t>
                        </w:r>
                        <w:r>
                          <w:rPr>
                            <w:sz w:val="11"/>
                          </w:rPr>
                          <w:t>the</w:t>
                        </w:r>
                        <w:r>
                          <w:rPr>
                            <w:rFonts w:ascii="Times New Roman"/>
                            <w:spacing w:val="-6"/>
                            <w:sz w:val="11"/>
                          </w:rPr>
                          <w:t> </w:t>
                        </w:r>
                        <w:r>
                          <w:rPr>
                            <w:sz w:val="11"/>
                          </w:rPr>
                          <w:t>total</w:t>
                        </w:r>
                        <w:r>
                          <w:rPr>
                            <w:rFonts w:ascii="Times New Roman"/>
                            <w:spacing w:val="-6"/>
                            <w:sz w:val="11"/>
                          </w:rPr>
                          <w:t> </w:t>
                        </w:r>
                        <w:r>
                          <w:rPr>
                            <w:sz w:val="11"/>
                          </w:rPr>
                          <w:t>area</w:t>
                        </w:r>
                        <w:r>
                          <w:rPr>
                            <w:rFonts w:ascii="Times New Roman"/>
                            <w:spacing w:val="-6"/>
                            <w:sz w:val="11"/>
                          </w:rPr>
                          <w:t> </w:t>
                        </w:r>
                        <w:r>
                          <w:rPr>
                            <w:sz w:val="11"/>
                          </w:rPr>
                          <w:t>covered</w:t>
                        </w:r>
                        <w:r>
                          <w:rPr>
                            <w:rFonts w:ascii="Times New Roman"/>
                            <w:spacing w:val="-6"/>
                            <w:sz w:val="11"/>
                          </w:rPr>
                          <w:t> </w:t>
                        </w:r>
                        <w:r>
                          <w:rPr>
                            <w:sz w:val="11"/>
                          </w:rPr>
                          <w:t>by</w:t>
                        </w:r>
                        <w:r>
                          <w:rPr>
                            <w:rFonts w:ascii="Times New Roman"/>
                            <w:spacing w:val="-7"/>
                            <w:sz w:val="11"/>
                          </w:rPr>
                          <w:t> </w:t>
                        </w:r>
                        <w:r>
                          <w:rPr>
                            <w:sz w:val="11"/>
                          </w:rPr>
                          <w:t>non-fungal</w:t>
                        </w:r>
                        <w:r>
                          <w:rPr>
                            <w:rFonts w:ascii="Times New Roman"/>
                            <w:spacing w:val="-2"/>
                            <w:sz w:val="11"/>
                          </w:rPr>
                          <w:t> </w:t>
                        </w:r>
                        <w:r>
                          <w:rPr>
                            <w:sz w:val="11"/>
                          </w:rPr>
                          <w:t>particles:</w:t>
                        </w:r>
                        <w:r>
                          <w:rPr>
                            <w:rFonts w:ascii="Times New Roman"/>
                            <w:spacing w:val="-2"/>
                            <w:sz w:val="11"/>
                          </w:rPr>
                          <w:t> </w:t>
                        </w:r>
                        <w:r>
                          <w:rPr>
                            <w:sz w:val="11"/>
                          </w:rPr>
                          <w:t>1</w:t>
                        </w:r>
                        <w:r>
                          <w:rPr>
                            <w:rFonts w:ascii="Times New Roman"/>
                            <w:spacing w:val="-2"/>
                            <w:sz w:val="11"/>
                          </w:rPr>
                          <w:t> </w:t>
                        </w:r>
                        <w:r>
                          <w:rPr>
                            <w:sz w:val="11"/>
                          </w:rPr>
                          <w:t>(1-25%),</w:t>
                        </w:r>
                        <w:r>
                          <w:rPr>
                            <w:rFonts w:ascii="Times New Roman"/>
                            <w:spacing w:val="-2"/>
                            <w:sz w:val="11"/>
                          </w:rPr>
                          <w:t> </w:t>
                        </w:r>
                        <w:r>
                          <w:rPr>
                            <w:sz w:val="11"/>
                          </w:rPr>
                          <w:t>2</w:t>
                        </w:r>
                        <w:r>
                          <w:rPr>
                            <w:rFonts w:ascii="Times New Roman"/>
                            <w:spacing w:val="-2"/>
                            <w:sz w:val="11"/>
                          </w:rPr>
                          <w:t> </w:t>
                        </w:r>
                        <w:r>
                          <w:rPr>
                            <w:sz w:val="11"/>
                          </w:rPr>
                          <w:t>(26-50%),</w:t>
                        </w:r>
                        <w:r>
                          <w:rPr>
                            <w:rFonts w:ascii="Times New Roman"/>
                            <w:spacing w:val="-2"/>
                            <w:sz w:val="11"/>
                          </w:rPr>
                          <w:t> </w:t>
                        </w:r>
                        <w:r>
                          <w:rPr>
                            <w:sz w:val="11"/>
                          </w:rPr>
                          <w:t>3</w:t>
                        </w:r>
                        <w:r>
                          <w:rPr>
                            <w:rFonts w:ascii="Times New Roman"/>
                            <w:spacing w:val="-2"/>
                            <w:sz w:val="11"/>
                          </w:rPr>
                          <w:t> </w:t>
                        </w:r>
                        <w:r>
                          <w:rPr>
                            <w:sz w:val="11"/>
                          </w:rPr>
                          <w:t>(51-75%),</w:t>
                        </w:r>
                        <w:r>
                          <w:rPr>
                            <w:rFonts w:ascii="Times New Roman"/>
                            <w:spacing w:val="-2"/>
                            <w:sz w:val="11"/>
                          </w:rPr>
                          <w:t> </w:t>
                        </w:r>
                        <w:r>
                          <w:rPr>
                            <w:sz w:val="11"/>
                          </w:rPr>
                          <w:t>4</w:t>
                        </w:r>
                        <w:r>
                          <w:rPr>
                            <w:rFonts w:ascii="Times New Roman"/>
                            <w:spacing w:val="-2"/>
                            <w:sz w:val="11"/>
                          </w:rPr>
                          <w:t> </w:t>
                        </w:r>
                        <w:r>
                          <w:rPr>
                            <w:sz w:val="11"/>
                          </w:rPr>
                          <w:t>(76-99%),</w:t>
                        </w:r>
                        <w:r>
                          <w:rPr>
                            <w:rFonts w:ascii="Times New Roman"/>
                            <w:spacing w:val="-2"/>
                            <w:sz w:val="11"/>
                          </w:rPr>
                          <w:t> </w:t>
                        </w:r>
                        <w:r>
                          <w:rPr>
                            <w:sz w:val="11"/>
                          </w:rPr>
                          <w:t>or</w:t>
                        </w:r>
                        <w:r>
                          <w:rPr>
                            <w:rFonts w:ascii="Times New Roman"/>
                            <w:spacing w:val="-2"/>
                            <w:sz w:val="11"/>
                          </w:rPr>
                          <w:t> </w:t>
                        </w:r>
                        <w:r>
                          <w:rPr>
                            <w:sz w:val="11"/>
                          </w:rPr>
                          <w:t>5</w:t>
                        </w:r>
                        <w:r>
                          <w:rPr>
                            <w:rFonts w:ascii="Times New Roman"/>
                            <w:spacing w:val="-2"/>
                            <w:sz w:val="11"/>
                          </w:rPr>
                          <w:t> </w:t>
                        </w:r>
                        <w:r>
                          <w:rPr>
                            <w:sz w:val="11"/>
                          </w:rPr>
                          <w:t>(100%;</w:t>
                        </w:r>
                        <w:r>
                          <w:rPr>
                            <w:rFonts w:ascii="Times New Roman"/>
                            <w:spacing w:val="-2"/>
                            <w:sz w:val="11"/>
                          </w:rPr>
                          <w:t> </w:t>
                        </w:r>
                        <w:r>
                          <w:rPr>
                            <w:sz w:val="11"/>
                          </w:rPr>
                          <w:t>overloaded,</w:t>
                        </w:r>
                        <w:r>
                          <w:rPr>
                            <w:rFonts w:ascii="Times New Roman"/>
                            <w:spacing w:val="-2"/>
                            <w:sz w:val="11"/>
                          </w:rPr>
                          <w:t> </w:t>
                        </w:r>
                        <w:r>
                          <w:rPr>
                            <w:sz w:val="11"/>
                          </w:rPr>
                          <w:t>prohibiting</w:t>
                        </w:r>
                        <w:r>
                          <w:rPr>
                            <w:rFonts w:ascii="Times New Roman"/>
                            <w:spacing w:val="-2"/>
                            <w:sz w:val="11"/>
                          </w:rPr>
                          <w:t> </w:t>
                        </w:r>
                        <w:r>
                          <w:rPr>
                            <w:sz w:val="11"/>
                          </w:rPr>
                          <w:t>accurate</w:t>
                        </w:r>
                        <w:r>
                          <w:rPr>
                            <w:rFonts w:ascii="Times New Roman"/>
                            <w:spacing w:val="-2"/>
                            <w:sz w:val="11"/>
                          </w:rPr>
                          <w:t> </w:t>
                        </w:r>
                        <w:r>
                          <w:rPr>
                            <w:sz w:val="11"/>
                          </w:rPr>
                          <w:t>detection</w:t>
                        </w:r>
                        <w:r>
                          <w:rPr>
                            <w:rFonts w:ascii="Times New Roman"/>
                            <w:spacing w:val="-2"/>
                            <w:sz w:val="11"/>
                          </w:rPr>
                          <w:t> </w:t>
                        </w:r>
                        <w:r>
                          <w:rPr>
                            <w:sz w:val="11"/>
                          </w:rPr>
                          <w:t>and</w:t>
                        </w:r>
                        <w:r>
                          <w:rPr>
                            <w:rFonts w:ascii="Times New Roman"/>
                            <w:spacing w:val="-2"/>
                            <w:sz w:val="11"/>
                          </w:rPr>
                          <w:t> </w:t>
                        </w:r>
                        <w:r>
                          <w:rPr>
                            <w:sz w:val="11"/>
                          </w:rPr>
                          <w:t>quantification).</w:t>
                        </w:r>
                        <w:r>
                          <w:rPr>
                            <w:rFonts w:ascii="Times New Roman"/>
                            <w:spacing w:val="-2"/>
                            <w:sz w:val="11"/>
                          </w:rPr>
                          <w:t> </w:t>
                        </w:r>
                        <w:r>
                          <w:rPr>
                            <w:sz w:val="11"/>
                          </w:rPr>
                          <w:t>High</w:t>
                        </w:r>
                        <w:r>
                          <w:rPr>
                            <w:rFonts w:ascii="Times New Roman"/>
                            <w:spacing w:val="-2"/>
                            <w:sz w:val="11"/>
                          </w:rPr>
                          <w:t> </w:t>
                        </w:r>
                        <w:r>
                          <w:rPr>
                            <w:sz w:val="11"/>
                          </w:rPr>
                          <w:t>levels</w:t>
                        </w:r>
                        <w:r>
                          <w:rPr>
                            <w:rFonts w:ascii="Times New Roman"/>
                            <w:spacing w:val="-2"/>
                            <w:sz w:val="11"/>
                          </w:rPr>
                          <w:t> </w:t>
                        </w:r>
                        <w:r>
                          <w:rPr>
                            <w:sz w:val="11"/>
                          </w:rPr>
                          <w:t>of</w:t>
                        </w:r>
                        <w:r>
                          <w:rPr>
                            <w:rFonts w:ascii="Times New Roman"/>
                            <w:spacing w:val="-2"/>
                            <w:sz w:val="11"/>
                          </w:rPr>
                          <w:t> </w:t>
                        </w:r>
                        <w:r>
                          <w:rPr>
                            <w:sz w:val="11"/>
                          </w:rPr>
                          <w:t>background</w:t>
                        </w:r>
                        <w:r>
                          <w:rPr>
                            <w:rFonts w:ascii="Times New Roman"/>
                            <w:spacing w:val="-2"/>
                            <w:sz w:val="11"/>
                          </w:rPr>
                          <w:t> </w:t>
                        </w:r>
                        <w:r>
                          <w:rPr>
                            <w:sz w:val="11"/>
                          </w:rPr>
                          <w:t>will</w:t>
                        </w:r>
                        <w:r>
                          <w:rPr>
                            <w:rFonts w:ascii="Times New Roman"/>
                            <w:spacing w:val="-2"/>
                            <w:sz w:val="11"/>
                          </w:rPr>
                          <w:t> </w:t>
                        </w:r>
                        <w:r>
                          <w:rPr>
                            <w:sz w:val="11"/>
                          </w:rPr>
                          <w:t>obscure</w:t>
                        </w:r>
                        <w:r>
                          <w:rPr>
                            <w:rFonts w:ascii="Times New Roman"/>
                            <w:spacing w:val="-2"/>
                            <w:sz w:val="11"/>
                          </w:rPr>
                          <w:t> </w:t>
                        </w:r>
                        <w:r>
                          <w:rPr>
                            <w:sz w:val="11"/>
                          </w:rPr>
                          <w:t>spores</w:t>
                        </w:r>
                        <w:r>
                          <w:rPr>
                            <w:rFonts w:ascii="Times New Roman"/>
                            <w:spacing w:val="-2"/>
                            <w:sz w:val="11"/>
                          </w:rPr>
                          <w:t> </w:t>
                        </w:r>
                        <w:r>
                          <w:rPr>
                            <w:sz w:val="11"/>
                          </w:rPr>
                          <w:t>and</w:t>
                        </w:r>
                        <w:r>
                          <w:rPr>
                            <w:rFonts w:ascii="Times New Roman"/>
                            <w:spacing w:val="-2"/>
                            <w:sz w:val="11"/>
                          </w:rPr>
                          <w:t> </w:t>
                        </w:r>
                        <w:r>
                          <w:rPr>
                            <w:sz w:val="11"/>
                          </w:rPr>
                          <w:t>other</w:t>
                        </w:r>
                        <w:r>
                          <w:rPr>
                            <w:rFonts w:ascii="Times New Roman"/>
                            <w:spacing w:val="-2"/>
                            <w:sz w:val="11"/>
                          </w:rPr>
                          <w:t> </w:t>
                        </w:r>
                        <w:r>
                          <w:rPr>
                            <w:sz w:val="11"/>
                          </w:rPr>
                          <w:t>particulates,</w:t>
                        </w:r>
                        <w:r>
                          <w:rPr>
                            <w:rFonts w:ascii="Times New Roman"/>
                            <w:spacing w:val="-2"/>
                            <w:sz w:val="11"/>
                          </w:rPr>
                          <w:t> </w:t>
                        </w:r>
                        <w:r>
                          <w:rPr>
                            <w:sz w:val="11"/>
                          </w:rPr>
                          <w:t>leading</w:t>
                        </w:r>
                        <w:r>
                          <w:rPr>
                            <w:rFonts w:ascii="Times New Roman"/>
                            <w:spacing w:val="-2"/>
                            <w:sz w:val="11"/>
                          </w:rPr>
                          <w:t> </w:t>
                        </w:r>
                        <w:r>
                          <w:rPr>
                            <w:sz w:val="11"/>
                          </w:rPr>
                          <w:t>to</w:t>
                        </w:r>
                        <w:r>
                          <w:rPr>
                            <w:rFonts w:ascii="Times New Roman"/>
                            <w:spacing w:val="40"/>
                            <w:sz w:val="11"/>
                          </w:rPr>
                          <w:t> </w:t>
                        </w:r>
                        <w:r>
                          <w:rPr>
                            <w:sz w:val="11"/>
                          </w:rPr>
                          <w:t>underestimation.</w:t>
                        </w:r>
                        <w:r>
                          <w:rPr>
                            <w:rFonts w:ascii="Times New Roman"/>
                            <w:spacing w:val="-5"/>
                            <w:sz w:val="11"/>
                          </w:rPr>
                          <w:t> </w:t>
                        </w:r>
                        <w:r>
                          <w:rPr>
                            <w:sz w:val="11"/>
                          </w:rPr>
                          <w:t>Present</w:t>
                        </w:r>
                        <w:r>
                          <w:rPr>
                            <w:rFonts w:ascii="Times New Roman"/>
                            <w:spacing w:val="-5"/>
                            <w:sz w:val="11"/>
                          </w:rPr>
                          <w:t> </w:t>
                        </w:r>
                        <w:r>
                          <w:rPr>
                            <w:sz w:val="11"/>
                          </w:rPr>
                          <w:t>=</w:t>
                        </w:r>
                        <w:r>
                          <w:rPr>
                            <w:rFonts w:ascii="Times New Roman"/>
                            <w:spacing w:val="-5"/>
                            <w:sz w:val="11"/>
                          </w:rPr>
                          <w:t> </w:t>
                        </w:r>
                        <w:r>
                          <w:rPr>
                            <w:sz w:val="11"/>
                          </w:rPr>
                          <w:t>Spores</w:t>
                        </w:r>
                        <w:r>
                          <w:rPr>
                            <w:rFonts w:ascii="Times New Roman"/>
                            <w:spacing w:val="-5"/>
                            <w:sz w:val="11"/>
                          </w:rPr>
                          <w:t> </w:t>
                        </w:r>
                        <w:r>
                          <w:rPr>
                            <w:sz w:val="11"/>
                          </w:rPr>
                          <w:t>detected</w:t>
                        </w:r>
                        <w:r>
                          <w:rPr>
                            <w:rFonts w:ascii="Times New Roman"/>
                            <w:spacing w:val="-5"/>
                            <w:sz w:val="11"/>
                          </w:rPr>
                          <w:t> </w:t>
                        </w:r>
                        <w:r>
                          <w:rPr>
                            <w:sz w:val="11"/>
                          </w:rPr>
                          <w:t>on</w:t>
                        </w:r>
                        <w:r>
                          <w:rPr>
                            <w:rFonts w:ascii="Times New Roman"/>
                            <w:spacing w:val="-5"/>
                            <w:sz w:val="11"/>
                          </w:rPr>
                          <w:t> </w:t>
                        </w:r>
                        <w:r>
                          <w:rPr>
                            <w:sz w:val="11"/>
                          </w:rPr>
                          <w:t>overloaded</w:t>
                        </w:r>
                        <w:r>
                          <w:rPr>
                            <w:rFonts w:ascii="Times New Roman"/>
                            <w:spacing w:val="-5"/>
                            <w:sz w:val="11"/>
                          </w:rPr>
                          <w:t> </w:t>
                        </w:r>
                        <w:r>
                          <w:rPr>
                            <w:sz w:val="11"/>
                          </w:rPr>
                          <w:t>samples.</w:t>
                        </w:r>
                        <w:r>
                          <w:rPr>
                            <w:rFonts w:ascii="Times New Roman"/>
                            <w:spacing w:val="-5"/>
                            <w:sz w:val="11"/>
                          </w:rPr>
                          <w:t> </w:t>
                        </w:r>
                        <w:r>
                          <w:rPr>
                            <w:sz w:val="11"/>
                          </w:rPr>
                          <w:t>Results</w:t>
                        </w:r>
                        <w:r>
                          <w:rPr>
                            <w:rFonts w:ascii="Times New Roman"/>
                            <w:spacing w:val="-5"/>
                            <w:sz w:val="11"/>
                          </w:rPr>
                          <w:t> </w:t>
                        </w:r>
                        <w:r>
                          <w:rPr>
                            <w:sz w:val="11"/>
                          </w:rPr>
                          <w:t>are</w:t>
                        </w:r>
                        <w:r>
                          <w:rPr>
                            <w:rFonts w:ascii="Times New Roman"/>
                            <w:spacing w:val="-5"/>
                            <w:sz w:val="11"/>
                          </w:rPr>
                          <w:t> </w:t>
                        </w:r>
                        <w:r>
                          <w:rPr>
                            <w:sz w:val="11"/>
                          </w:rPr>
                          <w:t>not</w:t>
                        </w:r>
                        <w:r>
                          <w:rPr>
                            <w:rFonts w:ascii="Times New Roman"/>
                            <w:spacing w:val="-5"/>
                            <w:sz w:val="11"/>
                          </w:rPr>
                          <w:t> </w:t>
                        </w:r>
                        <w:r>
                          <w:rPr>
                            <w:sz w:val="11"/>
                          </w:rPr>
                          <w:t>blank</w:t>
                        </w:r>
                        <w:r>
                          <w:rPr>
                            <w:rFonts w:ascii="Times New Roman"/>
                            <w:spacing w:val="-5"/>
                            <w:sz w:val="11"/>
                          </w:rPr>
                          <w:t> </w:t>
                        </w:r>
                        <w:r>
                          <w:rPr>
                            <w:sz w:val="11"/>
                          </w:rPr>
                          <w:t>corrected</w:t>
                        </w:r>
                        <w:r>
                          <w:rPr>
                            <w:rFonts w:ascii="Times New Roman"/>
                            <w:spacing w:val="-5"/>
                            <w:sz w:val="11"/>
                          </w:rPr>
                          <w:t> </w:t>
                        </w:r>
                        <w:r>
                          <w:rPr>
                            <w:sz w:val="11"/>
                          </w:rPr>
                          <w:t>unless</w:t>
                        </w:r>
                        <w:r>
                          <w:rPr>
                            <w:rFonts w:ascii="Times New Roman"/>
                            <w:spacing w:val="-5"/>
                            <w:sz w:val="11"/>
                          </w:rPr>
                          <w:t> </w:t>
                        </w:r>
                        <w:r>
                          <w:rPr>
                            <w:sz w:val="11"/>
                          </w:rPr>
                          <w:t>otherwise</w:t>
                        </w:r>
                        <w:r>
                          <w:rPr>
                            <w:rFonts w:ascii="Times New Roman"/>
                            <w:spacing w:val="-5"/>
                            <w:sz w:val="11"/>
                          </w:rPr>
                          <w:t> </w:t>
                        </w:r>
                        <w:r>
                          <w:rPr>
                            <w:sz w:val="11"/>
                          </w:rPr>
                          <w:t>noted.</w:t>
                        </w:r>
                        <w:r>
                          <w:rPr>
                            <w:rFonts w:ascii="Times New Roman"/>
                            <w:spacing w:val="-5"/>
                            <w:sz w:val="11"/>
                          </w:rPr>
                          <w:t> </w:t>
                        </w:r>
                        <w:r>
                          <w:rPr>
                            <w:sz w:val="11"/>
                          </w:rPr>
                          <w:t>The</w:t>
                        </w:r>
                        <w:r>
                          <w:rPr>
                            <w:rFonts w:ascii="Times New Roman"/>
                            <w:spacing w:val="-5"/>
                            <w:sz w:val="11"/>
                          </w:rPr>
                          <w:t> </w:t>
                        </w:r>
                        <w:r>
                          <w:rPr>
                            <w:sz w:val="11"/>
                          </w:rPr>
                          <w:t>detection</w:t>
                        </w:r>
                        <w:r>
                          <w:rPr>
                            <w:rFonts w:ascii="Times New Roman"/>
                            <w:spacing w:val="-5"/>
                            <w:sz w:val="11"/>
                          </w:rPr>
                          <w:t> </w:t>
                        </w:r>
                        <w:r>
                          <w:rPr>
                            <w:sz w:val="11"/>
                          </w:rPr>
                          <w:t>limit</w:t>
                        </w:r>
                        <w:r>
                          <w:rPr>
                            <w:rFonts w:ascii="Times New Roman"/>
                            <w:spacing w:val="-5"/>
                            <w:sz w:val="11"/>
                          </w:rPr>
                          <w:t> </w:t>
                        </w:r>
                        <w:r>
                          <w:rPr>
                            <w:sz w:val="11"/>
                          </w:rPr>
                          <w:t>is</w:t>
                        </w:r>
                        <w:r>
                          <w:rPr>
                            <w:rFonts w:ascii="Times New Roman"/>
                            <w:spacing w:val="-5"/>
                            <w:sz w:val="11"/>
                          </w:rPr>
                          <w:t> </w:t>
                        </w:r>
                        <w:r>
                          <w:rPr>
                            <w:sz w:val="11"/>
                          </w:rPr>
                          <w:t>equal</w:t>
                        </w:r>
                        <w:r>
                          <w:rPr>
                            <w:rFonts w:ascii="Times New Roman"/>
                            <w:spacing w:val="-5"/>
                            <w:sz w:val="11"/>
                          </w:rPr>
                          <w:t> </w:t>
                        </w:r>
                        <w:r>
                          <w:rPr>
                            <w:sz w:val="11"/>
                          </w:rPr>
                          <w:t>to</w:t>
                        </w:r>
                        <w:r>
                          <w:rPr>
                            <w:rFonts w:ascii="Times New Roman"/>
                            <w:spacing w:val="-5"/>
                            <w:sz w:val="11"/>
                          </w:rPr>
                          <w:t> </w:t>
                        </w:r>
                        <w:r>
                          <w:rPr>
                            <w:sz w:val="11"/>
                          </w:rPr>
                          <w:t>one</w:t>
                        </w:r>
                        <w:r>
                          <w:rPr>
                            <w:rFonts w:ascii="Times New Roman"/>
                            <w:spacing w:val="-5"/>
                            <w:sz w:val="11"/>
                          </w:rPr>
                          <w:t> </w:t>
                        </w:r>
                        <w:r>
                          <w:rPr>
                            <w:sz w:val="11"/>
                          </w:rPr>
                          <w:t>fungal</w:t>
                        </w:r>
                        <w:r>
                          <w:rPr>
                            <w:rFonts w:ascii="Times New Roman"/>
                            <w:spacing w:val="-5"/>
                            <w:sz w:val="11"/>
                          </w:rPr>
                          <w:t> </w:t>
                        </w:r>
                        <w:r>
                          <w:rPr>
                            <w:sz w:val="11"/>
                          </w:rPr>
                          <w:t>spore,</w:t>
                        </w:r>
                        <w:r>
                          <w:rPr>
                            <w:rFonts w:ascii="Times New Roman"/>
                            <w:spacing w:val="-5"/>
                            <w:sz w:val="11"/>
                          </w:rPr>
                          <w:t> </w:t>
                        </w:r>
                        <w:r>
                          <w:rPr>
                            <w:sz w:val="11"/>
                          </w:rPr>
                          <w:t>structure,</w:t>
                        </w:r>
                        <w:r>
                          <w:rPr>
                            <w:rFonts w:ascii="Times New Roman"/>
                            <w:spacing w:val="-5"/>
                            <w:sz w:val="11"/>
                          </w:rPr>
                          <w:t> </w:t>
                        </w:r>
                        <w:r>
                          <w:rPr>
                            <w:sz w:val="11"/>
                          </w:rPr>
                          <w:t>pollen,</w:t>
                        </w:r>
                        <w:r>
                          <w:rPr>
                            <w:rFonts w:ascii="Times New Roman"/>
                            <w:spacing w:val="-5"/>
                            <w:sz w:val="11"/>
                          </w:rPr>
                          <w:t> </w:t>
                        </w:r>
                        <w:r>
                          <w:rPr>
                            <w:sz w:val="11"/>
                          </w:rPr>
                          <w:t>fiber</w:t>
                        </w:r>
                        <w:r>
                          <w:rPr>
                            <w:rFonts w:ascii="Times New Roman"/>
                            <w:spacing w:val="-5"/>
                            <w:sz w:val="11"/>
                          </w:rPr>
                          <w:t> </w:t>
                        </w:r>
                        <w:r>
                          <w:rPr>
                            <w:sz w:val="11"/>
                          </w:rPr>
                          <w:t>particle</w:t>
                        </w:r>
                        <w:r>
                          <w:rPr>
                            <w:rFonts w:ascii="Times New Roman"/>
                            <w:spacing w:val="-5"/>
                            <w:sz w:val="11"/>
                          </w:rPr>
                          <w:t> </w:t>
                        </w:r>
                        <w:r>
                          <w:rPr>
                            <w:sz w:val="11"/>
                          </w:rPr>
                          <w:t>or</w:t>
                        </w:r>
                        <w:r>
                          <w:rPr>
                            <w:rFonts w:ascii="Times New Roman"/>
                            <w:spacing w:val="-5"/>
                            <w:sz w:val="11"/>
                          </w:rPr>
                          <w:t> </w:t>
                        </w:r>
                        <w:r>
                          <w:rPr>
                            <w:sz w:val="11"/>
                          </w:rPr>
                          <w:t>insect</w:t>
                        </w:r>
                        <w:r>
                          <w:rPr>
                            <w:rFonts w:ascii="Times New Roman"/>
                            <w:spacing w:val="-5"/>
                            <w:sz w:val="11"/>
                          </w:rPr>
                          <w:t> </w:t>
                        </w:r>
                        <w:r>
                          <w:rPr>
                            <w:sz w:val="11"/>
                          </w:rPr>
                          <w:t>fragment.</w:t>
                        </w:r>
                        <w:r>
                          <w:rPr>
                            <w:rFonts w:ascii="Times New Roman"/>
                            <w:spacing w:val="-5"/>
                            <w:sz w:val="11"/>
                          </w:rPr>
                          <w:t> </w:t>
                        </w:r>
                        <w:r>
                          <w:rPr>
                            <w:sz w:val="11"/>
                          </w:rPr>
                          <w:t>"*"</w:t>
                        </w:r>
                        <w:r>
                          <w:rPr>
                            <w:rFonts w:ascii="Times New Roman"/>
                            <w:spacing w:val="40"/>
                            <w:sz w:val="11"/>
                          </w:rPr>
                          <w:t> </w:t>
                        </w:r>
                        <w:r>
                          <w:rPr>
                            <w:sz w:val="11"/>
                          </w:rPr>
                          <w:t>Denotes</w:t>
                        </w:r>
                        <w:r>
                          <w:rPr>
                            <w:rFonts w:ascii="Times New Roman"/>
                            <w:spacing w:val="-1"/>
                            <w:sz w:val="11"/>
                          </w:rPr>
                          <w:t> </w:t>
                        </w:r>
                        <w:r>
                          <w:rPr>
                            <w:sz w:val="11"/>
                          </w:rPr>
                          <w:t>particles</w:t>
                        </w:r>
                        <w:r>
                          <w:rPr>
                            <w:rFonts w:ascii="Times New Roman"/>
                            <w:spacing w:val="-1"/>
                            <w:sz w:val="11"/>
                          </w:rPr>
                          <w:t> </w:t>
                        </w:r>
                        <w:r>
                          <w:rPr>
                            <w:sz w:val="11"/>
                          </w:rPr>
                          <w:t>found</w:t>
                        </w:r>
                        <w:r>
                          <w:rPr>
                            <w:rFonts w:ascii="Times New Roman"/>
                            <w:spacing w:val="-1"/>
                            <w:sz w:val="11"/>
                          </w:rPr>
                          <w:t> </w:t>
                        </w:r>
                        <w:r>
                          <w:rPr>
                            <w:sz w:val="11"/>
                          </w:rPr>
                          <w:t>at</w:t>
                        </w:r>
                        <w:r>
                          <w:rPr>
                            <w:rFonts w:ascii="Times New Roman"/>
                            <w:spacing w:val="-1"/>
                            <w:sz w:val="11"/>
                          </w:rPr>
                          <w:t> </w:t>
                        </w:r>
                        <w:r>
                          <w:rPr>
                            <w:sz w:val="11"/>
                          </w:rPr>
                          <w:t>300X.</w:t>
                        </w:r>
                        <w:r>
                          <w:rPr>
                            <w:rFonts w:ascii="Times New Roman"/>
                            <w:spacing w:val="-1"/>
                            <w:sz w:val="11"/>
                          </w:rPr>
                          <w:t> </w:t>
                        </w:r>
                        <w:r>
                          <w:rPr>
                            <w:sz w:val="11"/>
                          </w:rPr>
                          <w:t>"-"</w:t>
                        </w:r>
                        <w:r>
                          <w:rPr>
                            <w:rFonts w:ascii="Times New Roman"/>
                            <w:spacing w:val="-1"/>
                            <w:sz w:val="11"/>
                          </w:rPr>
                          <w:t> </w:t>
                        </w:r>
                        <w:r>
                          <w:rPr>
                            <w:sz w:val="11"/>
                          </w:rPr>
                          <w:t>Denotes</w:t>
                        </w:r>
                        <w:r>
                          <w:rPr>
                            <w:rFonts w:ascii="Times New Roman"/>
                            <w:spacing w:val="-1"/>
                            <w:sz w:val="11"/>
                          </w:rPr>
                          <w:t> </w:t>
                        </w:r>
                        <w:r>
                          <w:rPr>
                            <w:sz w:val="11"/>
                          </w:rPr>
                          <w:t>not</w:t>
                        </w:r>
                        <w:r>
                          <w:rPr>
                            <w:rFonts w:ascii="Times New Roman"/>
                            <w:spacing w:val="-1"/>
                            <w:sz w:val="11"/>
                          </w:rPr>
                          <w:t> </w:t>
                        </w:r>
                        <w:r>
                          <w:rPr>
                            <w:sz w:val="11"/>
                          </w:rPr>
                          <w:t>detected.</w:t>
                        </w:r>
                        <w:r>
                          <w:rPr>
                            <w:rFonts w:ascii="Times New Roman"/>
                            <w:spacing w:val="-1"/>
                            <w:sz w:val="11"/>
                          </w:rPr>
                          <w:t> </w:t>
                        </w:r>
                        <w:r>
                          <w:rPr>
                            <w:sz w:val="11"/>
                          </w:rPr>
                          <w:t>Due</w:t>
                        </w:r>
                        <w:r>
                          <w:rPr>
                            <w:rFonts w:ascii="Times New Roman"/>
                            <w:spacing w:val="-1"/>
                            <w:sz w:val="11"/>
                          </w:rPr>
                          <w:t> </w:t>
                        </w:r>
                        <w:r>
                          <w:rPr>
                            <w:sz w:val="11"/>
                          </w:rPr>
                          <w:t>to</w:t>
                        </w:r>
                        <w:r>
                          <w:rPr>
                            <w:rFonts w:ascii="Times New Roman"/>
                            <w:spacing w:val="-1"/>
                            <w:sz w:val="11"/>
                          </w:rPr>
                          <w:t> </w:t>
                        </w:r>
                        <w:r>
                          <w:rPr>
                            <w:sz w:val="11"/>
                          </w:rPr>
                          <w:t>method</w:t>
                        </w:r>
                        <w:r>
                          <w:rPr>
                            <w:rFonts w:ascii="Times New Roman"/>
                            <w:spacing w:val="-1"/>
                            <w:sz w:val="11"/>
                          </w:rPr>
                          <w:t> </w:t>
                        </w:r>
                        <w:r>
                          <w:rPr>
                            <w:sz w:val="11"/>
                          </w:rPr>
                          <w:t>stopping</w:t>
                        </w:r>
                        <w:r>
                          <w:rPr>
                            <w:rFonts w:ascii="Times New Roman"/>
                            <w:spacing w:val="-1"/>
                            <w:sz w:val="11"/>
                          </w:rPr>
                          <w:t> </w:t>
                        </w:r>
                        <w:r>
                          <w:rPr>
                            <w:sz w:val="11"/>
                          </w:rPr>
                          <w:t>rules,</w:t>
                        </w:r>
                        <w:r>
                          <w:rPr>
                            <w:rFonts w:ascii="Times New Roman"/>
                            <w:spacing w:val="-1"/>
                            <w:sz w:val="11"/>
                          </w:rPr>
                          <w:t> </w:t>
                        </w:r>
                        <w:r>
                          <w:rPr>
                            <w:sz w:val="11"/>
                          </w:rPr>
                          <w:t>raw</w:t>
                        </w:r>
                        <w:r>
                          <w:rPr>
                            <w:rFonts w:ascii="Times New Roman"/>
                            <w:spacing w:val="-1"/>
                            <w:sz w:val="11"/>
                          </w:rPr>
                          <w:t> </w:t>
                        </w:r>
                        <w:r>
                          <w:rPr>
                            <w:sz w:val="11"/>
                          </w:rPr>
                          <w:t>counts</w:t>
                        </w:r>
                        <w:r>
                          <w:rPr>
                            <w:rFonts w:ascii="Times New Roman"/>
                            <w:spacing w:val="-1"/>
                            <w:sz w:val="11"/>
                          </w:rPr>
                          <w:t> </w:t>
                        </w:r>
                        <w:r>
                          <w:rPr>
                            <w:sz w:val="11"/>
                          </w:rPr>
                          <w:t>in</w:t>
                        </w:r>
                        <w:r>
                          <w:rPr>
                            <w:rFonts w:ascii="Times New Roman"/>
                            <w:spacing w:val="-1"/>
                            <w:sz w:val="11"/>
                          </w:rPr>
                          <w:t> </w:t>
                        </w:r>
                        <w:r>
                          <w:rPr>
                            <w:sz w:val="11"/>
                          </w:rPr>
                          <w:t>excess</w:t>
                        </w:r>
                        <w:r>
                          <w:rPr>
                            <w:rFonts w:ascii="Times New Roman"/>
                            <w:spacing w:val="-1"/>
                            <w:sz w:val="11"/>
                          </w:rPr>
                          <w:t> </w:t>
                        </w:r>
                        <w:r>
                          <w:rPr>
                            <w:sz w:val="11"/>
                          </w:rPr>
                          <w:t>of</w:t>
                        </w:r>
                        <w:r>
                          <w:rPr>
                            <w:rFonts w:ascii="Times New Roman"/>
                            <w:spacing w:val="-1"/>
                            <w:sz w:val="11"/>
                          </w:rPr>
                          <w:t> </w:t>
                        </w:r>
                        <w:r>
                          <w:rPr>
                            <w:sz w:val="11"/>
                          </w:rPr>
                          <w:t>100</w:t>
                        </w:r>
                        <w:r>
                          <w:rPr>
                            <w:rFonts w:ascii="Times New Roman"/>
                            <w:spacing w:val="-1"/>
                            <w:sz w:val="11"/>
                          </w:rPr>
                          <w:t> </w:t>
                        </w:r>
                        <w:r>
                          <w:rPr>
                            <w:sz w:val="11"/>
                          </w:rPr>
                          <w:t>are</w:t>
                        </w:r>
                        <w:r>
                          <w:rPr>
                            <w:rFonts w:ascii="Times New Roman"/>
                            <w:spacing w:val="-1"/>
                            <w:sz w:val="11"/>
                          </w:rPr>
                          <w:t> </w:t>
                        </w:r>
                        <w:r>
                          <w:rPr>
                            <w:sz w:val="11"/>
                          </w:rPr>
                          <w:t>extrapolated</w:t>
                        </w:r>
                        <w:r>
                          <w:rPr>
                            <w:rFonts w:ascii="Times New Roman"/>
                            <w:spacing w:val="-1"/>
                            <w:sz w:val="11"/>
                          </w:rPr>
                          <w:t> </w:t>
                        </w:r>
                        <w:r>
                          <w:rPr>
                            <w:sz w:val="11"/>
                          </w:rPr>
                          <w:t>based</w:t>
                        </w:r>
                        <w:r>
                          <w:rPr>
                            <w:rFonts w:ascii="Times New Roman"/>
                            <w:spacing w:val="-1"/>
                            <w:sz w:val="11"/>
                          </w:rPr>
                          <w:t> </w:t>
                        </w:r>
                        <w:r>
                          <w:rPr>
                            <w:sz w:val="11"/>
                          </w:rPr>
                          <w:t>on</w:t>
                        </w:r>
                        <w:r>
                          <w:rPr>
                            <w:rFonts w:ascii="Times New Roman"/>
                            <w:spacing w:val="-1"/>
                            <w:sz w:val="11"/>
                          </w:rPr>
                          <w:t> </w:t>
                        </w:r>
                        <w:r>
                          <w:rPr>
                            <w:sz w:val="11"/>
                          </w:rPr>
                          <w:t>the</w:t>
                        </w:r>
                        <w:r>
                          <w:rPr>
                            <w:rFonts w:ascii="Times New Roman"/>
                            <w:spacing w:val="-1"/>
                            <w:sz w:val="11"/>
                          </w:rPr>
                          <w:t> </w:t>
                        </w:r>
                        <w:r>
                          <w:rPr>
                            <w:sz w:val="11"/>
                          </w:rPr>
                          <w:t>percentage</w:t>
                        </w:r>
                        <w:r>
                          <w:rPr>
                            <w:rFonts w:ascii="Times New Roman"/>
                            <w:spacing w:val="-1"/>
                            <w:sz w:val="11"/>
                          </w:rPr>
                          <w:t> </w:t>
                        </w:r>
                        <w:r>
                          <w:rPr>
                            <w:sz w:val="11"/>
                          </w:rPr>
                          <w:t>analyzed.</w:t>
                        </w:r>
                        <w:r>
                          <w:rPr>
                            <w:rFonts w:ascii="Times New Roman"/>
                            <w:spacing w:val="-1"/>
                            <w:sz w:val="11"/>
                          </w:rPr>
                          <w:t> </w:t>
                        </w:r>
                        <w:r>
                          <w:rPr>
                            <w:sz w:val="11"/>
                          </w:rPr>
                          <w:t>EMSL</w:t>
                        </w:r>
                        <w:r>
                          <w:rPr>
                            <w:rFonts w:ascii="Times New Roman"/>
                            <w:spacing w:val="-1"/>
                            <w:sz w:val="11"/>
                          </w:rPr>
                          <w:t> </w:t>
                        </w:r>
                        <w:r>
                          <w:rPr>
                            <w:sz w:val="11"/>
                          </w:rPr>
                          <w:t>maintains</w:t>
                        </w:r>
                        <w:r>
                          <w:rPr>
                            <w:rFonts w:ascii="Times New Roman"/>
                            <w:spacing w:val="-1"/>
                            <w:sz w:val="11"/>
                          </w:rPr>
                          <w:t> </w:t>
                        </w:r>
                        <w:r>
                          <w:rPr>
                            <w:sz w:val="11"/>
                          </w:rPr>
                          <w:t>liability</w:t>
                        </w:r>
                        <w:r>
                          <w:rPr>
                            <w:rFonts w:ascii="Times New Roman"/>
                            <w:spacing w:val="-1"/>
                            <w:sz w:val="11"/>
                          </w:rPr>
                          <w:t> </w:t>
                        </w:r>
                        <w:r>
                          <w:rPr>
                            <w:sz w:val="11"/>
                          </w:rPr>
                          <w:t>limited</w:t>
                        </w:r>
                        <w:r>
                          <w:rPr>
                            <w:rFonts w:ascii="Times New Roman"/>
                            <w:spacing w:val="-1"/>
                            <w:sz w:val="11"/>
                          </w:rPr>
                          <w:t> </w:t>
                        </w:r>
                        <w:r>
                          <w:rPr>
                            <w:sz w:val="11"/>
                          </w:rPr>
                          <w:t>to</w:t>
                        </w:r>
                        <w:r>
                          <w:rPr>
                            <w:rFonts w:ascii="Times New Roman"/>
                            <w:spacing w:val="-1"/>
                            <w:sz w:val="11"/>
                          </w:rPr>
                          <w:t> </w:t>
                        </w:r>
                        <w:r>
                          <w:rPr>
                            <w:sz w:val="11"/>
                          </w:rPr>
                          <w:t>cost</w:t>
                        </w:r>
                        <w:r>
                          <w:rPr>
                            <w:rFonts w:ascii="Times New Roman"/>
                            <w:spacing w:val="-1"/>
                            <w:sz w:val="11"/>
                          </w:rPr>
                          <w:t> </w:t>
                        </w:r>
                        <w:r>
                          <w:rPr>
                            <w:sz w:val="11"/>
                          </w:rPr>
                          <w:t>of</w:t>
                        </w:r>
                        <w:r>
                          <w:rPr>
                            <w:rFonts w:ascii="Times New Roman"/>
                            <w:spacing w:val="-1"/>
                            <w:sz w:val="11"/>
                          </w:rPr>
                          <w:t> </w:t>
                        </w:r>
                        <w:r>
                          <w:rPr>
                            <w:sz w:val="11"/>
                          </w:rPr>
                          <w:t>analysis.</w:t>
                        </w:r>
                      </w:p>
                      <w:p>
                        <w:pPr>
                          <w:spacing w:line="266" w:lineRule="auto" w:before="2"/>
                          <w:ind w:left="141" w:right="438" w:firstLine="0"/>
                          <w:jc w:val="left"/>
                          <w:rPr>
                            <w:sz w:val="11"/>
                          </w:rPr>
                        </w:pPr>
                        <w:r>
                          <w:rPr>
                            <w:sz w:val="11"/>
                          </w:rPr>
                          <w:t>Interpretation</w:t>
                        </w:r>
                        <w:r>
                          <w:rPr>
                            <w:rFonts w:ascii="Times New Roman"/>
                            <w:sz w:val="11"/>
                          </w:rPr>
                          <w:t> </w:t>
                        </w:r>
                        <w:r>
                          <w:rPr>
                            <w:sz w:val="11"/>
                          </w:rPr>
                          <w:t>and</w:t>
                        </w:r>
                        <w:r>
                          <w:rPr>
                            <w:rFonts w:ascii="Times New Roman"/>
                            <w:sz w:val="11"/>
                          </w:rPr>
                          <w:t> </w:t>
                        </w:r>
                        <w:r>
                          <w:rPr>
                            <w:sz w:val="11"/>
                          </w:rPr>
                          <w:t>use</w:t>
                        </w:r>
                        <w:r>
                          <w:rPr>
                            <w:rFonts w:ascii="Times New Roman"/>
                            <w:sz w:val="11"/>
                          </w:rPr>
                          <w:t> </w:t>
                        </w:r>
                        <w:r>
                          <w:rPr>
                            <w:sz w:val="11"/>
                          </w:rPr>
                          <w:t>of</w:t>
                        </w:r>
                        <w:r>
                          <w:rPr>
                            <w:rFonts w:ascii="Times New Roman"/>
                            <w:sz w:val="11"/>
                          </w:rPr>
                          <w:t> </w:t>
                        </w:r>
                        <w:r>
                          <w:rPr>
                            <w:sz w:val="11"/>
                          </w:rPr>
                          <w:t>test</w:t>
                        </w:r>
                        <w:r>
                          <w:rPr>
                            <w:rFonts w:ascii="Times New Roman"/>
                            <w:sz w:val="11"/>
                          </w:rPr>
                          <w:t> </w:t>
                        </w:r>
                        <w:r>
                          <w:rPr>
                            <w:sz w:val="11"/>
                          </w:rPr>
                          <w:t>results</w:t>
                        </w:r>
                        <w:r>
                          <w:rPr>
                            <w:rFonts w:ascii="Times New Roman"/>
                            <w:sz w:val="11"/>
                          </w:rPr>
                          <w:t> </w:t>
                        </w:r>
                        <w:r>
                          <w:rPr>
                            <w:sz w:val="11"/>
                          </w:rPr>
                          <w:t>are</w:t>
                        </w:r>
                        <w:r>
                          <w:rPr>
                            <w:rFonts w:ascii="Times New Roman"/>
                            <w:sz w:val="11"/>
                          </w:rPr>
                          <w:t> </w:t>
                        </w:r>
                        <w:r>
                          <w:rPr>
                            <w:sz w:val="11"/>
                          </w:rPr>
                          <w:t>the</w:t>
                        </w:r>
                        <w:r>
                          <w:rPr>
                            <w:rFonts w:ascii="Times New Roman"/>
                            <w:sz w:val="11"/>
                          </w:rPr>
                          <w:t> </w:t>
                        </w:r>
                        <w:r>
                          <w:rPr>
                            <w:sz w:val="11"/>
                          </w:rPr>
                          <w:t>responsibility</w:t>
                        </w:r>
                        <w:r>
                          <w:rPr>
                            <w:rFonts w:ascii="Times New Roman"/>
                            <w:sz w:val="11"/>
                          </w:rPr>
                          <w:t> </w:t>
                        </w:r>
                        <w:r>
                          <w:rPr>
                            <w:sz w:val="11"/>
                          </w:rPr>
                          <w:t>of</w:t>
                        </w:r>
                        <w:r>
                          <w:rPr>
                            <w:rFonts w:ascii="Times New Roman"/>
                            <w:sz w:val="11"/>
                          </w:rPr>
                          <w:t> </w:t>
                        </w:r>
                        <w:r>
                          <w:rPr>
                            <w:sz w:val="11"/>
                          </w:rPr>
                          <w:t>the</w:t>
                        </w:r>
                        <w:r>
                          <w:rPr>
                            <w:rFonts w:ascii="Times New Roman"/>
                            <w:sz w:val="11"/>
                          </w:rPr>
                          <w:t> </w:t>
                        </w:r>
                        <w:r>
                          <w:rPr>
                            <w:sz w:val="11"/>
                          </w:rPr>
                          <w:t>client.</w:t>
                        </w:r>
                        <w:r>
                          <w:rPr>
                            <w:rFonts w:ascii="Times New Roman"/>
                            <w:sz w:val="11"/>
                          </w:rPr>
                          <w:t> </w:t>
                        </w:r>
                        <w:r>
                          <w:rPr>
                            <w:sz w:val="11"/>
                          </w:rPr>
                          <w:t>This</w:t>
                        </w:r>
                        <w:r>
                          <w:rPr>
                            <w:rFonts w:ascii="Times New Roman"/>
                            <w:sz w:val="11"/>
                          </w:rPr>
                          <w:t> </w:t>
                        </w:r>
                        <w:r>
                          <w:rPr>
                            <w:sz w:val="11"/>
                          </w:rPr>
                          <w:t>report</w:t>
                        </w:r>
                        <w:r>
                          <w:rPr>
                            <w:rFonts w:ascii="Times New Roman"/>
                            <w:sz w:val="11"/>
                          </w:rPr>
                          <w:t> </w:t>
                        </w:r>
                        <w:r>
                          <w:rPr>
                            <w:sz w:val="11"/>
                          </w:rPr>
                          <w:t>relates</w:t>
                        </w:r>
                        <w:r>
                          <w:rPr>
                            <w:rFonts w:ascii="Times New Roman"/>
                            <w:sz w:val="11"/>
                          </w:rPr>
                          <w:t> </w:t>
                        </w:r>
                        <w:r>
                          <w:rPr>
                            <w:sz w:val="11"/>
                          </w:rPr>
                          <w:t>only</w:t>
                        </w:r>
                        <w:r>
                          <w:rPr>
                            <w:rFonts w:ascii="Times New Roman"/>
                            <w:sz w:val="11"/>
                          </w:rPr>
                          <w:t> </w:t>
                        </w:r>
                        <w:r>
                          <w:rPr>
                            <w:sz w:val="11"/>
                          </w:rPr>
                          <w:t>to</w:t>
                        </w:r>
                        <w:r>
                          <w:rPr>
                            <w:rFonts w:ascii="Times New Roman"/>
                            <w:sz w:val="11"/>
                          </w:rPr>
                          <w:t> </w:t>
                        </w:r>
                        <w:r>
                          <w:rPr>
                            <w:sz w:val="11"/>
                          </w:rPr>
                          <w:t>the</w:t>
                        </w:r>
                        <w:r>
                          <w:rPr>
                            <w:rFonts w:ascii="Times New Roman"/>
                            <w:sz w:val="11"/>
                          </w:rPr>
                          <w:t> </w:t>
                        </w:r>
                        <w:r>
                          <w:rPr>
                            <w:sz w:val="11"/>
                          </w:rPr>
                          <w:t>samples</w:t>
                        </w:r>
                        <w:r>
                          <w:rPr>
                            <w:rFonts w:ascii="Times New Roman"/>
                            <w:sz w:val="11"/>
                          </w:rPr>
                          <w:t> </w:t>
                        </w:r>
                        <w:r>
                          <w:rPr>
                            <w:sz w:val="11"/>
                          </w:rPr>
                          <w:t>reported</w:t>
                        </w:r>
                        <w:r>
                          <w:rPr>
                            <w:rFonts w:ascii="Times New Roman"/>
                            <w:sz w:val="11"/>
                          </w:rPr>
                          <w:t> </w:t>
                        </w:r>
                        <w:r>
                          <w:rPr>
                            <w:sz w:val="11"/>
                          </w:rPr>
                          <w:t>above,</w:t>
                        </w:r>
                        <w:r>
                          <w:rPr>
                            <w:rFonts w:ascii="Times New Roman"/>
                            <w:sz w:val="11"/>
                          </w:rPr>
                          <w:t> </w:t>
                        </w:r>
                        <w:r>
                          <w:rPr>
                            <w:sz w:val="11"/>
                          </w:rPr>
                          <w:t>and</w:t>
                        </w:r>
                        <w:r>
                          <w:rPr>
                            <w:rFonts w:ascii="Times New Roman"/>
                            <w:sz w:val="11"/>
                          </w:rPr>
                          <w:t> </w:t>
                        </w:r>
                        <w:r>
                          <w:rPr>
                            <w:sz w:val="11"/>
                          </w:rPr>
                          <w:t>may</w:t>
                        </w:r>
                        <w:r>
                          <w:rPr>
                            <w:rFonts w:ascii="Times New Roman"/>
                            <w:sz w:val="11"/>
                          </w:rPr>
                          <w:t> </w:t>
                        </w:r>
                        <w:r>
                          <w:rPr>
                            <w:sz w:val="11"/>
                          </w:rPr>
                          <w:t>not</w:t>
                        </w:r>
                        <w:r>
                          <w:rPr>
                            <w:rFonts w:ascii="Times New Roman"/>
                            <w:sz w:val="11"/>
                          </w:rPr>
                          <w:t> </w:t>
                        </w:r>
                        <w:r>
                          <w:rPr>
                            <w:sz w:val="11"/>
                          </w:rPr>
                          <w:t>be</w:t>
                        </w:r>
                        <w:r>
                          <w:rPr>
                            <w:rFonts w:ascii="Times New Roman"/>
                            <w:sz w:val="11"/>
                          </w:rPr>
                          <w:t> </w:t>
                        </w:r>
                        <w:r>
                          <w:rPr>
                            <w:sz w:val="11"/>
                          </w:rPr>
                          <w:t>reproduced,</w:t>
                        </w:r>
                        <w:r>
                          <w:rPr>
                            <w:rFonts w:ascii="Times New Roman"/>
                            <w:sz w:val="11"/>
                          </w:rPr>
                          <w:t> </w:t>
                        </w:r>
                        <w:r>
                          <w:rPr>
                            <w:sz w:val="11"/>
                          </w:rPr>
                          <w:t>except</w:t>
                        </w:r>
                        <w:r>
                          <w:rPr>
                            <w:rFonts w:ascii="Times New Roman"/>
                            <w:sz w:val="11"/>
                          </w:rPr>
                          <w:t> </w:t>
                        </w:r>
                        <w:r>
                          <w:rPr>
                            <w:sz w:val="11"/>
                          </w:rPr>
                          <w:t>in</w:t>
                        </w:r>
                        <w:r>
                          <w:rPr>
                            <w:rFonts w:ascii="Times New Roman"/>
                            <w:sz w:val="11"/>
                          </w:rPr>
                          <w:t> </w:t>
                        </w:r>
                        <w:r>
                          <w:rPr>
                            <w:sz w:val="11"/>
                          </w:rPr>
                          <w:t>full,</w:t>
                        </w:r>
                        <w:r>
                          <w:rPr>
                            <w:rFonts w:ascii="Times New Roman"/>
                            <w:sz w:val="11"/>
                          </w:rPr>
                          <w:t> </w:t>
                        </w:r>
                        <w:r>
                          <w:rPr>
                            <w:sz w:val="11"/>
                          </w:rPr>
                          <w:t>without</w:t>
                        </w:r>
                        <w:r>
                          <w:rPr>
                            <w:rFonts w:ascii="Times New Roman"/>
                            <w:sz w:val="11"/>
                          </w:rPr>
                          <w:t> </w:t>
                        </w:r>
                        <w:r>
                          <w:rPr>
                            <w:sz w:val="11"/>
                          </w:rPr>
                          <w:t>written</w:t>
                        </w:r>
                        <w:r>
                          <w:rPr>
                            <w:rFonts w:ascii="Times New Roman"/>
                            <w:sz w:val="11"/>
                          </w:rPr>
                          <w:t> </w:t>
                        </w:r>
                        <w:r>
                          <w:rPr>
                            <w:sz w:val="11"/>
                          </w:rPr>
                          <w:t>approval</w:t>
                        </w:r>
                        <w:r>
                          <w:rPr>
                            <w:rFonts w:ascii="Times New Roman"/>
                            <w:sz w:val="11"/>
                          </w:rPr>
                          <w:t> </w:t>
                        </w:r>
                        <w:r>
                          <w:rPr>
                            <w:sz w:val="11"/>
                          </w:rPr>
                          <w:t>by</w:t>
                        </w:r>
                        <w:r>
                          <w:rPr>
                            <w:rFonts w:ascii="Times New Roman"/>
                            <w:sz w:val="11"/>
                          </w:rPr>
                          <w:t> </w:t>
                        </w:r>
                        <w:r>
                          <w:rPr>
                            <w:sz w:val="11"/>
                          </w:rPr>
                          <w:t>EMSL.</w:t>
                        </w:r>
                        <w:r>
                          <w:rPr>
                            <w:rFonts w:ascii="Times New Roman"/>
                            <w:sz w:val="11"/>
                          </w:rPr>
                          <w:t> </w:t>
                        </w:r>
                        <w:r>
                          <w:rPr>
                            <w:sz w:val="11"/>
                          </w:rPr>
                          <w:t>EMSL</w:t>
                        </w:r>
                        <w:r>
                          <w:rPr>
                            <w:rFonts w:ascii="Times New Roman"/>
                            <w:sz w:val="11"/>
                          </w:rPr>
                          <w:t> </w:t>
                        </w:r>
                        <w:r>
                          <w:rPr>
                            <w:sz w:val="11"/>
                          </w:rPr>
                          <w:t>bears</w:t>
                        </w:r>
                        <w:r>
                          <w:rPr>
                            <w:rFonts w:ascii="Times New Roman"/>
                            <w:sz w:val="11"/>
                          </w:rPr>
                          <w:t> </w:t>
                        </w:r>
                        <w:r>
                          <w:rPr>
                            <w:sz w:val="11"/>
                          </w:rPr>
                          <w:t>no</w:t>
                        </w:r>
                        <w:r>
                          <w:rPr>
                            <w:rFonts w:ascii="Times New Roman"/>
                            <w:spacing w:val="40"/>
                            <w:sz w:val="11"/>
                          </w:rPr>
                          <w:t> </w:t>
                        </w:r>
                        <w:r>
                          <w:rPr>
                            <w:sz w:val="11"/>
                          </w:rPr>
                          <w:t>responsibility</w:t>
                        </w:r>
                        <w:r>
                          <w:rPr>
                            <w:rFonts w:ascii="Times New Roman"/>
                            <w:spacing w:val="-4"/>
                            <w:sz w:val="11"/>
                          </w:rPr>
                          <w:t> </w:t>
                        </w:r>
                        <w:r>
                          <w:rPr>
                            <w:sz w:val="11"/>
                          </w:rPr>
                          <w:t>for</w:t>
                        </w:r>
                        <w:r>
                          <w:rPr>
                            <w:rFonts w:ascii="Times New Roman"/>
                            <w:spacing w:val="-4"/>
                            <w:sz w:val="11"/>
                          </w:rPr>
                          <w:t> </w:t>
                        </w:r>
                        <w:r>
                          <w:rPr>
                            <w:sz w:val="11"/>
                          </w:rPr>
                          <w:t>sample</w:t>
                        </w:r>
                        <w:r>
                          <w:rPr>
                            <w:rFonts w:ascii="Times New Roman"/>
                            <w:spacing w:val="-4"/>
                            <w:sz w:val="11"/>
                          </w:rPr>
                          <w:t> </w:t>
                        </w:r>
                        <w:r>
                          <w:rPr>
                            <w:sz w:val="11"/>
                          </w:rPr>
                          <w:t>collection</w:t>
                        </w:r>
                        <w:r>
                          <w:rPr>
                            <w:rFonts w:ascii="Times New Roman"/>
                            <w:spacing w:val="-4"/>
                            <w:sz w:val="11"/>
                          </w:rPr>
                          <w:t> </w:t>
                        </w:r>
                        <w:r>
                          <w:rPr>
                            <w:sz w:val="11"/>
                          </w:rPr>
                          <w:t>activities</w:t>
                        </w:r>
                        <w:r>
                          <w:rPr>
                            <w:rFonts w:ascii="Times New Roman"/>
                            <w:spacing w:val="-4"/>
                            <w:sz w:val="11"/>
                          </w:rPr>
                          <w:t> </w:t>
                        </w:r>
                        <w:r>
                          <w:rPr>
                            <w:sz w:val="11"/>
                          </w:rPr>
                          <w:t>or</w:t>
                        </w:r>
                        <w:r>
                          <w:rPr>
                            <w:rFonts w:ascii="Times New Roman"/>
                            <w:spacing w:val="-4"/>
                            <w:sz w:val="11"/>
                          </w:rPr>
                          <w:t> </w:t>
                        </w:r>
                        <w:r>
                          <w:rPr>
                            <w:sz w:val="11"/>
                          </w:rPr>
                          <w:t>analytical</w:t>
                        </w:r>
                        <w:r>
                          <w:rPr>
                            <w:rFonts w:ascii="Times New Roman"/>
                            <w:spacing w:val="-4"/>
                            <w:sz w:val="11"/>
                          </w:rPr>
                          <w:t> </w:t>
                        </w:r>
                        <w:r>
                          <w:rPr>
                            <w:sz w:val="11"/>
                          </w:rPr>
                          <w:t>method</w:t>
                        </w:r>
                        <w:r>
                          <w:rPr>
                            <w:rFonts w:ascii="Times New Roman"/>
                            <w:spacing w:val="-4"/>
                            <w:sz w:val="11"/>
                          </w:rPr>
                          <w:t> </w:t>
                        </w:r>
                        <w:r>
                          <w:rPr>
                            <w:sz w:val="11"/>
                          </w:rPr>
                          <w:t>limitations.</w:t>
                        </w:r>
                        <w:r>
                          <w:rPr>
                            <w:rFonts w:ascii="Times New Roman"/>
                            <w:spacing w:val="-4"/>
                            <w:sz w:val="11"/>
                          </w:rPr>
                          <w:t> </w:t>
                        </w:r>
                        <w:r>
                          <w:rPr>
                            <w:sz w:val="11"/>
                          </w:rPr>
                          <w:t>The</w:t>
                        </w:r>
                        <w:r>
                          <w:rPr>
                            <w:rFonts w:ascii="Times New Roman"/>
                            <w:spacing w:val="-4"/>
                            <w:sz w:val="11"/>
                          </w:rPr>
                          <w:t> </w:t>
                        </w:r>
                        <w:r>
                          <w:rPr>
                            <w:sz w:val="11"/>
                          </w:rPr>
                          <w:t>report</w:t>
                        </w:r>
                        <w:r>
                          <w:rPr>
                            <w:rFonts w:ascii="Times New Roman"/>
                            <w:spacing w:val="-4"/>
                            <w:sz w:val="11"/>
                          </w:rPr>
                          <w:t> </w:t>
                        </w:r>
                        <w:r>
                          <w:rPr>
                            <w:sz w:val="11"/>
                          </w:rPr>
                          <w:t>reflects</w:t>
                        </w:r>
                        <w:r>
                          <w:rPr>
                            <w:rFonts w:ascii="Times New Roman"/>
                            <w:spacing w:val="-4"/>
                            <w:sz w:val="11"/>
                          </w:rPr>
                          <w:t> </w:t>
                        </w:r>
                        <w:r>
                          <w:rPr>
                            <w:sz w:val="11"/>
                          </w:rPr>
                          <w:t>the</w:t>
                        </w:r>
                        <w:r>
                          <w:rPr>
                            <w:rFonts w:ascii="Times New Roman"/>
                            <w:spacing w:val="-4"/>
                            <w:sz w:val="11"/>
                          </w:rPr>
                          <w:t> </w:t>
                        </w:r>
                        <w:r>
                          <w:rPr>
                            <w:sz w:val="11"/>
                          </w:rPr>
                          <w:t>samples</w:t>
                        </w:r>
                        <w:r>
                          <w:rPr>
                            <w:rFonts w:ascii="Times New Roman"/>
                            <w:spacing w:val="-4"/>
                            <w:sz w:val="11"/>
                          </w:rPr>
                          <w:t> </w:t>
                        </w:r>
                        <w:r>
                          <w:rPr>
                            <w:sz w:val="11"/>
                          </w:rPr>
                          <w:t>as</w:t>
                        </w:r>
                        <w:r>
                          <w:rPr>
                            <w:rFonts w:ascii="Times New Roman"/>
                            <w:spacing w:val="-4"/>
                            <w:sz w:val="11"/>
                          </w:rPr>
                          <w:t> </w:t>
                        </w:r>
                        <w:r>
                          <w:rPr>
                            <w:sz w:val="11"/>
                          </w:rPr>
                          <w:t>received.</w:t>
                        </w:r>
                        <w:r>
                          <w:rPr>
                            <w:rFonts w:ascii="Times New Roman"/>
                            <w:spacing w:val="-4"/>
                            <w:sz w:val="11"/>
                          </w:rPr>
                          <w:t> </w:t>
                        </w:r>
                        <w:r>
                          <w:rPr>
                            <w:sz w:val="11"/>
                          </w:rPr>
                          <w:t>When</w:t>
                        </w:r>
                        <w:r>
                          <w:rPr>
                            <w:rFonts w:ascii="Times New Roman"/>
                            <w:spacing w:val="-4"/>
                            <w:sz w:val="11"/>
                          </w:rPr>
                          <w:t> </w:t>
                        </w:r>
                        <w:r>
                          <w:rPr>
                            <w:sz w:val="11"/>
                          </w:rPr>
                          <w:t>the</w:t>
                        </w:r>
                        <w:r>
                          <w:rPr>
                            <w:rFonts w:ascii="Times New Roman"/>
                            <w:spacing w:val="-4"/>
                            <w:sz w:val="11"/>
                          </w:rPr>
                          <w:t> </w:t>
                        </w:r>
                        <w:r>
                          <w:rPr>
                            <w:sz w:val="11"/>
                          </w:rPr>
                          <w:t>information</w:t>
                        </w:r>
                        <w:r>
                          <w:rPr>
                            <w:rFonts w:ascii="Times New Roman"/>
                            <w:spacing w:val="-4"/>
                            <w:sz w:val="11"/>
                          </w:rPr>
                          <w:t> </w:t>
                        </w:r>
                        <w:r>
                          <w:rPr>
                            <w:sz w:val="11"/>
                          </w:rPr>
                          <w:t>supplied</w:t>
                        </w:r>
                        <w:r>
                          <w:rPr>
                            <w:rFonts w:ascii="Times New Roman"/>
                            <w:spacing w:val="-4"/>
                            <w:sz w:val="11"/>
                          </w:rPr>
                          <w:t> </w:t>
                        </w:r>
                        <w:r>
                          <w:rPr>
                            <w:sz w:val="11"/>
                          </w:rPr>
                          <w:t>by</w:t>
                        </w:r>
                        <w:r>
                          <w:rPr>
                            <w:rFonts w:ascii="Times New Roman"/>
                            <w:spacing w:val="-4"/>
                            <w:sz w:val="11"/>
                          </w:rPr>
                          <w:t> </w:t>
                        </w:r>
                        <w:r>
                          <w:rPr>
                            <w:sz w:val="11"/>
                          </w:rPr>
                          <w:t>the</w:t>
                        </w:r>
                        <w:r>
                          <w:rPr>
                            <w:rFonts w:ascii="Times New Roman"/>
                            <w:spacing w:val="-4"/>
                            <w:sz w:val="11"/>
                          </w:rPr>
                          <w:t> </w:t>
                        </w:r>
                        <w:r>
                          <w:rPr>
                            <w:sz w:val="11"/>
                          </w:rPr>
                          <w:t>customer</w:t>
                        </w:r>
                        <w:r>
                          <w:rPr>
                            <w:rFonts w:ascii="Times New Roman"/>
                            <w:spacing w:val="-4"/>
                            <w:sz w:val="11"/>
                          </w:rPr>
                          <w:t> </w:t>
                        </w:r>
                        <w:r>
                          <w:rPr>
                            <w:sz w:val="11"/>
                          </w:rPr>
                          <w:t>can</w:t>
                        </w:r>
                        <w:r>
                          <w:rPr>
                            <w:rFonts w:ascii="Times New Roman"/>
                            <w:spacing w:val="-4"/>
                            <w:sz w:val="11"/>
                          </w:rPr>
                          <w:t> </w:t>
                        </w:r>
                        <w:r>
                          <w:rPr>
                            <w:sz w:val="11"/>
                          </w:rPr>
                          <w:t>affect</w:t>
                        </w:r>
                        <w:r>
                          <w:rPr>
                            <w:rFonts w:ascii="Times New Roman"/>
                            <w:spacing w:val="-4"/>
                            <w:sz w:val="11"/>
                          </w:rPr>
                          <w:t> </w:t>
                        </w:r>
                        <w:r>
                          <w:rPr>
                            <w:sz w:val="11"/>
                          </w:rPr>
                          <w:t>the</w:t>
                        </w:r>
                        <w:r>
                          <w:rPr>
                            <w:rFonts w:ascii="Times New Roman"/>
                            <w:spacing w:val="-4"/>
                            <w:sz w:val="11"/>
                          </w:rPr>
                          <w:t> </w:t>
                        </w:r>
                        <w:r>
                          <w:rPr>
                            <w:sz w:val="11"/>
                          </w:rPr>
                          <w:t>validity</w:t>
                        </w:r>
                        <w:r>
                          <w:rPr>
                            <w:rFonts w:ascii="Times New Roman"/>
                            <w:spacing w:val="-4"/>
                            <w:sz w:val="11"/>
                          </w:rPr>
                          <w:t> </w:t>
                        </w:r>
                        <w:r>
                          <w:rPr>
                            <w:sz w:val="11"/>
                          </w:rPr>
                          <w:t>of</w:t>
                        </w:r>
                        <w:r>
                          <w:rPr>
                            <w:rFonts w:ascii="Times New Roman"/>
                            <w:spacing w:val="-4"/>
                            <w:sz w:val="11"/>
                          </w:rPr>
                          <w:t> </w:t>
                        </w:r>
                        <w:r>
                          <w:rPr>
                            <w:sz w:val="11"/>
                          </w:rPr>
                          <w:t>the</w:t>
                        </w:r>
                        <w:r>
                          <w:rPr>
                            <w:rFonts w:ascii="Times New Roman"/>
                            <w:spacing w:val="-4"/>
                            <w:sz w:val="11"/>
                          </w:rPr>
                          <w:t> </w:t>
                        </w:r>
                        <w:r>
                          <w:rPr>
                            <w:sz w:val="11"/>
                          </w:rPr>
                          <w:t>result,</w:t>
                        </w:r>
                        <w:r>
                          <w:rPr>
                            <w:rFonts w:ascii="Times New Roman"/>
                            <w:spacing w:val="-4"/>
                            <w:sz w:val="11"/>
                          </w:rPr>
                          <w:t> </w:t>
                        </w:r>
                        <w:r>
                          <w:rPr>
                            <w:sz w:val="11"/>
                          </w:rPr>
                          <w:t>it</w:t>
                        </w:r>
                        <w:r>
                          <w:rPr>
                            <w:rFonts w:ascii="Times New Roman"/>
                            <w:spacing w:val="-4"/>
                            <w:sz w:val="11"/>
                          </w:rPr>
                          <w:t> </w:t>
                        </w:r>
                        <w:r>
                          <w:rPr>
                            <w:sz w:val="11"/>
                          </w:rPr>
                          <w:t>will</w:t>
                        </w:r>
                        <w:r>
                          <w:rPr>
                            <w:rFonts w:ascii="Times New Roman"/>
                            <w:spacing w:val="-4"/>
                            <w:sz w:val="11"/>
                          </w:rPr>
                          <w:t> </w:t>
                        </w:r>
                        <w:r>
                          <w:rPr>
                            <w:sz w:val="11"/>
                          </w:rPr>
                          <w:t>be</w:t>
                        </w:r>
                        <w:r>
                          <w:rPr>
                            <w:rFonts w:ascii="Times New Roman"/>
                            <w:spacing w:val="-4"/>
                            <w:sz w:val="11"/>
                          </w:rPr>
                          <w:t> </w:t>
                        </w:r>
                        <w:r>
                          <w:rPr>
                            <w:sz w:val="11"/>
                          </w:rPr>
                          <w:t>noted</w:t>
                        </w:r>
                        <w:r>
                          <w:rPr>
                            <w:rFonts w:ascii="Times New Roman"/>
                            <w:spacing w:val="-4"/>
                            <w:sz w:val="11"/>
                          </w:rPr>
                          <w:t> </w:t>
                        </w:r>
                        <w:r>
                          <w:rPr>
                            <w:sz w:val="11"/>
                          </w:rPr>
                          <w:t>on</w:t>
                        </w:r>
                        <w:r>
                          <w:rPr>
                            <w:rFonts w:ascii="Times New Roman"/>
                            <w:spacing w:val="-4"/>
                            <w:sz w:val="11"/>
                          </w:rPr>
                          <w:t> </w:t>
                        </w:r>
                        <w:r>
                          <w:rPr>
                            <w:sz w:val="11"/>
                          </w:rPr>
                          <w:t>the</w:t>
                        </w:r>
                        <w:r>
                          <w:rPr>
                            <w:rFonts w:ascii="Times New Roman"/>
                            <w:spacing w:val="40"/>
                            <w:sz w:val="11"/>
                          </w:rPr>
                          <w:t> </w:t>
                        </w:r>
                        <w:r>
                          <w:rPr>
                            <w:spacing w:val="-2"/>
                            <w:sz w:val="11"/>
                          </w:rPr>
                          <w:t>report.</w:t>
                        </w:r>
                      </w:p>
                      <w:p>
                        <w:pPr>
                          <w:spacing w:before="54"/>
                          <w:ind w:left="141" w:right="0" w:firstLine="0"/>
                          <w:jc w:val="left"/>
                          <w:rPr>
                            <w:sz w:val="11"/>
                          </w:rPr>
                        </w:pPr>
                        <w:r>
                          <w:rPr>
                            <w:spacing w:val="-2"/>
                            <w:sz w:val="11"/>
                          </w:rPr>
                          <w:t>Samples</w:t>
                        </w:r>
                        <w:r>
                          <w:rPr>
                            <w:rFonts w:ascii="Times New Roman"/>
                            <w:spacing w:val="3"/>
                            <w:sz w:val="11"/>
                          </w:rPr>
                          <w:t> </w:t>
                        </w:r>
                        <w:r>
                          <w:rPr>
                            <w:spacing w:val="-2"/>
                            <w:sz w:val="11"/>
                          </w:rPr>
                          <w:t>analyzed</w:t>
                        </w:r>
                        <w:r>
                          <w:rPr>
                            <w:rFonts w:ascii="Times New Roman"/>
                            <w:spacing w:val="6"/>
                            <w:sz w:val="11"/>
                          </w:rPr>
                          <w:t> </w:t>
                        </w:r>
                        <w:r>
                          <w:rPr>
                            <w:spacing w:val="-2"/>
                            <w:sz w:val="11"/>
                          </w:rPr>
                          <w:t>by</w:t>
                        </w:r>
                        <w:r>
                          <w:rPr>
                            <w:rFonts w:ascii="Times New Roman"/>
                            <w:spacing w:val="6"/>
                            <w:sz w:val="11"/>
                          </w:rPr>
                          <w:t> </w:t>
                        </w:r>
                        <w:r>
                          <w:rPr>
                            <w:spacing w:val="-2"/>
                            <w:sz w:val="11"/>
                          </w:rPr>
                          <w:t>EMSL</w:t>
                        </w:r>
                        <w:r>
                          <w:rPr>
                            <w:rFonts w:ascii="Times New Roman"/>
                            <w:spacing w:val="6"/>
                            <w:sz w:val="11"/>
                          </w:rPr>
                          <w:t> </w:t>
                        </w:r>
                        <w:r>
                          <w:rPr>
                            <w:spacing w:val="-2"/>
                            <w:sz w:val="11"/>
                          </w:rPr>
                          <w:t>Analytical,</w:t>
                        </w:r>
                        <w:r>
                          <w:rPr>
                            <w:rFonts w:ascii="Times New Roman"/>
                            <w:spacing w:val="6"/>
                            <w:sz w:val="11"/>
                          </w:rPr>
                          <w:t> </w:t>
                        </w:r>
                        <w:r>
                          <w:rPr>
                            <w:spacing w:val="-2"/>
                            <w:sz w:val="11"/>
                          </w:rPr>
                          <w:t>Inc.</w:t>
                        </w:r>
                        <w:r>
                          <w:rPr>
                            <w:rFonts w:ascii="Times New Roman"/>
                            <w:spacing w:val="6"/>
                            <w:sz w:val="11"/>
                          </w:rPr>
                          <w:t> </w:t>
                        </w:r>
                        <w:r>
                          <w:rPr>
                            <w:spacing w:val="-2"/>
                            <w:sz w:val="11"/>
                          </w:rPr>
                          <w:t>Cinnaminson,</w:t>
                        </w:r>
                        <w:r>
                          <w:rPr>
                            <w:rFonts w:ascii="Times New Roman"/>
                            <w:spacing w:val="6"/>
                            <w:sz w:val="11"/>
                          </w:rPr>
                          <w:t> </w:t>
                        </w:r>
                        <w:r>
                          <w:rPr>
                            <w:spacing w:val="-2"/>
                            <w:sz w:val="11"/>
                          </w:rPr>
                          <w:t>NJ</w:t>
                        </w:r>
                        <w:r>
                          <w:rPr>
                            <w:rFonts w:ascii="Times New Roman"/>
                            <w:spacing w:val="6"/>
                            <w:sz w:val="11"/>
                          </w:rPr>
                          <w:t> </w:t>
                        </w:r>
                        <w:r>
                          <w:rPr>
                            <w:spacing w:val="-2"/>
                            <w:sz w:val="11"/>
                          </w:rPr>
                          <w:t>AIHA</w:t>
                        </w:r>
                        <w:r>
                          <w:rPr>
                            <w:rFonts w:ascii="Times New Roman"/>
                            <w:spacing w:val="6"/>
                            <w:sz w:val="11"/>
                          </w:rPr>
                          <w:t> </w:t>
                        </w:r>
                        <w:r>
                          <w:rPr>
                            <w:spacing w:val="-2"/>
                            <w:sz w:val="11"/>
                          </w:rPr>
                          <w:t>LAP,</w:t>
                        </w:r>
                        <w:r>
                          <w:rPr>
                            <w:rFonts w:ascii="Times New Roman"/>
                            <w:spacing w:val="6"/>
                            <w:sz w:val="11"/>
                          </w:rPr>
                          <w:t> </w:t>
                        </w:r>
                        <w:r>
                          <w:rPr>
                            <w:spacing w:val="-2"/>
                            <w:sz w:val="11"/>
                          </w:rPr>
                          <w:t>LLC-EMLAP</w:t>
                        </w:r>
                        <w:r>
                          <w:rPr>
                            <w:rFonts w:ascii="Times New Roman"/>
                            <w:spacing w:val="6"/>
                            <w:sz w:val="11"/>
                          </w:rPr>
                          <w:t> </w:t>
                        </w:r>
                        <w:r>
                          <w:rPr>
                            <w:spacing w:val="-2"/>
                            <w:sz w:val="11"/>
                          </w:rPr>
                          <w:t>Accredited</w:t>
                        </w:r>
                        <w:r>
                          <w:rPr>
                            <w:rFonts w:ascii="Times New Roman"/>
                            <w:spacing w:val="6"/>
                            <w:sz w:val="11"/>
                          </w:rPr>
                          <w:t> </w:t>
                        </w:r>
                        <w:r>
                          <w:rPr>
                            <w:spacing w:val="-2"/>
                            <w:sz w:val="11"/>
                          </w:rPr>
                          <w:t>#100194</w:t>
                        </w:r>
                      </w:p>
                    </w:txbxContent>
                  </v:textbox>
                  <w10:wrap type="none"/>
                </v:shape>
              </v:group>
            </w:pict>
          </mc:Fallback>
        </mc:AlternateContent>
      </w:r>
      <w:r>
        <w:rPr>
          <w:sz w:val="20"/>
        </w:rPr>
      </w:r>
    </w:p>
    <w:p>
      <w:pPr>
        <w:spacing w:line="240" w:lineRule="auto" w:before="6"/>
        <w:rPr>
          <w:b/>
          <w:sz w:val="3"/>
        </w:rPr>
      </w:pPr>
      <w:r>
        <w:rPr/>
        <mc:AlternateContent>
          <mc:Choice Requires="wps">
            <w:drawing>
              <wp:anchor distT="0" distB="0" distL="0" distR="0" allowOverlap="1" layoutInCell="1" locked="0" behindDoc="1" simplePos="0" relativeHeight="487604224">
                <wp:simplePos x="0" y="0"/>
                <wp:positionH relativeFrom="page">
                  <wp:posOffset>298450</wp:posOffset>
                </wp:positionH>
                <wp:positionV relativeFrom="paragraph">
                  <wp:posOffset>41275</wp:posOffset>
                </wp:positionV>
                <wp:extent cx="7186295" cy="158750"/>
                <wp:effectExtent l="0" t="0" r="0" b="0"/>
                <wp:wrapTopAndBottom/>
                <wp:docPr id="82" name="Group 82"/>
                <wp:cNvGraphicFramePr>
                  <a:graphicFrameLocks/>
                </wp:cNvGraphicFramePr>
                <a:graphic>
                  <a:graphicData uri="http://schemas.microsoft.com/office/word/2010/wordprocessingGroup">
                    <wpg:wgp>
                      <wpg:cNvPr id="82" name="Group 82"/>
                      <wpg:cNvGrpSpPr/>
                      <wpg:grpSpPr>
                        <a:xfrm>
                          <a:off x="0" y="0"/>
                          <a:ext cx="7186295" cy="158750"/>
                          <a:chExt cx="7186295" cy="158750"/>
                        </a:xfrm>
                      </wpg:grpSpPr>
                      <wps:wsp>
                        <wps:cNvPr id="83" name="Graphic 83"/>
                        <wps:cNvSpPr/>
                        <wps:spPr>
                          <a:xfrm>
                            <a:off x="6350" y="6350"/>
                            <a:ext cx="7173595" cy="146050"/>
                          </a:xfrm>
                          <a:custGeom>
                            <a:avLst/>
                            <a:gdLst/>
                            <a:ahLst/>
                            <a:cxnLst/>
                            <a:rect l="l" t="t" r="r" b="b"/>
                            <a:pathLst>
                              <a:path w="7173595" h="146050">
                                <a:moveTo>
                                  <a:pt x="57150" y="0"/>
                                </a:moveTo>
                                <a:lnTo>
                                  <a:pt x="7116445" y="0"/>
                                </a:lnTo>
                                <a:lnTo>
                                  <a:pt x="7138769" y="4464"/>
                                </a:lnTo>
                                <a:lnTo>
                                  <a:pt x="7156926" y="16668"/>
                                </a:lnTo>
                                <a:lnTo>
                                  <a:pt x="7169130" y="34825"/>
                                </a:lnTo>
                                <a:lnTo>
                                  <a:pt x="7173595" y="57150"/>
                                </a:lnTo>
                                <a:lnTo>
                                  <a:pt x="7173595" y="88900"/>
                                </a:lnTo>
                                <a:lnTo>
                                  <a:pt x="7169130" y="111224"/>
                                </a:lnTo>
                                <a:lnTo>
                                  <a:pt x="7156926" y="129381"/>
                                </a:lnTo>
                                <a:lnTo>
                                  <a:pt x="7138769" y="141585"/>
                                </a:lnTo>
                                <a:lnTo>
                                  <a:pt x="7116445" y="146050"/>
                                </a:lnTo>
                                <a:lnTo>
                                  <a:pt x="57150" y="146050"/>
                                </a:lnTo>
                                <a:lnTo>
                                  <a:pt x="34825" y="141585"/>
                                </a:lnTo>
                                <a:lnTo>
                                  <a:pt x="16668" y="129381"/>
                                </a:lnTo>
                                <a:lnTo>
                                  <a:pt x="4464" y="111224"/>
                                </a:lnTo>
                                <a:lnTo>
                                  <a:pt x="0" y="88900"/>
                                </a:lnTo>
                                <a:lnTo>
                                  <a:pt x="0" y="57150"/>
                                </a:lnTo>
                                <a:lnTo>
                                  <a:pt x="4464" y="34825"/>
                                </a:lnTo>
                                <a:lnTo>
                                  <a:pt x="16668" y="16668"/>
                                </a:lnTo>
                                <a:lnTo>
                                  <a:pt x="34825" y="4464"/>
                                </a:lnTo>
                                <a:lnTo>
                                  <a:pt x="57150" y="0"/>
                                </a:lnTo>
                              </a:path>
                            </a:pathLst>
                          </a:custGeom>
                          <a:ln w="12700">
                            <a:solidFill>
                              <a:srgbClr val="000000"/>
                            </a:solidFill>
                            <a:prstDash val="solid"/>
                          </a:ln>
                        </wps:spPr>
                        <wps:bodyPr wrap="square" lIns="0" tIns="0" rIns="0" bIns="0" rtlCol="0">
                          <a:prstTxWarp prst="textNoShape">
                            <a:avLst/>
                          </a:prstTxWarp>
                          <a:noAutofit/>
                        </wps:bodyPr>
                      </wps:wsp>
                      <wps:wsp>
                        <wps:cNvPr id="84" name="Textbox 84"/>
                        <wps:cNvSpPr txBox="1"/>
                        <wps:spPr>
                          <a:xfrm>
                            <a:off x="22150" y="12700"/>
                            <a:ext cx="7142480" cy="133350"/>
                          </a:xfrm>
                          <a:prstGeom prst="rect">
                            <a:avLst/>
                          </a:prstGeom>
                        </wps:spPr>
                        <wps:txbx>
                          <w:txbxContent>
                            <w:p>
                              <w:pPr>
                                <w:spacing w:before="32"/>
                                <w:ind w:left="55" w:right="0" w:firstLine="0"/>
                                <w:jc w:val="left"/>
                                <w:rPr>
                                  <w:sz w:val="14"/>
                                </w:rPr>
                              </w:pPr>
                              <w:r>
                                <w:rPr>
                                  <w:sz w:val="14"/>
                                </w:rPr>
                                <w:t>Initial</w:t>
                              </w:r>
                              <w:r>
                                <w:rPr>
                                  <w:rFonts w:ascii="Times New Roman"/>
                                  <w:spacing w:val="8"/>
                                  <w:sz w:val="14"/>
                                </w:rPr>
                                <w:t> </w:t>
                              </w:r>
                              <w:r>
                                <w:rPr>
                                  <w:sz w:val="14"/>
                                </w:rPr>
                                <w:t>report</w:t>
                              </w:r>
                              <w:r>
                                <w:rPr>
                                  <w:rFonts w:ascii="Times New Roman"/>
                                  <w:spacing w:val="8"/>
                                  <w:sz w:val="14"/>
                                </w:rPr>
                                <w:t> </w:t>
                              </w:r>
                              <w:r>
                                <w:rPr>
                                  <w:sz w:val="14"/>
                                </w:rPr>
                                <w:t>from:</w:t>
                              </w:r>
                              <w:r>
                                <w:rPr>
                                  <w:rFonts w:ascii="Times New Roman"/>
                                  <w:spacing w:val="9"/>
                                  <w:sz w:val="14"/>
                                </w:rPr>
                                <w:t> </w:t>
                              </w:r>
                              <w:r>
                                <w:rPr>
                                  <w:sz w:val="14"/>
                                </w:rPr>
                                <w:t>08/24/2023</w:t>
                              </w:r>
                              <w:r>
                                <w:rPr>
                                  <w:rFonts w:ascii="Times New Roman"/>
                                  <w:spacing w:val="8"/>
                                  <w:sz w:val="14"/>
                                </w:rPr>
                                <w:t> </w:t>
                              </w:r>
                              <w:r>
                                <w:rPr>
                                  <w:sz w:val="14"/>
                                </w:rPr>
                                <w:t>03:49</w:t>
                              </w:r>
                              <w:r>
                                <w:rPr>
                                  <w:rFonts w:ascii="Times New Roman"/>
                                  <w:spacing w:val="9"/>
                                  <w:sz w:val="14"/>
                                </w:rPr>
                                <w:t> </w:t>
                              </w:r>
                              <w:r>
                                <w:rPr>
                                  <w:spacing w:val="-5"/>
                                  <w:sz w:val="14"/>
                                </w:rPr>
                                <w:t>PM</w:t>
                              </w:r>
                            </w:p>
                          </w:txbxContent>
                        </wps:txbx>
                        <wps:bodyPr wrap="square" lIns="0" tIns="0" rIns="0" bIns="0" rtlCol="0">
                          <a:noAutofit/>
                        </wps:bodyPr>
                      </wps:wsp>
                    </wpg:wgp>
                  </a:graphicData>
                </a:graphic>
              </wp:anchor>
            </w:drawing>
          </mc:Choice>
          <mc:Fallback>
            <w:pict>
              <v:group style="position:absolute;margin-left:23.5pt;margin-top:3.25pt;width:565.85pt;height:12.5pt;mso-position-horizontal-relative:page;mso-position-vertical-relative:paragraph;z-index:-15712256;mso-wrap-distance-left:0;mso-wrap-distance-right:0" id="docshapegroup62" coordorigin="470,65" coordsize="11317,250">
                <v:shape style="position:absolute;left:480;top:75;width:11297;height:230" id="docshape63" coordorigin="480,75" coordsize="11297,230" path="m570,75l11687,75,11722,82,11751,101,11770,130,11777,165,11777,215,11770,250,11751,279,11722,298,11687,305,570,305,535,298,506,279,487,250,480,215,480,165,487,130,506,101,535,82,570,75e" filled="false" stroked="true" strokeweight="1pt" strokecolor="#000000">
                  <v:path arrowok="t"/>
                  <v:stroke dashstyle="solid"/>
                </v:shape>
                <v:shape style="position:absolute;left:504;top:85;width:11248;height:210" type="#_x0000_t202" id="docshape64" filled="false" stroked="false">
                  <v:textbox inset="0,0,0,0">
                    <w:txbxContent>
                      <w:p>
                        <w:pPr>
                          <w:spacing w:before="32"/>
                          <w:ind w:left="55" w:right="0" w:firstLine="0"/>
                          <w:jc w:val="left"/>
                          <w:rPr>
                            <w:sz w:val="14"/>
                          </w:rPr>
                        </w:pPr>
                        <w:r>
                          <w:rPr>
                            <w:sz w:val="14"/>
                          </w:rPr>
                          <w:t>Initial</w:t>
                        </w:r>
                        <w:r>
                          <w:rPr>
                            <w:rFonts w:ascii="Times New Roman"/>
                            <w:spacing w:val="8"/>
                            <w:sz w:val="14"/>
                          </w:rPr>
                          <w:t> </w:t>
                        </w:r>
                        <w:r>
                          <w:rPr>
                            <w:sz w:val="14"/>
                          </w:rPr>
                          <w:t>report</w:t>
                        </w:r>
                        <w:r>
                          <w:rPr>
                            <w:rFonts w:ascii="Times New Roman"/>
                            <w:spacing w:val="8"/>
                            <w:sz w:val="14"/>
                          </w:rPr>
                          <w:t> </w:t>
                        </w:r>
                        <w:r>
                          <w:rPr>
                            <w:sz w:val="14"/>
                          </w:rPr>
                          <w:t>from:</w:t>
                        </w:r>
                        <w:r>
                          <w:rPr>
                            <w:rFonts w:ascii="Times New Roman"/>
                            <w:spacing w:val="9"/>
                            <w:sz w:val="14"/>
                          </w:rPr>
                          <w:t> </w:t>
                        </w:r>
                        <w:r>
                          <w:rPr>
                            <w:sz w:val="14"/>
                          </w:rPr>
                          <w:t>08/24/2023</w:t>
                        </w:r>
                        <w:r>
                          <w:rPr>
                            <w:rFonts w:ascii="Times New Roman"/>
                            <w:spacing w:val="8"/>
                            <w:sz w:val="14"/>
                          </w:rPr>
                          <w:t> </w:t>
                        </w:r>
                        <w:r>
                          <w:rPr>
                            <w:sz w:val="14"/>
                          </w:rPr>
                          <w:t>03:49</w:t>
                        </w:r>
                        <w:r>
                          <w:rPr>
                            <w:rFonts w:ascii="Times New Roman"/>
                            <w:spacing w:val="9"/>
                            <w:sz w:val="14"/>
                          </w:rPr>
                          <w:t> </w:t>
                        </w:r>
                        <w:r>
                          <w:rPr>
                            <w:spacing w:val="-5"/>
                            <w:sz w:val="14"/>
                          </w:rPr>
                          <w:t>PM</w:t>
                        </w:r>
                      </w:p>
                    </w:txbxContent>
                  </v:textbox>
                  <w10:wrap type="none"/>
                </v:shape>
                <w10:wrap type="topAndBottom"/>
              </v:group>
            </w:pict>
          </mc:Fallback>
        </mc:AlternateContent>
      </w:r>
    </w:p>
    <w:p>
      <w:pPr>
        <w:spacing w:before="102"/>
        <w:ind w:left="0" w:right="121" w:firstLine="0"/>
        <w:jc w:val="center"/>
        <w:rPr>
          <w:sz w:val="12"/>
        </w:rPr>
      </w:pPr>
      <w:r>
        <w:rPr>
          <w:w w:val="105"/>
          <w:sz w:val="12"/>
        </w:rPr>
        <w:t>For</w:t>
      </w:r>
      <w:r>
        <w:rPr>
          <w:rFonts w:ascii="Times New Roman"/>
          <w:spacing w:val="-3"/>
          <w:w w:val="105"/>
          <w:sz w:val="12"/>
        </w:rPr>
        <w:t> </w:t>
      </w:r>
      <w:r>
        <w:rPr>
          <w:w w:val="105"/>
          <w:sz w:val="12"/>
        </w:rPr>
        <w:t>information</w:t>
      </w:r>
      <w:r>
        <w:rPr>
          <w:rFonts w:ascii="Times New Roman"/>
          <w:spacing w:val="-3"/>
          <w:w w:val="105"/>
          <w:sz w:val="12"/>
        </w:rPr>
        <w:t> </w:t>
      </w:r>
      <w:r>
        <w:rPr>
          <w:w w:val="105"/>
          <w:sz w:val="12"/>
        </w:rPr>
        <w:t>on</w:t>
      </w:r>
      <w:r>
        <w:rPr>
          <w:rFonts w:ascii="Times New Roman"/>
          <w:spacing w:val="-2"/>
          <w:w w:val="105"/>
          <w:sz w:val="12"/>
        </w:rPr>
        <w:t> </w:t>
      </w:r>
      <w:r>
        <w:rPr>
          <w:w w:val="105"/>
          <w:sz w:val="12"/>
        </w:rPr>
        <w:t>the</w:t>
      </w:r>
      <w:r>
        <w:rPr>
          <w:rFonts w:ascii="Times New Roman"/>
          <w:spacing w:val="-3"/>
          <w:w w:val="105"/>
          <w:sz w:val="12"/>
        </w:rPr>
        <w:t> </w:t>
      </w:r>
      <w:r>
        <w:rPr>
          <w:w w:val="105"/>
          <w:sz w:val="12"/>
        </w:rPr>
        <w:t>fungi</w:t>
      </w:r>
      <w:r>
        <w:rPr>
          <w:rFonts w:ascii="Times New Roman"/>
          <w:spacing w:val="-2"/>
          <w:w w:val="105"/>
          <w:sz w:val="12"/>
        </w:rPr>
        <w:t> </w:t>
      </w:r>
      <w:r>
        <w:rPr>
          <w:w w:val="105"/>
          <w:sz w:val="12"/>
        </w:rPr>
        <w:t>listed</w:t>
      </w:r>
      <w:r>
        <w:rPr>
          <w:rFonts w:ascii="Times New Roman"/>
          <w:spacing w:val="-3"/>
          <w:w w:val="105"/>
          <w:sz w:val="12"/>
        </w:rPr>
        <w:t> </w:t>
      </w:r>
      <w:r>
        <w:rPr>
          <w:w w:val="105"/>
          <w:sz w:val="12"/>
        </w:rPr>
        <w:t>in</w:t>
      </w:r>
      <w:r>
        <w:rPr>
          <w:rFonts w:ascii="Times New Roman"/>
          <w:spacing w:val="-3"/>
          <w:w w:val="105"/>
          <w:sz w:val="12"/>
        </w:rPr>
        <w:t> </w:t>
      </w:r>
      <w:r>
        <w:rPr>
          <w:w w:val="105"/>
          <w:sz w:val="12"/>
        </w:rPr>
        <w:t>this</w:t>
      </w:r>
      <w:r>
        <w:rPr>
          <w:rFonts w:ascii="Times New Roman"/>
          <w:spacing w:val="-2"/>
          <w:w w:val="105"/>
          <w:sz w:val="12"/>
        </w:rPr>
        <w:t> </w:t>
      </w:r>
      <w:r>
        <w:rPr>
          <w:w w:val="105"/>
          <w:sz w:val="12"/>
        </w:rPr>
        <w:t>report,</w:t>
      </w:r>
      <w:r>
        <w:rPr>
          <w:rFonts w:ascii="Times New Roman"/>
          <w:spacing w:val="-3"/>
          <w:w w:val="105"/>
          <w:sz w:val="12"/>
        </w:rPr>
        <w:t> </w:t>
      </w:r>
      <w:r>
        <w:rPr>
          <w:w w:val="105"/>
          <w:sz w:val="12"/>
        </w:rPr>
        <w:t>please</w:t>
      </w:r>
      <w:r>
        <w:rPr>
          <w:rFonts w:ascii="Times New Roman"/>
          <w:spacing w:val="-2"/>
          <w:w w:val="105"/>
          <w:sz w:val="12"/>
        </w:rPr>
        <w:t> </w:t>
      </w:r>
      <w:r>
        <w:rPr>
          <w:w w:val="105"/>
          <w:sz w:val="12"/>
        </w:rPr>
        <w:t>visit</w:t>
      </w:r>
      <w:r>
        <w:rPr>
          <w:rFonts w:ascii="Times New Roman"/>
          <w:spacing w:val="-3"/>
          <w:w w:val="105"/>
          <w:sz w:val="12"/>
        </w:rPr>
        <w:t> </w:t>
      </w:r>
      <w:r>
        <w:rPr>
          <w:w w:val="105"/>
          <w:sz w:val="12"/>
        </w:rPr>
        <w:t>the</w:t>
      </w:r>
      <w:r>
        <w:rPr>
          <w:rFonts w:ascii="Times New Roman"/>
          <w:spacing w:val="-2"/>
          <w:w w:val="105"/>
          <w:sz w:val="12"/>
        </w:rPr>
        <w:t> </w:t>
      </w:r>
      <w:r>
        <w:rPr>
          <w:w w:val="105"/>
          <w:sz w:val="12"/>
        </w:rPr>
        <w:t>Resources</w:t>
      </w:r>
      <w:r>
        <w:rPr>
          <w:rFonts w:ascii="Times New Roman"/>
          <w:spacing w:val="-3"/>
          <w:w w:val="105"/>
          <w:sz w:val="12"/>
        </w:rPr>
        <w:t> </w:t>
      </w:r>
      <w:r>
        <w:rPr>
          <w:w w:val="105"/>
          <w:sz w:val="12"/>
        </w:rPr>
        <w:t>section</w:t>
      </w:r>
      <w:r>
        <w:rPr>
          <w:rFonts w:ascii="Times New Roman"/>
          <w:spacing w:val="-3"/>
          <w:w w:val="105"/>
          <w:sz w:val="12"/>
        </w:rPr>
        <w:t> </w:t>
      </w:r>
      <w:r>
        <w:rPr>
          <w:w w:val="105"/>
          <w:sz w:val="12"/>
        </w:rPr>
        <w:t>at</w:t>
      </w:r>
      <w:r>
        <w:rPr>
          <w:rFonts w:ascii="Times New Roman"/>
          <w:spacing w:val="-2"/>
          <w:w w:val="105"/>
          <w:sz w:val="12"/>
        </w:rPr>
        <w:t> </w:t>
      </w:r>
      <w:hyperlink r:id="rId19">
        <w:r>
          <w:rPr>
            <w:spacing w:val="-2"/>
            <w:w w:val="105"/>
            <w:sz w:val="12"/>
          </w:rPr>
          <w:t>www.emsl.com</w:t>
        </w:r>
      </w:hyperlink>
    </w:p>
    <w:p>
      <w:pPr>
        <w:tabs>
          <w:tab w:pos="10552" w:val="left" w:leader="none"/>
        </w:tabs>
        <w:spacing w:before="53"/>
        <w:ind w:left="0" w:right="44" w:firstLine="0"/>
        <w:jc w:val="center"/>
        <w:rPr>
          <w:sz w:val="14"/>
        </w:rPr>
      </w:pPr>
      <w:r>
        <w:rPr>
          <w:b/>
          <w:i/>
          <w:color w:val="C0C0C0"/>
          <w:position w:val="1"/>
          <w:sz w:val="14"/>
        </w:rPr>
        <w:t>MIC_M001_0002_0002</w:t>
      </w:r>
      <w:r>
        <w:rPr>
          <w:rFonts w:ascii="Times New Roman"/>
          <w:color w:val="C0C0C0"/>
          <w:spacing w:val="47"/>
          <w:position w:val="1"/>
          <w:sz w:val="14"/>
        </w:rPr>
        <w:t> </w:t>
      </w:r>
      <w:r>
        <w:rPr>
          <w:position w:val="1"/>
          <w:sz w:val="14"/>
        </w:rPr>
        <w:t>Printed:</w:t>
      </w:r>
      <w:r>
        <w:rPr>
          <w:rFonts w:ascii="Times New Roman"/>
          <w:spacing w:val="4"/>
          <w:position w:val="1"/>
          <w:sz w:val="14"/>
        </w:rPr>
        <w:t> </w:t>
      </w:r>
      <w:r>
        <w:rPr>
          <w:position w:val="1"/>
          <w:sz w:val="14"/>
        </w:rPr>
        <w:t>08/24/2023</w:t>
      </w:r>
      <w:r>
        <w:rPr>
          <w:rFonts w:ascii="Times New Roman"/>
          <w:spacing w:val="4"/>
          <w:position w:val="1"/>
          <w:sz w:val="14"/>
        </w:rPr>
        <w:t> </w:t>
      </w:r>
      <w:r>
        <w:rPr>
          <w:position w:val="1"/>
          <w:sz w:val="14"/>
        </w:rPr>
        <w:t>03:49</w:t>
      </w:r>
      <w:r>
        <w:rPr>
          <w:rFonts w:ascii="Times New Roman"/>
          <w:spacing w:val="4"/>
          <w:position w:val="1"/>
          <w:sz w:val="14"/>
        </w:rPr>
        <w:t> </w:t>
      </w:r>
      <w:r>
        <w:rPr>
          <w:spacing w:val="-5"/>
          <w:position w:val="1"/>
          <w:sz w:val="14"/>
        </w:rPr>
        <w:t>PM</w:t>
      </w:r>
      <w:r>
        <w:rPr>
          <w:rFonts w:ascii="Times New Roman"/>
          <w:position w:val="1"/>
          <w:sz w:val="14"/>
        </w:rPr>
        <w:tab/>
      </w:r>
      <w:r>
        <w:rPr>
          <w:sz w:val="14"/>
        </w:rPr>
        <w:t>Page</w:t>
      </w:r>
      <w:r>
        <w:rPr>
          <w:rFonts w:ascii="Times New Roman"/>
          <w:spacing w:val="6"/>
          <w:sz w:val="14"/>
        </w:rPr>
        <w:t> </w:t>
      </w:r>
      <w:r>
        <w:rPr>
          <w:sz w:val="14"/>
        </w:rPr>
        <w:t>6</w:t>
      </w:r>
      <w:r>
        <w:rPr>
          <w:rFonts w:ascii="Times New Roman"/>
          <w:spacing w:val="6"/>
          <w:sz w:val="14"/>
        </w:rPr>
        <w:t> </w:t>
      </w:r>
      <w:r>
        <w:rPr>
          <w:sz w:val="14"/>
        </w:rPr>
        <w:t>of</w:t>
      </w:r>
      <w:r>
        <w:rPr>
          <w:rFonts w:ascii="Times New Roman"/>
          <w:spacing w:val="7"/>
          <w:sz w:val="14"/>
        </w:rPr>
        <w:t> </w:t>
      </w:r>
      <w:r>
        <w:rPr>
          <w:spacing w:val="-5"/>
          <w:sz w:val="14"/>
        </w:rPr>
        <w:t>10</w:t>
      </w:r>
    </w:p>
    <w:p>
      <w:pPr>
        <w:spacing w:after="0"/>
        <w:jc w:val="center"/>
        <w:rPr>
          <w:sz w:val="14"/>
        </w:rPr>
        <w:sectPr>
          <w:type w:val="continuous"/>
          <w:pgSz w:w="12240" w:h="15840"/>
          <w:pgMar w:header="368" w:footer="0" w:top="0" w:bottom="0" w:left="340" w:right="240"/>
        </w:sectPr>
      </w:pPr>
    </w:p>
    <w:p>
      <w:pPr>
        <w:spacing w:line="240" w:lineRule="auto" w:before="6" w:after="0"/>
        <w:rPr>
          <w:sz w:val="20"/>
        </w:rPr>
      </w:pPr>
    </w:p>
    <w:tbl>
      <w:tblPr>
        <w:tblW w:w="0" w:type="auto"/>
        <w:jc w:val="left"/>
        <w:tblInd w:w="14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456"/>
        <w:gridCol w:w="1062"/>
        <w:gridCol w:w="1038"/>
        <w:gridCol w:w="882"/>
        <w:gridCol w:w="1062"/>
        <w:gridCol w:w="1038"/>
        <w:gridCol w:w="882"/>
        <w:gridCol w:w="1062"/>
        <w:gridCol w:w="1038"/>
        <w:gridCol w:w="882"/>
      </w:tblGrid>
      <w:tr>
        <w:trPr>
          <w:trHeight w:val="640" w:hRule="atLeast"/>
        </w:trPr>
        <w:tc>
          <w:tcPr>
            <w:tcW w:w="2456" w:type="dxa"/>
            <w:vMerge w:val="restart"/>
          </w:tcPr>
          <w:p>
            <w:pPr>
              <w:pStyle w:val="TableParagraph"/>
              <w:spacing w:line="285" w:lineRule="auto" w:before="39"/>
              <w:ind w:left="1211" w:right="78" w:hanging="247"/>
              <w:jc w:val="right"/>
              <w:rPr>
                <w:b/>
                <w:sz w:val="14"/>
              </w:rPr>
            </w:pPr>
            <w:r>
              <w:rPr>
                <w:b/>
                <w:sz w:val="14"/>
              </w:rPr>
              <w:t>Lab</w:t>
            </w:r>
            <w:r>
              <w:rPr>
                <w:rFonts w:ascii="Times New Roman"/>
                <w:spacing w:val="-9"/>
                <w:sz w:val="14"/>
              </w:rPr>
              <w:t> </w:t>
            </w:r>
            <w:r>
              <w:rPr>
                <w:b/>
                <w:sz w:val="14"/>
              </w:rPr>
              <w:t>Sample</w:t>
            </w:r>
            <w:r>
              <w:rPr>
                <w:rFonts w:ascii="Times New Roman"/>
                <w:spacing w:val="-9"/>
                <w:sz w:val="14"/>
              </w:rPr>
              <w:t> </w:t>
            </w:r>
            <w:r>
              <w:rPr>
                <w:b/>
                <w:sz w:val="14"/>
              </w:rPr>
              <w:t>Number:</w:t>
            </w:r>
            <w:r>
              <w:rPr>
                <w:rFonts w:ascii="Times New Roman"/>
                <w:spacing w:val="40"/>
                <w:sz w:val="14"/>
              </w:rPr>
              <w:t> </w:t>
            </w:r>
            <w:r>
              <w:rPr>
                <w:b/>
                <w:sz w:val="14"/>
              </w:rPr>
              <w:t>Client</w:t>
            </w:r>
            <w:r>
              <w:rPr>
                <w:rFonts w:ascii="Times New Roman"/>
                <w:spacing w:val="-4"/>
                <w:sz w:val="14"/>
              </w:rPr>
              <w:t> </w:t>
            </w:r>
            <w:r>
              <w:rPr>
                <w:b/>
                <w:sz w:val="14"/>
              </w:rPr>
              <w:t>Sample</w:t>
            </w:r>
            <w:r>
              <w:rPr>
                <w:rFonts w:ascii="Times New Roman"/>
                <w:spacing w:val="-4"/>
                <w:sz w:val="14"/>
              </w:rPr>
              <w:t> </w:t>
            </w:r>
            <w:r>
              <w:rPr>
                <w:b/>
                <w:spacing w:val="-5"/>
                <w:sz w:val="14"/>
              </w:rPr>
              <w:t>ID:</w:t>
            </w:r>
          </w:p>
          <w:p>
            <w:pPr>
              <w:pStyle w:val="TableParagraph"/>
              <w:spacing w:line="285" w:lineRule="auto" w:before="1"/>
              <w:ind w:left="1196" w:right="78" w:firstLine="394"/>
              <w:jc w:val="right"/>
              <w:rPr>
                <w:b/>
                <w:sz w:val="14"/>
              </w:rPr>
            </w:pPr>
            <w:r>
              <w:rPr>
                <w:b/>
                <w:sz w:val="14"/>
              </w:rPr>
              <w:t>Volume</w:t>
            </w:r>
            <w:r>
              <w:rPr>
                <w:rFonts w:ascii="Times New Roman"/>
                <w:spacing w:val="-9"/>
                <w:sz w:val="14"/>
              </w:rPr>
              <w:t> </w:t>
            </w:r>
            <w:r>
              <w:rPr>
                <w:b/>
                <w:sz w:val="14"/>
              </w:rPr>
              <w:t>(L):</w:t>
            </w:r>
            <w:r>
              <w:rPr>
                <w:rFonts w:ascii="Times New Roman"/>
                <w:spacing w:val="40"/>
                <w:sz w:val="14"/>
              </w:rPr>
              <w:t> </w:t>
            </w:r>
            <w:r>
              <w:rPr>
                <w:b/>
                <w:sz w:val="14"/>
              </w:rPr>
              <w:t>Sample</w:t>
            </w:r>
            <w:r>
              <w:rPr>
                <w:rFonts w:ascii="Times New Roman"/>
                <w:spacing w:val="-7"/>
                <w:sz w:val="14"/>
              </w:rPr>
              <w:t> </w:t>
            </w:r>
            <w:r>
              <w:rPr>
                <w:b/>
                <w:spacing w:val="-2"/>
                <w:sz w:val="14"/>
              </w:rPr>
              <w:t>Location:</w:t>
            </w:r>
          </w:p>
        </w:tc>
        <w:tc>
          <w:tcPr>
            <w:tcW w:w="2982" w:type="dxa"/>
            <w:gridSpan w:val="3"/>
            <w:tcBorders>
              <w:bottom w:val="single" w:sz="8" w:space="0" w:color="FFFFFF"/>
            </w:tcBorders>
          </w:tcPr>
          <w:p>
            <w:pPr>
              <w:pStyle w:val="TableParagraph"/>
              <w:spacing w:before="17"/>
              <w:ind w:left="970" w:right="928"/>
              <w:rPr>
                <w:b/>
                <w:sz w:val="14"/>
              </w:rPr>
            </w:pPr>
            <w:r>
              <w:rPr>
                <w:b/>
                <w:spacing w:val="-2"/>
                <w:sz w:val="14"/>
              </w:rPr>
              <w:t>372313210-</w:t>
            </w:r>
            <w:r>
              <w:rPr>
                <w:b/>
                <w:spacing w:val="-4"/>
                <w:sz w:val="14"/>
              </w:rPr>
              <w:t>0019</w:t>
            </w:r>
          </w:p>
          <w:p>
            <w:pPr>
              <w:pStyle w:val="TableParagraph"/>
              <w:spacing w:line="285" w:lineRule="auto" w:before="31"/>
              <w:ind w:left="1250" w:right="1207"/>
              <w:rPr>
                <w:b/>
                <w:sz w:val="14"/>
              </w:rPr>
            </w:pPr>
            <w:r>
              <w:rPr>
                <w:b/>
                <w:spacing w:val="-2"/>
                <w:sz w:val="14"/>
              </w:rPr>
              <w:t>RRU-19</w:t>
            </w:r>
            <w:r>
              <w:rPr>
                <w:rFonts w:ascii="Times New Roman"/>
                <w:spacing w:val="40"/>
                <w:sz w:val="14"/>
              </w:rPr>
              <w:t> </w:t>
            </w:r>
            <w:r>
              <w:rPr>
                <w:b/>
                <w:spacing w:val="-4"/>
                <w:sz w:val="14"/>
              </w:rPr>
              <w:t>150</w:t>
            </w:r>
          </w:p>
        </w:tc>
        <w:tc>
          <w:tcPr>
            <w:tcW w:w="2982" w:type="dxa"/>
            <w:gridSpan w:val="3"/>
            <w:tcBorders>
              <w:bottom w:val="single" w:sz="8" w:space="0" w:color="FFFFFF"/>
            </w:tcBorders>
          </w:tcPr>
          <w:p>
            <w:pPr>
              <w:pStyle w:val="TableParagraph"/>
              <w:spacing w:before="17"/>
              <w:ind w:left="970" w:right="928"/>
              <w:rPr>
                <w:b/>
                <w:sz w:val="14"/>
              </w:rPr>
            </w:pPr>
            <w:r>
              <w:rPr>
                <w:b/>
                <w:spacing w:val="-2"/>
                <w:sz w:val="14"/>
              </w:rPr>
              <w:t>372313210-</w:t>
            </w:r>
            <w:r>
              <w:rPr>
                <w:b/>
                <w:spacing w:val="-4"/>
                <w:sz w:val="14"/>
              </w:rPr>
              <w:t>0020</w:t>
            </w:r>
          </w:p>
          <w:p>
            <w:pPr>
              <w:pStyle w:val="TableParagraph"/>
              <w:spacing w:line="285" w:lineRule="auto" w:before="31"/>
              <w:ind w:left="1250" w:right="1207"/>
              <w:rPr>
                <w:b/>
                <w:sz w:val="14"/>
              </w:rPr>
            </w:pPr>
            <w:r>
              <w:rPr>
                <w:b/>
                <w:spacing w:val="-2"/>
                <w:sz w:val="14"/>
              </w:rPr>
              <w:t>RRU-20</w:t>
            </w:r>
            <w:r>
              <w:rPr>
                <w:rFonts w:ascii="Times New Roman"/>
                <w:spacing w:val="40"/>
                <w:sz w:val="14"/>
              </w:rPr>
              <w:t> </w:t>
            </w:r>
            <w:r>
              <w:rPr>
                <w:b/>
                <w:spacing w:val="-4"/>
                <w:sz w:val="14"/>
              </w:rPr>
              <w:t>150</w:t>
            </w:r>
          </w:p>
        </w:tc>
        <w:tc>
          <w:tcPr>
            <w:tcW w:w="2982" w:type="dxa"/>
            <w:gridSpan w:val="3"/>
            <w:tcBorders>
              <w:bottom w:val="single" w:sz="8" w:space="0" w:color="FFFFFF"/>
            </w:tcBorders>
          </w:tcPr>
          <w:p>
            <w:pPr>
              <w:pStyle w:val="TableParagraph"/>
              <w:spacing w:before="17"/>
              <w:ind w:left="970" w:right="928"/>
              <w:rPr>
                <w:b/>
                <w:sz w:val="14"/>
              </w:rPr>
            </w:pPr>
            <w:r>
              <w:rPr>
                <w:b/>
                <w:spacing w:val="-2"/>
                <w:sz w:val="14"/>
              </w:rPr>
              <w:t>372313210-</w:t>
            </w:r>
            <w:r>
              <w:rPr>
                <w:b/>
                <w:spacing w:val="-4"/>
                <w:sz w:val="14"/>
              </w:rPr>
              <w:t>0021</w:t>
            </w:r>
          </w:p>
          <w:p>
            <w:pPr>
              <w:pStyle w:val="TableParagraph"/>
              <w:spacing w:line="285" w:lineRule="auto" w:before="31"/>
              <w:ind w:left="1250" w:right="1207"/>
              <w:rPr>
                <w:b/>
                <w:sz w:val="14"/>
              </w:rPr>
            </w:pPr>
            <w:r>
              <w:rPr>
                <w:b/>
                <w:spacing w:val="-2"/>
                <w:sz w:val="14"/>
              </w:rPr>
              <w:t>RRU-21</w:t>
            </w:r>
            <w:r>
              <w:rPr>
                <w:rFonts w:ascii="Times New Roman"/>
                <w:spacing w:val="40"/>
                <w:sz w:val="14"/>
              </w:rPr>
              <w:t> </w:t>
            </w:r>
            <w:r>
              <w:rPr>
                <w:b/>
                <w:spacing w:val="-4"/>
                <w:sz w:val="14"/>
              </w:rPr>
              <w:t>150</w:t>
            </w:r>
          </w:p>
        </w:tc>
      </w:tr>
      <w:tr>
        <w:trPr>
          <w:trHeight w:val="205" w:hRule="atLeast"/>
        </w:trPr>
        <w:tc>
          <w:tcPr>
            <w:tcW w:w="2456" w:type="dxa"/>
            <w:vMerge/>
            <w:tcBorders>
              <w:top w:val="nil"/>
            </w:tcBorders>
          </w:tcPr>
          <w:p>
            <w:pPr>
              <w:rPr>
                <w:sz w:val="2"/>
                <w:szCs w:val="2"/>
              </w:rPr>
            </w:pPr>
          </w:p>
        </w:tc>
        <w:tc>
          <w:tcPr>
            <w:tcW w:w="2982" w:type="dxa"/>
            <w:gridSpan w:val="3"/>
            <w:tcBorders>
              <w:top w:val="single" w:sz="8" w:space="0" w:color="FFFFFF"/>
            </w:tcBorders>
          </w:tcPr>
          <w:p>
            <w:pPr>
              <w:pStyle w:val="TableParagraph"/>
              <w:spacing w:before="17"/>
              <w:ind w:left="968" w:right="928"/>
              <w:rPr>
                <w:b/>
                <w:sz w:val="14"/>
              </w:rPr>
            </w:pPr>
            <w:r>
              <w:rPr>
                <w:b/>
                <w:sz w:val="14"/>
              </w:rPr>
              <w:t>Rm</w:t>
            </w:r>
            <w:r>
              <w:rPr>
                <w:rFonts w:ascii="Times New Roman"/>
                <w:spacing w:val="-1"/>
                <w:sz w:val="14"/>
              </w:rPr>
              <w:t> </w:t>
            </w:r>
            <w:r>
              <w:rPr>
                <w:b/>
                <w:spacing w:val="-5"/>
                <w:sz w:val="14"/>
              </w:rPr>
              <w:t>204</w:t>
            </w:r>
          </w:p>
        </w:tc>
        <w:tc>
          <w:tcPr>
            <w:tcW w:w="2982" w:type="dxa"/>
            <w:gridSpan w:val="3"/>
            <w:tcBorders>
              <w:top w:val="single" w:sz="8" w:space="0" w:color="FFFFFF"/>
            </w:tcBorders>
          </w:tcPr>
          <w:p>
            <w:pPr>
              <w:pStyle w:val="TableParagraph"/>
              <w:spacing w:before="17"/>
              <w:ind w:left="975"/>
              <w:jc w:val="left"/>
              <w:rPr>
                <w:b/>
                <w:sz w:val="14"/>
              </w:rPr>
            </w:pPr>
            <w:r>
              <w:rPr>
                <w:b/>
                <w:sz w:val="14"/>
              </w:rPr>
              <w:t>Hallway</w:t>
            </w:r>
            <w:r>
              <w:rPr>
                <w:rFonts w:ascii="Times New Roman"/>
                <w:spacing w:val="-5"/>
                <w:sz w:val="14"/>
              </w:rPr>
              <w:t> </w:t>
            </w:r>
            <w:r>
              <w:rPr>
                <w:b/>
                <w:sz w:val="14"/>
              </w:rPr>
              <w:t>Rm</w:t>
            </w:r>
            <w:r>
              <w:rPr>
                <w:rFonts w:ascii="Times New Roman"/>
                <w:spacing w:val="-4"/>
                <w:sz w:val="14"/>
              </w:rPr>
              <w:t> </w:t>
            </w:r>
            <w:r>
              <w:rPr>
                <w:b/>
                <w:spacing w:val="-5"/>
                <w:sz w:val="14"/>
              </w:rPr>
              <w:t>216</w:t>
            </w:r>
          </w:p>
        </w:tc>
        <w:tc>
          <w:tcPr>
            <w:tcW w:w="2982" w:type="dxa"/>
            <w:gridSpan w:val="3"/>
            <w:tcBorders>
              <w:top w:val="single" w:sz="8" w:space="0" w:color="FFFFFF"/>
            </w:tcBorders>
          </w:tcPr>
          <w:p>
            <w:pPr>
              <w:pStyle w:val="TableParagraph"/>
              <w:spacing w:before="17"/>
              <w:ind w:left="968" w:right="928"/>
              <w:rPr>
                <w:b/>
                <w:sz w:val="14"/>
              </w:rPr>
            </w:pPr>
            <w:r>
              <w:rPr>
                <w:b/>
                <w:sz w:val="14"/>
              </w:rPr>
              <w:t>Rm</w:t>
            </w:r>
            <w:r>
              <w:rPr>
                <w:rFonts w:ascii="Times New Roman"/>
                <w:spacing w:val="-1"/>
                <w:sz w:val="14"/>
              </w:rPr>
              <w:t> </w:t>
            </w:r>
            <w:r>
              <w:rPr>
                <w:b/>
                <w:spacing w:val="-5"/>
                <w:sz w:val="14"/>
              </w:rPr>
              <w:t>100</w:t>
            </w:r>
          </w:p>
        </w:tc>
      </w:tr>
      <w:tr>
        <w:trPr>
          <w:trHeight w:val="180" w:hRule="atLeast"/>
        </w:trPr>
        <w:tc>
          <w:tcPr>
            <w:tcW w:w="2456" w:type="dxa"/>
            <w:tcBorders>
              <w:left w:val="single" w:sz="18" w:space="0" w:color="000000"/>
            </w:tcBorders>
          </w:tcPr>
          <w:p>
            <w:pPr>
              <w:pStyle w:val="TableParagraph"/>
              <w:spacing w:line="143" w:lineRule="exact" w:before="17"/>
              <w:ind w:left="0" w:right="49"/>
              <w:jc w:val="right"/>
              <w:rPr>
                <w:b/>
                <w:sz w:val="14"/>
              </w:rPr>
            </w:pPr>
            <w:r>
              <w:rPr>
                <w:b/>
                <w:sz w:val="14"/>
              </w:rPr>
              <w:t>Spore</w:t>
            </w:r>
            <w:r>
              <w:rPr>
                <w:rFonts w:ascii="Times New Roman"/>
                <w:spacing w:val="-5"/>
                <w:sz w:val="14"/>
              </w:rPr>
              <w:t> </w:t>
            </w:r>
            <w:r>
              <w:rPr>
                <w:b/>
                <w:spacing w:val="-4"/>
                <w:sz w:val="14"/>
              </w:rPr>
              <w:t>Types</w:t>
            </w:r>
          </w:p>
        </w:tc>
        <w:tc>
          <w:tcPr>
            <w:tcW w:w="1062" w:type="dxa"/>
            <w:tcBorders>
              <w:right w:val="nil"/>
            </w:tcBorders>
          </w:tcPr>
          <w:p>
            <w:pPr>
              <w:pStyle w:val="TableParagraph"/>
              <w:spacing w:line="143" w:lineRule="exact" w:before="17"/>
              <w:ind w:left="162" w:right="131"/>
              <w:rPr>
                <w:b/>
                <w:sz w:val="14"/>
              </w:rPr>
            </w:pPr>
            <w:r>
              <w:rPr>
                <w:b/>
                <w:sz w:val="14"/>
              </w:rPr>
              <w:t>Raw</w:t>
            </w:r>
            <w:r>
              <w:rPr>
                <w:rFonts w:ascii="Times New Roman"/>
                <w:sz w:val="14"/>
              </w:rPr>
              <w:t> </w:t>
            </w:r>
            <w:r>
              <w:rPr>
                <w:b/>
                <w:spacing w:val="-2"/>
                <w:sz w:val="14"/>
              </w:rPr>
              <w:t>Count</w:t>
            </w:r>
          </w:p>
        </w:tc>
        <w:tc>
          <w:tcPr>
            <w:tcW w:w="1038" w:type="dxa"/>
            <w:tcBorders>
              <w:left w:val="nil"/>
              <w:right w:val="nil"/>
            </w:tcBorders>
          </w:tcPr>
          <w:p>
            <w:pPr>
              <w:pStyle w:val="TableParagraph"/>
              <w:spacing w:line="143" w:lineRule="exact" w:before="17"/>
              <w:ind w:left="219" w:right="180"/>
              <w:rPr>
                <w:b/>
                <w:sz w:val="14"/>
              </w:rPr>
            </w:pPr>
            <w:r>
              <w:rPr>
                <w:b/>
                <w:spacing w:val="-2"/>
                <w:sz w:val="14"/>
              </w:rPr>
              <w:t>Count/m³</w:t>
            </w:r>
          </w:p>
        </w:tc>
        <w:tc>
          <w:tcPr>
            <w:tcW w:w="882" w:type="dxa"/>
            <w:tcBorders>
              <w:left w:val="nil"/>
            </w:tcBorders>
          </w:tcPr>
          <w:p>
            <w:pPr>
              <w:pStyle w:val="TableParagraph"/>
              <w:spacing w:line="143" w:lineRule="exact" w:before="17"/>
              <w:ind w:left="111" w:right="65"/>
              <w:rPr>
                <w:b/>
                <w:sz w:val="14"/>
              </w:rPr>
            </w:pPr>
            <w:r>
              <w:rPr>
                <w:b/>
                <w:sz w:val="14"/>
              </w:rPr>
              <w:t>%</w:t>
            </w:r>
            <w:r>
              <w:rPr>
                <w:rFonts w:ascii="Times New Roman"/>
                <w:spacing w:val="1"/>
                <w:sz w:val="14"/>
              </w:rPr>
              <w:t> </w:t>
            </w:r>
            <w:r>
              <w:rPr>
                <w:b/>
                <w:sz w:val="14"/>
              </w:rPr>
              <w:t>of</w:t>
            </w:r>
            <w:r>
              <w:rPr>
                <w:rFonts w:ascii="Times New Roman"/>
                <w:spacing w:val="2"/>
                <w:sz w:val="14"/>
              </w:rPr>
              <w:t> </w:t>
            </w:r>
            <w:r>
              <w:rPr>
                <w:b/>
                <w:spacing w:val="-2"/>
                <w:sz w:val="14"/>
              </w:rPr>
              <w:t>Total</w:t>
            </w:r>
          </w:p>
        </w:tc>
        <w:tc>
          <w:tcPr>
            <w:tcW w:w="1062" w:type="dxa"/>
            <w:tcBorders>
              <w:right w:val="nil"/>
            </w:tcBorders>
          </w:tcPr>
          <w:p>
            <w:pPr>
              <w:pStyle w:val="TableParagraph"/>
              <w:spacing w:line="143" w:lineRule="exact" w:before="17"/>
              <w:ind w:left="162" w:right="131"/>
              <w:rPr>
                <w:b/>
                <w:sz w:val="14"/>
              </w:rPr>
            </w:pPr>
            <w:r>
              <w:rPr>
                <w:b/>
                <w:sz w:val="14"/>
              </w:rPr>
              <w:t>Raw</w:t>
            </w:r>
            <w:r>
              <w:rPr>
                <w:rFonts w:ascii="Times New Roman"/>
                <w:sz w:val="14"/>
              </w:rPr>
              <w:t> </w:t>
            </w:r>
            <w:r>
              <w:rPr>
                <w:b/>
                <w:spacing w:val="-2"/>
                <w:sz w:val="14"/>
              </w:rPr>
              <w:t>Count</w:t>
            </w:r>
          </w:p>
        </w:tc>
        <w:tc>
          <w:tcPr>
            <w:tcW w:w="1038" w:type="dxa"/>
            <w:tcBorders>
              <w:left w:val="nil"/>
              <w:right w:val="nil"/>
            </w:tcBorders>
          </w:tcPr>
          <w:p>
            <w:pPr>
              <w:pStyle w:val="TableParagraph"/>
              <w:spacing w:line="143" w:lineRule="exact" w:before="17"/>
              <w:ind w:left="219" w:right="180"/>
              <w:rPr>
                <w:b/>
                <w:sz w:val="14"/>
              </w:rPr>
            </w:pPr>
            <w:r>
              <w:rPr>
                <w:b/>
                <w:spacing w:val="-2"/>
                <w:sz w:val="14"/>
              </w:rPr>
              <w:t>Count/m³</w:t>
            </w:r>
          </w:p>
        </w:tc>
        <w:tc>
          <w:tcPr>
            <w:tcW w:w="882" w:type="dxa"/>
            <w:tcBorders>
              <w:left w:val="nil"/>
            </w:tcBorders>
          </w:tcPr>
          <w:p>
            <w:pPr>
              <w:pStyle w:val="TableParagraph"/>
              <w:spacing w:line="143" w:lineRule="exact" w:before="17"/>
              <w:ind w:left="111" w:right="65"/>
              <w:rPr>
                <w:b/>
                <w:sz w:val="14"/>
              </w:rPr>
            </w:pPr>
            <w:r>
              <w:rPr>
                <w:b/>
                <w:sz w:val="14"/>
              </w:rPr>
              <w:t>%</w:t>
            </w:r>
            <w:r>
              <w:rPr>
                <w:rFonts w:ascii="Times New Roman"/>
                <w:spacing w:val="1"/>
                <w:sz w:val="14"/>
              </w:rPr>
              <w:t> </w:t>
            </w:r>
            <w:r>
              <w:rPr>
                <w:b/>
                <w:sz w:val="14"/>
              </w:rPr>
              <w:t>of</w:t>
            </w:r>
            <w:r>
              <w:rPr>
                <w:rFonts w:ascii="Times New Roman"/>
                <w:spacing w:val="2"/>
                <w:sz w:val="14"/>
              </w:rPr>
              <w:t> </w:t>
            </w:r>
            <w:r>
              <w:rPr>
                <w:b/>
                <w:spacing w:val="-2"/>
                <w:sz w:val="14"/>
              </w:rPr>
              <w:t>Total</w:t>
            </w:r>
          </w:p>
        </w:tc>
        <w:tc>
          <w:tcPr>
            <w:tcW w:w="1062" w:type="dxa"/>
            <w:tcBorders>
              <w:right w:val="nil"/>
            </w:tcBorders>
          </w:tcPr>
          <w:p>
            <w:pPr>
              <w:pStyle w:val="TableParagraph"/>
              <w:spacing w:line="143" w:lineRule="exact" w:before="17"/>
              <w:ind w:left="162" w:right="131"/>
              <w:rPr>
                <w:b/>
                <w:sz w:val="14"/>
              </w:rPr>
            </w:pPr>
            <w:r>
              <w:rPr>
                <w:b/>
                <w:sz w:val="14"/>
              </w:rPr>
              <w:t>Raw</w:t>
            </w:r>
            <w:r>
              <w:rPr>
                <w:rFonts w:ascii="Times New Roman"/>
                <w:sz w:val="14"/>
              </w:rPr>
              <w:t> </w:t>
            </w:r>
            <w:r>
              <w:rPr>
                <w:b/>
                <w:spacing w:val="-2"/>
                <w:sz w:val="14"/>
              </w:rPr>
              <w:t>Count</w:t>
            </w:r>
          </w:p>
        </w:tc>
        <w:tc>
          <w:tcPr>
            <w:tcW w:w="1038" w:type="dxa"/>
            <w:tcBorders>
              <w:left w:val="nil"/>
              <w:right w:val="nil"/>
            </w:tcBorders>
          </w:tcPr>
          <w:p>
            <w:pPr>
              <w:pStyle w:val="TableParagraph"/>
              <w:spacing w:line="143" w:lineRule="exact" w:before="17"/>
              <w:ind w:left="219" w:right="180"/>
              <w:rPr>
                <w:b/>
                <w:sz w:val="14"/>
              </w:rPr>
            </w:pPr>
            <w:r>
              <w:rPr>
                <w:b/>
                <w:spacing w:val="-2"/>
                <w:sz w:val="14"/>
              </w:rPr>
              <w:t>Count/m³</w:t>
            </w:r>
          </w:p>
        </w:tc>
        <w:tc>
          <w:tcPr>
            <w:tcW w:w="882" w:type="dxa"/>
            <w:tcBorders>
              <w:left w:val="nil"/>
            </w:tcBorders>
          </w:tcPr>
          <w:p>
            <w:pPr>
              <w:pStyle w:val="TableParagraph"/>
              <w:spacing w:line="143" w:lineRule="exact" w:before="17"/>
              <w:ind w:left="111" w:right="65"/>
              <w:rPr>
                <w:b/>
                <w:sz w:val="14"/>
              </w:rPr>
            </w:pPr>
            <w:r>
              <w:rPr>
                <w:b/>
                <w:sz w:val="14"/>
              </w:rPr>
              <w:t>%</w:t>
            </w:r>
            <w:r>
              <w:rPr>
                <w:rFonts w:ascii="Times New Roman"/>
                <w:spacing w:val="1"/>
                <w:sz w:val="14"/>
              </w:rPr>
              <w:t> </w:t>
            </w:r>
            <w:r>
              <w:rPr>
                <w:b/>
                <w:sz w:val="14"/>
              </w:rPr>
              <w:t>of</w:t>
            </w:r>
            <w:r>
              <w:rPr>
                <w:rFonts w:ascii="Times New Roman"/>
                <w:spacing w:val="2"/>
                <w:sz w:val="14"/>
              </w:rPr>
              <w:t> </w:t>
            </w:r>
            <w:r>
              <w:rPr>
                <w:b/>
                <w:spacing w:val="-2"/>
                <w:sz w:val="14"/>
              </w:rPr>
              <w:t>Total</w:t>
            </w:r>
          </w:p>
        </w:tc>
      </w:tr>
      <w:tr>
        <w:trPr>
          <w:trHeight w:val="241" w:hRule="atLeast"/>
        </w:trPr>
        <w:tc>
          <w:tcPr>
            <w:tcW w:w="2456" w:type="dxa"/>
            <w:tcBorders>
              <w:bottom w:val="nil"/>
            </w:tcBorders>
            <w:shd w:val="clear" w:color="auto" w:fill="D4F7F0"/>
          </w:tcPr>
          <w:p>
            <w:pPr>
              <w:pStyle w:val="TableParagraph"/>
              <w:spacing w:before="32"/>
              <w:ind w:left="0" w:right="56"/>
              <w:jc w:val="right"/>
              <w:rPr>
                <w:sz w:val="14"/>
              </w:rPr>
            </w:pPr>
            <w:r>
              <w:rPr>
                <w:sz w:val="14"/>
              </w:rPr>
              <w:t>Alternaria</w:t>
            </w:r>
            <w:r>
              <w:rPr>
                <w:rFonts w:ascii="Times New Roman"/>
                <w:spacing w:val="6"/>
                <w:sz w:val="14"/>
              </w:rPr>
              <w:t> </w:t>
            </w:r>
            <w:r>
              <w:rPr>
                <w:spacing w:val="-2"/>
                <w:sz w:val="14"/>
              </w:rPr>
              <w:t>(Ulocladium)</w:t>
            </w:r>
          </w:p>
        </w:tc>
        <w:tc>
          <w:tcPr>
            <w:tcW w:w="1062" w:type="dxa"/>
            <w:tcBorders>
              <w:bottom w:val="nil"/>
              <w:right w:val="single" w:sz="8" w:space="0" w:color="FFFFFF"/>
            </w:tcBorders>
            <w:shd w:val="clear" w:color="auto" w:fill="D4F7F0"/>
          </w:tcPr>
          <w:p>
            <w:pPr>
              <w:pStyle w:val="TableParagraph"/>
              <w:spacing w:before="32"/>
              <w:rPr>
                <w:sz w:val="14"/>
              </w:rPr>
            </w:pPr>
            <w:r>
              <w:rPr>
                <w:w w:val="102"/>
                <w:sz w:val="14"/>
              </w:rPr>
              <w:t>-</w:t>
            </w:r>
          </w:p>
        </w:tc>
        <w:tc>
          <w:tcPr>
            <w:tcW w:w="1038" w:type="dxa"/>
            <w:tcBorders>
              <w:left w:val="single" w:sz="8" w:space="0" w:color="FFFFFF"/>
              <w:bottom w:val="nil"/>
              <w:right w:val="single" w:sz="8" w:space="0" w:color="FFFFFF"/>
            </w:tcBorders>
            <w:shd w:val="clear" w:color="auto" w:fill="D4F7F0"/>
          </w:tcPr>
          <w:p>
            <w:pPr>
              <w:pStyle w:val="TableParagraph"/>
              <w:spacing w:before="32"/>
              <w:ind w:left="39"/>
              <w:rPr>
                <w:sz w:val="14"/>
              </w:rPr>
            </w:pPr>
            <w:r>
              <w:rPr>
                <w:w w:val="102"/>
                <w:sz w:val="14"/>
              </w:rPr>
              <w:t>-</w:t>
            </w:r>
          </w:p>
        </w:tc>
        <w:tc>
          <w:tcPr>
            <w:tcW w:w="882" w:type="dxa"/>
            <w:tcBorders>
              <w:left w:val="single" w:sz="8" w:space="0" w:color="FFFFFF"/>
              <w:bottom w:val="nil"/>
            </w:tcBorders>
            <w:shd w:val="clear" w:color="auto" w:fill="D4F7F0"/>
          </w:tcPr>
          <w:p>
            <w:pPr>
              <w:pStyle w:val="TableParagraph"/>
              <w:spacing w:before="32"/>
              <w:ind w:left="37"/>
              <w:rPr>
                <w:sz w:val="14"/>
              </w:rPr>
            </w:pPr>
            <w:r>
              <w:rPr>
                <w:w w:val="102"/>
                <w:sz w:val="14"/>
              </w:rPr>
              <w:t>-</w:t>
            </w:r>
          </w:p>
        </w:tc>
        <w:tc>
          <w:tcPr>
            <w:tcW w:w="1062" w:type="dxa"/>
            <w:tcBorders>
              <w:bottom w:val="nil"/>
              <w:right w:val="single" w:sz="8" w:space="0" w:color="FFFFFF"/>
            </w:tcBorders>
            <w:shd w:val="clear" w:color="auto" w:fill="D4F7F0"/>
          </w:tcPr>
          <w:p>
            <w:pPr>
              <w:pStyle w:val="TableParagraph"/>
              <w:spacing w:before="32"/>
              <w:rPr>
                <w:sz w:val="14"/>
              </w:rPr>
            </w:pPr>
            <w:r>
              <w:rPr>
                <w:w w:val="102"/>
                <w:sz w:val="14"/>
              </w:rPr>
              <w:t>-</w:t>
            </w:r>
          </w:p>
        </w:tc>
        <w:tc>
          <w:tcPr>
            <w:tcW w:w="1038" w:type="dxa"/>
            <w:tcBorders>
              <w:left w:val="single" w:sz="8" w:space="0" w:color="FFFFFF"/>
              <w:bottom w:val="nil"/>
              <w:right w:val="single" w:sz="8" w:space="0" w:color="FFFFFF"/>
            </w:tcBorders>
            <w:shd w:val="clear" w:color="auto" w:fill="D4F7F0"/>
          </w:tcPr>
          <w:p>
            <w:pPr>
              <w:pStyle w:val="TableParagraph"/>
              <w:spacing w:before="32"/>
              <w:ind w:left="39"/>
              <w:rPr>
                <w:sz w:val="14"/>
              </w:rPr>
            </w:pPr>
            <w:r>
              <w:rPr>
                <w:w w:val="102"/>
                <w:sz w:val="14"/>
              </w:rPr>
              <w:t>-</w:t>
            </w:r>
          </w:p>
        </w:tc>
        <w:tc>
          <w:tcPr>
            <w:tcW w:w="882" w:type="dxa"/>
            <w:tcBorders>
              <w:left w:val="single" w:sz="8" w:space="0" w:color="FFFFFF"/>
              <w:bottom w:val="nil"/>
            </w:tcBorders>
            <w:shd w:val="clear" w:color="auto" w:fill="D4F7F0"/>
          </w:tcPr>
          <w:p>
            <w:pPr>
              <w:pStyle w:val="TableParagraph"/>
              <w:spacing w:before="32"/>
              <w:ind w:left="37"/>
              <w:rPr>
                <w:sz w:val="14"/>
              </w:rPr>
            </w:pPr>
            <w:r>
              <w:rPr>
                <w:w w:val="102"/>
                <w:sz w:val="14"/>
              </w:rPr>
              <w:t>-</w:t>
            </w:r>
          </w:p>
        </w:tc>
        <w:tc>
          <w:tcPr>
            <w:tcW w:w="1062" w:type="dxa"/>
            <w:tcBorders>
              <w:bottom w:val="nil"/>
              <w:right w:val="single" w:sz="8" w:space="0" w:color="FFFFFF"/>
            </w:tcBorders>
            <w:shd w:val="clear" w:color="auto" w:fill="D4F7F0"/>
          </w:tcPr>
          <w:p>
            <w:pPr>
              <w:pStyle w:val="TableParagraph"/>
              <w:spacing w:before="32"/>
              <w:ind w:left="397" w:right="356"/>
              <w:rPr>
                <w:sz w:val="14"/>
              </w:rPr>
            </w:pPr>
            <w:r>
              <w:rPr>
                <w:spacing w:val="-5"/>
                <w:sz w:val="14"/>
              </w:rPr>
              <w:t>1*</w:t>
            </w:r>
          </w:p>
        </w:tc>
        <w:tc>
          <w:tcPr>
            <w:tcW w:w="1038" w:type="dxa"/>
            <w:tcBorders>
              <w:left w:val="single" w:sz="8" w:space="0" w:color="FFFFFF"/>
              <w:bottom w:val="nil"/>
              <w:right w:val="single" w:sz="8" w:space="0" w:color="FFFFFF"/>
            </w:tcBorders>
            <w:shd w:val="clear" w:color="auto" w:fill="D4F7F0"/>
          </w:tcPr>
          <w:p>
            <w:pPr>
              <w:pStyle w:val="TableParagraph"/>
              <w:spacing w:before="32"/>
              <w:ind w:left="293" w:right="254"/>
              <w:rPr>
                <w:sz w:val="14"/>
              </w:rPr>
            </w:pPr>
            <w:r>
              <w:rPr>
                <w:spacing w:val="-5"/>
                <w:sz w:val="14"/>
              </w:rPr>
              <w:t>7*</w:t>
            </w:r>
          </w:p>
        </w:tc>
        <w:tc>
          <w:tcPr>
            <w:tcW w:w="882" w:type="dxa"/>
            <w:tcBorders>
              <w:left w:val="single" w:sz="8" w:space="0" w:color="FFFFFF"/>
              <w:bottom w:val="nil"/>
            </w:tcBorders>
            <w:shd w:val="clear" w:color="auto" w:fill="D4F7F0"/>
          </w:tcPr>
          <w:p>
            <w:pPr>
              <w:pStyle w:val="TableParagraph"/>
              <w:spacing w:before="32"/>
              <w:ind w:left="300" w:right="264"/>
              <w:rPr>
                <w:sz w:val="14"/>
              </w:rPr>
            </w:pPr>
            <w:r>
              <w:rPr>
                <w:spacing w:val="-5"/>
                <w:sz w:val="14"/>
              </w:rPr>
              <w:t>0.5</w:t>
            </w:r>
          </w:p>
        </w:tc>
      </w:tr>
      <w:tr>
        <w:trPr>
          <w:trHeight w:val="220" w:hRule="atLeast"/>
        </w:trPr>
        <w:tc>
          <w:tcPr>
            <w:tcW w:w="2456" w:type="dxa"/>
            <w:tcBorders>
              <w:top w:val="nil"/>
              <w:bottom w:val="nil"/>
            </w:tcBorders>
          </w:tcPr>
          <w:p>
            <w:pPr>
              <w:pStyle w:val="TableParagraph"/>
              <w:ind w:left="0" w:right="53"/>
              <w:jc w:val="right"/>
              <w:rPr>
                <w:sz w:val="14"/>
              </w:rPr>
            </w:pPr>
            <w:r>
              <w:rPr>
                <w:spacing w:val="-2"/>
                <w:sz w:val="14"/>
              </w:rPr>
              <w:t>Ascospores</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6"/>
              <w:jc w:val="right"/>
              <w:rPr>
                <w:sz w:val="14"/>
              </w:rPr>
            </w:pPr>
            <w:r>
              <w:rPr>
                <w:spacing w:val="-2"/>
                <w:sz w:val="14"/>
              </w:rPr>
              <w:t>Aspergillus/Penicillium</w:t>
            </w:r>
          </w:p>
        </w:tc>
        <w:tc>
          <w:tcPr>
            <w:tcW w:w="1062" w:type="dxa"/>
            <w:tcBorders>
              <w:top w:val="nil"/>
              <w:bottom w:val="nil"/>
              <w:right w:val="single" w:sz="8" w:space="0" w:color="FFFFFF"/>
            </w:tcBorders>
            <w:shd w:val="clear" w:color="auto" w:fill="D4F7F0"/>
          </w:tcPr>
          <w:p>
            <w:pPr>
              <w:pStyle w:val="TableParagraph"/>
              <w:ind w:left="397" w:right="357"/>
              <w:rPr>
                <w:sz w:val="14"/>
              </w:rPr>
            </w:pPr>
            <w:r>
              <w:rPr>
                <w:spacing w:val="-5"/>
                <w:sz w:val="14"/>
              </w:rPr>
              <w:t>139</w:t>
            </w:r>
          </w:p>
        </w:tc>
        <w:tc>
          <w:tcPr>
            <w:tcW w:w="1038" w:type="dxa"/>
            <w:tcBorders>
              <w:top w:val="nil"/>
              <w:left w:val="single" w:sz="8" w:space="0" w:color="FFFFFF"/>
              <w:bottom w:val="nil"/>
              <w:right w:val="single" w:sz="8" w:space="0" w:color="FFFFFF"/>
            </w:tcBorders>
            <w:shd w:val="clear" w:color="auto" w:fill="D4F7F0"/>
          </w:tcPr>
          <w:p>
            <w:pPr>
              <w:pStyle w:val="TableParagraph"/>
              <w:ind w:left="293" w:right="255"/>
              <w:rPr>
                <w:sz w:val="14"/>
              </w:rPr>
            </w:pPr>
            <w:r>
              <w:rPr>
                <w:spacing w:val="-4"/>
                <w:sz w:val="14"/>
              </w:rPr>
              <w:t>3030</w:t>
            </w:r>
          </w:p>
        </w:tc>
        <w:tc>
          <w:tcPr>
            <w:tcW w:w="882" w:type="dxa"/>
            <w:tcBorders>
              <w:top w:val="nil"/>
              <w:left w:val="single" w:sz="8" w:space="0" w:color="FFFFFF"/>
              <w:bottom w:val="nil"/>
            </w:tcBorders>
            <w:shd w:val="clear" w:color="auto" w:fill="D4F7F0"/>
          </w:tcPr>
          <w:p>
            <w:pPr>
              <w:pStyle w:val="TableParagraph"/>
              <w:ind w:left="300" w:right="264"/>
              <w:rPr>
                <w:sz w:val="14"/>
              </w:rPr>
            </w:pPr>
            <w:r>
              <w:rPr>
                <w:spacing w:val="-4"/>
                <w:sz w:val="14"/>
              </w:rPr>
              <w:t>76.3</w:t>
            </w:r>
          </w:p>
        </w:tc>
        <w:tc>
          <w:tcPr>
            <w:tcW w:w="1062" w:type="dxa"/>
            <w:tcBorders>
              <w:top w:val="nil"/>
              <w:bottom w:val="nil"/>
              <w:right w:val="single" w:sz="8" w:space="0" w:color="FFFFFF"/>
            </w:tcBorders>
            <w:shd w:val="clear" w:color="auto" w:fill="D4F7F0"/>
          </w:tcPr>
          <w:p>
            <w:pPr>
              <w:pStyle w:val="TableParagraph"/>
              <w:ind w:left="397" w:right="357"/>
              <w:rPr>
                <w:sz w:val="14"/>
              </w:rPr>
            </w:pPr>
            <w:r>
              <w:rPr>
                <w:spacing w:val="-5"/>
                <w:sz w:val="14"/>
              </w:rPr>
              <w:t>132</w:t>
            </w:r>
          </w:p>
        </w:tc>
        <w:tc>
          <w:tcPr>
            <w:tcW w:w="1038" w:type="dxa"/>
            <w:tcBorders>
              <w:top w:val="nil"/>
              <w:left w:val="single" w:sz="8" w:space="0" w:color="FFFFFF"/>
              <w:bottom w:val="nil"/>
              <w:right w:val="single" w:sz="8" w:space="0" w:color="FFFFFF"/>
            </w:tcBorders>
            <w:shd w:val="clear" w:color="auto" w:fill="D4F7F0"/>
          </w:tcPr>
          <w:p>
            <w:pPr>
              <w:pStyle w:val="TableParagraph"/>
              <w:ind w:left="293" w:right="255"/>
              <w:rPr>
                <w:sz w:val="14"/>
              </w:rPr>
            </w:pPr>
            <w:r>
              <w:rPr>
                <w:spacing w:val="-4"/>
                <w:sz w:val="14"/>
              </w:rPr>
              <w:t>2880</w:t>
            </w:r>
          </w:p>
        </w:tc>
        <w:tc>
          <w:tcPr>
            <w:tcW w:w="882" w:type="dxa"/>
            <w:tcBorders>
              <w:top w:val="nil"/>
              <w:left w:val="single" w:sz="8" w:space="0" w:color="FFFFFF"/>
              <w:bottom w:val="nil"/>
            </w:tcBorders>
            <w:shd w:val="clear" w:color="auto" w:fill="D4F7F0"/>
          </w:tcPr>
          <w:p>
            <w:pPr>
              <w:pStyle w:val="TableParagraph"/>
              <w:ind w:left="300" w:right="264"/>
              <w:rPr>
                <w:sz w:val="14"/>
              </w:rPr>
            </w:pPr>
            <w:r>
              <w:rPr>
                <w:spacing w:val="-4"/>
                <w:sz w:val="14"/>
              </w:rPr>
              <w:t>93.2</w:t>
            </w:r>
          </w:p>
        </w:tc>
        <w:tc>
          <w:tcPr>
            <w:tcW w:w="1062" w:type="dxa"/>
            <w:tcBorders>
              <w:top w:val="nil"/>
              <w:bottom w:val="nil"/>
              <w:right w:val="single" w:sz="8" w:space="0" w:color="FFFFFF"/>
            </w:tcBorders>
            <w:shd w:val="clear" w:color="auto" w:fill="D4F7F0"/>
          </w:tcPr>
          <w:p>
            <w:pPr>
              <w:pStyle w:val="TableParagraph"/>
              <w:ind w:left="397" w:right="356"/>
              <w:rPr>
                <w:sz w:val="14"/>
              </w:rPr>
            </w:pPr>
            <w:r>
              <w:rPr>
                <w:spacing w:val="-5"/>
                <w:sz w:val="14"/>
              </w:rPr>
              <w:t>63</w:t>
            </w:r>
          </w:p>
        </w:tc>
        <w:tc>
          <w:tcPr>
            <w:tcW w:w="1038" w:type="dxa"/>
            <w:tcBorders>
              <w:top w:val="nil"/>
              <w:left w:val="single" w:sz="8" w:space="0" w:color="FFFFFF"/>
              <w:bottom w:val="nil"/>
              <w:right w:val="single" w:sz="8" w:space="0" w:color="FFFFFF"/>
            </w:tcBorders>
            <w:shd w:val="clear" w:color="auto" w:fill="D4F7F0"/>
          </w:tcPr>
          <w:p>
            <w:pPr>
              <w:pStyle w:val="TableParagraph"/>
              <w:ind w:left="293" w:right="255"/>
              <w:rPr>
                <w:sz w:val="14"/>
              </w:rPr>
            </w:pPr>
            <w:r>
              <w:rPr>
                <w:spacing w:val="-4"/>
                <w:sz w:val="14"/>
              </w:rPr>
              <w:t>1400</w:t>
            </w:r>
          </w:p>
        </w:tc>
        <w:tc>
          <w:tcPr>
            <w:tcW w:w="882" w:type="dxa"/>
            <w:tcBorders>
              <w:top w:val="nil"/>
              <w:left w:val="single" w:sz="8" w:space="0" w:color="FFFFFF"/>
              <w:bottom w:val="nil"/>
            </w:tcBorders>
            <w:shd w:val="clear" w:color="auto" w:fill="D4F7F0"/>
          </w:tcPr>
          <w:p>
            <w:pPr>
              <w:pStyle w:val="TableParagraph"/>
              <w:ind w:left="300" w:right="264"/>
              <w:rPr>
                <w:sz w:val="14"/>
              </w:rPr>
            </w:pPr>
            <w:r>
              <w:rPr>
                <w:spacing w:val="-4"/>
                <w:sz w:val="14"/>
              </w:rPr>
              <w:t>96.8</w:t>
            </w:r>
          </w:p>
        </w:tc>
      </w:tr>
      <w:tr>
        <w:trPr>
          <w:trHeight w:val="221" w:hRule="atLeast"/>
        </w:trPr>
        <w:tc>
          <w:tcPr>
            <w:tcW w:w="2456" w:type="dxa"/>
            <w:tcBorders>
              <w:top w:val="nil"/>
              <w:bottom w:val="nil"/>
            </w:tcBorders>
          </w:tcPr>
          <w:p>
            <w:pPr>
              <w:pStyle w:val="TableParagraph"/>
              <w:ind w:left="0" w:right="54"/>
              <w:jc w:val="right"/>
              <w:rPr>
                <w:sz w:val="14"/>
              </w:rPr>
            </w:pPr>
            <w:r>
              <w:rPr>
                <w:spacing w:val="-2"/>
                <w:sz w:val="14"/>
              </w:rPr>
              <w:t>Basidiospores</w:t>
            </w:r>
          </w:p>
        </w:tc>
        <w:tc>
          <w:tcPr>
            <w:tcW w:w="1062" w:type="dxa"/>
            <w:tcBorders>
              <w:top w:val="nil"/>
              <w:bottom w:val="nil"/>
              <w:right w:val="single" w:sz="8" w:space="0" w:color="FFFFFF"/>
            </w:tcBorders>
          </w:tcPr>
          <w:p>
            <w:pPr>
              <w:pStyle w:val="TableParagraph"/>
              <w:rPr>
                <w:sz w:val="14"/>
              </w:rPr>
            </w:pPr>
            <w:r>
              <w:rPr>
                <w:w w:val="102"/>
                <w:sz w:val="14"/>
              </w:rPr>
              <w:t>2</w:t>
            </w:r>
          </w:p>
        </w:tc>
        <w:tc>
          <w:tcPr>
            <w:tcW w:w="1038" w:type="dxa"/>
            <w:tcBorders>
              <w:top w:val="nil"/>
              <w:left w:val="single" w:sz="8" w:space="0" w:color="FFFFFF"/>
              <w:bottom w:val="nil"/>
              <w:right w:val="single" w:sz="8" w:space="0" w:color="FFFFFF"/>
            </w:tcBorders>
          </w:tcPr>
          <w:p>
            <w:pPr>
              <w:pStyle w:val="TableParagraph"/>
              <w:ind w:left="293" w:right="254"/>
              <w:rPr>
                <w:sz w:val="14"/>
              </w:rPr>
            </w:pPr>
            <w:r>
              <w:rPr>
                <w:spacing w:val="-5"/>
                <w:sz w:val="14"/>
              </w:rPr>
              <w:t>40</w:t>
            </w:r>
          </w:p>
        </w:tc>
        <w:tc>
          <w:tcPr>
            <w:tcW w:w="882" w:type="dxa"/>
            <w:tcBorders>
              <w:top w:val="nil"/>
              <w:left w:val="single" w:sz="8" w:space="0" w:color="FFFFFF"/>
              <w:bottom w:val="nil"/>
            </w:tcBorders>
          </w:tcPr>
          <w:p>
            <w:pPr>
              <w:pStyle w:val="TableParagraph"/>
              <w:ind w:left="37"/>
              <w:rPr>
                <w:sz w:val="14"/>
              </w:rPr>
            </w:pPr>
            <w:r>
              <w:rPr>
                <w:w w:val="102"/>
                <w:sz w:val="14"/>
              </w:rPr>
              <w:t>1</w:t>
            </w:r>
          </w:p>
        </w:tc>
        <w:tc>
          <w:tcPr>
            <w:tcW w:w="1062" w:type="dxa"/>
            <w:tcBorders>
              <w:top w:val="nil"/>
              <w:bottom w:val="nil"/>
              <w:right w:val="single" w:sz="8" w:space="0" w:color="FFFFFF"/>
            </w:tcBorders>
          </w:tcPr>
          <w:p>
            <w:pPr>
              <w:pStyle w:val="TableParagraph"/>
              <w:rPr>
                <w:sz w:val="14"/>
              </w:rPr>
            </w:pPr>
            <w:r>
              <w:rPr>
                <w:w w:val="102"/>
                <w:sz w:val="14"/>
              </w:rPr>
              <w:t>4</w:t>
            </w:r>
          </w:p>
        </w:tc>
        <w:tc>
          <w:tcPr>
            <w:tcW w:w="1038" w:type="dxa"/>
            <w:tcBorders>
              <w:top w:val="nil"/>
              <w:left w:val="single" w:sz="8" w:space="0" w:color="FFFFFF"/>
              <w:bottom w:val="nil"/>
              <w:right w:val="single" w:sz="8" w:space="0" w:color="FFFFFF"/>
            </w:tcBorders>
          </w:tcPr>
          <w:p>
            <w:pPr>
              <w:pStyle w:val="TableParagraph"/>
              <w:ind w:left="293" w:right="254"/>
              <w:rPr>
                <w:sz w:val="14"/>
              </w:rPr>
            </w:pPr>
            <w:r>
              <w:rPr>
                <w:spacing w:val="-5"/>
                <w:sz w:val="14"/>
              </w:rPr>
              <w:t>90</w:t>
            </w:r>
          </w:p>
        </w:tc>
        <w:tc>
          <w:tcPr>
            <w:tcW w:w="882" w:type="dxa"/>
            <w:tcBorders>
              <w:top w:val="nil"/>
              <w:left w:val="single" w:sz="8" w:space="0" w:color="FFFFFF"/>
              <w:bottom w:val="nil"/>
            </w:tcBorders>
          </w:tcPr>
          <w:p>
            <w:pPr>
              <w:pStyle w:val="TableParagraph"/>
              <w:ind w:left="300" w:right="264"/>
              <w:rPr>
                <w:sz w:val="14"/>
              </w:rPr>
            </w:pPr>
            <w:r>
              <w:rPr>
                <w:spacing w:val="-5"/>
                <w:sz w:val="14"/>
              </w:rPr>
              <w:t>2.9</w:t>
            </w:r>
          </w:p>
        </w:tc>
        <w:tc>
          <w:tcPr>
            <w:tcW w:w="1062" w:type="dxa"/>
            <w:tcBorders>
              <w:top w:val="nil"/>
              <w:bottom w:val="nil"/>
              <w:right w:val="single" w:sz="8" w:space="0" w:color="FFFFFF"/>
            </w:tcBorders>
          </w:tcPr>
          <w:p>
            <w:pPr>
              <w:pStyle w:val="TableParagraph"/>
              <w:rPr>
                <w:sz w:val="14"/>
              </w:rPr>
            </w:pPr>
            <w:r>
              <w:rPr>
                <w:w w:val="102"/>
                <w:sz w:val="14"/>
              </w:rPr>
              <w:t>1</w:t>
            </w:r>
          </w:p>
        </w:tc>
        <w:tc>
          <w:tcPr>
            <w:tcW w:w="1038" w:type="dxa"/>
            <w:tcBorders>
              <w:top w:val="nil"/>
              <w:left w:val="single" w:sz="8" w:space="0" w:color="FFFFFF"/>
              <w:bottom w:val="nil"/>
              <w:right w:val="single" w:sz="8" w:space="0" w:color="FFFFFF"/>
            </w:tcBorders>
          </w:tcPr>
          <w:p>
            <w:pPr>
              <w:pStyle w:val="TableParagraph"/>
              <w:ind w:left="293" w:right="254"/>
              <w:rPr>
                <w:sz w:val="14"/>
              </w:rPr>
            </w:pPr>
            <w:r>
              <w:rPr>
                <w:spacing w:val="-5"/>
                <w:sz w:val="14"/>
              </w:rPr>
              <w:t>20</w:t>
            </w:r>
          </w:p>
        </w:tc>
        <w:tc>
          <w:tcPr>
            <w:tcW w:w="882" w:type="dxa"/>
            <w:tcBorders>
              <w:top w:val="nil"/>
              <w:left w:val="single" w:sz="8" w:space="0" w:color="FFFFFF"/>
              <w:bottom w:val="nil"/>
            </w:tcBorders>
          </w:tcPr>
          <w:p>
            <w:pPr>
              <w:pStyle w:val="TableParagraph"/>
              <w:ind w:left="300" w:right="264"/>
              <w:rPr>
                <w:sz w:val="14"/>
              </w:rPr>
            </w:pPr>
            <w:r>
              <w:rPr>
                <w:spacing w:val="-5"/>
                <w:sz w:val="14"/>
              </w:rPr>
              <w:t>1.4</w:t>
            </w:r>
          </w:p>
        </w:tc>
      </w:tr>
      <w:tr>
        <w:trPr>
          <w:trHeight w:val="220" w:hRule="atLeast"/>
        </w:trPr>
        <w:tc>
          <w:tcPr>
            <w:tcW w:w="2456" w:type="dxa"/>
            <w:tcBorders>
              <w:top w:val="nil"/>
              <w:bottom w:val="nil"/>
            </w:tcBorders>
            <w:shd w:val="clear" w:color="auto" w:fill="D4F7F0"/>
          </w:tcPr>
          <w:p>
            <w:pPr>
              <w:pStyle w:val="TableParagraph"/>
              <w:ind w:left="0" w:right="53"/>
              <w:jc w:val="right"/>
              <w:rPr>
                <w:sz w:val="14"/>
              </w:rPr>
            </w:pPr>
            <w:r>
              <w:rPr>
                <w:spacing w:val="-2"/>
                <w:sz w:val="14"/>
              </w:rPr>
              <w:t>Bipolaris++</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1" w:hRule="atLeast"/>
        </w:trPr>
        <w:tc>
          <w:tcPr>
            <w:tcW w:w="2456" w:type="dxa"/>
            <w:tcBorders>
              <w:top w:val="nil"/>
              <w:bottom w:val="nil"/>
            </w:tcBorders>
          </w:tcPr>
          <w:p>
            <w:pPr>
              <w:pStyle w:val="TableParagraph"/>
              <w:ind w:left="0" w:right="53"/>
              <w:jc w:val="right"/>
              <w:rPr>
                <w:sz w:val="14"/>
              </w:rPr>
            </w:pPr>
            <w:r>
              <w:rPr>
                <w:spacing w:val="-2"/>
                <w:sz w:val="14"/>
              </w:rPr>
              <w:t>Chaetomium++</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3"/>
              <w:jc w:val="right"/>
              <w:rPr>
                <w:sz w:val="14"/>
              </w:rPr>
            </w:pPr>
            <w:r>
              <w:rPr>
                <w:spacing w:val="-2"/>
                <w:sz w:val="14"/>
              </w:rPr>
              <w:t>Cladosporium</w:t>
            </w:r>
          </w:p>
        </w:tc>
        <w:tc>
          <w:tcPr>
            <w:tcW w:w="1062" w:type="dxa"/>
            <w:tcBorders>
              <w:top w:val="nil"/>
              <w:bottom w:val="nil"/>
              <w:right w:val="single" w:sz="8" w:space="0" w:color="FFFFFF"/>
            </w:tcBorders>
            <w:shd w:val="clear" w:color="auto" w:fill="D4F7F0"/>
          </w:tcPr>
          <w:p>
            <w:pPr>
              <w:pStyle w:val="TableParagraph"/>
              <w:ind w:left="397" w:right="356"/>
              <w:rPr>
                <w:sz w:val="14"/>
              </w:rPr>
            </w:pPr>
            <w:r>
              <w:rPr>
                <w:spacing w:val="-5"/>
                <w:sz w:val="14"/>
              </w:rPr>
              <w:t>41</w:t>
            </w:r>
          </w:p>
        </w:tc>
        <w:tc>
          <w:tcPr>
            <w:tcW w:w="1038" w:type="dxa"/>
            <w:tcBorders>
              <w:top w:val="nil"/>
              <w:left w:val="single" w:sz="8" w:space="0" w:color="FFFFFF"/>
              <w:bottom w:val="nil"/>
              <w:right w:val="single" w:sz="8" w:space="0" w:color="FFFFFF"/>
            </w:tcBorders>
            <w:shd w:val="clear" w:color="auto" w:fill="D4F7F0"/>
          </w:tcPr>
          <w:p>
            <w:pPr>
              <w:pStyle w:val="TableParagraph"/>
              <w:ind w:left="293" w:right="255"/>
              <w:rPr>
                <w:sz w:val="14"/>
              </w:rPr>
            </w:pPr>
            <w:r>
              <w:rPr>
                <w:spacing w:val="-5"/>
                <w:sz w:val="14"/>
              </w:rPr>
              <w:t>900</w:t>
            </w:r>
          </w:p>
        </w:tc>
        <w:tc>
          <w:tcPr>
            <w:tcW w:w="882" w:type="dxa"/>
            <w:tcBorders>
              <w:top w:val="nil"/>
              <w:left w:val="single" w:sz="8" w:space="0" w:color="FFFFFF"/>
              <w:bottom w:val="nil"/>
            </w:tcBorders>
            <w:shd w:val="clear" w:color="auto" w:fill="D4F7F0"/>
          </w:tcPr>
          <w:p>
            <w:pPr>
              <w:pStyle w:val="TableParagraph"/>
              <w:ind w:left="300" w:right="264"/>
              <w:rPr>
                <w:sz w:val="14"/>
              </w:rPr>
            </w:pPr>
            <w:r>
              <w:rPr>
                <w:spacing w:val="-4"/>
                <w:sz w:val="14"/>
              </w:rPr>
              <w:t>22.7</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5</w:t>
            </w:r>
          </w:p>
        </w:tc>
        <w:tc>
          <w:tcPr>
            <w:tcW w:w="1038" w:type="dxa"/>
            <w:tcBorders>
              <w:top w:val="nil"/>
              <w:left w:val="single" w:sz="8" w:space="0" w:color="FFFFFF"/>
              <w:bottom w:val="nil"/>
              <w:right w:val="single" w:sz="8" w:space="0" w:color="FFFFFF"/>
            </w:tcBorders>
            <w:shd w:val="clear" w:color="auto" w:fill="D4F7F0"/>
          </w:tcPr>
          <w:p>
            <w:pPr>
              <w:pStyle w:val="TableParagraph"/>
              <w:ind w:left="293" w:right="255"/>
              <w:rPr>
                <w:sz w:val="14"/>
              </w:rPr>
            </w:pPr>
            <w:r>
              <w:rPr>
                <w:spacing w:val="-5"/>
                <w:sz w:val="14"/>
              </w:rPr>
              <w:t>100</w:t>
            </w:r>
          </w:p>
        </w:tc>
        <w:tc>
          <w:tcPr>
            <w:tcW w:w="882" w:type="dxa"/>
            <w:tcBorders>
              <w:top w:val="nil"/>
              <w:left w:val="single" w:sz="8" w:space="0" w:color="FFFFFF"/>
              <w:bottom w:val="nil"/>
            </w:tcBorders>
            <w:shd w:val="clear" w:color="auto" w:fill="D4F7F0"/>
          </w:tcPr>
          <w:p>
            <w:pPr>
              <w:pStyle w:val="TableParagraph"/>
              <w:ind w:left="300" w:right="264"/>
              <w:rPr>
                <w:sz w:val="14"/>
              </w:rPr>
            </w:pPr>
            <w:r>
              <w:rPr>
                <w:spacing w:val="-5"/>
                <w:sz w:val="14"/>
              </w:rPr>
              <w:t>3.2</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1</w:t>
            </w:r>
          </w:p>
        </w:tc>
        <w:tc>
          <w:tcPr>
            <w:tcW w:w="1038" w:type="dxa"/>
            <w:tcBorders>
              <w:top w:val="nil"/>
              <w:left w:val="single" w:sz="8" w:space="0" w:color="FFFFFF"/>
              <w:bottom w:val="nil"/>
              <w:right w:val="single" w:sz="8" w:space="0" w:color="FFFFFF"/>
            </w:tcBorders>
            <w:shd w:val="clear" w:color="auto" w:fill="D4F7F0"/>
          </w:tcPr>
          <w:p>
            <w:pPr>
              <w:pStyle w:val="TableParagraph"/>
              <w:ind w:left="293" w:right="254"/>
              <w:rPr>
                <w:sz w:val="14"/>
              </w:rPr>
            </w:pPr>
            <w:r>
              <w:rPr>
                <w:spacing w:val="-5"/>
                <w:sz w:val="14"/>
              </w:rPr>
              <w:t>20</w:t>
            </w:r>
          </w:p>
        </w:tc>
        <w:tc>
          <w:tcPr>
            <w:tcW w:w="882" w:type="dxa"/>
            <w:tcBorders>
              <w:top w:val="nil"/>
              <w:left w:val="single" w:sz="8" w:space="0" w:color="FFFFFF"/>
              <w:bottom w:val="nil"/>
            </w:tcBorders>
            <w:shd w:val="clear" w:color="auto" w:fill="D4F7F0"/>
          </w:tcPr>
          <w:p>
            <w:pPr>
              <w:pStyle w:val="TableParagraph"/>
              <w:ind w:left="300" w:right="264"/>
              <w:rPr>
                <w:sz w:val="14"/>
              </w:rPr>
            </w:pPr>
            <w:r>
              <w:rPr>
                <w:spacing w:val="-5"/>
                <w:sz w:val="14"/>
              </w:rPr>
              <w:t>1.4</w:t>
            </w:r>
          </w:p>
        </w:tc>
      </w:tr>
      <w:tr>
        <w:trPr>
          <w:trHeight w:val="221" w:hRule="atLeast"/>
        </w:trPr>
        <w:tc>
          <w:tcPr>
            <w:tcW w:w="2456" w:type="dxa"/>
            <w:tcBorders>
              <w:top w:val="nil"/>
              <w:bottom w:val="nil"/>
            </w:tcBorders>
          </w:tcPr>
          <w:p>
            <w:pPr>
              <w:pStyle w:val="TableParagraph"/>
              <w:ind w:left="0" w:right="53"/>
              <w:jc w:val="right"/>
              <w:rPr>
                <w:sz w:val="14"/>
              </w:rPr>
            </w:pPr>
            <w:r>
              <w:rPr>
                <w:spacing w:val="-2"/>
                <w:sz w:val="14"/>
              </w:rPr>
              <w:t>Curvularia</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1</w:t>
            </w:r>
          </w:p>
        </w:tc>
        <w:tc>
          <w:tcPr>
            <w:tcW w:w="1038" w:type="dxa"/>
            <w:tcBorders>
              <w:top w:val="nil"/>
              <w:left w:val="single" w:sz="8" w:space="0" w:color="FFFFFF"/>
              <w:bottom w:val="nil"/>
              <w:right w:val="single" w:sz="8" w:space="0" w:color="FFFFFF"/>
            </w:tcBorders>
          </w:tcPr>
          <w:p>
            <w:pPr>
              <w:pStyle w:val="TableParagraph"/>
              <w:ind w:left="293" w:right="254"/>
              <w:rPr>
                <w:sz w:val="14"/>
              </w:rPr>
            </w:pPr>
            <w:r>
              <w:rPr>
                <w:spacing w:val="-5"/>
                <w:sz w:val="14"/>
              </w:rPr>
              <w:t>20</w:t>
            </w:r>
          </w:p>
        </w:tc>
        <w:tc>
          <w:tcPr>
            <w:tcW w:w="882" w:type="dxa"/>
            <w:tcBorders>
              <w:top w:val="nil"/>
              <w:left w:val="single" w:sz="8" w:space="0" w:color="FFFFFF"/>
              <w:bottom w:val="nil"/>
            </w:tcBorders>
          </w:tcPr>
          <w:p>
            <w:pPr>
              <w:pStyle w:val="TableParagraph"/>
              <w:ind w:left="300" w:right="264"/>
              <w:rPr>
                <w:sz w:val="14"/>
              </w:rPr>
            </w:pPr>
            <w:r>
              <w:rPr>
                <w:spacing w:val="-5"/>
                <w:sz w:val="14"/>
              </w:rPr>
              <w:t>0.6</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2"/>
              <w:jc w:val="right"/>
              <w:rPr>
                <w:sz w:val="14"/>
              </w:rPr>
            </w:pPr>
            <w:r>
              <w:rPr>
                <w:spacing w:val="-2"/>
                <w:sz w:val="14"/>
              </w:rPr>
              <w:t>Epicoccum</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0" w:hRule="atLeast"/>
        </w:trPr>
        <w:tc>
          <w:tcPr>
            <w:tcW w:w="2456" w:type="dxa"/>
            <w:tcBorders>
              <w:top w:val="nil"/>
              <w:bottom w:val="nil"/>
            </w:tcBorders>
          </w:tcPr>
          <w:p>
            <w:pPr>
              <w:pStyle w:val="TableParagraph"/>
              <w:ind w:left="0" w:right="53"/>
              <w:jc w:val="right"/>
              <w:rPr>
                <w:sz w:val="14"/>
              </w:rPr>
            </w:pPr>
            <w:r>
              <w:rPr>
                <w:spacing w:val="-2"/>
                <w:sz w:val="14"/>
              </w:rPr>
              <w:t>Fusarium++</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3"/>
              <w:jc w:val="right"/>
              <w:rPr>
                <w:sz w:val="14"/>
              </w:rPr>
            </w:pPr>
            <w:r>
              <w:rPr>
                <w:spacing w:val="-2"/>
                <w:sz w:val="14"/>
              </w:rPr>
              <w:t>Ganoderma</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1" w:hRule="atLeast"/>
        </w:trPr>
        <w:tc>
          <w:tcPr>
            <w:tcW w:w="2456" w:type="dxa"/>
            <w:tcBorders>
              <w:top w:val="nil"/>
              <w:bottom w:val="nil"/>
            </w:tcBorders>
          </w:tcPr>
          <w:p>
            <w:pPr>
              <w:pStyle w:val="TableParagraph"/>
              <w:ind w:left="0" w:right="54"/>
              <w:jc w:val="right"/>
              <w:rPr>
                <w:sz w:val="14"/>
              </w:rPr>
            </w:pPr>
            <w:r>
              <w:rPr>
                <w:spacing w:val="-2"/>
                <w:sz w:val="14"/>
              </w:rPr>
              <w:t>Myxomycetes++</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3"/>
              <w:jc w:val="right"/>
              <w:rPr>
                <w:sz w:val="14"/>
              </w:rPr>
            </w:pPr>
            <w:r>
              <w:rPr>
                <w:spacing w:val="-2"/>
                <w:sz w:val="14"/>
              </w:rPr>
              <w:t>Pithomyces++</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1" w:hRule="atLeast"/>
        </w:trPr>
        <w:tc>
          <w:tcPr>
            <w:tcW w:w="2456" w:type="dxa"/>
            <w:tcBorders>
              <w:top w:val="nil"/>
              <w:bottom w:val="nil"/>
            </w:tcBorders>
          </w:tcPr>
          <w:p>
            <w:pPr>
              <w:pStyle w:val="TableParagraph"/>
              <w:ind w:left="0" w:right="50"/>
              <w:jc w:val="right"/>
              <w:rPr>
                <w:sz w:val="14"/>
              </w:rPr>
            </w:pPr>
            <w:r>
              <w:rPr>
                <w:spacing w:val="-4"/>
                <w:sz w:val="14"/>
              </w:rPr>
              <w:t>Rust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9"/>
              <w:jc w:val="right"/>
              <w:rPr>
                <w:sz w:val="14"/>
              </w:rPr>
            </w:pPr>
            <w:r>
              <w:rPr>
                <w:spacing w:val="-2"/>
                <w:sz w:val="14"/>
              </w:rPr>
              <w:t>Scopulariopsis/Microascus</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1" w:hRule="atLeast"/>
        </w:trPr>
        <w:tc>
          <w:tcPr>
            <w:tcW w:w="2456" w:type="dxa"/>
            <w:tcBorders>
              <w:top w:val="nil"/>
              <w:bottom w:val="nil"/>
            </w:tcBorders>
          </w:tcPr>
          <w:p>
            <w:pPr>
              <w:pStyle w:val="TableParagraph"/>
              <w:ind w:left="0" w:right="58"/>
              <w:jc w:val="right"/>
              <w:rPr>
                <w:sz w:val="14"/>
              </w:rPr>
            </w:pPr>
            <w:r>
              <w:rPr>
                <w:spacing w:val="-2"/>
                <w:sz w:val="14"/>
              </w:rPr>
              <w:t>Stachybotrys/Memnoniella</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6"/>
              <w:jc w:val="right"/>
              <w:rPr>
                <w:sz w:val="14"/>
              </w:rPr>
            </w:pPr>
            <w:r>
              <w:rPr>
                <w:sz w:val="14"/>
              </w:rPr>
              <w:t>Unidentifiable</w:t>
            </w:r>
            <w:r>
              <w:rPr>
                <w:rFonts w:ascii="Times New Roman"/>
                <w:spacing w:val="7"/>
                <w:sz w:val="14"/>
              </w:rPr>
              <w:t> </w:t>
            </w:r>
            <w:r>
              <w:rPr>
                <w:spacing w:val="-2"/>
                <w:sz w:val="14"/>
              </w:rPr>
              <w:t>Spores</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1" w:hRule="atLeast"/>
        </w:trPr>
        <w:tc>
          <w:tcPr>
            <w:tcW w:w="2456" w:type="dxa"/>
            <w:tcBorders>
              <w:top w:val="nil"/>
              <w:bottom w:val="nil"/>
            </w:tcBorders>
          </w:tcPr>
          <w:p>
            <w:pPr>
              <w:pStyle w:val="TableParagraph"/>
              <w:ind w:left="0" w:right="53"/>
              <w:jc w:val="right"/>
              <w:rPr>
                <w:sz w:val="14"/>
              </w:rPr>
            </w:pPr>
            <w:r>
              <w:rPr>
                <w:spacing w:val="-2"/>
                <w:sz w:val="14"/>
              </w:rPr>
              <w:t>Zygomycetes</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2"/>
              <w:jc w:val="right"/>
              <w:rPr>
                <w:sz w:val="14"/>
              </w:rPr>
            </w:pPr>
            <w:r>
              <w:rPr>
                <w:spacing w:val="-2"/>
                <w:sz w:val="14"/>
              </w:rPr>
              <w:t>Arthrinium</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0" w:hRule="atLeast"/>
        </w:trPr>
        <w:tc>
          <w:tcPr>
            <w:tcW w:w="2456" w:type="dxa"/>
            <w:tcBorders>
              <w:top w:val="nil"/>
              <w:bottom w:val="nil"/>
            </w:tcBorders>
          </w:tcPr>
          <w:p>
            <w:pPr>
              <w:pStyle w:val="TableParagraph"/>
              <w:ind w:left="0" w:right="54"/>
              <w:jc w:val="right"/>
              <w:rPr>
                <w:sz w:val="14"/>
              </w:rPr>
            </w:pPr>
            <w:r>
              <w:rPr>
                <w:spacing w:val="-2"/>
                <w:sz w:val="14"/>
              </w:rPr>
              <w:t>Cercospora++</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3"/>
              <w:jc w:val="right"/>
              <w:rPr>
                <w:sz w:val="14"/>
              </w:rPr>
            </w:pPr>
            <w:r>
              <w:rPr>
                <w:spacing w:val="-2"/>
                <w:sz w:val="14"/>
              </w:rPr>
              <w:t>Polythrincium</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1" w:hRule="atLeast"/>
        </w:trPr>
        <w:tc>
          <w:tcPr>
            <w:tcW w:w="2456" w:type="dxa"/>
            <w:tcBorders>
              <w:top w:val="nil"/>
              <w:bottom w:val="nil"/>
            </w:tcBorders>
          </w:tcPr>
          <w:p>
            <w:pPr>
              <w:pStyle w:val="TableParagraph"/>
              <w:spacing w:before="17"/>
              <w:ind w:left="0" w:right="50"/>
              <w:jc w:val="right"/>
              <w:rPr>
                <w:b/>
                <w:sz w:val="14"/>
              </w:rPr>
            </w:pPr>
            <w:r>
              <w:rPr>
                <w:b/>
                <w:sz w:val="14"/>
              </w:rPr>
              <w:t>Total</w:t>
            </w:r>
            <w:r>
              <w:rPr>
                <w:rFonts w:ascii="Times New Roman"/>
                <w:spacing w:val="-1"/>
                <w:sz w:val="14"/>
              </w:rPr>
              <w:t> </w:t>
            </w:r>
            <w:r>
              <w:rPr>
                <w:b/>
                <w:spacing w:val="-4"/>
                <w:sz w:val="14"/>
              </w:rPr>
              <w:t>Fungi</w:t>
            </w:r>
          </w:p>
        </w:tc>
        <w:tc>
          <w:tcPr>
            <w:tcW w:w="1062" w:type="dxa"/>
            <w:tcBorders>
              <w:top w:val="nil"/>
              <w:bottom w:val="nil"/>
              <w:right w:val="single" w:sz="8" w:space="0" w:color="FFFFFF"/>
            </w:tcBorders>
          </w:tcPr>
          <w:p>
            <w:pPr>
              <w:pStyle w:val="TableParagraph"/>
              <w:spacing w:before="27"/>
              <w:ind w:left="397" w:right="357"/>
              <w:rPr>
                <w:b/>
                <w:sz w:val="15"/>
              </w:rPr>
            </w:pPr>
            <w:r>
              <w:rPr>
                <w:b/>
                <w:spacing w:val="-5"/>
                <w:w w:val="105"/>
                <w:sz w:val="15"/>
              </w:rPr>
              <w:t>182</w:t>
            </w:r>
          </w:p>
        </w:tc>
        <w:tc>
          <w:tcPr>
            <w:tcW w:w="1038" w:type="dxa"/>
            <w:tcBorders>
              <w:top w:val="nil"/>
              <w:left w:val="single" w:sz="8" w:space="0" w:color="FFFFFF"/>
              <w:bottom w:val="nil"/>
              <w:right w:val="single" w:sz="8" w:space="0" w:color="FFFFFF"/>
            </w:tcBorders>
          </w:tcPr>
          <w:p>
            <w:pPr>
              <w:pStyle w:val="TableParagraph"/>
              <w:spacing w:before="27"/>
              <w:ind w:left="293" w:right="255"/>
              <w:rPr>
                <w:b/>
                <w:sz w:val="15"/>
              </w:rPr>
            </w:pPr>
            <w:r>
              <w:rPr>
                <w:b/>
                <w:spacing w:val="-4"/>
                <w:w w:val="105"/>
                <w:sz w:val="15"/>
              </w:rPr>
              <w:t>3970</w:t>
            </w:r>
          </w:p>
        </w:tc>
        <w:tc>
          <w:tcPr>
            <w:tcW w:w="882" w:type="dxa"/>
            <w:tcBorders>
              <w:top w:val="nil"/>
              <w:left w:val="single" w:sz="8" w:space="0" w:color="FFFFFF"/>
              <w:bottom w:val="nil"/>
            </w:tcBorders>
          </w:tcPr>
          <w:p>
            <w:pPr>
              <w:pStyle w:val="TableParagraph"/>
              <w:spacing w:before="27"/>
              <w:ind w:left="300" w:right="264"/>
              <w:rPr>
                <w:b/>
                <w:sz w:val="15"/>
              </w:rPr>
            </w:pPr>
            <w:r>
              <w:rPr>
                <w:b/>
                <w:spacing w:val="-5"/>
                <w:w w:val="105"/>
                <w:sz w:val="15"/>
              </w:rPr>
              <w:t>100</w:t>
            </w:r>
          </w:p>
        </w:tc>
        <w:tc>
          <w:tcPr>
            <w:tcW w:w="1062" w:type="dxa"/>
            <w:tcBorders>
              <w:top w:val="nil"/>
              <w:bottom w:val="nil"/>
              <w:right w:val="single" w:sz="8" w:space="0" w:color="FFFFFF"/>
            </w:tcBorders>
          </w:tcPr>
          <w:p>
            <w:pPr>
              <w:pStyle w:val="TableParagraph"/>
              <w:spacing w:before="27"/>
              <w:ind w:left="397" w:right="357"/>
              <w:rPr>
                <w:b/>
                <w:sz w:val="15"/>
              </w:rPr>
            </w:pPr>
            <w:r>
              <w:rPr>
                <w:b/>
                <w:spacing w:val="-5"/>
                <w:w w:val="105"/>
                <w:sz w:val="15"/>
              </w:rPr>
              <w:t>142</w:t>
            </w:r>
          </w:p>
        </w:tc>
        <w:tc>
          <w:tcPr>
            <w:tcW w:w="1038" w:type="dxa"/>
            <w:tcBorders>
              <w:top w:val="nil"/>
              <w:left w:val="single" w:sz="8" w:space="0" w:color="FFFFFF"/>
              <w:bottom w:val="nil"/>
              <w:right w:val="single" w:sz="8" w:space="0" w:color="FFFFFF"/>
            </w:tcBorders>
          </w:tcPr>
          <w:p>
            <w:pPr>
              <w:pStyle w:val="TableParagraph"/>
              <w:spacing w:before="27"/>
              <w:ind w:left="293" w:right="255"/>
              <w:rPr>
                <w:b/>
                <w:sz w:val="15"/>
              </w:rPr>
            </w:pPr>
            <w:r>
              <w:rPr>
                <w:b/>
                <w:spacing w:val="-4"/>
                <w:w w:val="105"/>
                <w:sz w:val="15"/>
              </w:rPr>
              <w:t>3090</w:t>
            </w:r>
          </w:p>
        </w:tc>
        <w:tc>
          <w:tcPr>
            <w:tcW w:w="882" w:type="dxa"/>
            <w:tcBorders>
              <w:top w:val="nil"/>
              <w:left w:val="single" w:sz="8" w:space="0" w:color="FFFFFF"/>
              <w:bottom w:val="nil"/>
            </w:tcBorders>
          </w:tcPr>
          <w:p>
            <w:pPr>
              <w:pStyle w:val="TableParagraph"/>
              <w:spacing w:before="27"/>
              <w:ind w:left="300" w:right="264"/>
              <w:rPr>
                <w:b/>
                <w:sz w:val="15"/>
              </w:rPr>
            </w:pPr>
            <w:r>
              <w:rPr>
                <w:b/>
                <w:spacing w:val="-5"/>
                <w:w w:val="105"/>
                <w:sz w:val="15"/>
              </w:rPr>
              <w:t>100</w:t>
            </w:r>
          </w:p>
        </w:tc>
        <w:tc>
          <w:tcPr>
            <w:tcW w:w="1062" w:type="dxa"/>
            <w:tcBorders>
              <w:top w:val="nil"/>
              <w:bottom w:val="nil"/>
              <w:right w:val="single" w:sz="8" w:space="0" w:color="FFFFFF"/>
            </w:tcBorders>
          </w:tcPr>
          <w:p>
            <w:pPr>
              <w:pStyle w:val="TableParagraph"/>
              <w:spacing w:before="27"/>
              <w:ind w:left="397" w:right="356"/>
              <w:rPr>
                <w:b/>
                <w:sz w:val="15"/>
              </w:rPr>
            </w:pPr>
            <w:r>
              <w:rPr>
                <w:b/>
                <w:spacing w:val="-5"/>
                <w:w w:val="105"/>
                <w:sz w:val="15"/>
              </w:rPr>
              <w:t>66</w:t>
            </w:r>
          </w:p>
        </w:tc>
        <w:tc>
          <w:tcPr>
            <w:tcW w:w="1038" w:type="dxa"/>
            <w:tcBorders>
              <w:top w:val="nil"/>
              <w:left w:val="single" w:sz="8" w:space="0" w:color="FFFFFF"/>
              <w:bottom w:val="nil"/>
              <w:right w:val="single" w:sz="8" w:space="0" w:color="FFFFFF"/>
            </w:tcBorders>
          </w:tcPr>
          <w:p>
            <w:pPr>
              <w:pStyle w:val="TableParagraph"/>
              <w:spacing w:before="27"/>
              <w:ind w:left="293" w:right="255"/>
              <w:rPr>
                <w:b/>
                <w:sz w:val="15"/>
              </w:rPr>
            </w:pPr>
            <w:r>
              <w:rPr>
                <w:b/>
                <w:spacing w:val="-4"/>
                <w:w w:val="105"/>
                <w:sz w:val="15"/>
              </w:rPr>
              <w:t>1447</w:t>
            </w:r>
          </w:p>
        </w:tc>
        <w:tc>
          <w:tcPr>
            <w:tcW w:w="882" w:type="dxa"/>
            <w:tcBorders>
              <w:top w:val="nil"/>
              <w:left w:val="single" w:sz="8" w:space="0" w:color="FFFFFF"/>
              <w:bottom w:val="nil"/>
            </w:tcBorders>
          </w:tcPr>
          <w:p>
            <w:pPr>
              <w:pStyle w:val="TableParagraph"/>
              <w:spacing w:before="27"/>
              <w:ind w:left="300" w:right="264"/>
              <w:rPr>
                <w:b/>
                <w:sz w:val="15"/>
              </w:rPr>
            </w:pPr>
            <w:r>
              <w:rPr>
                <w:b/>
                <w:spacing w:val="-5"/>
                <w:w w:val="105"/>
                <w:sz w:val="15"/>
              </w:rPr>
              <w:t>100</w:t>
            </w:r>
          </w:p>
        </w:tc>
      </w:tr>
      <w:tr>
        <w:trPr>
          <w:trHeight w:val="220" w:hRule="atLeast"/>
        </w:trPr>
        <w:tc>
          <w:tcPr>
            <w:tcW w:w="2456" w:type="dxa"/>
            <w:tcBorders>
              <w:top w:val="nil"/>
              <w:bottom w:val="nil"/>
            </w:tcBorders>
            <w:shd w:val="clear" w:color="auto" w:fill="D4F7F0"/>
          </w:tcPr>
          <w:p>
            <w:pPr>
              <w:pStyle w:val="TableParagraph"/>
              <w:ind w:left="0" w:right="54"/>
              <w:jc w:val="right"/>
              <w:rPr>
                <w:sz w:val="14"/>
              </w:rPr>
            </w:pPr>
            <w:r>
              <w:rPr>
                <w:sz w:val="14"/>
              </w:rPr>
              <w:t>Hyphal</w:t>
            </w:r>
            <w:r>
              <w:rPr>
                <w:rFonts w:ascii="Times New Roman"/>
                <w:spacing w:val="7"/>
                <w:sz w:val="14"/>
              </w:rPr>
              <w:t> </w:t>
            </w:r>
            <w:r>
              <w:rPr>
                <w:spacing w:val="-2"/>
                <w:sz w:val="14"/>
              </w:rPr>
              <w:t>Fragment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2</w:t>
            </w:r>
          </w:p>
        </w:tc>
        <w:tc>
          <w:tcPr>
            <w:tcW w:w="1038" w:type="dxa"/>
            <w:tcBorders>
              <w:top w:val="nil"/>
              <w:left w:val="single" w:sz="8" w:space="0" w:color="FFFFFF"/>
              <w:bottom w:val="nil"/>
              <w:right w:val="single" w:sz="8" w:space="0" w:color="FFFFFF"/>
            </w:tcBorders>
            <w:shd w:val="clear" w:color="auto" w:fill="D4F7F0"/>
          </w:tcPr>
          <w:p>
            <w:pPr>
              <w:pStyle w:val="TableParagraph"/>
              <w:ind w:left="293" w:right="254"/>
              <w:rPr>
                <w:sz w:val="14"/>
              </w:rPr>
            </w:pPr>
            <w:r>
              <w:rPr>
                <w:spacing w:val="-5"/>
                <w:sz w:val="14"/>
              </w:rPr>
              <w:t>40</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1</w:t>
            </w:r>
          </w:p>
        </w:tc>
        <w:tc>
          <w:tcPr>
            <w:tcW w:w="1038" w:type="dxa"/>
            <w:tcBorders>
              <w:top w:val="nil"/>
              <w:left w:val="single" w:sz="8" w:space="0" w:color="FFFFFF"/>
              <w:bottom w:val="nil"/>
              <w:right w:val="single" w:sz="8" w:space="0" w:color="FFFFFF"/>
            </w:tcBorders>
            <w:shd w:val="clear" w:color="auto" w:fill="D4F7F0"/>
          </w:tcPr>
          <w:p>
            <w:pPr>
              <w:pStyle w:val="TableParagraph"/>
              <w:ind w:left="293" w:right="254"/>
              <w:rPr>
                <w:sz w:val="14"/>
              </w:rPr>
            </w:pPr>
            <w:r>
              <w:rPr>
                <w:spacing w:val="-5"/>
                <w:sz w:val="14"/>
              </w:rPr>
              <w:t>20</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1" w:hRule="atLeast"/>
        </w:trPr>
        <w:tc>
          <w:tcPr>
            <w:tcW w:w="2456" w:type="dxa"/>
            <w:tcBorders>
              <w:top w:val="nil"/>
              <w:bottom w:val="nil"/>
            </w:tcBorders>
          </w:tcPr>
          <w:p>
            <w:pPr>
              <w:pStyle w:val="TableParagraph"/>
              <w:ind w:left="0" w:right="54"/>
              <w:jc w:val="right"/>
              <w:rPr>
                <w:sz w:val="14"/>
              </w:rPr>
            </w:pPr>
            <w:r>
              <w:rPr>
                <w:sz w:val="14"/>
              </w:rPr>
              <w:t>Insect</w:t>
            </w:r>
            <w:r>
              <w:rPr>
                <w:rFonts w:ascii="Times New Roman"/>
                <w:spacing w:val="11"/>
                <w:sz w:val="14"/>
              </w:rPr>
              <w:t> </w:t>
            </w:r>
            <w:r>
              <w:rPr>
                <w:spacing w:val="-2"/>
                <w:sz w:val="14"/>
              </w:rPr>
              <w:t>Fragment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180" w:hRule="atLeast"/>
        </w:trPr>
        <w:tc>
          <w:tcPr>
            <w:tcW w:w="2456" w:type="dxa"/>
            <w:tcBorders>
              <w:top w:val="nil"/>
            </w:tcBorders>
            <w:shd w:val="clear" w:color="auto" w:fill="D4F7F0"/>
          </w:tcPr>
          <w:p>
            <w:pPr>
              <w:pStyle w:val="TableParagraph"/>
              <w:spacing w:line="148" w:lineRule="exact"/>
              <w:ind w:left="0" w:right="51"/>
              <w:jc w:val="right"/>
              <w:rPr>
                <w:sz w:val="14"/>
              </w:rPr>
            </w:pPr>
            <w:r>
              <w:rPr>
                <w:spacing w:val="-2"/>
                <w:sz w:val="14"/>
              </w:rPr>
              <w:t>Pollen</w:t>
            </w:r>
          </w:p>
        </w:tc>
        <w:tc>
          <w:tcPr>
            <w:tcW w:w="1062" w:type="dxa"/>
            <w:tcBorders>
              <w:top w:val="nil"/>
              <w:right w:val="single" w:sz="8" w:space="0" w:color="FFFFFF"/>
            </w:tcBorders>
            <w:shd w:val="clear" w:color="auto" w:fill="D4F7F0"/>
          </w:tcPr>
          <w:p>
            <w:pPr>
              <w:pStyle w:val="TableParagraph"/>
              <w:spacing w:line="148" w:lineRule="exact"/>
              <w:rPr>
                <w:sz w:val="14"/>
              </w:rPr>
            </w:pPr>
            <w:r>
              <w:rPr>
                <w:w w:val="102"/>
                <w:sz w:val="14"/>
              </w:rPr>
              <w:t>-</w:t>
            </w:r>
          </w:p>
        </w:tc>
        <w:tc>
          <w:tcPr>
            <w:tcW w:w="1038" w:type="dxa"/>
            <w:tcBorders>
              <w:top w:val="nil"/>
              <w:left w:val="single" w:sz="8" w:space="0" w:color="FFFFFF"/>
              <w:right w:val="single" w:sz="8" w:space="0" w:color="FFFFFF"/>
            </w:tcBorders>
            <w:shd w:val="clear" w:color="auto" w:fill="D4F7F0"/>
          </w:tcPr>
          <w:p>
            <w:pPr>
              <w:pStyle w:val="TableParagraph"/>
              <w:spacing w:line="148" w:lineRule="exact"/>
              <w:ind w:left="39"/>
              <w:rPr>
                <w:sz w:val="14"/>
              </w:rPr>
            </w:pPr>
            <w:r>
              <w:rPr>
                <w:w w:val="102"/>
                <w:sz w:val="14"/>
              </w:rPr>
              <w:t>-</w:t>
            </w:r>
          </w:p>
        </w:tc>
        <w:tc>
          <w:tcPr>
            <w:tcW w:w="882" w:type="dxa"/>
            <w:tcBorders>
              <w:top w:val="nil"/>
              <w:left w:val="single" w:sz="8" w:space="0" w:color="FFFFFF"/>
            </w:tcBorders>
            <w:shd w:val="clear" w:color="auto" w:fill="D4F7F0"/>
          </w:tcPr>
          <w:p>
            <w:pPr>
              <w:pStyle w:val="TableParagraph"/>
              <w:spacing w:line="148" w:lineRule="exact"/>
              <w:ind w:left="37"/>
              <w:rPr>
                <w:sz w:val="14"/>
              </w:rPr>
            </w:pPr>
            <w:r>
              <w:rPr>
                <w:w w:val="102"/>
                <w:sz w:val="14"/>
              </w:rPr>
              <w:t>-</w:t>
            </w:r>
          </w:p>
        </w:tc>
        <w:tc>
          <w:tcPr>
            <w:tcW w:w="1062" w:type="dxa"/>
            <w:tcBorders>
              <w:top w:val="nil"/>
              <w:right w:val="single" w:sz="8" w:space="0" w:color="FFFFFF"/>
            </w:tcBorders>
            <w:shd w:val="clear" w:color="auto" w:fill="D4F7F0"/>
          </w:tcPr>
          <w:p>
            <w:pPr>
              <w:pStyle w:val="TableParagraph"/>
              <w:spacing w:line="148" w:lineRule="exact"/>
              <w:rPr>
                <w:sz w:val="14"/>
              </w:rPr>
            </w:pPr>
            <w:r>
              <w:rPr>
                <w:w w:val="102"/>
                <w:sz w:val="14"/>
              </w:rPr>
              <w:t>-</w:t>
            </w:r>
          </w:p>
        </w:tc>
        <w:tc>
          <w:tcPr>
            <w:tcW w:w="1038" w:type="dxa"/>
            <w:tcBorders>
              <w:top w:val="nil"/>
              <w:left w:val="single" w:sz="8" w:space="0" w:color="FFFFFF"/>
              <w:right w:val="single" w:sz="8" w:space="0" w:color="FFFFFF"/>
            </w:tcBorders>
            <w:shd w:val="clear" w:color="auto" w:fill="D4F7F0"/>
          </w:tcPr>
          <w:p>
            <w:pPr>
              <w:pStyle w:val="TableParagraph"/>
              <w:spacing w:line="148" w:lineRule="exact"/>
              <w:ind w:left="39"/>
              <w:rPr>
                <w:sz w:val="14"/>
              </w:rPr>
            </w:pPr>
            <w:r>
              <w:rPr>
                <w:w w:val="102"/>
                <w:sz w:val="14"/>
              </w:rPr>
              <w:t>-</w:t>
            </w:r>
          </w:p>
        </w:tc>
        <w:tc>
          <w:tcPr>
            <w:tcW w:w="882" w:type="dxa"/>
            <w:tcBorders>
              <w:top w:val="nil"/>
              <w:left w:val="single" w:sz="8" w:space="0" w:color="FFFFFF"/>
            </w:tcBorders>
            <w:shd w:val="clear" w:color="auto" w:fill="D4F7F0"/>
          </w:tcPr>
          <w:p>
            <w:pPr>
              <w:pStyle w:val="TableParagraph"/>
              <w:spacing w:line="148" w:lineRule="exact"/>
              <w:ind w:left="37"/>
              <w:rPr>
                <w:sz w:val="14"/>
              </w:rPr>
            </w:pPr>
            <w:r>
              <w:rPr>
                <w:w w:val="102"/>
                <w:sz w:val="14"/>
              </w:rPr>
              <w:t>-</w:t>
            </w:r>
          </w:p>
        </w:tc>
        <w:tc>
          <w:tcPr>
            <w:tcW w:w="1062" w:type="dxa"/>
            <w:tcBorders>
              <w:top w:val="nil"/>
              <w:right w:val="single" w:sz="8" w:space="0" w:color="FFFFFF"/>
            </w:tcBorders>
            <w:shd w:val="clear" w:color="auto" w:fill="D4F7F0"/>
          </w:tcPr>
          <w:p>
            <w:pPr>
              <w:pStyle w:val="TableParagraph"/>
              <w:spacing w:line="148" w:lineRule="exact"/>
              <w:rPr>
                <w:sz w:val="14"/>
              </w:rPr>
            </w:pPr>
            <w:r>
              <w:rPr>
                <w:w w:val="102"/>
                <w:sz w:val="14"/>
              </w:rPr>
              <w:t>-</w:t>
            </w:r>
          </w:p>
        </w:tc>
        <w:tc>
          <w:tcPr>
            <w:tcW w:w="1038" w:type="dxa"/>
            <w:tcBorders>
              <w:top w:val="nil"/>
              <w:left w:val="single" w:sz="8" w:space="0" w:color="FFFFFF"/>
              <w:right w:val="single" w:sz="8" w:space="0" w:color="FFFFFF"/>
            </w:tcBorders>
            <w:shd w:val="clear" w:color="auto" w:fill="D4F7F0"/>
          </w:tcPr>
          <w:p>
            <w:pPr>
              <w:pStyle w:val="TableParagraph"/>
              <w:spacing w:line="148" w:lineRule="exact"/>
              <w:ind w:left="39"/>
              <w:rPr>
                <w:sz w:val="14"/>
              </w:rPr>
            </w:pPr>
            <w:r>
              <w:rPr>
                <w:w w:val="102"/>
                <w:sz w:val="14"/>
              </w:rPr>
              <w:t>-</w:t>
            </w:r>
          </w:p>
        </w:tc>
        <w:tc>
          <w:tcPr>
            <w:tcW w:w="882" w:type="dxa"/>
            <w:tcBorders>
              <w:top w:val="nil"/>
              <w:left w:val="single" w:sz="8" w:space="0" w:color="FFFFFF"/>
            </w:tcBorders>
            <w:shd w:val="clear" w:color="auto" w:fill="D4F7F0"/>
          </w:tcPr>
          <w:p>
            <w:pPr>
              <w:pStyle w:val="TableParagraph"/>
              <w:spacing w:line="148" w:lineRule="exact"/>
              <w:ind w:left="37"/>
              <w:rPr>
                <w:sz w:val="14"/>
              </w:rPr>
            </w:pPr>
            <w:r>
              <w:rPr>
                <w:w w:val="102"/>
                <w:sz w:val="14"/>
              </w:rPr>
              <w:t>-</w:t>
            </w:r>
          </w:p>
        </w:tc>
      </w:tr>
      <w:tr>
        <w:trPr>
          <w:trHeight w:val="241" w:hRule="atLeast"/>
        </w:trPr>
        <w:tc>
          <w:tcPr>
            <w:tcW w:w="2456" w:type="dxa"/>
            <w:tcBorders>
              <w:bottom w:val="nil"/>
            </w:tcBorders>
          </w:tcPr>
          <w:p>
            <w:pPr>
              <w:pStyle w:val="TableParagraph"/>
              <w:spacing w:before="32"/>
              <w:ind w:left="0" w:right="57"/>
              <w:jc w:val="right"/>
              <w:rPr>
                <w:sz w:val="14"/>
              </w:rPr>
            </w:pPr>
            <w:r>
              <w:rPr>
                <w:sz w:val="14"/>
              </w:rPr>
              <w:t>Analyt.</w:t>
            </w:r>
            <w:r>
              <w:rPr>
                <w:rFonts w:ascii="Times New Roman"/>
                <w:spacing w:val="14"/>
                <w:sz w:val="14"/>
              </w:rPr>
              <w:t> </w:t>
            </w:r>
            <w:r>
              <w:rPr>
                <w:sz w:val="14"/>
              </w:rPr>
              <w:t>Sensitivity</w:t>
            </w:r>
            <w:r>
              <w:rPr>
                <w:rFonts w:ascii="Times New Roman"/>
                <w:spacing w:val="15"/>
                <w:sz w:val="14"/>
              </w:rPr>
              <w:t> </w:t>
            </w:r>
            <w:r>
              <w:rPr>
                <w:spacing w:val="-4"/>
                <w:sz w:val="14"/>
              </w:rPr>
              <w:t>600x</w:t>
            </w:r>
          </w:p>
        </w:tc>
        <w:tc>
          <w:tcPr>
            <w:tcW w:w="1062" w:type="dxa"/>
            <w:tcBorders>
              <w:bottom w:val="nil"/>
              <w:right w:val="single" w:sz="8" w:space="0" w:color="FFFFFF"/>
            </w:tcBorders>
          </w:tcPr>
          <w:p>
            <w:pPr>
              <w:pStyle w:val="TableParagraph"/>
              <w:spacing w:before="32"/>
              <w:rPr>
                <w:sz w:val="14"/>
              </w:rPr>
            </w:pPr>
            <w:r>
              <w:rPr>
                <w:w w:val="102"/>
                <w:sz w:val="14"/>
              </w:rPr>
              <w:t>-</w:t>
            </w:r>
          </w:p>
        </w:tc>
        <w:tc>
          <w:tcPr>
            <w:tcW w:w="1038" w:type="dxa"/>
            <w:tcBorders>
              <w:left w:val="single" w:sz="8" w:space="0" w:color="FFFFFF"/>
              <w:bottom w:val="nil"/>
              <w:right w:val="single" w:sz="8" w:space="0" w:color="FFFFFF"/>
            </w:tcBorders>
          </w:tcPr>
          <w:p>
            <w:pPr>
              <w:pStyle w:val="TableParagraph"/>
              <w:spacing w:before="32"/>
              <w:ind w:left="293" w:right="254"/>
              <w:rPr>
                <w:sz w:val="14"/>
              </w:rPr>
            </w:pPr>
            <w:r>
              <w:rPr>
                <w:spacing w:val="-5"/>
                <w:sz w:val="14"/>
              </w:rPr>
              <w:t>22</w:t>
            </w:r>
          </w:p>
        </w:tc>
        <w:tc>
          <w:tcPr>
            <w:tcW w:w="882" w:type="dxa"/>
            <w:tcBorders>
              <w:left w:val="single" w:sz="8" w:space="0" w:color="FFFFFF"/>
              <w:bottom w:val="nil"/>
            </w:tcBorders>
          </w:tcPr>
          <w:p>
            <w:pPr>
              <w:pStyle w:val="TableParagraph"/>
              <w:spacing w:before="32"/>
              <w:ind w:left="37"/>
              <w:rPr>
                <w:sz w:val="14"/>
              </w:rPr>
            </w:pPr>
            <w:r>
              <w:rPr>
                <w:w w:val="102"/>
                <w:sz w:val="14"/>
              </w:rPr>
              <w:t>-</w:t>
            </w:r>
          </w:p>
        </w:tc>
        <w:tc>
          <w:tcPr>
            <w:tcW w:w="1062" w:type="dxa"/>
            <w:tcBorders>
              <w:bottom w:val="nil"/>
              <w:right w:val="single" w:sz="8" w:space="0" w:color="FFFFFF"/>
            </w:tcBorders>
          </w:tcPr>
          <w:p>
            <w:pPr>
              <w:pStyle w:val="TableParagraph"/>
              <w:spacing w:before="32"/>
              <w:rPr>
                <w:sz w:val="14"/>
              </w:rPr>
            </w:pPr>
            <w:r>
              <w:rPr>
                <w:w w:val="102"/>
                <w:sz w:val="14"/>
              </w:rPr>
              <w:t>-</w:t>
            </w:r>
          </w:p>
        </w:tc>
        <w:tc>
          <w:tcPr>
            <w:tcW w:w="1038" w:type="dxa"/>
            <w:tcBorders>
              <w:left w:val="single" w:sz="8" w:space="0" w:color="FFFFFF"/>
              <w:bottom w:val="nil"/>
              <w:right w:val="single" w:sz="8" w:space="0" w:color="FFFFFF"/>
            </w:tcBorders>
          </w:tcPr>
          <w:p>
            <w:pPr>
              <w:pStyle w:val="TableParagraph"/>
              <w:spacing w:before="32"/>
              <w:ind w:left="293" w:right="254"/>
              <w:rPr>
                <w:sz w:val="14"/>
              </w:rPr>
            </w:pPr>
            <w:r>
              <w:rPr>
                <w:spacing w:val="-5"/>
                <w:sz w:val="14"/>
              </w:rPr>
              <w:t>22</w:t>
            </w:r>
          </w:p>
        </w:tc>
        <w:tc>
          <w:tcPr>
            <w:tcW w:w="882" w:type="dxa"/>
            <w:tcBorders>
              <w:left w:val="single" w:sz="8" w:space="0" w:color="FFFFFF"/>
              <w:bottom w:val="nil"/>
            </w:tcBorders>
          </w:tcPr>
          <w:p>
            <w:pPr>
              <w:pStyle w:val="TableParagraph"/>
              <w:spacing w:before="32"/>
              <w:ind w:left="37"/>
              <w:rPr>
                <w:sz w:val="14"/>
              </w:rPr>
            </w:pPr>
            <w:r>
              <w:rPr>
                <w:w w:val="102"/>
                <w:sz w:val="14"/>
              </w:rPr>
              <w:t>-</w:t>
            </w:r>
          </w:p>
        </w:tc>
        <w:tc>
          <w:tcPr>
            <w:tcW w:w="1062" w:type="dxa"/>
            <w:tcBorders>
              <w:bottom w:val="nil"/>
              <w:right w:val="single" w:sz="8" w:space="0" w:color="FFFFFF"/>
            </w:tcBorders>
          </w:tcPr>
          <w:p>
            <w:pPr>
              <w:pStyle w:val="TableParagraph"/>
              <w:spacing w:before="32"/>
              <w:rPr>
                <w:sz w:val="14"/>
              </w:rPr>
            </w:pPr>
            <w:r>
              <w:rPr>
                <w:w w:val="102"/>
                <w:sz w:val="14"/>
              </w:rPr>
              <w:t>-</w:t>
            </w:r>
          </w:p>
        </w:tc>
        <w:tc>
          <w:tcPr>
            <w:tcW w:w="1038" w:type="dxa"/>
            <w:tcBorders>
              <w:left w:val="single" w:sz="8" w:space="0" w:color="FFFFFF"/>
              <w:bottom w:val="nil"/>
              <w:right w:val="single" w:sz="8" w:space="0" w:color="FFFFFF"/>
            </w:tcBorders>
          </w:tcPr>
          <w:p>
            <w:pPr>
              <w:pStyle w:val="TableParagraph"/>
              <w:spacing w:before="32"/>
              <w:ind w:left="293" w:right="254"/>
              <w:rPr>
                <w:sz w:val="14"/>
              </w:rPr>
            </w:pPr>
            <w:r>
              <w:rPr>
                <w:spacing w:val="-5"/>
                <w:sz w:val="14"/>
              </w:rPr>
              <w:t>22</w:t>
            </w:r>
          </w:p>
        </w:tc>
        <w:tc>
          <w:tcPr>
            <w:tcW w:w="882" w:type="dxa"/>
            <w:tcBorders>
              <w:left w:val="single" w:sz="8" w:space="0" w:color="FFFFFF"/>
              <w:bottom w:val="nil"/>
            </w:tcBorders>
          </w:tcPr>
          <w:p>
            <w:pPr>
              <w:pStyle w:val="TableParagraph"/>
              <w:spacing w:before="32"/>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7"/>
              <w:jc w:val="right"/>
              <w:rPr>
                <w:sz w:val="14"/>
              </w:rPr>
            </w:pPr>
            <w:r>
              <w:rPr>
                <w:sz w:val="14"/>
              </w:rPr>
              <w:t>Analyt.</w:t>
            </w:r>
            <w:r>
              <w:rPr>
                <w:rFonts w:ascii="Times New Roman"/>
                <w:spacing w:val="14"/>
                <w:sz w:val="14"/>
              </w:rPr>
              <w:t> </w:t>
            </w:r>
            <w:r>
              <w:rPr>
                <w:sz w:val="14"/>
              </w:rPr>
              <w:t>Sensitivity</w:t>
            </w:r>
            <w:r>
              <w:rPr>
                <w:rFonts w:ascii="Times New Roman"/>
                <w:spacing w:val="15"/>
                <w:sz w:val="14"/>
              </w:rPr>
              <w:t> </w:t>
            </w:r>
            <w:r>
              <w:rPr>
                <w:spacing w:val="-4"/>
                <w:sz w:val="14"/>
              </w:rPr>
              <w:t>300x</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293" w:right="254"/>
              <w:rPr>
                <w:sz w:val="14"/>
              </w:rPr>
            </w:pPr>
            <w:r>
              <w:rPr>
                <w:spacing w:val="-5"/>
                <w:sz w:val="14"/>
              </w:rPr>
              <w:t>7*</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293" w:right="254"/>
              <w:rPr>
                <w:sz w:val="14"/>
              </w:rPr>
            </w:pPr>
            <w:r>
              <w:rPr>
                <w:spacing w:val="-5"/>
                <w:sz w:val="14"/>
              </w:rPr>
              <w:t>7*</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293" w:right="254"/>
              <w:rPr>
                <w:sz w:val="14"/>
              </w:rPr>
            </w:pPr>
            <w:r>
              <w:rPr>
                <w:spacing w:val="-5"/>
                <w:sz w:val="14"/>
              </w:rPr>
              <w:t>7*</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0" w:hRule="atLeast"/>
        </w:trPr>
        <w:tc>
          <w:tcPr>
            <w:tcW w:w="2456" w:type="dxa"/>
            <w:tcBorders>
              <w:top w:val="nil"/>
              <w:bottom w:val="nil"/>
            </w:tcBorders>
          </w:tcPr>
          <w:p>
            <w:pPr>
              <w:pStyle w:val="TableParagraph"/>
              <w:ind w:left="0" w:right="56"/>
              <w:jc w:val="right"/>
              <w:rPr>
                <w:sz w:val="14"/>
              </w:rPr>
            </w:pPr>
            <w:r>
              <w:rPr>
                <w:sz w:val="14"/>
              </w:rPr>
              <w:t>Skin</w:t>
            </w:r>
            <w:r>
              <w:rPr>
                <w:rFonts w:ascii="Times New Roman"/>
                <w:spacing w:val="13"/>
                <w:sz w:val="14"/>
              </w:rPr>
              <w:t> </w:t>
            </w:r>
            <w:r>
              <w:rPr>
                <w:sz w:val="14"/>
              </w:rPr>
              <w:t>Fragments</w:t>
            </w:r>
            <w:r>
              <w:rPr>
                <w:rFonts w:ascii="Times New Roman"/>
                <w:spacing w:val="14"/>
                <w:sz w:val="14"/>
              </w:rPr>
              <w:t> </w:t>
            </w:r>
            <w:r>
              <w:rPr>
                <w:sz w:val="14"/>
              </w:rPr>
              <w:t>(1-</w:t>
            </w:r>
            <w:r>
              <w:rPr>
                <w:spacing w:val="-5"/>
                <w:sz w:val="14"/>
              </w:rPr>
              <w:t>4)</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2</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2</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1</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8"/>
              <w:jc w:val="right"/>
              <w:rPr>
                <w:sz w:val="14"/>
              </w:rPr>
            </w:pPr>
            <w:r>
              <w:rPr>
                <w:sz w:val="14"/>
              </w:rPr>
              <w:t>Fibrous</w:t>
            </w:r>
            <w:r>
              <w:rPr>
                <w:rFonts w:ascii="Times New Roman"/>
                <w:spacing w:val="12"/>
                <w:sz w:val="14"/>
              </w:rPr>
              <w:t> </w:t>
            </w:r>
            <w:r>
              <w:rPr>
                <w:sz w:val="14"/>
              </w:rPr>
              <w:t>Particulate</w:t>
            </w:r>
            <w:r>
              <w:rPr>
                <w:rFonts w:ascii="Times New Roman"/>
                <w:spacing w:val="11"/>
                <w:sz w:val="14"/>
              </w:rPr>
              <w:t> </w:t>
            </w:r>
            <w:r>
              <w:rPr>
                <w:sz w:val="14"/>
              </w:rPr>
              <w:t>(1-</w:t>
            </w:r>
            <w:r>
              <w:rPr>
                <w:spacing w:val="-5"/>
                <w:sz w:val="14"/>
              </w:rPr>
              <w:t>4)</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1</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1</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1</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1" w:hRule="atLeast"/>
        </w:trPr>
        <w:tc>
          <w:tcPr>
            <w:tcW w:w="2456" w:type="dxa"/>
            <w:tcBorders>
              <w:top w:val="nil"/>
            </w:tcBorders>
          </w:tcPr>
          <w:p>
            <w:pPr>
              <w:pStyle w:val="TableParagraph"/>
              <w:ind w:left="0" w:right="56"/>
              <w:jc w:val="right"/>
              <w:rPr>
                <w:sz w:val="14"/>
              </w:rPr>
            </w:pPr>
            <w:r>
              <w:rPr>
                <w:sz w:val="14"/>
              </w:rPr>
              <w:t>Background</w:t>
            </w:r>
            <w:r>
              <w:rPr>
                <w:rFonts w:ascii="Times New Roman"/>
                <w:spacing w:val="13"/>
                <w:sz w:val="14"/>
              </w:rPr>
              <w:t> </w:t>
            </w:r>
            <w:r>
              <w:rPr>
                <w:sz w:val="14"/>
              </w:rPr>
              <w:t>(1-</w:t>
            </w:r>
            <w:r>
              <w:rPr>
                <w:spacing w:val="-5"/>
                <w:sz w:val="14"/>
              </w:rPr>
              <w:t>5)</w:t>
            </w:r>
          </w:p>
        </w:tc>
        <w:tc>
          <w:tcPr>
            <w:tcW w:w="1062" w:type="dxa"/>
            <w:tcBorders>
              <w:top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right w:val="single" w:sz="8" w:space="0" w:color="FFFFFF"/>
            </w:tcBorders>
          </w:tcPr>
          <w:p>
            <w:pPr>
              <w:pStyle w:val="TableParagraph"/>
              <w:ind w:left="39"/>
              <w:rPr>
                <w:sz w:val="14"/>
              </w:rPr>
            </w:pPr>
            <w:r>
              <w:rPr>
                <w:w w:val="102"/>
                <w:sz w:val="14"/>
              </w:rPr>
              <w:t>2</w:t>
            </w:r>
          </w:p>
        </w:tc>
        <w:tc>
          <w:tcPr>
            <w:tcW w:w="882" w:type="dxa"/>
            <w:tcBorders>
              <w:top w:val="nil"/>
              <w:left w:val="single" w:sz="8" w:space="0" w:color="FFFFFF"/>
            </w:tcBorders>
          </w:tcPr>
          <w:p>
            <w:pPr>
              <w:pStyle w:val="TableParagraph"/>
              <w:ind w:left="37"/>
              <w:rPr>
                <w:sz w:val="14"/>
              </w:rPr>
            </w:pPr>
            <w:r>
              <w:rPr>
                <w:w w:val="102"/>
                <w:sz w:val="14"/>
              </w:rPr>
              <w:t>-</w:t>
            </w:r>
          </w:p>
        </w:tc>
        <w:tc>
          <w:tcPr>
            <w:tcW w:w="1062" w:type="dxa"/>
            <w:tcBorders>
              <w:top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right w:val="single" w:sz="8" w:space="0" w:color="FFFFFF"/>
            </w:tcBorders>
          </w:tcPr>
          <w:p>
            <w:pPr>
              <w:pStyle w:val="TableParagraph"/>
              <w:ind w:left="39"/>
              <w:rPr>
                <w:sz w:val="14"/>
              </w:rPr>
            </w:pPr>
            <w:r>
              <w:rPr>
                <w:w w:val="102"/>
                <w:sz w:val="14"/>
              </w:rPr>
              <w:t>2</w:t>
            </w:r>
          </w:p>
        </w:tc>
        <w:tc>
          <w:tcPr>
            <w:tcW w:w="882" w:type="dxa"/>
            <w:tcBorders>
              <w:top w:val="nil"/>
              <w:left w:val="single" w:sz="8" w:space="0" w:color="FFFFFF"/>
            </w:tcBorders>
          </w:tcPr>
          <w:p>
            <w:pPr>
              <w:pStyle w:val="TableParagraph"/>
              <w:ind w:left="37"/>
              <w:rPr>
                <w:sz w:val="14"/>
              </w:rPr>
            </w:pPr>
            <w:r>
              <w:rPr>
                <w:w w:val="102"/>
                <w:sz w:val="14"/>
              </w:rPr>
              <w:t>-</w:t>
            </w:r>
          </w:p>
        </w:tc>
        <w:tc>
          <w:tcPr>
            <w:tcW w:w="1062" w:type="dxa"/>
            <w:tcBorders>
              <w:top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right w:val="single" w:sz="8" w:space="0" w:color="FFFFFF"/>
            </w:tcBorders>
          </w:tcPr>
          <w:p>
            <w:pPr>
              <w:pStyle w:val="TableParagraph"/>
              <w:ind w:left="39"/>
              <w:rPr>
                <w:sz w:val="14"/>
              </w:rPr>
            </w:pPr>
            <w:r>
              <w:rPr>
                <w:w w:val="102"/>
                <w:sz w:val="14"/>
              </w:rPr>
              <w:t>1</w:t>
            </w:r>
          </w:p>
        </w:tc>
        <w:tc>
          <w:tcPr>
            <w:tcW w:w="882" w:type="dxa"/>
            <w:tcBorders>
              <w:top w:val="nil"/>
              <w:left w:val="single" w:sz="8" w:space="0" w:color="FFFFFF"/>
            </w:tcBorders>
          </w:tcPr>
          <w:p>
            <w:pPr>
              <w:pStyle w:val="TableParagraph"/>
              <w:ind w:left="37"/>
              <w:rPr>
                <w:sz w:val="14"/>
              </w:rPr>
            </w:pPr>
            <w:r>
              <w:rPr>
                <w:w w:val="102"/>
                <w:sz w:val="14"/>
              </w:rPr>
              <w:t>-</w:t>
            </w:r>
          </w:p>
        </w:tc>
      </w:tr>
    </w:tbl>
    <w:p>
      <w:pPr>
        <w:spacing w:line="240" w:lineRule="auto" w:before="0"/>
        <w:rPr>
          <w:sz w:val="20"/>
        </w:rPr>
      </w:pPr>
    </w:p>
    <w:p>
      <w:pPr>
        <w:spacing w:line="240" w:lineRule="auto" w:before="6" w:after="1"/>
        <w:rPr>
          <w:sz w:val="27"/>
        </w:rPr>
      </w:pPr>
    </w:p>
    <w:p>
      <w:pPr>
        <w:spacing w:line="240" w:lineRule="auto"/>
        <w:ind w:left="235" w:right="0" w:firstLine="0"/>
        <w:rPr>
          <w:sz w:val="20"/>
        </w:rPr>
      </w:pPr>
      <w:r>
        <w:rPr>
          <w:position w:val="2"/>
          <w:sz w:val="20"/>
        </w:rPr>
        <mc:AlternateContent>
          <mc:Choice Requires="wps">
            <w:drawing>
              <wp:inline distT="0" distB="0" distL="0" distR="0">
                <wp:extent cx="3559175" cy="444500"/>
                <wp:effectExtent l="9525" t="0" r="3175" b="12700"/>
                <wp:docPr id="85" name="Textbox 85"/>
                <wp:cNvGraphicFramePr>
                  <a:graphicFrameLocks/>
                </wp:cNvGraphicFramePr>
                <a:graphic>
                  <a:graphicData uri="http://schemas.microsoft.com/office/word/2010/wordprocessingShape">
                    <wps:wsp>
                      <wps:cNvPr id="85" name="Textbox 85"/>
                      <wps:cNvSpPr txBox="1"/>
                      <wps:spPr>
                        <a:xfrm>
                          <a:off x="0" y="0"/>
                          <a:ext cx="3559175" cy="444500"/>
                        </a:xfrm>
                        <a:prstGeom prst="rect">
                          <a:avLst/>
                        </a:prstGeom>
                        <a:ln w="12700">
                          <a:solidFill>
                            <a:srgbClr val="000000"/>
                          </a:solidFill>
                          <a:prstDash val="solid"/>
                        </a:ln>
                      </wps:spPr>
                      <wps:txbx>
                        <w:txbxContent>
                          <w:p>
                            <w:pPr>
                              <w:spacing w:line="276" w:lineRule="auto" w:before="82"/>
                              <w:ind w:left="55" w:right="780" w:firstLine="0"/>
                              <w:jc w:val="left"/>
                              <w:rPr>
                                <w:sz w:val="14"/>
                              </w:rPr>
                            </w:pPr>
                            <w:r>
                              <w:rPr>
                                <w:sz w:val="14"/>
                              </w:rPr>
                              <w:t>++</w:t>
                            </w:r>
                            <w:r>
                              <w:rPr>
                                <w:rFonts w:ascii="Times New Roman"/>
                                <w:sz w:val="14"/>
                              </w:rPr>
                              <w:t> </w:t>
                            </w:r>
                            <w:r>
                              <w:rPr>
                                <w:sz w:val="14"/>
                              </w:rPr>
                              <w:t>Includes</w:t>
                            </w:r>
                            <w:r>
                              <w:rPr>
                                <w:rFonts w:ascii="Times New Roman"/>
                                <w:sz w:val="14"/>
                              </w:rPr>
                              <w:t> </w:t>
                            </w:r>
                            <w:r>
                              <w:rPr>
                                <w:sz w:val="14"/>
                              </w:rPr>
                              <w:t>other</w:t>
                            </w:r>
                            <w:r>
                              <w:rPr>
                                <w:rFonts w:ascii="Times New Roman"/>
                                <w:sz w:val="14"/>
                              </w:rPr>
                              <w:t> </w:t>
                            </w:r>
                            <w:r>
                              <w:rPr>
                                <w:sz w:val="14"/>
                              </w:rPr>
                              <w:t>spores</w:t>
                            </w:r>
                            <w:r>
                              <w:rPr>
                                <w:rFonts w:ascii="Times New Roman"/>
                                <w:sz w:val="14"/>
                              </w:rPr>
                              <w:t> </w:t>
                            </w:r>
                            <w:r>
                              <w:rPr>
                                <w:sz w:val="14"/>
                              </w:rPr>
                              <w:t>with</w:t>
                            </w:r>
                            <w:r>
                              <w:rPr>
                                <w:rFonts w:ascii="Times New Roman"/>
                                <w:sz w:val="14"/>
                              </w:rPr>
                              <w:t> </w:t>
                            </w:r>
                            <w:r>
                              <w:rPr>
                                <w:sz w:val="14"/>
                              </w:rPr>
                              <w:t>similar</w:t>
                            </w:r>
                            <w:r>
                              <w:rPr>
                                <w:rFonts w:ascii="Times New Roman"/>
                                <w:sz w:val="14"/>
                              </w:rPr>
                              <w:t> </w:t>
                            </w:r>
                            <w:r>
                              <w:rPr>
                                <w:sz w:val="14"/>
                              </w:rPr>
                              <w:t>morphology;</w:t>
                            </w:r>
                            <w:r>
                              <w:rPr>
                                <w:rFonts w:ascii="Times New Roman"/>
                                <w:sz w:val="14"/>
                              </w:rPr>
                              <w:t> </w:t>
                            </w:r>
                            <w:r>
                              <w:rPr>
                                <w:sz w:val="14"/>
                              </w:rPr>
                              <w:t>see</w:t>
                            </w:r>
                            <w:r>
                              <w:rPr>
                                <w:rFonts w:ascii="Times New Roman"/>
                                <w:sz w:val="14"/>
                              </w:rPr>
                              <w:t> </w:t>
                            </w:r>
                            <w:r>
                              <w:rPr>
                                <w:sz w:val="14"/>
                              </w:rPr>
                              <w:t>EMSL's</w:t>
                            </w:r>
                            <w:r>
                              <w:rPr>
                                <w:rFonts w:ascii="Times New Roman"/>
                                <w:sz w:val="14"/>
                              </w:rPr>
                              <w:t> </w:t>
                            </w:r>
                            <w:r>
                              <w:rPr>
                                <w:sz w:val="14"/>
                              </w:rPr>
                              <w:t>fungal</w:t>
                            </w:r>
                            <w:r>
                              <w:rPr>
                                <w:rFonts w:ascii="Times New Roman"/>
                                <w:spacing w:val="40"/>
                                <w:sz w:val="14"/>
                              </w:rPr>
                              <w:t> </w:t>
                            </w:r>
                            <w:r>
                              <w:rPr>
                                <w:sz w:val="14"/>
                              </w:rPr>
                              <w:t>glossary</w:t>
                            </w:r>
                            <w:r>
                              <w:rPr>
                                <w:rFonts w:ascii="Times New Roman"/>
                                <w:sz w:val="14"/>
                              </w:rPr>
                              <w:t> </w:t>
                            </w:r>
                            <w:r>
                              <w:rPr>
                                <w:sz w:val="14"/>
                              </w:rPr>
                              <w:t>for</w:t>
                            </w:r>
                            <w:r>
                              <w:rPr>
                                <w:rFonts w:ascii="Times New Roman"/>
                                <w:sz w:val="14"/>
                              </w:rPr>
                              <w:t> </w:t>
                            </w:r>
                            <w:r>
                              <w:rPr>
                                <w:sz w:val="14"/>
                              </w:rPr>
                              <w:t>each</w:t>
                            </w:r>
                            <w:r>
                              <w:rPr>
                                <w:rFonts w:ascii="Times New Roman"/>
                                <w:sz w:val="14"/>
                              </w:rPr>
                              <w:t> </w:t>
                            </w:r>
                            <w:r>
                              <w:rPr>
                                <w:sz w:val="14"/>
                              </w:rPr>
                              <w:t>specific</w:t>
                            </w:r>
                            <w:r>
                              <w:rPr>
                                <w:rFonts w:ascii="Times New Roman"/>
                                <w:sz w:val="14"/>
                              </w:rPr>
                              <w:t> </w:t>
                            </w:r>
                            <w:r>
                              <w:rPr>
                                <w:sz w:val="14"/>
                              </w:rPr>
                              <w:t>category.</w:t>
                            </w:r>
                          </w:p>
                        </w:txbxContent>
                      </wps:txbx>
                      <wps:bodyPr wrap="square" lIns="0" tIns="0" rIns="0" bIns="0" rtlCol="0">
                        <a:noAutofit/>
                      </wps:bodyPr>
                    </wps:wsp>
                  </a:graphicData>
                </a:graphic>
              </wp:inline>
            </w:drawing>
          </mc:Choice>
          <mc:Fallback>
            <w:pict>
              <v:shape style="width:280.25pt;height:35pt;mso-position-horizontal-relative:char;mso-position-vertical-relative:line" type="#_x0000_t202" id="docshape65" filled="false" stroked="true" strokeweight="1pt" strokecolor="#000000">
                <w10:anchorlock/>
                <v:textbox inset="0,0,0,0">
                  <w:txbxContent>
                    <w:p>
                      <w:pPr>
                        <w:spacing w:line="276" w:lineRule="auto" w:before="82"/>
                        <w:ind w:left="55" w:right="780" w:firstLine="0"/>
                        <w:jc w:val="left"/>
                        <w:rPr>
                          <w:sz w:val="14"/>
                        </w:rPr>
                      </w:pPr>
                      <w:r>
                        <w:rPr>
                          <w:sz w:val="14"/>
                        </w:rPr>
                        <w:t>++</w:t>
                      </w:r>
                      <w:r>
                        <w:rPr>
                          <w:rFonts w:ascii="Times New Roman"/>
                          <w:sz w:val="14"/>
                        </w:rPr>
                        <w:t> </w:t>
                      </w:r>
                      <w:r>
                        <w:rPr>
                          <w:sz w:val="14"/>
                        </w:rPr>
                        <w:t>Includes</w:t>
                      </w:r>
                      <w:r>
                        <w:rPr>
                          <w:rFonts w:ascii="Times New Roman"/>
                          <w:sz w:val="14"/>
                        </w:rPr>
                        <w:t> </w:t>
                      </w:r>
                      <w:r>
                        <w:rPr>
                          <w:sz w:val="14"/>
                        </w:rPr>
                        <w:t>other</w:t>
                      </w:r>
                      <w:r>
                        <w:rPr>
                          <w:rFonts w:ascii="Times New Roman"/>
                          <w:sz w:val="14"/>
                        </w:rPr>
                        <w:t> </w:t>
                      </w:r>
                      <w:r>
                        <w:rPr>
                          <w:sz w:val="14"/>
                        </w:rPr>
                        <w:t>spores</w:t>
                      </w:r>
                      <w:r>
                        <w:rPr>
                          <w:rFonts w:ascii="Times New Roman"/>
                          <w:sz w:val="14"/>
                        </w:rPr>
                        <w:t> </w:t>
                      </w:r>
                      <w:r>
                        <w:rPr>
                          <w:sz w:val="14"/>
                        </w:rPr>
                        <w:t>with</w:t>
                      </w:r>
                      <w:r>
                        <w:rPr>
                          <w:rFonts w:ascii="Times New Roman"/>
                          <w:sz w:val="14"/>
                        </w:rPr>
                        <w:t> </w:t>
                      </w:r>
                      <w:r>
                        <w:rPr>
                          <w:sz w:val="14"/>
                        </w:rPr>
                        <w:t>similar</w:t>
                      </w:r>
                      <w:r>
                        <w:rPr>
                          <w:rFonts w:ascii="Times New Roman"/>
                          <w:sz w:val="14"/>
                        </w:rPr>
                        <w:t> </w:t>
                      </w:r>
                      <w:r>
                        <w:rPr>
                          <w:sz w:val="14"/>
                        </w:rPr>
                        <w:t>morphology;</w:t>
                      </w:r>
                      <w:r>
                        <w:rPr>
                          <w:rFonts w:ascii="Times New Roman"/>
                          <w:sz w:val="14"/>
                        </w:rPr>
                        <w:t> </w:t>
                      </w:r>
                      <w:r>
                        <w:rPr>
                          <w:sz w:val="14"/>
                        </w:rPr>
                        <w:t>see</w:t>
                      </w:r>
                      <w:r>
                        <w:rPr>
                          <w:rFonts w:ascii="Times New Roman"/>
                          <w:sz w:val="14"/>
                        </w:rPr>
                        <w:t> </w:t>
                      </w:r>
                      <w:r>
                        <w:rPr>
                          <w:sz w:val="14"/>
                        </w:rPr>
                        <w:t>EMSL's</w:t>
                      </w:r>
                      <w:r>
                        <w:rPr>
                          <w:rFonts w:ascii="Times New Roman"/>
                          <w:sz w:val="14"/>
                        </w:rPr>
                        <w:t> </w:t>
                      </w:r>
                      <w:r>
                        <w:rPr>
                          <w:sz w:val="14"/>
                        </w:rPr>
                        <w:t>fungal</w:t>
                      </w:r>
                      <w:r>
                        <w:rPr>
                          <w:rFonts w:ascii="Times New Roman"/>
                          <w:spacing w:val="40"/>
                          <w:sz w:val="14"/>
                        </w:rPr>
                        <w:t> </w:t>
                      </w:r>
                      <w:r>
                        <w:rPr>
                          <w:sz w:val="14"/>
                        </w:rPr>
                        <w:t>glossary</w:t>
                      </w:r>
                      <w:r>
                        <w:rPr>
                          <w:rFonts w:ascii="Times New Roman"/>
                          <w:sz w:val="14"/>
                        </w:rPr>
                        <w:t> </w:t>
                      </w:r>
                      <w:r>
                        <w:rPr>
                          <w:sz w:val="14"/>
                        </w:rPr>
                        <w:t>for</w:t>
                      </w:r>
                      <w:r>
                        <w:rPr>
                          <w:rFonts w:ascii="Times New Roman"/>
                          <w:sz w:val="14"/>
                        </w:rPr>
                        <w:t> </w:t>
                      </w:r>
                      <w:r>
                        <w:rPr>
                          <w:sz w:val="14"/>
                        </w:rPr>
                        <w:t>each</w:t>
                      </w:r>
                      <w:r>
                        <w:rPr>
                          <w:rFonts w:ascii="Times New Roman"/>
                          <w:sz w:val="14"/>
                        </w:rPr>
                        <w:t> </w:t>
                      </w:r>
                      <w:r>
                        <w:rPr>
                          <w:sz w:val="14"/>
                        </w:rPr>
                        <w:t>specific</w:t>
                      </w:r>
                      <w:r>
                        <w:rPr>
                          <w:rFonts w:ascii="Times New Roman"/>
                          <w:sz w:val="14"/>
                        </w:rPr>
                        <w:t> </w:t>
                      </w:r>
                      <w:r>
                        <w:rPr>
                          <w:sz w:val="14"/>
                        </w:rPr>
                        <w:t>category.</w:t>
                      </w:r>
                    </w:p>
                  </w:txbxContent>
                </v:textbox>
                <v:stroke dashstyle="solid"/>
              </v:shape>
            </w:pict>
          </mc:Fallback>
        </mc:AlternateContent>
      </w:r>
      <w:r>
        <w:rPr>
          <w:position w:val="2"/>
          <w:sz w:val="20"/>
        </w:rPr>
      </w:r>
      <w:r>
        <w:rPr>
          <w:rFonts w:ascii="Times New Roman"/>
          <w:spacing w:val="145"/>
          <w:position w:val="2"/>
          <w:sz w:val="20"/>
        </w:rPr>
        <w:t> </w:t>
      </w:r>
      <w:r>
        <w:rPr>
          <w:spacing w:val="145"/>
          <w:sz w:val="20"/>
        </w:rPr>
        <w:drawing>
          <wp:inline distT="0" distB="0" distL="0" distR="0">
            <wp:extent cx="2913926" cy="504825"/>
            <wp:effectExtent l="0" t="0" r="0" b="0"/>
            <wp:docPr id="86" name="Image 86"/>
            <wp:cNvGraphicFramePr>
              <a:graphicFrameLocks/>
            </wp:cNvGraphicFramePr>
            <a:graphic>
              <a:graphicData uri="http://schemas.openxmlformats.org/drawingml/2006/picture">
                <pic:pic>
                  <pic:nvPicPr>
                    <pic:cNvPr id="86" name="Image 86"/>
                    <pic:cNvPicPr/>
                  </pic:nvPicPr>
                  <pic:blipFill>
                    <a:blip r:embed="rId18" cstate="print"/>
                    <a:stretch>
                      <a:fillRect/>
                    </a:stretch>
                  </pic:blipFill>
                  <pic:spPr>
                    <a:xfrm>
                      <a:off x="0" y="0"/>
                      <a:ext cx="2913926" cy="504825"/>
                    </a:xfrm>
                    <a:prstGeom prst="rect">
                      <a:avLst/>
                    </a:prstGeom>
                  </pic:spPr>
                </pic:pic>
              </a:graphicData>
            </a:graphic>
          </wp:inline>
        </w:drawing>
      </w:r>
      <w:r>
        <w:rPr>
          <w:spacing w:val="145"/>
          <w:sz w:val="20"/>
        </w:rPr>
      </w:r>
    </w:p>
    <w:p>
      <w:pPr>
        <w:spacing w:after="0" w:line="240" w:lineRule="auto"/>
        <w:rPr>
          <w:sz w:val="20"/>
        </w:rPr>
        <w:sectPr>
          <w:pgSz w:w="12240" w:h="15840"/>
          <w:pgMar w:header="368" w:footer="0" w:top="3440" w:bottom="0" w:left="340" w:right="240"/>
        </w:sectPr>
      </w:pPr>
    </w:p>
    <w:p>
      <w:pPr>
        <w:spacing w:before="142"/>
        <w:ind w:left="235" w:right="0" w:firstLine="0"/>
        <w:jc w:val="left"/>
        <w:rPr>
          <w:sz w:val="14"/>
        </w:rPr>
      </w:pPr>
      <w:r>
        <w:rPr>
          <w:sz w:val="14"/>
        </w:rPr>
        <w:t>No</w:t>
      </w:r>
      <w:r>
        <w:rPr>
          <w:rFonts w:ascii="Times New Roman"/>
          <w:spacing w:val="7"/>
          <w:sz w:val="14"/>
        </w:rPr>
        <w:t> </w:t>
      </w:r>
      <w:r>
        <w:rPr>
          <w:sz w:val="14"/>
        </w:rPr>
        <w:t>discernable</w:t>
      </w:r>
      <w:r>
        <w:rPr>
          <w:rFonts w:ascii="Times New Roman"/>
          <w:spacing w:val="8"/>
          <w:sz w:val="14"/>
        </w:rPr>
        <w:t> </w:t>
      </w:r>
      <w:r>
        <w:rPr>
          <w:sz w:val="14"/>
        </w:rPr>
        <w:t>field</w:t>
      </w:r>
      <w:r>
        <w:rPr>
          <w:rFonts w:ascii="Times New Roman"/>
          <w:spacing w:val="7"/>
          <w:sz w:val="14"/>
        </w:rPr>
        <w:t> </w:t>
      </w:r>
      <w:r>
        <w:rPr>
          <w:sz w:val="14"/>
        </w:rPr>
        <w:t>blank</w:t>
      </w:r>
      <w:r>
        <w:rPr>
          <w:rFonts w:ascii="Times New Roman"/>
          <w:spacing w:val="8"/>
          <w:sz w:val="14"/>
        </w:rPr>
        <w:t> </w:t>
      </w:r>
      <w:r>
        <w:rPr>
          <w:sz w:val="14"/>
        </w:rPr>
        <w:t>was</w:t>
      </w:r>
      <w:r>
        <w:rPr>
          <w:rFonts w:ascii="Times New Roman"/>
          <w:spacing w:val="7"/>
          <w:sz w:val="14"/>
        </w:rPr>
        <w:t> </w:t>
      </w:r>
      <w:r>
        <w:rPr>
          <w:sz w:val="14"/>
        </w:rPr>
        <w:t>submitted</w:t>
      </w:r>
      <w:r>
        <w:rPr>
          <w:rFonts w:ascii="Times New Roman"/>
          <w:spacing w:val="8"/>
          <w:sz w:val="14"/>
        </w:rPr>
        <w:t> </w:t>
      </w:r>
      <w:r>
        <w:rPr>
          <w:sz w:val="14"/>
        </w:rPr>
        <w:t>with</w:t>
      </w:r>
      <w:r>
        <w:rPr>
          <w:rFonts w:ascii="Times New Roman"/>
          <w:spacing w:val="7"/>
          <w:sz w:val="14"/>
        </w:rPr>
        <w:t> </w:t>
      </w:r>
      <w:r>
        <w:rPr>
          <w:sz w:val="14"/>
        </w:rPr>
        <w:t>this</w:t>
      </w:r>
      <w:r>
        <w:rPr>
          <w:rFonts w:ascii="Times New Roman"/>
          <w:spacing w:val="8"/>
          <w:sz w:val="14"/>
        </w:rPr>
        <w:t> </w:t>
      </w:r>
      <w:r>
        <w:rPr>
          <w:sz w:val="14"/>
        </w:rPr>
        <w:t>group</w:t>
      </w:r>
      <w:r>
        <w:rPr>
          <w:rFonts w:ascii="Times New Roman"/>
          <w:spacing w:val="8"/>
          <w:sz w:val="14"/>
        </w:rPr>
        <w:t> </w:t>
      </w:r>
      <w:r>
        <w:rPr>
          <w:sz w:val="14"/>
        </w:rPr>
        <w:t>of</w:t>
      </w:r>
      <w:r>
        <w:rPr>
          <w:rFonts w:ascii="Times New Roman"/>
          <w:spacing w:val="7"/>
          <w:sz w:val="14"/>
        </w:rPr>
        <w:t> </w:t>
      </w:r>
      <w:r>
        <w:rPr>
          <w:spacing w:val="-2"/>
          <w:sz w:val="14"/>
        </w:rPr>
        <w:t>samples.</w:t>
      </w:r>
    </w:p>
    <w:p>
      <w:pPr>
        <w:spacing w:line="288" w:lineRule="auto" w:before="0"/>
        <w:ind w:left="2038" w:right="1636" w:hanging="446"/>
        <w:jc w:val="left"/>
        <w:rPr>
          <w:b/>
          <w:sz w:val="12"/>
        </w:rPr>
      </w:pPr>
      <w:r>
        <w:rPr/>
        <w:br w:type="column"/>
      </w:r>
      <w:r>
        <w:rPr>
          <w:b/>
          <w:sz w:val="12"/>
        </w:rPr>
        <w:t>Vincent</w:t>
      </w:r>
      <w:r>
        <w:rPr>
          <w:rFonts w:ascii="Times New Roman"/>
          <w:spacing w:val="-1"/>
          <w:sz w:val="12"/>
        </w:rPr>
        <w:t> </w:t>
      </w:r>
      <w:r>
        <w:rPr>
          <w:b/>
          <w:sz w:val="12"/>
        </w:rPr>
        <w:t>Iuzzolino,</w:t>
      </w:r>
      <w:r>
        <w:rPr>
          <w:rFonts w:ascii="Times New Roman"/>
          <w:spacing w:val="-1"/>
          <w:sz w:val="12"/>
        </w:rPr>
        <w:t> </w:t>
      </w:r>
      <w:r>
        <w:rPr>
          <w:b/>
          <w:sz w:val="12"/>
        </w:rPr>
        <w:t>M.S.,</w:t>
      </w:r>
      <w:r>
        <w:rPr>
          <w:rFonts w:ascii="Times New Roman"/>
          <w:spacing w:val="-1"/>
          <w:sz w:val="12"/>
        </w:rPr>
        <w:t> </w:t>
      </w:r>
      <w:r>
        <w:rPr>
          <w:b/>
          <w:sz w:val="12"/>
        </w:rPr>
        <w:t>Laboratory</w:t>
      </w:r>
      <w:r>
        <w:rPr>
          <w:rFonts w:ascii="Times New Roman"/>
          <w:spacing w:val="-1"/>
          <w:sz w:val="12"/>
        </w:rPr>
        <w:t> </w:t>
      </w:r>
      <w:r>
        <w:rPr>
          <w:b/>
          <w:sz w:val="12"/>
        </w:rPr>
        <w:t>Manager</w:t>
      </w:r>
      <w:r>
        <w:rPr>
          <w:rFonts w:ascii="Times New Roman"/>
          <w:spacing w:val="40"/>
          <w:sz w:val="12"/>
        </w:rPr>
        <w:t> </w:t>
      </w:r>
      <w:r>
        <w:rPr>
          <w:b/>
          <w:sz w:val="12"/>
        </w:rPr>
        <w:t>or</w:t>
      </w:r>
      <w:r>
        <w:rPr>
          <w:rFonts w:ascii="Times New Roman"/>
          <w:sz w:val="12"/>
        </w:rPr>
        <w:t> </w:t>
      </w:r>
      <w:r>
        <w:rPr>
          <w:b/>
          <w:sz w:val="12"/>
        </w:rPr>
        <w:t>other</w:t>
      </w:r>
      <w:r>
        <w:rPr>
          <w:rFonts w:ascii="Times New Roman"/>
          <w:sz w:val="12"/>
        </w:rPr>
        <w:t> </w:t>
      </w:r>
      <w:r>
        <w:rPr>
          <w:b/>
          <w:sz w:val="12"/>
        </w:rPr>
        <w:t>Approved</w:t>
      </w:r>
      <w:r>
        <w:rPr>
          <w:rFonts w:ascii="Times New Roman"/>
          <w:sz w:val="12"/>
        </w:rPr>
        <w:t> </w:t>
      </w:r>
      <w:r>
        <w:rPr>
          <w:b/>
          <w:sz w:val="12"/>
        </w:rPr>
        <w:t>Signatory</w:t>
      </w:r>
    </w:p>
    <w:p>
      <w:pPr>
        <w:spacing w:after="0" w:line="288" w:lineRule="auto"/>
        <w:jc w:val="left"/>
        <w:rPr>
          <w:sz w:val="12"/>
        </w:rPr>
        <w:sectPr>
          <w:type w:val="continuous"/>
          <w:pgSz w:w="12240" w:h="15840"/>
          <w:pgMar w:header="368" w:footer="0" w:top="0" w:bottom="0" w:left="340" w:right="240"/>
          <w:cols w:num="2" w:equalWidth="0">
            <w:col w:w="4599" w:space="1236"/>
            <w:col w:w="5825"/>
          </w:cols>
        </w:sectPr>
      </w:pPr>
    </w:p>
    <w:p>
      <w:pPr>
        <w:spacing w:line="240" w:lineRule="auto" w:before="9" w:after="0"/>
        <w:rPr>
          <w:b/>
          <w:sz w:val="19"/>
        </w:rPr>
      </w:pPr>
    </w:p>
    <w:p>
      <w:pPr>
        <w:spacing w:line="240" w:lineRule="auto"/>
        <w:ind w:left="100" w:right="0" w:firstLine="0"/>
        <w:rPr>
          <w:sz w:val="20"/>
        </w:rPr>
      </w:pPr>
      <w:r>
        <w:rPr>
          <w:sz w:val="20"/>
        </w:rPr>
        <mc:AlternateContent>
          <mc:Choice Requires="wps">
            <w:drawing>
              <wp:inline distT="0" distB="0" distL="0" distR="0">
                <wp:extent cx="7221220" cy="829944"/>
                <wp:effectExtent l="9525" t="0" r="0" b="8255"/>
                <wp:docPr id="87" name="Group 87"/>
                <wp:cNvGraphicFramePr>
                  <a:graphicFrameLocks/>
                </wp:cNvGraphicFramePr>
                <a:graphic>
                  <a:graphicData uri="http://schemas.microsoft.com/office/word/2010/wordprocessingGroup">
                    <wpg:wgp>
                      <wpg:cNvPr id="87" name="Group 87"/>
                      <wpg:cNvGrpSpPr/>
                      <wpg:grpSpPr>
                        <a:xfrm>
                          <a:off x="0" y="0"/>
                          <a:ext cx="7221220" cy="829944"/>
                          <a:chExt cx="7221220" cy="829944"/>
                        </a:xfrm>
                      </wpg:grpSpPr>
                      <wps:wsp>
                        <wps:cNvPr id="88" name="Graphic 88"/>
                        <wps:cNvSpPr/>
                        <wps:spPr>
                          <a:xfrm>
                            <a:off x="6350" y="6350"/>
                            <a:ext cx="7208520" cy="817244"/>
                          </a:xfrm>
                          <a:custGeom>
                            <a:avLst/>
                            <a:gdLst/>
                            <a:ahLst/>
                            <a:cxnLst/>
                            <a:rect l="l" t="t" r="r" b="b"/>
                            <a:pathLst>
                              <a:path w="7208520" h="817244">
                                <a:moveTo>
                                  <a:pt x="57150" y="0"/>
                                </a:moveTo>
                                <a:lnTo>
                                  <a:pt x="7151370" y="0"/>
                                </a:lnTo>
                                <a:lnTo>
                                  <a:pt x="7173694" y="4464"/>
                                </a:lnTo>
                                <a:lnTo>
                                  <a:pt x="7191851" y="16668"/>
                                </a:lnTo>
                                <a:lnTo>
                                  <a:pt x="7204055" y="34825"/>
                                </a:lnTo>
                                <a:lnTo>
                                  <a:pt x="7208520" y="57150"/>
                                </a:lnTo>
                                <a:lnTo>
                                  <a:pt x="7208520" y="760095"/>
                                </a:lnTo>
                                <a:lnTo>
                                  <a:pt x="7204055" y="782419"/>
                                </a:lnTo>
                                <a:lnTo>
                                  <a:pt x="7191851" y="800576"/>
                                </a:lnTo>
                                <a:lnTo>
                                  <a:pt x="7173694" y="812780"/>
                                </a:lnTo>
                                <a:lnTo>
                                  <a:pt x="7151370" y="817245"/>
                                </a:lnTo>
                                <a:lnTo>
                                  <a:pt x="57150" y="817245"/>
                                </a:lnTo>
                                <a:lnTo>
                                  <a:pt x="34825" y="812780"/>
                                </a:lnTo>
                                <a:lnTo>
                                  <a:pt x="16668" y="800576"/>
                                </a:lnTo>
                                <a:lnTo>
                                  <a:pt x="4464" y="782419"/>
                                </a:lnTo>
                                <a:lnTo>
                                  <a:pt x="0" y="760095"/>
                                </a:lnTo>
                                <a:lnTo>
                                  <a:pt x="0" y="57150"/>
                                </a:lnTo>
                                <a:lnTo>
                                  <a:pt x="4464" y="34825"/>
                                </a:lnTo>
                                <a:lnTo>
                                  <a:pt x="16668" y="16668"/>
                                </a:lnTo>
                                <a:lnTo>
                                  <a:pt x="34825" y="4464"/>
                                </a:lnTo>
                                <a:lnTo>
                                  <a:pt x="57150" y="0"/>
                                </a:lnTo>
                              </a:path>
                            </a:pathLst>
                          </a:custGeom>
                          <a:ln w="12700">
                            <a:solidFill>
                              <a:srgbClr val="000000"/>
                            </a:solidFill>
                            <a:prstDash val="solid"/>
                          </a:ln>
                        </wps:spPr>
                        <wps:bodyPr wrap="square" lIns="0" tIns="0" rIns="0" bIns="0" rtlCol="0">
                          <a:prstTxWarp prst="textNoShape">
                            <a:avLst/>
                          </a:prstTxWarp>
                          <a:noAutofit/>
                        </wps:bodyPr>
                      </wps:wsp>
                      <wps:wsp>
                        <wps:cNvPr id="89" name="Textbox 89"/>
                        <wps:cNvSpPr txBox="1"/>
                        <wps:spPr>
                          <a:xfrm>
                            <a:off x="0" y="0"/>
                            <a:ext cx="7221220" cy="829944"/>
                          </a:xfrm>
                          <a:prstGeom prst="rect">
                            <a:avLst/>
                          </a:prstGeom>
                        </wps:spPr>
                        <wps:txbx>
                          <w:txbxContent>
                            <w:p>
                              <w:pPr>
                                <w:spacing w:line="266" w:lineRule="auto" w:before="92"/>
                                <w:ind w:left="141" w:right="438" w:firstLine="0"/>
                                <w:jc w:val="left"/>
                                <w:rPr>
                                  <w:sz w:val="11"/>
                                </w:rPr>
                              </w:pPr>
                              <w:r>
                                <w:rPr>
                                  <w:sz w:val="11"/>
                                </w:rPr>
                                <w:t>Skin</w:t>
                              </w:r>
                              <w:r>
                                <w:rPr>
                                  <w:rFonts w:ascii="Times New Roman"/>
                                  <w:spacing w:val="-6"/>
                                  <w:sz w:val="11"/>
                                </w:rPr>
                                <w:t> </w:t>
                              </w:r>
                              <w:r>
                                <w:rPr>
                                  <w:sz w:val="11"/>
                                </w:rPr>
                                <w:t>Fragment</w:t>
                              </w:r>
                              <w:r>
                                <w:rPr>
                                  <w:rFonts w:ascii="Times New Roman"/>
                                  <w:spacing w:val="-6"/>
                                  <w:sz w:val="11"/>
                                </w:rPr>
                                <w:t> </w:t>
                              </w:r>
                              <w:r>
                                <w:rPr>
                                  <w:sz w:val="11"/>
                                </w:rPr>
                                <w:t>and</w:t>
                              </w:r>
                              <w:r>
                                <w:rPr>
                                  <w:rFonts w:ascii="Times New Roman"/>
                                  <w:spacing w:val="-6"/>
                                  <w:sz w:val="11"/>
                                </w:rPr>
                                <w:t> </w:t>
                              </w:r>
                              <w:r>
                                <w:rPr>
                                  <w:sz w:val="11"/>
                                </w:rPr>
                                <w:t>Fibrous</w:t>
                              </w:r>
                              <w:r>
                                <w:rPr>
                                  <w:rFonts w:ascii="Times New Roman"/>
                                  <w:spacing w:val="-6"/>
                                  <w:sz w:val="11"/>
                                </w:rPr>
                                <w:t> </w:t>
                              </w:r>
                              <w:r>
                                <w:rPr>
                                  <w:sz w:val="11"/>
                                </w:rPr>
                                <w:t>Particulate</w:t>
                              </w:r>
                              <w:r>
                                <w:rPr>
                                  <w:rFonts w:ascii="Times New Roman"/>
                                  <w:spacing w:val="-6"/>
                                  <w:sz w:val="11"/>
                                </w:rPr>
                                <w:t> </w:t>
                              </w:r>
                              <w:r>
                                <w:rPr>
                                  <w:sz w:val="11"/>
                                </w:rPr>
                                <w:t>ratings</w:t>
                              </w:r>
                              <w:r>
                                <w:rPr>
                                  <w:rFonts w:ascii="Times New Roman"/>
                                  <w:spacing w:val="-6"/>
                                  <w:sz w:val="11"/>
                                </w:rPr>
                                <w:t> </w:t>
                              </w:r>
                              <w:r>
                                <w:rPr>
                                  <w:sz w:val="11"/>
                                </w:rPr>
                                <w:t>are</w:t>
                              </w:r>
                              <w:r>
                                <w:rPr>
                                  <w:rFonts w:ascii="Times New Roman"/>
                                  <w:spacing w:val="-6"/>
                                  <w:sz w:val="11"/>
                                </w:rPr>
                                <w:t> </w:t>
                              </w:r>
                              <w:r>
                                <w:rPr>
                                  <w:sz w:val="11"/>
                                </w:rPr>
                                <w:t>based</w:t>
                              </w:r>
                              <w:r>
                                <w:rPr>
                                  <w:rFonts w:ascii="Times New Roman"/>
                                  <w:spacing w:val="-6"/>
                                  <w:sz w:val="11"/>
                                </w:rPr>
                                <w:t> </w:t>
                              </w:r>
                              <w:r>
                                <w:rPr>
                                  <w:sz w:val="11"/>
                                </w:rPr>
                                <w:t>on</w:t>
                              </w:r>
                              <w:r>
                                <w:rPr>
                                  <w:rFonts w:ascii="Times New Roman"/>
                                  <w:spacing w:val="-6"/>
                                  <w:sz w:val="11"/>
                                </w:rPr>
                                <w:t> </w:t>
                              </w:r>
                              <w:r>
                                <w:rPr>
                                  <w:sz w:val="11"/>
                                </w:rPr>
                                <w:t>the</w:t>
                              </w:r>
                              <w:r>
                                <w:rPr>
                                  <w:rFonts w:ascii="Times New Roman"/>
                                  <w:spacing w:val="-6"/>
                                  <w:sz w:val="11"/>
                                </w:rPr>
                                <w:t> </w:t>
                              </w:r>
                              <w:r>
                                <w:rPr>
                                  <w:sz w:val="11"/>
                                </w:rPr>
                                <w:t>percent</w:t>
                              </w:r>
                              <w:r>
                                <w:rPr>
                                  <w:rFonts w:ascii="Times New Roman"/>
                                  <w:spacing w:val="-6"/>
                                  <w:sz w:val="11"/>
                                </w:rPr>
                                <w:t> </w:t>
                              </w:r>
                              <w:r>
                                <w:rPr>
                                  <w:sz w:val="11"/>
                                </w:rPr>
                                <w:t>of</w:t>
                              </w:r>
                              <w:r>
                                <w:rPr>
                                  <w:rFonts w:ascii="Times New Roman"/>
                                  <w:spacing w:val="-6"/>
                                  <w:sz w:val="11"/>
                                </w:rPr>
                                <w:t> </w:t>
                              </w:r>
                              <w:r>
                                <w:rPr>
                                  <w:sz w:val="11"/>
                                </w:rPr>
                                <w:t>non-fungal</w:t>
                              </w:r>
                              <w:r>
                                <w:rPr>
                                  <w:rFonts w:ascii="Times New Roman"/>
                                  <w:spacing w:val="-6"/>
                                  <w:sz w:val="11"/>
                                </w:rPr>
                                <w:t> </w:t>
                              </w:r>
                              <w:r>
                                <w:rPr>
                                  <w:sz w:val="11"/>
                                </w:rPr>
                                <w:t>material</w:t>
                              </w:r>
                              <w:r>
                                <w:rPr>
                                  <w:rFonts w:ascii="Times New Roman"/>
                                  <w:spacing w:val="-6"/>
                                  <w:sz w:val="11"/>
                                </w:rPr>
                                <w:t> </w:t>
                              </w:r>
                              <w:r>
                                <w:rPr>
                                  <w:sz w:val="11"/>
                                </w:rPr>
                                <w:t>they</w:t>
                              </w:r>
                              <w:r>
                                <w:rPr>
                                  <w:rFonts w:ascii="Times New Roman"/>
                                  <w:spacing w:val="-6"/>
                                  <w:sz w:val="11"/>
                                </w:rPr>
                                <w:t> </w:t>
                              </w:r>
                              <w:r>
                                <w:rPr>
                                  <w:sz w:val="11"/>
                                </w:rPr>
                                <w:t>represent:</w:t>
                              </w:r>
                              <w:r>
                                <w:rPr>
                                  <w:rFonts w:ascii="Times New Roman"/>
                                  <w:spacing w:val="-6"/>
                                  <w:sz w:val="11"/>
                                </w:rPr>
                                <w:t> </w:t>
                              </w:r>
                              <w:r>
                                <w:rPr>
                                  <w:sz w:val="11"/>
                                </w:rPr>
                                <w:t>1</w:t>
                              </w:r>
                              <w:r>
                                <w:rPr>
                                  <w:rFonts w:ascii="Times New Roman"/>
                                  <w:spacing w:val="-6"/>
                                  <w:sz w:val="11"/>
                                </w:rPr>
                                <w:t> </w:t>
                              </w:r>
                              <w:r>
                                <w:rPr>
                                  <w:sz w:val="11"/>
                                </w:rPr>
                                <w:t>(1-25%),</w:t>
                              </w:r>
                              <w:r>
                                <w:rPr>
                                  <w:rFonts w:ascii="Times New Roman"/>
                                  <w:spacing w:val="-6"/>
                                  <w:sz w:val="11"/>
                                </w:rPr>
                                <w:t> </w:t>
                              </w:r>
                              <w:r>
                                <w:rPr>
                                  <w:sz w:val="11"/>
                                </w:rPr>
                                <w:t>2</w:t>
                              </w:r>
                              <w:r>
                                <w:rPr>
                                  <w:rFonts w:ascii="Times New Roman"/>
                                  <w:spacing w:val="-6"/>
                                  <w:sz w:val="11"/>
                                </w:rPr>
                                <w:t> </w:t>
                              </w:r>
                              <w:r>
                                <w:rPr>
                                  <w:sz w:val="11"/>
                                </w:rPr>
                                <w:t>(26-50%),</w:t>
                              </w:r>
                              <w:r>
                                <w:rPr>
                                  <w:rFonts w:ascii="Times New Roman"/>
                                  <w:spacing w:val="-6"/>
                                  <w:sz w:val="11"/>
                                </w:rPr>
                                <w:t> </w:t>
                              </w:r>
                              <w:r>
                                <w:rPr>
                                  <w:sz w:val="11"/>
                                </w:rPr>
                                <w:t>3</w:t>
                              </w:r>
                              <w:r>
                                <w:rPr>
                                  <w:rFonts w:ascii="Times New Roman"/>
                                  <w:spacing w:val="-6"/>
                                  <w:sz w:val="11"/>
                                </w:rPr>
                                <w:t> </w:t>
                              </w:r>
                              <w:r>
                                <w:rPr>
                                  <w:sz w:val="11"/>
                                </w:rPr>
                                <w:t>(51-75%),</w:t>
                              </w:r>
                              <w:r>
                                <w:rPr>
                                  <w:rFonts w:ascii="Times New Roman"/>
                                  <w:spacing w:val="-6"/>
                                  <w:sz w:val="11"/>
                                </w:rPr>
                                <w:t> </w:t>
                              </w:r>
                              <w:r>
                                <w:rPr>
                                  <w:sz w:val="11"/>
                                </w:rPr>
                                <w:t>or</w:t>
                              </w:r>
                              <w:r>
                                <w:rPr>
                                  <w:rFonts w:ascii="Times New Roman"/>
                                  <w:spacing w:val="-6"/>
                                  <w:sz w:val="11"/>
                                </w:rPr>
                                <w:t> </w:t>
                              </w:r>
                              <w:r>
                                <w:rPr>
                                  <w:sz w:val="11"/>
                                </w:rPr>
                                <w:t>4</w:t>
                              </w:r>
                              <w:r>
                                <w:rPr>
                                  <w:rFonts w:ascii="Times New Roman"/>
                                  <w:spacing w:val="-6"/>
                                  <w:sz w:val="11"/>
                                </w:rPr>
                                <w:t> </w:t>
                              </w:r>
                              <w:r>
                                <w:rPr>
                                  <w:sz w:val="11"/>
                                </w:rPr>
                                <w:t>(76-100%).</w:t>
                              </w:r>
                              <w:r>
                                <w:rPr>
                                  <w:rFonts w:ascii="Times New Roman"/>
                                  <w:spacing w:val="-6"/>
                                  <w:sz w:val="11"/>
                                </w:rPr>
                                <w:t> </w:t>
                              </w:r>
                              <w:r>
                                <w:rPr>
                                  <w:sz w:val="11"/>
                                </w:rPr>
                                <w:t>Background</w:t>
                              </w:r>
                              <w:r>
                                <w:rPr>
                                  <w:rFonts w:ascii="Times New Roman"/>
                                  <w:spacing w:val="-6"/>
                                  <w:sz w:val="11"/>
                                </w:rPr>
                                <w:t> </w:t>
                              </w:r>
                              <w:r>
                                <w:rPr>
                                  <w:sz w:val="11"/>
                                </w:rPr>
                                <w:t>ratings</w:t>
                              </w:r>
                              <w:r>
                                <w:rPr>
                                  <w:rFonts w:ascii="Times New Roman"/>
                                  <w:spacing w:val="-6"/>
                                  <w:sz w:val="11"/>
                                </w:rPr>
                                <w:t> </w:t>
                              </w:r>
                              <w:r>
                                <w:rPr>
                                  <w:sz w:val="11"/>
                                </w:rPr>
                                <w:t>are</w:t>
                              </w:r>
                              <w:r>
                                <w:rPr>
                                  <w:rFonts w:ascii="Times New Roman"/>
                                  <w:spacing w:val="-6"/>
                                  <w:sz w:val="11"/>
                                </w:rPr>
                                <w:t> </w:t>
                              </w:r>
                              <w:r>
                                <w:rPr>
                                  <w:sz w:val="11"/>
                                </w:rPr>
                                <w:t>based</w:t>
                              </w:r>
                              <w:r>
                                <w:rPr>
                                  <w:rFonts w:ascii="Times New Roman"/>
                                  <w:spacing w:val="-6"/>
                                  <w:sz w:val="11"/>
                                </w:rPr>
                                <w:t> </w:t>
                              </w:r>
                              <w:r>
                                <w:rPr>
                                  <w:sz w:val="11"/>
                                </w:rPr>
                                <w:t>on</w:t>
                              </w:r>
                              <w:r>
                                <w:rPr>
                                  <w:rFonts w:ascii="Times New Roman"/>
                                  <w:spacing w:val="-6"/>
                                  <w:sz w:val="11"/>
                                </w:rPr>
                                <w:t> </w:t>
                              </w:r>
                              <w:r>
                                <w:rPr>
                                  <w:sz w:val="11"/>
                                </w:rPr>
                                <w:t>the</w:t>
                              </w:r>
                              <w:r>
                                <w:rPr>
                                  <w:rFonts w:ascii="Times New Roman"/>
                                  <w:spacing w:val="-6"/>
                                  <w:sz w:val="11"/>
                                </w:rPr>
                                <w:t> </w:t>
                              </w:r>
                              <w:r>
                                <w:rPr>
                                  <w:sz w:val="11"/>
                                </w:rPr>
                                <w:t>total</w:t>
                              </w:r>
                              <w:r>
                                <w:rPr>
                                  <w:rFonts w:ascii="Times New Roman"/>
                                  <w:spacing w:val="-6"/>
                                  <w:sz w:val="11"/>
                                </w:rPr>
                                <w:t> </w:t>
                              </w:r>
                              <w:r>
                                <w:rPr>
                                  <w:sz w:val="11"/>
                                </w:rPr>
                                <w:t>area</w:t>
                              </w:r>
                              <w:r>
                                <w:rPr>
                                  <w:rFonts w:ascii="Times New Roman"/>
                                  <w:spacing w:val="-6"/>
                                  <w:sz w:val="11"/>
                                </w:rPr>
                                <w:t> </w:t>
                              </w:r>
                              <w:r>
                                <w:rPr>
                                  <w:sz w:val="11"/>
                                </w:rPr>
                                <w:t>covered</w:t>
                              </w:r>
                              <w:r>
                                <w:rPr>
                                  <w:rFonts w:ascii="Times New Roman"/>
                                  <w:spacing w:val="-6"/>
                                  <w:sz w:val="11"/>
                                </w:rPr>
                                <w:t> </w:t>
                              </w:r>
                              <w:r>
                                <w:rPr>
                                  <w:sz w:val="11"/>
                                </w:rPr>
                                <w:t>by</w:t>
                              </w:r>
                              <w:r>
                                <w:rPr>
                                  <w:rFonts w:ascii="Times New Roman"/>
                                  <w:spacing w:val="-7"/>
                                  <w:sz w:val="11"/>
                                </w:rPr>
                                <w:t> </w:t>
                              </w:r>
                              <w:r>
                                <w:rPr>
                                  <w:sz w:val="11"/>
                                </w:rPr>
                                <w:t>non-fungal</w:t>
                              </w:r>
                              <w:r>
                                <w:rPr>
                                  <w:rFonts w:ascii="Times New Roman"/>
                                  <w:spacing w:val="-2"/>
                                  <w:sz w:val="11"/>
                                </w:rPr>
                                <w:t> </w:t>
                              </w:r>
                              <w:r>
                                <w:rPr>
                                  <w:sz w:val="11"/>
                                </w:rPr>
                                <w:t>particles:</w:t>
                              </w:r>
                              <w:r>
                                <w:rPr>
                                  <w:rFonts w:ascii="Times New Roman"/>
                                  <w:spacing w:val="-2"/>
                                  <w:sz w:val="11"/>
                                </w:rPr>
                                <w:t> </w:t>
                              </w:r>
                              <w:r>
                                <w:rPr>
                                  <w:sz w:val="11"/>
                                </w:rPr>
                                <w:t>1</w:t>
                              </w:r>
                              <w:r>
                                <w:rPr>
                                  <w:rFonts w:ascii="Times New Roman"/>
                                  <w:spacing w:val="-2"/>
                                  <w:sz w:val="11"/>
                                </w:rPr>
                                <w:t> </w:t>
                              </w:r>
                              <w:r>
                                <w:rPr>
                                  <w:sz w:val="11"/>
                                </w:rPr>
                                <w:t>(1-25%),</w:t>
                              </w:r>
                              <w:r>
                                <w:rPr>
                                  <w:rFonts w:ascii="Times New Roman"/>
                                  <w:spacing w:val="-2"/>
                                  <w:sz w:val="11"/>
                                </w:rPr>
                                <w:t> </w:t>
                              </w:r>
                              <w:r>
                                <w:rPr>
                                  <w:sz w:val="11"/>
                                </w:rPr>
                                <w:t>2</w:t>
                              </w:r>
                              <w:r>
                                <w:rPr>
                                  <w:rFonts w:ascii="Times New Roman"/>
                                  <w:spacing w:val="-2"/>
                                  <w:sz w:val="11"/>
                                </w:rPr>
                                <w:t> </w:t>
                              </w:r>
                              <w:r>
                                <w:rPr>
                                  <w:sz w:val="11"/>
                                </w:rPr>
                                <w:t>(26-50%),</w:t>
                              </w:r>
                              <w:r>
                                <w:rPr>
                                  <w:rFonts w:ascii="Times New Roman"/>
                                  <w:spacing w:val="-2"/>
                                  <w:sz w:val="11"/>
                                </w:rPr>
                                <w:t> </w:t>
                              </w:r>
                              <w:r>
                                <w:rPr>
                                  <w:sz w:val="11"/>
                                </w:rPr>
                                <w:t>3</w:t>
                              </w:r>
                              <w:r>
                                <w:rPr>
                                  <w:rFonts w:ascii="Times New Roman"/>
                                  <w:spacing w:val="-2"/>
                                  <w:sz w:val="11"/>
                                </w:rPr>
                                <w:t> </w:t>
                              </w:r>
                              <w:r>
                                <w:rPr>
                                  <w:sz w:val="11"/>
                                </w:rPr>
                                <w:t>(51-75%),</w:t>
                              </w:r>
                              <w:r>
                                <w:rPr>
                                  <w:rFonts w:ascii="Times New Roman"/>
                                  <w:spacing w:val="-2"/>
                                  <w:sz w:val="11"/>
                                </w:rPr>
                                <w:t> </w:t>
                              </w:r>
                              <w:r>
                                <w:rPr>
                                  <w:sz w:val="11"/>
                                </w:rPr>
                                <w:t>4</w:t>
                              </w:r>
                              <w:r>
                                <w:rPr>
                                  <w:rFonts w:ascii="Times New Roman"/>
                                  <w:spacing w:val="-2"/>
                                  <w:sz w:val="11"/>
                                </w:rPr>
                                <w:t> </w:t>
                              </w:r>
                              <w:r>
                                <w:rPr>
                                  <w:sz w:val="11"/>
                                </w:rPr>
                                <w:t>(76-99%),</w:t>
                              </w:r>
                              <w:r>
                                <w:rPr>
                                  <w:rFonts w:ascii="Times New Roman"/>
                                  <w:spacing w:val="-2"/>
                                  <w:sz w:val="11"/>
                                </w:rPr>
                                <w:t> </w:t>
                              </w:r>
                              <w:r>
                                <w:rPr>
                                  <w:sz w:val="11"/>
                                </w:rPr>
                                <w:t>or</w:t>
                              </w:r>
                              <w:r>
                                <w:rPr>
                                  <w:rFonts w:ascii="Times New Roman"/>
                                  <w:spacing w:val="-2"/>
                                  <w:sz w:val="11"/>
                                </w:rPr>
                                <w:t> </w:t>
                              </w:r>
                              <w:r>
                                <w:rPr>
                                  <w:sz w:val="11"/>
                                </w:rPr>
                                <w:t>5</w:t>
                              </w:r>
                              <w:r>
                                <w:rPr>
                                  <w:rFonts w:ascii="Times New Roman"/>
                                  <w:spacing w:val="-2"/>
                                  <w:sz w:val="11"/>
                                </w:rPr>
                                <w:t> </w:t>
                              </w:r>
                              <w:r>
                                <w:rPr>
                                  <w:sz w:val="11"/>
                                </w:rPr>
                                <w:t>(100%;</w:t>
                              </w:r>
                              <w:r>
                                <w:rPr>
                                  <w:rFonts w:ascii="Times New Roman"/>
                                  <w:spacing w:val="-2"/>
                                  <w:sz w:val="11"/>
                                </w:rPr>
                                <w:t> </w:t>
                              </w:r>
                              <w:r>
                                <w:rPr>
                                  <w:sz w:val="11"/>
                                </w:rPr>
                                <w:t>overloaded,</w:t>
                              </w:r>
                              <w:r>
                                <w:rPr>
                                  <w:rFonts w:ascii="Times New Roman"/>
                                  <w:spacing w:val="-2"/>
                                  <w:sz w:val="11"/>
                                </w:rPr>
                                <w:t> </w:t>
                              </w:r>
                              <w:r>
                                <w:rPr>
                                  <w:sz w:val="11"/>
                                </w:rPr>
                                <w:t>prohibiting</w:t>
                              </w:r>
                              <w:r>
                                <w:rPr>
                                  <w:rFonts w:ascii="Times New Roman"/>
                                  <w:spacing w:val="-2"/>
                                  <w:sz w:val="11"/>
                                </w:rPr>
                                <w:t> </w:t>
                              </w:r>
                              <w:r>
                                <w:rPr>
                                  <w:sz w:val="11"/>
                                </w:rPr>
                                <w:t>accurate</w:t>
                              </w:r>
                              <w:r>
                                <w:rPr>
                                  <w:rFonts w:ascii="Times New Roman"/>
                                  <w:spacing w:val="-2"/>
                                  <w:sz w:val="11"/>
                                </w:rPr>
                                <w:t> </w:t>
                              </w:r>
                              <w:r>
                                <w:rPr>
                                  <w:sz w:val="11"/>
                                </w:rPr>
                                <w:t>detection</w:t>
                              </w:r>
                              <w:r>
                                <w:rPr>
                                  <w:rFonts w:ascii="Times New Roman"/>
                                  <w:spacing w:val="-2"/>
                                  <w:sz w:val="11"/>
                                </w:rPr>
                                <w:t> </w:t>
                              </w:r>
                              <w:r>
                                <w:rPr>
                                  <w:sz w:val="11"/>
                                </w:rPr>
                                <w:t>and</w:t>
                              </w:r>
                              <w:r>
                                <w:rPr>
                                  <w:rFonts w:ascii="Times New Roman"/>
                                  <w:spacing w:val="-2"/>
                                  <w:sz w:val="11"/>
                                </w:rPr>
                                <w:t> </w:t>
                              </w:r>
                              <w:r>
                                <w:rPr>
                                  <w:sz w:val="11"/>
                                </w:rPr>
                                <w:t>quantification).</w:t>
                              </w:r>
                              <w:r>
                                <w:rPr>
                                  <w:rFonts w:ascii="Times New Roman"/>
                                  <w:spacing w:val="-2"/>
                                  <w:sz w:val="11"/>
                                </w:rPr>
                                <w:t> </w:t>
                              </w:r>
                              <w:r>
                                <w:rPr>
                                  <w:sz w:val="11"/>
                                </w:rPr>
                                <w:t>High</w:t>
                              </w:r>
                              <w:r>
                                <w:rPr>
                                  <w:rFonts w:ascii="Times New Roman"/>
                                  <w:spacing w:val="-2"/>
                                  <w:sz w:val="11"/>
                                </w:rPr>
                                <w:t> </w:t>
                              </w:r>
                              <w:r>
                                <w:rPr>
                                  <w:sz w:val="11"/>
                                </w:rPr>
                                <w:t>levels</w:t>
                              </w:r>
                              <w:r>
                                <w:rPr>
                                  <w:rFonts w:ascii="Times New Roman"/>
                                  <w:spacing w:val="-2"/>
                                  <w:sz w:val="11"/>
                                </w:rPr>
                                <w:t> </w:t>
                              </w:r>
                              <w:r>
                                <w:rPr>
                                  <w:sz w:val="11"/>
                                </w:rPr>
                                <w:t>of</w:t>
                              </w:r>
                              <w:r>
                                <w:rPr>
                                  <w:rFonts w:ascii="Times New Roman"/>
                                  <w:spacing w:val="-2"/>
                                  <w:sz w:val="11"/>
                                </w:rPr>
                                <w:t> </w:t>
                              </w:r>
                              <w:r>
                                <w:rPr>
                                  <w:sz w:val="11"/>
                                </w:rPr>
                                <w:t>background</w:t>
                              </w:r>
                              <w:r>
                                <w:rPr>
                                  <w:rFonts w:ascii="Times New Roman"/>
                                  <w:spacing w:val="-2"/>
                                  <w:sz w:val="11"/>
                                </w:rPr>
                                <w:t> </w:t>
                              </w:r>
                              <w:r>
                                <w:rPr>
                                  <w:sz w:val="11"/>
                                </w:rPr>
                                <w:t>will</w:t>
                              </w:r>
                              <w:r>
                                <w:rPr>
                                  <w:rFonts w:ascii="Times New Roman"/>
                                  <w:spacing w:val="-2"/>
                                  <w:sz w:val="11"/>
                                </w:rPr>
                                <w:t> </w:t>
                              </w:r>
                              <w:r>
                                <w:rPr>
                                  <w:sz w:val="11"/>
                                </w:rPr>
                                <w:t>obscure</w:t>
                              </w:r>
                              <w:r>
                                <w:rPr>
                                  <w:rFonts w:ascii="Times New Roman"/>
                                  <w:spacing w:val="-2"/>
                                  <w:sz w:val="11"/>
                                </w:rPr>
                                <w:t> </w:t>
                              </w:r>
                              <w:r>
                                <w:rPr>
                                  <w:sz w:val="11"/>
                                </w:rPr>
                                <w:t>spores</w:t>
                              </w:r>
                              <w:r>
                                <w:rPr>
                                  <w:rFonts w:ascii="Times New Roman"/>
                                  <w:spacing w:val="-2"/>
                                  <w:sz w:val="11"/>
                                </w:rPr>
                                <w:t> </w:t>
                              </w:r>
                              <w:r>
                                <w:rPr>
                                  <w:sz w:val="11"/>
                                </w:rPr>
                                <w:t>and</w:t>
                              </w:r>
                              <w:r>
                                <w:rPr>
                                  <w:rFonts w:ascii="Times New Roman"/>
                                  <w:spacing w:val="-2"/>
                                  <w:sz w:val="11"/>
                                </w:rPr>
                                <w:t> </w:t>
                              </w:r>
                              <w:r>
                                <w:rPr>
                                  <w:sz w:val="11"/>
                                </w:rPr>
                                <w:t>other</w:t>
                              </w:r>
                              <w:r>
                                <w:rPr>
                                  <w:rFonts w:ascii="Times New Roman"/>
                                  <w:spacing w:val="-2"/>
                                  <w:sz w:val="11"/>
                                </w:rPr>
                                <w:t> </w:t>
                              </w:r>
                              <w:r>
                                <w:rPr>
                                  <w:sz w:val="11"/>
                                </w:rPr>
                                <w:t>particulates,</w:t>
                              </w:r>
                              <w:r>
                                <w:rPr>
                                  <w:rFonts w:ascii="Times New Roman"/>
                                  <w:spacing w:val="-2"/>
                                  <w:sz w:val="11"/>
                                </w:rPr>
                                <w:t> </w:t>
                              </w:r>
                              <w:r>
                                <w:rPr>
                                  <w:sz w:val="11"/>
                                </w:rPr>
                                <w:t>leading</w:t>
                              </w:r>
                              <w:r>
                                <w:rPr>
                                  <w:rFonts w:ascii="Times New Roman"/>
                                  <w:spacing w:val="-2"/>
                                  <w:sz w:val="11"/>
                                </w:rPr>
                                <w:t> </w:t>
                              </w:r>
                              <w:r>
                                <w:rPr>
                                  <w:sz w:val="11"/>
                                </w:rPr>
                                <w:t>to</w:t>
                              </w:r>
                              <w:r>
                                <w:rPr>
                                  <w:rFonts w:ascii="Times New Roman"/>
                                  <w:spacing w:val="40"/>
                                  <w:sz w:val="11"/>
                                </w:rPr>
                                <w:t> </w:t>
                              </w:r>
                              <w:r>
                                <w:rPr>
                                  <w:sz w:val="11"/>
                                </w:rPr>
                                <w:t>underestimation.</w:t>
                              </w:r>
                              <w:r>
                                <w:rPr>
                                  <w:rFonts w:ascii="Times New Roman"/>
                                  <w:spacing w:val="-5"/>
                                  <w:sz w:val="11"/>
                                </w:rPr>
                                <w:t> </w:t>
                              </w:r>
                              <w:r>
                                <w:rPr>
                                  <w:sz w:val="11"/>
                                </w:rPr>
                                <w:t>Present</w:t>
                              </w:r>
                              <w:r>
                                <w:rPr>
                                  <w:rFonts w:ascii="Times New Roman"/>
                                  <w:spacing w:val="-5"/>
                                  <w:sz w:val="11"/>
                                </w:rPr>
                                <w:t> </w:t>
                              </w:r>
                              <w:r>
                                <w:rPr>
                                  <w:sz w:val="11"/>
                                </w:rPr>
                                <w:t>=</w:t>
                              </w:r>
                              <w:r>
                                <w:rPr>
                                  <w:rFonts w:ascii="Times New Roman"/>
                                  <w:spacing w:val="-5"/>
                                  <w:sz w:val="11"/>
                                </w:rPr>
                                <w:t> </w:t>
                              </w:r>
                              <w:r>
                                <w:rPr>
                                  <w:sz w:val="11"/>
                                </w:rPr>
                                <w:t>Spores</w:t>
                              </w:r>
                              <w:r>
                                <w:rPr>
                                  <w:rFonts w:ascii="Times New Roman"/>
                                  <w:spacing w:val="-5"/>
                                  <w:sz w:val="11"/>
                                </w:rPr>
                                <w:t> </w:t>
                              </w:r>
                              <w:r>
                                <w:rPr>
                                  <w:sz w:val="11"/>
                                </w:rPr>
                                <w:t>detected</w:t>
                              </w:r>
                              <w:r>
                                <w:rPr>
                                  <w:rFonts w:ascii="Times New Roman"/>
                                  <w:spacing w:val="-5"/>
                                  <w:sz w:val="11"/>
                                </w:rPr>
                                <w:t> </w:t>
                              </w:r>
                              <w:r>
                                <w:rPr>
                                  <w:sz w:val="11"/>
                                </w:rPr>
                                <w:t>on</w:t>
                              </w:r>
                              <w:r>
                                <w:rPr>
                                  <w:rFonts w:ascii="Times New Roman"/>
                                  <w:spacing w:val="-5"/>
                                  <w:sz w:val="11"/>
                                </w:rPr>
                                <w:t> </w:t>
                              </w:r>
                              <w:r>
                                <w:rPr>
                                  <w:sz w:val="11"/>
                                </w:rPr>
                                <w:t>overloaded</w:t>
                              </w:r>
                              <w:r>
                                <w:rPr>
                                  <w:rFonts w:ascii="Times New Roman"/>
                                  <w:spacing w:val="-5"/>
                                  <w:sz w:val="11"/>
                                </w:rPr>
                                <w:t> </w:t>
                              </w:r>
                              <w:r>
                                <w:rPr>
                                  <w:sz w:val="11"/>
                                </w:rPr>
                                <w:t>samples.</w:t>
                              </w:r>
                              <w:r>
                                <w:rPr>
                                  <w:rFonts w:ascii="Times New Roman"/>
                                  <w:spacing w:val="-5"/>
                                  <w:sz w:val="11"/>
                                </w:rPr>
                                <w:t> </w:t>
                              </w:r>
                              <w:r>
                                <w:rPr>
                                  <w:sz w:val="11"/>
                                </w:rPr>
                                <w:t>Results</w:t>
                              </w:r>
                              <w:r>
                                <w:rPr>
                                  <w:rFonts w:ascii="Times New Roman"/>
                                  <w:spacing w:val="-5"/>
                                  <w:sz w:val="11"/>
                                </w:rPr>
                                <w:t> </w:t>
                              </w:r>
                              <w:r>
                                <w:rPr>
                                  <w:sz w:val="11"/>
                                </w:rPr>
                                <w:t>are</w:t>
                              </w:r>
                              <w:r>
                                <w:rPr>
                                  <w:rFonts w:ascii="Times New Roman"/>
                                  <w:spacing w:val="-5"/>
                                  <w:sz w:val="11"/>
                                </w:rPr>
                                <w:t> </w:t>
                              </w:r>
                              <w:r>
                                <w:rPr>
                                  <w:sz w:val="11"/>
                                </w:rPr>
                                <w:t>not</w:t>
                              </w:r>
                              <w:r>
                                <w:rPr>
                                  <w:rFonts w:ascii="Times New Roman"/>
                                  <w:spacing w:val="-5"/>
                                  <w:sz w:val="11"/>
                                </w:rPr>
                                <w:t> </w:t>
                              </w:r>
                              <w:r>
                                <w:rPr>
                                  <w:sz w:val="11"/>
                                </w:rPr>
                                <w:t>blank</w:t>
                              </w:r>
                              <w:r>
                                <w:rPr>
                                  <w:rFonts w:ascii="Times New Roman"/>
                                  <w:spacing w:val="-5"/>
                                  <w:sz w:val="11"/>
                                </w:rPr>
                                <w:t> </w:t>
                              </w:r>
                              <w:r>
                                <w:rPr>
                                  <w:sz w:val="11"/>
                                </w:rPr>
                                <w:t>corrected</w:t>
                              </w:r>
                              <w:r>
                                <w:rPr>
                                  <w:rFonts w:ascii="Times New Roman"/>
                                  <w:spacing w:val="-5"/>
                                  <w:sz w:val="11"/>
                                </w:rPr>
                                <w:t> </w:t>
                              </w:r>
                              <w:r>
                                <w:rPr>
                                  <w:sz w:val="11"/>
                                </w:rPr>
                                <w:t>unless</w:t>
                              </w:r>
                              <w:r>
                                <w:rPr>
                                  <w:rFonts w:ascii="Times New Roman"/>
                                  <w:spacing w:val="-5"/>
                                  <w:sz w:val="11"/>
                                </w:rPr>
                                <w:t> </w:t>
                              </w:r>
                              <w:r>
                                <w:rPr>
                                  <w:sz w:val="11"/>
                                </w:rPr>
                                <w:t>otherwise</w:t>
                              </w:r>
                              <w:r>
                                <w:rPr>
                                  <w:rFonts w:ascii="Times New Roman"/>
                                  <w:spacing w:val="-5"/>
                                  <w:sz w:val="11"/>
                                </w:rPr>
                                <w:t> </w:t>
                              </w:r>
                              <w:r>
                                <w:rPr>
                                  <w:sz w:val="11"/>
                                </w:rPr>
                                <w:t>noted.</w:t>
                              </w:r>
                              <w:r>
                                <w:rPr>
                                  <w:rFonts w:ascii="Times New Roman"/>
                                  <w:spacing w:val="-5"/>
                                  <w:sz w:val="11"/>
                                </w:rPr>
                                <w:t> </w:t>
                              </w:r>
                              <w:r>
                                <w:rPr>
                                  <w:sz w:val="11"/>
                                </w:rPr>
                                <w:t>The</w:t>
                              </w:r>
                              <w:r>
                                <w:rPr>
                                  <w:rFonts w:ascii="Times New Roman"/>
                                  <w:spacing w:val="-5"/>
                                  <w:sz w:val="11"/>
                                </w:rPr>
                                <w:t> </w:t>
                              </w:r>
                              <w:r>
                                <w:rPr>
                                  <w:sz w:val="11"/>
                                </w:rPr>
                                <w:t>detection</w:t>
                              </w:r>
                              <w:r>
                                <w:rPr>
                                  <w:rFonts w:ascii="Times New Roman"/>
                                  <w:spacing w:val="-5"/>
                                  <w:sz w:val="11"/>
                                </w:rPr>
                                <w:t> </w:t>
                              </w:r>
                              <w:r>
                                <w:rPr>
                                  <w:sz w:val="11"/>
                                </w:rPr>
                                <w:t>limit</w:t>
                              </w:r>
                              <w:r>
                                <w:rPr>
                                  <w:rFonts w:ascii="Times New Roman"/>
                                  <w:spacing w:val="-5"/>
                                  <w:sz w:val="11"/>
                                </w:rPr>
                                <w:t> </w:t>
                              </w:r>
                              <w:r>
                                <w:rPr>
                                  <w:sz w:val="11"/>
                                </w:rPr>
                                <w:t>is</w:t>
                              </w:r>
                              <w:r>
                                <w:rPr>
                                  <w:rFonts w:ascii="Times New Roman"/>
                                  <w:spacing w:val="-5"/>
                                  <w:sz w:val="11"/>
                                </w:rPr>
                                <w:t> </w:t>
                              </w:r>
                              <w:r>
                                <w:rPr>
                                  <w:sz w:val="11"/>
                                </w:rPr>
                                <w:t>equal</w:t>
                              </w:r>
                              <w:r>
                                <w:rPr>
                                  <w:rFonts w:ascii="Times New Roman"/>
                                  <w:spacing w:val="-5"/>
                                  <w:sz w:val="11"/>
                                </w:rPr>
                                <w:t> </w:t>
                              </w:r>
                              <w:r>
                                <w:rPr>
                                  <w:sz w:val="11"/>
                                </w:rPr>
                                <w:t>to</w:t>
                              </w:r>
                              <w:r>
                                <w:rPr>
                                  <w:rFonts w:ascii="Times New Roman"/>
                                  <w:spacing w:val="-5"/>
                                  <w:sz w:val="11"/>
                                </w:rPr>
                                <w:t> </w:t>
                              </w:r>
                              <w:r>
                                <w:rPr>
                                  <w:sz w:val="11"/>
                                </w:rPr>
                                <w:t>one</w:t>
                              </w:r>
                              <w:r>
                                <w:rPr>
                                  <w:rFonts w:ascii="Times New Roman"/>
                                  <w:spacing w:val="-5"/>
                                  <w:sz w:val="11"/>
                                </w:rPr>
                                <w:t> </w:t>
                              </w:r>
                              <w:r>
                                <w:rPr>
                                  <w:sz w:val="11"/>
                                </w:rPr>
                                <w:t>fungal</w:t>
                              </w:r>
                              <w:r>
                                <w:rPr>
                                  <w:rFonts w:ascii="Times New Roman"/>
                                  <w:spacing w:val="-5"/>
                                  <w:sz w:val="11"/>
                                </w:rPr>
                                <w:t> </w:t>
                              </w:r>
                              <w:r>
                                <w:rPr>
                                  <w:sz w:val="11"/>
                                </w:rPr>
                                <w:t>spore,</w:t>
                              </w:r>
                              <w:r>
                                <w:rPr>
                                  <w:rFonts w:ascii="Times New Roman"/>
                                  <w:spacing w:val="-5"/>
                                  <w:sz w:val="11"/>
                                </w:rPr>
                                <w:t> </w:t>
                              </w:r>
                              <w:r>
                                <w:rPr>
                                  <w:sz w:val="11"/>
                                </w:rPr>
                                <w:t>structure,</w:t>
                              </w:r>
                              <w:r>
                                <w:rPr>
                                  <w:rFonts w:ascii="Times New Roman"/>
                                  <w:spacing w:val="-5"/>
                                  <w:sz w:val="11"/>
                                </w:rPr>
                                <w:t> </w:t>
                              </w:r>
                              <w:r>
                                <w:rPr>
                                  <w:sz w:val="11"/>
                                </w:rPr>
                                <w:t>pollen,</w:t>
                              </w:r>
                              <w:r>
                                <w:rPr>
                                  <w:rFonts w:ascii="Times New Roman"/>
                                  <w:spacing w:val="-5"/>
                                  <w:sz w:val="11"/>
                                </w:rPr>
                                <w:t> </w:t>
                              </w:r>
                              <w:r>
                                <w:rPr>
                                  <w:sz w:val="11"/>
                                </w:rPr>
                                <w:t>fiber</w:t>
                              </w:r>
                              <w:r>
                                <w:rPr>
                                  <w:rFonts w:ascii="Times New Roman"/>
                                  <w:spacing w:val="-5"/>
                                  <w:sz w:val="11"/>
                                </w:rPr>
                                <w:t> </w:t>
                              </w:r>
                              <w:r>
                                <w:rPr>
                                  <w:sz w:val="11"/>
                                </w:rPr>
                                <w:t>particle</w:t>
                              </w:r>
                              <w:r>
                                <w:rPr>
                                  <w:rFonts w:ascii="Times New Roman"/>
                                  <w:spacing w:val="-5"/>
                                  <w:sz w:val="11"/>
                                </w:rPr>
                                <w:t> </w:t>
                              </w:r>
                              <w:r>
                                <w:rPr>
                                  <w:sz w:val="11"/>
                                </w:rPr>
                                <w:t>or</w:t>
                              </w:r>
                              <w:r>
                                <w:rPr>
                                  <w:rFonts w:ascii="Times New Roman"/>
                                  <w:spacing w:val="-5"/>
                                  <w:sz w:val="11"/>
                                </w:rPr>
                                <w:t> </w:t>
                              </w:r>
                              <w:r>
                                <w:rPr>
                                  <w:sz w:val="11"/>
                                </w:rPr>
                                <w:t>insect</w:t>
                              </w:r>
                              <w:r>
                                <w:rPr>
                                  <w:rFonts w:ascii="Times New Roman"/>
                                  <w:spacing w:val="-5"/>
                                  <w:sz w:val="11"/>
                                </w:rPr>
                                <w:t> </w:t>
                              </w:r>
                              <w:r>
                                <w:rPr>
                                  <w:sz w:val="11"/>
                                </w:rPr>
                                <w:t>fragment.</w:t>
                              </w:r>
                              <w:r>
                                <w:rPr>
                                  <w:rFonts w:ascii="Times New Roman"/>
                                  <w:spacing w:val="-5"/>
                                  <w:sz w:val="11"/>
                                </w:rPr>
                                <w:t> </w:t>
                              </w:r>
                              <w:r>
                                <w:rPr>
                                  <w:sz w:val="11"/>
                                </w:rPr>
                                <w:t>"*"</w:t>
                              </w:r>
                              <w:r>
                                <w:rPr>
                                  <w:rFonts w:ascii="Times New Roman"/>
                                  <w:spacing w:val="40"/>
                                  <w:sz w:val="11"/>
                                </w:rPr>
                                <w:t> </w:t>
                              </w:r>
                              <w:r>
                                <w:rPr>
                                  <w:sz w:val="11"/>
                                </w:rPr>
                                <w:t>Denotes</w:t>
                              </w:r>
                              <w:r>
                                <w:rPr>
                                  <w:rFonts w:ascii="Times New Roman"/>
                                  <w:spacing w:val="-1"/>
                                  <w:sz w:val="11"/>
                                </w:rPr>
                                <w:t> </w:t>
                              </w:r>
                              <w:r>
                                <w:rPr>
                                  <w:sz w:val="11"/>
                                </w:rPr>
                                <w:t>particles</w:t>
                              </w:r>
                              <w:r>
                                <w:rPr>
                                  <w:rFonts w:ascii="Times New Roman"/>
                                  <w:spacing w:val="-1"/>
                                  <w:sz w:val="11"/>
                                </w:rPr>
                                <w:t> </w:t>
                              </w:r>
                              <w:r>
                                <w:rPr>
                                  <w:sz w:val="11"/>
                                </w:rPr>
                                <w:t>found</w:t>
                              </w:r>
                              <w:r>
                                <w:rPr>
                                  <w:rFonts w:ascii="Times New Roman"/>
                                  <w:spacing w:val="-1"/>
                                  <w:sz w:val="11"/>
                                </w:rPr>
                                <w:t> </w:t>
                              </w:r>
                              <w:r>
                                <w:rPr>
                                  <w:sz w:val="11"/>
                                </w:rPr>
                                <w:t>at</w:t>
                              </w:r>
                              <w:r>
                                <w:rPr>
                                  <w:rFonts w:ascii="Times New Roman"/>
                                  <w:spacing w:val="-1"/>
                                  <w:sz w:val="11"/>
                                </w:rPr>
                                <w:t> </w:t>
                              </w:r>
                              <w:r>
                                <w:rPr>
                                  <w:sz w:val="11"/>
                                </w:rPr>
                                <w:t>300X.</w:t>
                              </w:r>
                              <w:r>
                                <w:rPr>
                                  <w:rFonts w:ascii="Times New Roman"/>
                                  <w:spacing w:val="-1"/>
                                  <w:sz w:val="11"/>
                                </w:rPr>
                                <w:t> </w:t>
                              </w:r>
                              <w:r>
                                <w:rPr>
                                  <w:sz w:val="11"/>
                                </w:rPr>
                                <w:t>"-"</w:t>
                              </w:r>
                              <w:r>
                                <w:rPr>
                                  <w:rFonts w:ascii="Times New Roman"/>
                                  <w:spacing w:val="-1"/>
                                  <w:sz w:val="11"/>
                                </w:rPr>
                                <w:t> </w:t>
                              </w:r>
                              <w:r>
                                <w:rPr>
                                  <w:sz w:val="11"/>
                                </w:rPr>
                                <w:t>Denotes</w:t>
                              </w:r>
                              <w:r>
                                <w:rPr>
                                  <w:rFonts w:ascii="Times New Roman"/>
                                  <w:spacing w:val="-1"/>
                                  <w:sz w:val="11"/>
                                </w:rPr>
                                <w:t> </w:t>
                              </w:r>
                              <w:r>
                                <w:rPr>
                                  <w:sz w:val="11"/>
                                </w:rPr>
                                <w:t>not</w:t>
                              </w:r>
                              <w:r>
                                <w:rPr>
                                  <w:rFonts w:ascii="Times New Roman"/>
                                  <w:spacing w:val="-1"/>
                                  <w:sz w:val="11"/>
                                </w:rPr>
                                <w:t> </w:t>
                              </w:r>
                              <w:r>
                                <w:rPr>
                                  <w:sz w:val="11"/>
                                </w:rPr>
                                <w:t>detected.</w:t>
                              </w:r>
                              <w:r>
                                <w:rPr>
                                  <w:rFonts w:ascii="Times New Roman"/>
                                  <w:spacing w:val="-1"/>
                                  <w:sz w:val="11"/>
                                </w:rPr>
                                <w:t> </w:t>
                              </w:r>
                              <w:r>
                                <w:rPr>
                                  <w:sz w:val="11"/>
                                </w:rPr>
                                <w:t>Due</w:t>
                              </w:r>
                              <w:r>
                                <w:rPr>
                                  <w:rFonts w:ascii="Times New Roman"/>
                                  <w:spacing w:val="-1"/>
                                  <w:sz w:val="11"/>
                                </w:rPr>
                                <w:t> </w:t>
                              </w:r>
                              <w:r>
                                <w:rPr>
                                  <w:sz w:val="11"/>
                                </w:rPr>
                                <w:t>to</w:t>
                              </w:r>
                              <w:r>
                                <w:rPr>
                                  <w:rFonts w:ascii="Times New Roman"/>
                                  <w:spacing w:val="-1"/>
                                  <w:sz w:val="11"/>
                                </w:rPr>
                                <w:t> </w:t>
                              </w:r>
                              <w:r>
                                <w:rPr>
                                  <w:sz w:val="11"/>
                                </w:rPr>
                                <w:t>method</w:t>
                              </w:r>
                              <w:r>
                                <w:rPr>
                                  <w:rFonts w:ascii="Times New Roman"/>
                                  <w:spacing w:val="-1"/>
                                  <w:sz w:val="11"/>
                                </w:rPr>
                                <w:t> </w:t>
                              </w:r>
                              <w:r>
                                <w:rPr>
                                  <w:sz w:val="11"/>
                                </w:rPr>
                                <w:t>stopping</w:t>
                              </w:r>
                              <w:r>
                                <w:rPr>
                                  <w:rFonts w:ascii="Times New Roman"/>
                                  <w:spacing w:val="-1"/>
                                  <w:sz w:val="11"/>
                                </w:rPr>
                                <w:t> </w:t>
                              </w:r>
                              <w:r>
                                <w:rPr>
                                  <w:sz w:val="11"/>
                                </w:rPr>
                                <w:t>rules,</w:t>
                              </w:r>
                              <w:r>
                                <w:rPr>
                                  <w:rFonts w:ascii="Times New Roman"/>
                                  <w:spacing w:val="-1"/>
                                  <w:sz w:val="11"/>
                                </w:rPr>
                                <w:t> </w:t>
                              </w:r>
                              <w:r>
                                <w:rPr>
                                  <w:sz w:val="11"/>
                                </w:rPr>
                                <w:t>raw</w:t>
                              </w:r>
                              <w:r>
                                <w:rPr>
                                  <w:rFonts w:ascii="Times New Roman"/>
                                  <w:spacing w:val="-1"/>
                                  <w:sz w:val="11"/>
                                </w:rPr>
                                <w:t> </w:t>
                              </w:r>
                              <w:r>
                                <w:rPr>
                                  <w:sz w:val="11"/>
                                </w:rPr>
                                <w:t>counts</w:t>
                              </w:r>
                              <w:r>
                                <w:rPr>
                                  <w:rFonts w:ascii="Times New Roman"/>
                                  <w:spacing w:val="-1"/>
                                  <w:sz w:val="11"/>
                                </w:rPr>
                                <w:t> </w:t>
                              </w:r>
                              <w:r>
                                <w:rPr>
                                  <w:sz w:val="11"/>
                                </w:rPr>
                                <w:t>in</w:t>
                              </w:r>
                              <w:r>
                                <w:rPr>
                                  <w:rFonts w:ascii="Times New Roman"/>
                                  <w:spacing w:val="-1"/>
                                  <w:sz w:val="11"/>
                                </w:rPr>
                                <w:t> </w:t>
                              </w:r>
                              <w:r>
                                <w:rPr>
                                  <w:sz w:val="11"/>
                                </w:rPr>
                                <w:t>excess</w:t>
                              </w:r>
                              <w:r>
                                <w:rPr>
                                  <w:rFonts w:ascii="Times New Roman"/>
                                  <w:spacing w:val="-1"/>
                                  <w:sz w:val="11"/>
                                </w:rPr>
                                <w:t> </w:t>
                              </w:r>
                              <w:r>
                                <w:rPr>
                                  <w:sz w:val="11"/>
                                </w:rPr>
                                <w:t>of</w:t>
                              </w:r>
                              <w:r>
                                <w:rPr>
                                  <w:rFonts w:ascii="Times New Roman"/>
                                  <w:spacing w:val="-1"/>
                                  <w:sz w:val="11"/>
                                </w:rPr>
                                <w:t> </w:t>
                              </w:r>
                              <w:r>
                                <w:rPr>
                                  <w:sz w:val="11"/>
                                </w:rPr>
                                <w:t>100</w:t>
                              </w:r>
                              <w:r>
                                <w:rPr>
                                  <w:rFonts w:ascii="Times New Roman"/>
                                  <w:spacing w:val="-1"/>
                                  <w:sz w:val="11"/>
                                </w:rPr>
                                <w:t> </w:t>
                              </w:r>
                              <w:r>
                                <w:rPr>
                                  <w:sz w:val="11"/>
                                </w:rPr>
                                <w:t>are</w:t>
                              </w:r>
                              <w:r>
                                <w:rPr>
                                  <w:rFonts w:ascii="Times New Roman"/>
                                  <w:spacing w:val="-1"/>
                                  <w:sz w:val="11"/>
                                </w:rPr>
                                <w:t> </w:t>
                              </w:r>
                              <w:r>
                                <w:rPr>
                                  <w:sz w:val="11"/>
                                </w:rPr>
                                <w:t>extrapolated</w:t>
                              </w:r>
                              <w:r>
                                <w:rPr>
                                  <w:rFonts w:ascii="Times New Roman"/>
                                  <w:spacing w:val="-1"/>
                                  <w:sz w:val="11"/>
                                </w:rPr>
                                <w:t> </w:t>
                              </w:r>
                              <w:r>
                                <w:rPr>
                                  <w:sz w:val="11"/>
                                </w:rPr>
                                <w:t>based</w:t>
                              </w:r>
                              <w:r>
                                <w:rPr>
                                  <w:rFonts w:ascii="Times New Roman"/>
                                  <w:spacing w:val="-1"/>
                                  <w:sz w:val="11"/>
                                </w:rPr>
                                <w:t> </w:t>
                              </w:r>
                              <w:r>
                                <w:rPr>
                                  <w:sz w:val="11"/>
                                </w:rPr>
                                <w:t>on</w:t>
                              </w:r>
                              <w:r>
                                <w:rPr>
                                  <w:rFonts w:ascii="Times New Roman"/>
                                  <w:spacing w:val="-1"/>
                                  <w:sz w:val="11"/>
                                </w:rPr>
                                <w:t> </w:t>
                              </w:r>
                              <w:r>
                                <w:rPr>
                                  <w:sz w:val="11"/>
                                </w:rPr>
                                <w:t>the</w:t>
                              </w:r>
                              <w:r>
                                <w:rPr>
                                  <w:rFonts w:ascii="Times New Roman"/>
                                  <w:spacing w:val="-1"/>
                                  <w:sz w:val="11"/>
                                </w:rPr>
                                <w:t> </w:t>
                              </w:r>
                              <w:r>
                                <w:rPr>
                                  <w:sz w:val="11"/>
                                </w:rPr>
                                <w:t>percentage</w:t>
                              </w:r>
                              <w:r>
                                <w:rPr>
                                  <w:rFonts w:ascii="Times New Roman"/>
                                  <w:spacing w:val="-1"/>
                                  <w:sz w:val="11"/>
                                </w:rPr>
                                <w:t> </w:t>
                              </w:r>
                              <w:r>
                                <w:rPr>
                                  <w:sz w:val="11"/>
                                </w:rPr>
                                <w:t>analyzed.</w:t>
                              </w:r>
                              <w:r>
                                <w:rPr>
                                  <w:rFonts w:ascii="Times New Roman"/>
                                  <w:spacing w:val="-1"/>
                                  <w:sz w:val="11"/>
                                </w:rPr>
                                <w:t> </w:t>
                              </w:r>
                              <w:r>
                                <w:rPr>
                                  <w:sz w:val="11"/>
                                </w:rPr>
                                <w:t>EMSL</w:t>
                              </w:r>
                              <w:r>
                                <w:rPr>
                                  <w:rFonts w:ascii="Times New Roman"/>
                                  <w:spacing w:val="-1"/>
                                  <w:sz w:val="11"/>
                                </w:rPr>
                                <w:t> </w:t>
                              </w:r>
                              <w:r>
                                <w:rPr>
                                  <w:sz w:val="11"/>
                                </w:rPr>
                                <w:t>maintains</w:t>
                              </w:r>
                              <w:r>
                                <w:rPr>
                                  <w:rFonts w:ascii="Times New Roman"/>
                                  <w:spacing w:val="-1"/>
                                  <w:sz w:val="11"/>
                                </w:rPr>
                                <w:t> </w:t>
                              </w:r>
                              <w:r>
                                <w:rPr>
                                  <w:sz w:val="11"/>
                                </w:rPr>
                                <w:t>liability</w:t>
                              </w:r>
                              <w:r>
                                <w:rPr>
                                  <w:rFonts w:ascii="Times New Roman"/>
                                  <w:spacing w:val="-1"/>
                                  <w:sz w:val="11"/>
                                </w:rPr>
                                <w:t> </w:t>
                              </w:r>
                              <w:r>
                                <w:rPr>
                                  <w:sz w:val="11"/>
                                </w:rPr>
                                <w:t>limited</w:t>
                              </w:r>
                              <w:r>
                                <w:rPr>
                                  <w:rFonts w:ascii="Times New Roman"/>
                                  <w:spacing w:val="-1"/>
                                  <w:sz w:val="11"/>
                                </w:rPr>
                                <w:t> </w:t>
                              </w:r>
                              <w:r>
                                <w:rPr>
                                  <w:sz w:val="11"/>
                                </w:rPr>
                                <w:t>to</w:t>
                              </w:r>
                              <w:r>
                                <w:rPr>
                                  <w:rFonts w:ascii="Times New Roman"/>
                                  <w:spacing w:val="-1"/>
                                  <w:sz w:val="11"/>
                                </w:rPr>
                                <w:t> </w:t>
                              </w:r>
                              <w:r>
                                <w:rPr>
                                  <w:sz w:val="11"/>
                                </w:rPr>
                                <w:t>cost</w:t>
                              </w:r>
                              <w:r>
                                <w:rPr>
                                  <w:rFonts w:ascii="Times New Roman"/>
                                  <w:spacing w:val="-1"/>
                                  <w:sz w:val="11"/>
                                </w:rPr>
                                <w:t> </w:t>
                              </w:r>
                              <w:r>
                                <w:rPr>
                                  <w:sz w:val="11"/>
                                </w:rPr>
                                <w:t>of</w:t>
                              </w:r>
                              <w:r>
                                <w:rPr>
                                  <w:rFonts w:ascii="Times New Roman"/>
                                  <w:spacing w:val="-1"/>
                                  <w:sz w:val="11"/>
                                </w:rPr>
                                <w:t> </w:t>
                              </w:r>
                              <w:r>
                                <w:rPr>
                                  <w:sz w:val="11"/>
                                </w:rPr>
                                <w:t>analysis.</w:t>
                              </w:r>
                            </w:p>
                            <w:p>
                              <w:pPr>
                                <w:spacing w:line="266" w:lineRule="auto" w:before="2"/>
                                <w:ind w:left="141" w:right="438" w:firstLine="0"/>
                                <w:jc w:val="left"/>
                                <w:rPr>
                                  <w:sz w:val="11"/>
                                </w:rPr>
                              </w:pPr>
                              <w:r>
                                <w:rPr>
                                  <w:sz w:val="11"/>
                                </w:rPr>
                                <w:t>Interpretation</w:t>
                              </w:r>
                              <w:r>
                                <w:rPr>
                                  <w:rFonts w:ascii="Times New Roman"/>
                                  <w:sz w:val="11"/>
                                </w:rPr>
                                <w:t> </w:t>
                              </w:r>
                              <w:r>
                                <w:rPr>
                                  <w:sz w:val="11"/>
                                </w:rPr>
                                <w:t>and</w:t>
                              </w:r>
                              <w:r>
                                <w:rPr>
                                  <w:rFonts w:ascii="Times New Roman"/>
                                  <w:sz w:val="11"/>
                                </w:rPr>
                                <w:t> </w:t>
                              </w:r>
                              <w:r>
                                <w:rPr>
                                  <w:sz w:val="11"/>
                                </w:rPr>
                                <w:t>use</w:t>
                              </w:r>
                              <w:r>
                                <w:rPr>
                                  <w:rFonts w:ascii="Times New Roman"/>
                                  <w:sz w:val="11"/>
                                </w:rPr>
                                <w:t> </w:t>
                              </w:r>
                              <w:r>
                                <w:rPr>
                                  <w:sz w:val="11"/>
                                </w:rPr>
                                <w:t>of</w:t>
                              </w:r>
                              <w:r>
                                <w:rPr>
                                  <w:rFonts w:ascii="Times New Roman"/>
                                  <w:sz w:val="11"/>
                                </w:rPr>
                                <w:t> </w:t>
                              </w:r>
                              <w:r>
                                <w:rPr>
                                  <w:sz w:val="11"/>
                                </w:rPr>
                                <w:t>test</w:t>
                              </w:r>
                              <w:r>
                                <w:rPr>
                                  <w:rFonts w:ascii="Times New Roman"/>
                                  <w:sz w:val="11"/>
                                </w:rPr>
                                <w:t> </w:t>
                              </w:r>
                              <w:r>
                                <w:rPr>
                                  <w:sz w:val="11"/>
                                </w:rPr>
                                <w:t>results</w:t>
                              </w:r>
                              <w:r>
                                <w:rPr>
                                  <w:rFonts w:ascii="Times New Roman"/>
                                  <w:sz w:val="11"/>
                                </w:rPr>
                                <w:t> </w:t>
                              </w:r>
                              <w:r>
                                <w:rPr>
                                  <w:sz w:val="11"/>
                                </w:rPr>
                                <w:t>are</w:t>
                              </w:r>
                              <w:r>
                                <w:rPr>
                                  <w:rFonts w:ascii="Times New Roman"/>
                                  <w:sz w:val="11"/>
                                </w:rPr>
                                <w:t> </w:t>
                              </w:r>
                              <w:r>
                                <w:rPr>
                                  <w:sz w:val="11"/>
                                </w:rPr>
                                <w:t>the</w:t>
                              </w:r>
                              <w:r>
                                <w:rPr>
                                  <w:rFonts w:ascii="Times New Roman"/>
                                  <w:sz w:val="11"/>
                                </w:rPr>
                                <w:t> </w:t>
                              </w:r>
                              <w:r>
                                <w:rPr>
                                  <w:sz w:val="11"/>
                                </w:rPr>
                                <w:t>responsibility</w:t>
                              </w:r>
                              <w:r>
                                <w:rPr>
                                  <w:rFonts w:ascii="Times New Roman"/>
                                  <w:sz w:val="11"/>
                                </w:rPr>
                                <w:t> </w:t>
                              </w:r>
                              <w:r>
                                <w:rPr>
                                  <w:sz w:val="11"/>
                                </w:rPr>
                                <w:t>of</w:t>
                              </w:r>
                              <w:r>
                                <w:rPr>
                                  <w:rFonts w:ascii="Times New Roman"/>
                                  <w:sz w:val="11"/>
                                </w:rPr>
                                <w:t> </w:t>
                              </w:r>
                              <w:r>
                                <w:rPr>
                                  <w:sz w:val="11"/>
                                </w:rPr>
                                <w:t>the</w:t>
                              </w:r>
                              <w:r>
                                <w:rPr>
                                  <w:rFonts w:ascii="Times New Roman"/>
                                  <w:sz w:val="11"/>
                                </w:rPr>
                                <w:t> </w:t>
                              </w:r>
                              <w:r>
                                <w:rPr>
                                  <w:sz w:val="11"/>
                                </w:rPr>
                                <w:t>client.</w:t>
                              </w:r>
                              <w:r>
                                <w:rPr>
                                  <w:rFonts w:ascii="Times New Roman"/>
                                  <w:sz w:val="11"/>
                                </w:rPr>
                                <w:t> </w:t>
                              </w:r>
                              <w:r>
                                <w:rPr>
                                  <w:sz w:val="11"/>
                                </w:rPr>
                                <w:t>This</w:t>
                              </w:r>
                              <w:r>
                                <w:rPr>
                                  <w:rFonts w:ascii="Times New Roman"/>
                                  <w:sz w:val="11"/>
                                </w:rPr>
                                <w:t> </w:t>
                              </w:r>
                              <w:r>
                                <w:rPr>
                                  <w:sz w:val="11"/>
                                </w:rPr>
                                <w:t>report</w:t>
                              </w:r>
                              <w:r>
                                <w:rPr>
                                  <w:rFonts w:ascii="Times New Roman"/>
                                  <w:sz w:val="11"/>
                                </w:rPr>
                                <w:t> </w:t>
                              </w:r>
                              <w:r>
                                <w:rPr>
                                  <w:sz w:val="11"/>
                                </w:rPr>
                                <w:t>relates</w:t>
                              </w:r>
                              <w:r>
                                <w:rPr>
                                  <w:rFonts w:ascii="Times New Roman"/>
                                  <w:sz w:val="11"/>
                                </w:rPr>
                                <w:t> </w:t>
                              </w:r>
                              <w:r>
                                <w:rPr>
                                  <w:sz w:val="11"/>
                                </w:rPr>
                                <w:t>only</w:t>
                              </w:r>
                              <w:r>
                                <w:rPr>
                                  <w:rFonts w:ascii="Times New Roman"/>
                                  <w:sz w:val="11"/>
                                </w:rPr>
                                <w:t> </w:t>
                              </w:r>
                              <w:r>
                                <w:rPr>
                                  <w:sz w:val="11"/>
                                </w:rPr>
                                <w:t>to</w:t>
                              </w:r>
                              <w:r>
                                <w:rPr>
                                  <w:rFonts w:ascii="Times New Roman"/>
                                  <w:sz w:val="11"/>
                                </w:rPr>
                                <w:t> </w:t>
                              </w:r>
                              <w:r>
                                <w:rPr>
                                  <w:sz w:val="11"/>
                                </w:rPr>
                                <w:t>the</w:t>
                              </w:r>
                              <w:r>
                                <w:rPr>
                                  <w:rFonts w:ascii="Times New Roman"/>
                                  <w:sz w:val="11"/>
                                </w:rPr>
                                <w:t> </w:t>
                              </w:r>
                              <w:r>
                                <w:rPr>
                                  <w:sz w:val="11"/>
                                </w:rPr>
                                <w:t>samples</w:t>
                              </w:r>
                              <w:r>
                                <w:rPr>
                                  <w:rFonts w:ascii="Times New Roman"/>
                                  <w:sz w:val="11"/>
                                </w:rPr>
                                <w:t> </w:t>
                              </w:r>
                              <w:r>
                                <w:rPr>
                                  <w:sz w:val="11"/>
                                </w:rPr>
                                <w:t>reported</w:t>
                              </w:r>
                              <w:r>
                                <w:rPr>
                                  <w:rFonts w:ascii="Times New Roman"/>
                                  <w:sz w:val="11"/>
                                </w:rPr>
                                <w:t> </w:t>
                              </w:r>
                              <w:r>
                                <w:rPr>
                                  <w:sz w:val="11"/>
                                </w:rPr>
                                <w:t>above,</w:t>
                              </w:r>
                              <w:r>
                                <w:rPr>
                                  <w:rFonts w:ascii="Times New Roman"/>
                                  <w:sz w:val="11"/>
                                </w:rPr>
                                <w:t> </w:t>
                              </w:r>
                              <w:r>
                                <w:rPr>
                                  <w:sz w:val="11"/>
                                </w:rPr>
                                <w:t>and</w:t>
                              </w:r>
                              <w:r>
                                <w:rPr>
                                  <w:rFonts w:ascii="Times New Roman"/>
                                  <w:sz w:val="11"/>
                                </w:rPr>
                                <w:t> </w:t>
                              </w:r>
                              <w:r>
                                <w:rPr>
                                  <w:sz w:val="11"/>
                                </w:rPr>
                                <w:t>may</w:t>
                              </w:r>
                              <w:r>
                                <w:rPr>
                                  <w:rFonts w:ascii="Times New Roman"/>
                                  <w:sz w:val="11"/>
                                </w:rPr>
                                <w:t> </w:t>
                              </w:r>
                              <w:r>
                                <w:rPr>
                                  <w:sz w:val="11"/>
                                </w:rPr>
                                <w:t>not</w:t>
                              </w:r>
                              <w:r>
                                <w:rPr>
                                  <w:rFonts w:ascii="Times New Roman"/>
                                  <w:sz w:val="11"/>
                                </w:rPr>
                                <w:t> </w:t>
                              </w:r>
                              <w:r>
                                <w:rPr>
                                  <w:sz w:val="11"/>
                                </w:rPr>
                                <w:t>be</w:t>
                              </w:r>
                              <w:r>
                                <w:rPr>
                                  <w:rFonts w:ascii="Times New Roman"/>
                                  <w:sz w:val="11"/>
                                </w:rPr>
                                <w:t> </w:t>
                              </w:r>
                              <w:r>
                                <w:rPr>
                                  <w:sz w:val="11"/>
                                </w:rPr>
                                <w:t>reproduced,</w:t>
                              </w:r>
                              <w:r>
                                <w:rPr>
                                  <w:rFonts w:ascii="Times New Roman"/>
                                  <w:sz w:val="11"/>
                                </w:rPr>
                                <w:t> </w:t>
                              </w:r>
                              <w:r>
                                <w:rPr>
                                  <w:sz w:val="11"/>
                                </w:rPr>
                                <w:t>except</w:t>
                              </w:r>
                              <w:r>
                                <w:rPr>
                                  <w:rFonts w:ascii="Times New Roman"/>
                                  <w:sz w:val="11"/>
                                </w:rPr>
                                <w:t> </w:t>
                              </w:r>
                              <w:r>
                                <w:rPr>
                                  <w:sz w:val="11"/>
                                </w:rPr>
                                <w:t>in</w:t>
                              </w:r>
                              <w:r>
                                <w:rPr>
                                  <w:rFonts w:ascii="Times New Roman"/>
                                  <w:sz w:val="11"/>
                                </w:rPr>
                                <w:t> </w:t>
                              </w:r>
                              <w:r>
                                <w:rPr>
                                  <w:sz w:val="11"/>
                                </w:rPr>
                                <w:t>full,</w:t>
                              </w:r>
                              <w:r>
                                <w:rPr>
                                  <w:rFonts w:ascii="Times New Roman"/>
                                  <w:sz w:val="11"/>
                                </w:rPr>
                                <w:t> </w:t>
                              </w:r>
                              <w:r>
                                <w:rPr>
                                  <w:sz w:val="11"/>
                                </w:rPr>
                                <w:t>without</w:t>
                              </w:r>
                              <w:r>
                                <w:rPr>
                                  <w:rFonts w:ascii="Times New Roman"/>
                                  <w:sz w:val="11"/>
                                </w:rPr>
                                <w:t> </w:t>
                              </w:r>
                              <w:r>
                                <w:rPr>
                                  <w:sz w:val="11"/>
                                </w:rPr>
                                <w:t>written</w:t>
                              </w:r>
                              <w:r>
                                <w:rPr>
                                  <w:rFonts w:ascii="Times New Roman"/>
                                  <w:sz w:val="11"/>
                                </w:rPr>
                                <w:t> </w:t>
                              </w:r>
                              <w:r>
                                <w:rPr>
                                  <w:sz w:val="11"/>
                                </w:rPr>
                                <w:t>approval</w:t>
                              </w:r>
                              <w:r>
                                <w:rPr>
                                  <w:rFonts w:ascii="Times New Roman"/>
                                  <w:sz w:val="11"/>
                                </w:rPr>
                                <w:t> </w:t>
                              </w:r>
                              <w:r>
                                <w:rPr>
                                  <w:sz w:val="11"/>
                                </w:rPr>
                                <w:t>by</w:t>
                              </w:r>
                              <w:r>
                                <w:rPr>
                                  <w:rFonts w:ascii="Times New Roman"/>
                                  <w:sz w:val="11"/>
                                </w:rPr>
                                <w:t> </w:t>
                              </w:r>
                              <w:r>
                                <w:rPr>
                                  <w:sz w:val="11"/>
                                </w:rPr>
                                <w:t>EMSL.</w:t>
                              </w:r>
                              <w:r>
                                <w:rPr>
                                  <w:rFonts w:ascii="Times New Roman"/>
                                  <w:sz w:val="11"/>
                                </w:rPr>
                                <w:t> </w:t>
                              </w:r>
                              <w:r>
                                <w:rPr>
                                  <w:sz w:val="11"/>
                                </w:rPr>
                                <w:t>EMSL</w:t>
                              </w:r>
                              <w:r>
                                <w:rPr>
                                  <w:rFonts w:ascii="Times New Roman"/>
                                  <w:sz w:val="11"/>
                                </w:rPr>
                                <w:t> </w:t>
                              </w:r>
                              <w:r>
                                <w:rPr>
                                  <w:sz w:val="11"/>
                                </w:rPr>
                                <w:t>bears</w:t>
                              </w:r>
                              <w:r>
                                <w:rPr>
                                  <w:rFonts w:ascii="Times New Roman"/>
                                  <w:sz w:val="11"/>
                                </w:rPr>
                                <w:t> </w:t>
                              </w:r>
                              <w:r>
                                <w:rPr>
                                  <w:sz w:val="11"/>
                                </w:rPr>
                                <w:t>no</w:t>
                              </w:r>
                              <w:r>
                                <w:rPr>
                                  <w:rFonts w:ascii="Times New Roman"/>
                                  <w:spacing w:val="40"/>
                                  <w:sz w:val="11"/>
                                </w:rPr>
                                <w:t> </w:t>
                              </w:r>
                              <w:r>
                                <w:rPr>
                                  <w:sz w:val="11"/>
                                </w:rPr>
                                <w:t>responsibility</w:t>
                              </w:r>
                              <w:r>
                                <w:rPr>
                                  <w:rFonts w:ascii="Times New Roman"/>
                                  <w:spacing w:val="-4"/>
                                  <w:sz w:val="11"/>
                                </w:rPr>
                                <w:t> </w:t>
                              </w:r>
                              <w:r>
                                <w:rPr>
                                  <w:sz w:val="11"/>
                                </w:rPr>
                                <w:t>for</w:t>
                              </w:r>
                              <w:r>
                                <w:rPr>
                                  <w:rFonts w:ascii="Times New Roman"/>
                                  <w:spacing w:val="-4"/>
                                  <w:sz w:val="11"/>
                                </w:rPr>
                                <w:t> </w:t>
                              </w:r>
                              <w:r>
                                <w:rPr>
                                  <w:sz w:val="11"/>
                                </w:rPr>
                                <w:t>sample</w:t>
                              </w:r>
                              <w:r>
                                <w:rPr>
                                  <w:rFonts w:ascii="Times New Roman"/>
                                  <w:spacing w:val="-4"/>
                                  <w:sz w:val="11"/>
                                </w:rPr>
                                <w:t> </w:t>
                              </w:r>
                              <w:r>
                                <w:rPr>
                                  <w:sz w:val="11"/>
                                </w:rPr>
                                <w:t>collection</w:t>
                              </w:r>
                              <w:r>
                                <w:rPr>
                                  <w:rFonts w:ascii="Times New Roman"/>
                                  <w:spacing w:val="-4"/>
                                  <w:sz w:val="11"/>
                                </w:rPr>
                                <w:t> </w:t>
                              </w:r>
                              <w:r>
                                <w:rPr>
                                  <w:sz w:val="11"/>
                                </w:rPr>
                                <w:t>activities</w:t>
                              </w:r>
                              <w:r>
                                <w:rPr>
                                  <w:rFonts w:ascii="Times New Roman"/>
                                  <w:spacing w:val="-4"/>
                                  <w:sz w:val="11"/>
                                </w:rPr>
                                <w:t> </w:t>
                              </w:r>
                              <w:r>
                                <w:rPr>
                                  <w:sz w:val="11"/>
                                </w:rPr>
                                <w:t>or</w:t>
                              </w:r>
                              <w:r>
                                <w:rPr>
                                  <w:rFonts w:ascii="Times New Roman"/>
                                  <w:spacing w:val="-4"/>
                                  <w:sz w:val="11"/>
                                </w:rPr>
                                <w:t> </w:t>
                              </w:r>
                              <w:r>
                                <w:rPr>
                                  <w:sz w:val="11"/>
                                </w:rPr>
                                <w:t>analytical</w:t>
                              </w:r>
                              <w:r>
                                <w:rPr>
                                  <w:rFonts w:ascii="Times New Roman"/>
                                  <w:spacing w:val="-4"/>
                                  <w:sz w:val="11"/>
                                </w:rPr>
                                <w:t> </w:t>
                              </w:r>
                              <w:r>
                                <w:rPr>
                                  <w:sz w:val="11"/>
                                </w:rPr>
                                <w:t>method</w:t>
                              </w:r>
                              <w:r>
                                <w:rPr>
                                  <w:rFonts w:ascii="Times New Roman"/>
                                  <w:spacing w:val="-4"/>
                                  <w:sz w:val="11"/>
                                </w:rPr>
                                <w:t> </w:t>
                              </w:r>
                              <w:r>
                                <w:rPr>
                                  <w:sz w:val="11"/>
                                </w:rPr>
                                <w:t>limitations.</w:t>
                              </w:r>
                              <w:r>
                                <w:rPr>
                                  <w:rFonts w:ascii="Times New Roman"/>
                                  <w:spacing w:val="-4"/>
                                  <w:sz w:val="11"/>
                                </w:rPr>
                                <w:t> </w:t>
                              </w:r>
                              <w:r>
                                <w:rPr>
                                  <w:sz w:val="11"/>
                                </w:rPr>
                                <w:t>The</w:t>
                              </w:r>
                              <w:r>
                                <w:rPr>
                                  <w:rFonts w:ascii="Times New Roman"/>
                                  <w:spacing w:val="-4"/>
                                  <w:sz w:val="11"/>
                                </w:rPr>
                                <w:t> </w:t>
                              </w:r>
                              <w:r>
                                <w:rPr>
                                  <w:sz w:val="11"/>
                                </w:rPr>
                                <w:t>report</w:t>
                              </w:r>
                              <w:r>
                                <w:rPr>
                                  <w:rFonts w:ascii="Times New Roman"/>
                                  <w:spacing w:val="-4"/>
                                  <w:sz w:val="11"/>
                                </w:rPr>
                                <w:t> </w:t>
                              </w:r>
                              <w:r>
                                <w:rPr>
                                  <w:sz w:val="11"/>
                                </w:rPr>
                                <w:t>reflects</w:t>
                              </w:r>
                              <w:r>
                                <w:rPr>
                                  <w:rFonts w:ascii="Times New Roman"/>
                                  <w:spacing w:val="-4"/>
                                  <w:sz w:val="11"/>
                                </w:rPr>
                                <w:t> </w:t>
                              </w:r>
                              <w:r>
                                <w:rPr>
                                  <w:sz w:val="11"/>
                                </w:rPr>
                                <w:t>the</w:t>
                              </w:r>
                              <w:r>
                                <w:rPr>
                                  <w:rFonts w:ascii="Times New Roman"/>
                                  <w:spacing w:val="-4"/>
                                  <w:sz w:val="11"/>
                                </w:rPr>
                                <w:t> </w:t>
                              </w:r>
                              <w:r>
                                <w:rPr>
                                  <w:sz w:val="11"/>
                                </w:rPr>
                                <w:t>samples</w:t>
                              </w:r>
                              <w:r>
                                <w:rPr>
                                  <w:rFonts w:ascii="Times New Roman"/>
                                  <w:spacing w:val="-4"/>
                                  <w:sz w:val="11"/>
                                </w:rPr>
                                <w:t> </w:t>
                              </w:r>
                              <w:r>
                                <w:rPr>
                                  <w:sz w:val="11"/>
                                </w:rPr>
                                <w:t>as</w:t>
                              </w:r>
                              <w:r>
                                <w:rPr>
                                  <w:rFonts w:ascii="Times New Roman"/>
                                  <w:spacing w:val="-4"/>
                                  <w:sz w:val="11"/>
                                </w:rPr>
                                <w:t> </w:t>
                              </w:r>
                              <w:r>
                                <w:rPr>
                                  <w:sz w:val="11"/>
                                </w:rPr>
                                <w:t>received.</w:t>
                              </w:r>
                              <w:r>
                                <w:rPr>
                                  <w:rFonts w:ascii="Times New Roman"/>
                                  <w:spacing w:val="-4"/>
                                  <w:sz w:val="11"/>
                                </w:rPr>
                                <w:t> </w:t>
                              </w:r>
                              <w:r>
                                <w:rPr>
                                  <w:sz w:val="11"/>
                                </w:rPr>
                                <w:t>When</w:t>
                              </w:r>
                              <w:r>
                                <w:rPr>
                                  <w:rFonts w:ascii="Times New Roman"/>
                                  <w:spacing w:val="-4"/>
                                  <w:sz w:val="11"/>
                                </w:rPr>
                                <w:t> </w:t>
                              </w:r>
                              <w:r>
                                <w:rPr>
                                  <w:sz w:val="11"/>
                                </w:rPr>
                                <w:t>the</w:t>
                              </w:r>
                              <w:r>
                                <w:rPr>
                                  <w:rFonts w:ascii="Times New Roman"/>
                                  <w:spacing w:val="-4"/>
                                  <w:sz w:val="11"/>
                                </w:rPr>
                                <w:t> </w:t>
                              </w:r>
                              <w:r>
                                <w:rPr>
                                  <w:sz w:val="11"/>
                                </w:rPr>
                                <w:t>information</w:t>
                              </w:r>
                              <w:r>
                                <w:rPr>
                                  <w:rFonts w:ascii="Times New Roman"/>
                                  <w:spacing w:val="-4"/>
                                  <w:sz w:val="11"/>
                                </w:rPr>
                                <w:t> </w:t>
                              </w:r>
                              <w:r>
                                <w:rPr>
                                  <w:sz w:val="11"/>
                                </w:rPr>
                                <w:t>supplied</w:t>
                              </w:r>
                              <w:r>
                                <w:rPr>
                                  <w:rFonts w:ascii="Times New Roman"/>
                                  <w:spacing w:val="-4"/>
                                  <w:sz w:val="11"/>
                                </w:rPr>
                                <w:t> </w:t>
                              </w:r>
                              <w:r>
                                <w:rPr>
                                  <w:sz w:val="11"/>
                                </w:rPr>
                                <w:t>by</w:t>
                              </w:r>
                              <w:r>
                                <w:rPr>
                                  <w:rFonts w:ascii="Times New Roman"/>
                                  <w:spacing w:val="-4"/>
                                  <w:sz w:val="11"/>
                                </w:rPr>
                                <w:t> </w:t>
                              </w:r>
                              <w:r>
                                <w:rPr>
                                  <w:sz w:val="11"/>
                                </w:rPr>
                                <w:t>the</w:t>
                              </w:r>
                              <w:r>
                                <w:rPr>
                                  <w:rFonts w:ascii="Times New Roman"/>
                                  <w:spacing w:val="-4"/>
                                  <w:sz w:val="11"/>
                                </w:rPr>
                                <w:t> </w:t>
                              </w:r>
                              <w:r>
                                <w:rPr>
                                  <w:sz w:val="11"/>
                                </w:rPr>
                                <w:t>customer</w:t>
                              </w:r>
                              <w:r>
                                <w:rPr>
                                  <w:rFonts w:ascii="Times New Roman"/>
                                  <w:spacing w:val="-4"/>
                                  <w:sz w:val="11"/>
                                </w:rPr>
                                <w:t> </w:t>
                              </w:r>
                              <w:r>
                                <w:rPr>
                                  <w:sz w:val="11"/>
                                </w:rPr>
                                <w:t>can</w:t>
                              </w:r>
                              <w:r>
                                <w:rPr>
                                  <w:rFonts w:ascii="Times New Roman"/>
                                  <w:spacing w:val="-4"/>
                                  <w:sz w:val="11"/>
                                </w:rPr>
                                <w:t> </w:t>
                              </w:r>
                              <w:r>
                                <w:rPr>
                                  <w:sz w:val="11"/>
                                </w:rPr>
                                <w:t>affect</w:t>
                              </w:r>
                              <w:r>
                                <w:rPr>
                                  <w:rFonts w:ascii="Times New Roman"/>
                                  <w:spacing w:val="-4"/>
                                  <w:sz w:val="11"/>
                                </w:rPr>
                                <w:t> </w:t>
                              </w:r>
                              <w:r>
                                <w:rPr>
                                  <w:sz w:val="11"/>
                                </w:rPr>
                                <w:t>the</w:t>
                              </w:r>
                              <w:r>
                                <w:rPr>
                                  <w:rFonts w:ascii="Times New Roman"/>
                                  <w:spacing w:val="-4"/>
                                  <w:sz w:val="11"/>
                                </w:rPr>
                                <w:t> </w:t>
                              </w:r>
                              <w:r>
                                <w:rPr>
                                  <w:sz w:val="11"/>
                                </w:rPr>
                                <w:t>validity</w:t>
                              </w:r>
                              <w:r>
                                <w:rPr>
                                  <w:rFonts w:ascii="Times New Roman"/>
                                  <w:spacing w:val="-4"/>
                                  <w:sz w:val="11"/>
                                </w:rPr>
                                <w:t> </w:t>
                              </w:r>
                              <w:r>
                                <w:rPr>
                                  <w:sz w:val="11"/>
                                </w:rPr>
                                <w:t>of</w:t>
                              </w:r>
                              <w:r>
                                <w:rPr>
                                  <w:rFonts w:ascii="Times New Roman"/>
                                  <w:spacing w:val="-4"/>
                                  <w:sz w:val="11"/>
                                </w:rPr>
                                <w:t> </w:t>
                              </w:r>
                              <w:r>
                                <w:rPr>
                                  <w:sz w:val="11"/>
                                </w:rPr>
                                <w:t>the</w:t>
                              </w:r>
                              <w:r>
                                <w:rPr>
                                  <w:rFonts w:ascii="Times New Roman"/>
                                  <w:spacing w:val="-4"/>
                                  <w:sz w:val="11"/>
                                </w:rPr>
                                <w:t> </w:t>
                              </w:r>
                              <w:r>
                                <w:rPr>
                                  <w:sz w:val="11"/>
                                </w:rPr>
                                <w:t>result,</w:t>
                              </w:r>
                              <w:r>
                                <w:rPr>
                                  <w:rFonts w:ascii="Times New Roman"/>
                                  <w:spacing w:val="-4"/>
                                  <w:sz w:val="11"/>
                                </w:rPr>
                                <w:t> </w:t>
                              </w:r>
                              <w:r>
                                <w:rPr>
                                  <w:sz w:val="11"/>
                                </w:rPr>
                                <w:t>it</w:t>
                              </w:r>
                              <w:r>
                                <w:rPr>
                                  <w:rFonts w:ascii="Times New Roman"/>
                                  <w:spacing w:val="-4"/>
                                  <w:sz w:val="11"/>
                                </w:rPr>
                                <w:t> </w:t>
                              </w:r>
                              <w:r>
                                <w:rPr>
                                  <w:sz w:val="11"/>
                                </w:rPr>
                                <w:t>will</w:t>
                              </w:r>
                              <w:r>
                                <w:rPr>
                                  <w:rFonts w:ascii="Times New Roman"/>
                                  <w:spacing w:val="-4"/>
                                  <w:sz w:val="11"/>
                                </w:rPr>
                                <w:t> </w:t>
                              </w:r>
                              <w:r>
                                <w:rPr>
                                  <w:sz w:val="11"/>
                                </w:rPr>
                                <w:t>be</w:t>
                              </w:r>
                              <w:r>
                                <w:rPr>
                                  <w:rFonts w:ascii="Times New Roman"/>
                                  <w:spacing w:val="-4"/>
                                  <w:sz w:val="11"/>
                                </w:rPr>
                                <w:t> </w:t>
                              </w:r>
                              <w:r>
                                <w:rPr>
                                  <w:sz w:val="11"/>
                                </w:rPr>
                                <w:t>noted</w:t>
                              </w:r>
                              <w:r>
                                <w:rPr>
                                  <w:rFonts w:ascii="Times New Roman"/>
                                  <w:spacing w:val="-4"/>
                                  <w:sz w:val="11"/>
                                </w:rPr>
                                <w:t> </w:t>
                              </w:r>
                              <w:r>
                                <w:rPr>
                                  <w:sz w:val="11"/>
                                </w:rPr>
                                <w:t>on</w:t>
                              </w:r>
                              <w:r>
                                <w:rPr>
                                  <w:rFonts w:ascii="Times New Roman"/>
                                  <w:spacing w:val="-4"/>
                                  <w:sz w:val="11"/>
                                </w:rPr>
                                <w:t> </w:t>
                              </w:r>
                              <w:r>
                                <w:rPr>
                                  <w:sz w:val="11"/>
                                </w:rPr>
                                <w:t>the</w:t>
                              </w:r>
                              <w:r>
                                <w:rPr>
                                  <w:rFonts w:ascii="Times New Roman"/>
                                  <w:spacing w:val="40"/>
                                  <w:sz w:val="11"/>
                                </w:rPr>
                                <w:t> </w:t>
                              </w:r>
                              <w:r>
                                <w:rPr>
                                  <w:spacing w:val="-2"/>
                                  <w:sz w:val="11"/>
                                </w:rPr>
                                <w:t>report.</w:t>
                              </w:r>
                            </w:p>
                            <w:p>
                              <w:pPr>
                                <w:spacing w:before="54"/>
                                <w:ind w:left="141" w:right="0" w:firstLine="0"/>
                                <w:jc w:val="left"/>
                                <w:rPr>
                                  <w:sz w:val="11"/>
                                </w:rPr>
                              </w:pPr>
                              <w:r>
                                <w:rPr>
                                  <w:spacing w:val="-2"/>
                                  <w:sz w:val="11"/>
                                </w:rPr>
                                <w:t>Samples</w:t>
                              </w:r>
                              <w:r>
                                <w:rPr>
                                  <w:rFonts w:ascii="Times New Roman"/>
                                  <w:spacing w:val="3"/>
                                  <w:sz w:val="11"/>
                                </w:rPr>
                                <w:t> </w:t>
                              </w:r>
                              <w:r>
                                <w:rPr>
                                  <w:spacing w:val="-2"/>
                                  <w:sz w:val="11"/>
                                </w:rPr>
                                <w:t>analyzed</w:t>
                              </w:r>
                              <w:r>
                                <w:rPr>
                                  <w:rFonts w:ascii="Times New Roman"/>
                                  <w:spacing w:val="6"/>
                                  <w:sz w:val="11"/>
                                </w:rPr>
                                <w:t> </w:t>
                              </w:r>
                              <w:r>
                                <w:rPr>
                                  <w:spacing w:val="-2"/>
                                  <w:sz w:val="11"/>
                                </w:rPr>
                                <w:t>by</w:t>
                              </w:r>
                              <w:r>
                                <w:rPr>
                                  <w:rFonts w:ascii="Times New Roman"/>
                                  <w:spacing w:val="6"/>
                                  <w:sz w:val="11"/>
                                </w:rPr>
                                <w:t> </w:t>
                              </w:r>
                              <w:r>
                                <w:rPr>
                                  <w:spacing w:val="-2"/>
                                  <w:sz w:val="11"/>
                                </w:rPr>
                                <w:t>EMSL</w:t>
                              </w:r>
                              <w:r>
                                <w:rPr>
                                  <w:rFonts w:ascii="Times New Roman"/>
                                  <w:spacing w:val="6"/>
                                  <w:sz w:val="11"/>
                                </w:rPr>
                                <w:t> </w:t>
                              </w:r>
                              <w:r>
                                <w:rPr>
                                  <w:spacing w:val="-2"/>
                                  <w:sz w:val="11"/>
                                </w:rPr>
                                <w:t>Analytical,</w:t>
                              </w:r>
                              <w:r>
                                <w:rPr>
                                  <w:rFonts w:ascii="Times New Roman"/>
                                  <w:spacing w:val="6"/>
                                  <w:sz w:val="11"/>
                                </w:rPr>
                                <w:t> </w:t>
                              </w:r>
                              <w:r>
                                <w:rPr>
                                  <w:spacing w:val="-2"/>
                                  <w:sz w:val="11"/>
                                </w:rPr>
                                <w:t>Inc.</w:t>
                              </w:r>
                              <w:r>
                                <w:rPr>
                                  <w:rFonts w:ascii="Times New Roman"/>
                                  <w:spacing w:val="6"/>
                                  <w:sz w:val="11"/>
                                </w:rPr>
                                <w:t> </w:t>
                              </w:r>
                              <w:r>
                                <w:rPr>
                                  <w:spacing w:val="-2"/>
                                  <w:sz w:val="11"/>
                                </w:rPr>
                                <w:t>Cinnaminson,</w:t>
                              </w:r>
                              <w:r>
                                <w:rPr>
                                  <w:rFonts w:ascii="Times New Roman"/>
                                  <w:spacing w:val="6"/>
                                  <w:sz w:val="11"/>
                                </w:rPr>
                                <w:t> </w:t>
                              </w:r>
                              <w:r>
                                <w:rPr>
                                  <w:spacing w:val="-2"/>
                                  <w:sz w:val="11"/>
                                </w:rPr>
                                <w:t>NJ</w:t>
                              </w:r>
                              <w:r>
                                <w:rPr>
                                  <w:rFonts w:ascii="Times New Roman"/>
                                  <w:spacing w:val="6"/>
                                  <w:sz w:val="11"/>
                                </w:rPr>
                                <w:t> </w:t>
                              </w:r>
                              <w:r>
                                <w:rPr>
                                  <w:spacing w:val="-2"/>
                                  <w:sz w:val="11"/>
                                </w:rPr>
                                <w:t>AIHA</w:t>
                              </w:r>
                              <w:r>
                                <w:rPr>
                                  <w:rFonts w:ascii="Times New Roman"/>
                                  <w:spacing w:val="6"/>
                                  <w:sz w:val="11"/>
                                </w:rPr>
                                <w:t> </w:t>
                              </w:r>
                              <w:r>
                                <w:rPr>
                                  <w:spacing w:val="-2"/>
                                  <w:sz w:val="11"/>
                                </w:rPr>
                                <w:t>LAP,</w:t>
                              </w:r>
                              <w:r>
                                <w:rPr>
                                  <w:rFonts w:ascii="Times New Roman"/>
                                  <w:spacing w:val="6"/>
                                  <w:sz w:val="11"/>
                                </w:rPr>
                                <w:t> </w:t>
                              </w:r>
                              <w:r>
                                <w:rPr>
                                  <w:spacing w:val="-2"/>
                                  <w:sz w:val="11"/>
                                </w:rPr>
                                <w:t>LLC-EMLAP</w:t>
                              </w:r>
                              <w:r>
                                <w:rPr>
                                  <w:rFonts w:ascii="Times New Roman"/>
                                  <w:spacing w:val="6"/>
                                  <w:sz w:val="11"/>
                                </w:rPr>
                                <w:t> </w:t>
                              </w:r>
                              <w:r>
                                <w:rPr>
                                  <w:spacing w:val="-2"/>
                                  <w:sz w:val="11"/>
                                </w:rPr>
                                <w:t>Accredited</w:t>
                              </w:r>
                              <w:r>
                                <w:rPr>
                                  <w:rFonts w:ascii="Times New Roman"/>
                                  <w:spacing w:val="6"/>
                                  <w:sz w:val="11"/>
                                </w:rPr>
                                <w:t> </w:t>
                              </w:r>
                              <w:r>
                                <w:rPr>
                                  <w:spacing w:val="-2"/>
                                  <w:sz w:val="11"/>
                                </w:rPr>
                                <w:t>#100194</w:t>
                              </w:r>
                            </w:p>
                          </w:txbxContent>
                        </wps:txbx>
                        <wps:bodyPr wrap="square" lIns="0" tIns="0" rIns="0" bIns="0" rtlCol="0">
                          <a:noAutofit/>
                        </wps:bodyPr>
                      </wps:wsp>
                    </wpg:wgp>
                  </a:graphicData>
                </a:graphic>
              </wp:inline>
            </w:drawing>
          </mc:Choice>
          <mc:Fallback>
            <w:pict>
              <v:group style="width:568.6pt;height:65.3500pt;mso-position-horizontal-relative:char;mso-position-vertical-relative:line" id="docshapegroup66" coordorigin="0,0" coordsize="11372,1307">
                <v:shape style="position:absolute;left:10;top:10;width:11352;height:1287" id="docshape67" coordorigin="10,10" coordsize="11352,1287" path="m100,10l11272,10,11307,17,11336,36,11355,65,11362,100,11362,1207,11355,1242,11336,1271,11307,1290,11272,1297,100,1297,65,1290,36,1271,17,1242,10,1207,10,100,17,65,36,36,65,17,100,10e" filled="false" stroked="true" strokeweight="1pt" strokecolor="#000000">
                  <v:path arrowok="t"/>
                  <v:stroke dashstyle="solid"/>
                </v:shape>
                <v:shape style="position:absolute;left:0;top:0;width:11372;height:1307" type="#_x0000_t202" id="docshape68" filled="false" stroked="false">
                  <v:textbox inset="0,0,0,0">
                    <w:txbxContent>
                      <w:p>
                        <w:pPr>
                          <w:spacing w:line="266" w:lineRule="auto" w:before="92"/>
                          <w:ind w:left="141" w:right="438" w:firstLine="0"/>
                          <w:jc w:val="left"/>
                          <w:rPr>
                            <w:sz w:val="11"/>
                          </w:rPr>
                        </w:pPr>
                        <w:r>
                          <w:rPr>
                            <w:sz w:val="11"/>
                          </w:rPr>
                          <w:t>Skin</w:t>
                        </w:r>
                        <w:r>
                          <w:rPr>
                            <w:rFonts w:ascii="Times New Roman"/>
                            <w:spacing w:val="-6"/>
                            <w:sz w:val="11"/>
                          </w:rPr>
                          <w:t> </w:t>
                        </w:r>
                        <w:r>
                          <w:rPr>
                            <w:sz w:val="11"/>
                          </w:rPr>
                          <w:t>Fragment</w:t>
                        </w:r>
                        <w:r>
                          <w:rPr>
                            <w:rFonts w:ascii="Times New Roman"/>
                            <w:spacing w:val="-6"/>
                            <w:sz w:val="11"/>
                          </w:rPr>
                          <w:t> </w:t>
                        </w:r>
                        <w:r>
                          <w:rPr>
                            <w:sz w:val="11"/>
                          </w:rPr>
                          <w:t>and</w:t>
                        </w:r>
                        <w:r>
                          <w:rPr>
                            <w:rFonts w:ascii="Times New Roman"/>
                            <w:spacing w:val="-6"/>
                            <w:sz w:val="11"/>
                          </w:rPr>
                          <w:t> </w:t>
                        </w:r>
                        <w:r>
                          <w:rPr>
                            <w:sz w:val="11"/>
                          </w:rPr>
                          <w:t>Fibrous</w:t>
                        </w:r>
                        <w:r>
                          <w:rPr>
                            <w:rFonts w:ascii="Times New Roman"/>
                            <w:spacing w:val="-6"/>
                            <w:sz w:val="11"/>
                          </w:rPr>
                          <w:t> </w:t>
                        </w:r>
                        <w:r>
                          <w:rPr>
                            <w:sz w:val="11"/>
                          </w:rPr>
                          <w:t>Particulate</w:t>
                        </w:r>
                        <w:r>
                          <w:rPr>
                            <w:rFonts w:ascii="Times New Roman"/>
                            <w:spacing w:val="-6"/>
                            <w:sz w:val="11"/>
                          </w:rPr>
                          <w:t> </w:t>
                        </w:r>
                        <w:r>
                          <w:rPr>
                            <w:sz w:val="11"/>
                          </w:rPr>
                          <w:t>ratings</w:t>
                        </w:r>
                        <w:r>
                          <w:rPr>
                            <w:rFonts w:ascii="Times New Roman"/>
                            <w:spacing w:val="-6"/>
                            <w:sz w:val="11"/>
                          </w:rPr>
                          <w:t> </w:t>
                        </w:r>
                        <w:r>
                          <w:rPr>
                            <w:sz w:val="11"/>
                          </w:rPr>
                          <w:t>are</w:t>
                        </w:r>
                        <w:r>
                          <w:rPr>
                            <w:rFonts w:ascii="Times New Roman"/>
                            <w:spacing w:val="-6"/>
                            <w:sz w:val="11"/>
                          </w:rPr>
                          <w:t> </w:t>
                        </w:r>
                        <w:r>
                          <w:rPr>
                            <w:sz w:val="11"/>
                          </w:rPr>
                          <w:t>based</w:t>
                        </w:r>
                        <w:r>
                          <w:rPr>
                            <w:rFonts w:ascii="Times New Roman"/>
                            <w:spacing w:val="-6"/>
                            <w:sz w:val="11"/>
                          </w:rPr>
                          <w:t> </w:t>
                        </w:r>
                        <w:r>
                          <w:rPr>
                            <w:sz w:val="11"/>
                          </w:rPr>
                          <w:t>on</w:t>
                        </w:r>
                        <w:r>
                          <w:rPr>
                            <w:rFonts w:ascii="Times New Roman"/>
                            <w:spacing w:val="-6"/>
                            <w:sz w:val="11"/>
                          </w:rPr>
                          <w:t> </w:t>
                        </w:r>
                        <w:r>
                          <w:rPr>
                            <w:sz w:val="11"/>
                          </w:rPr>
                          <w:t>the</w:t>
                        </w:r>
                        <w:r>
                          <w:rPr>
                            <w:rFonts w:ascii="Times New Roman"/>
                            <w:spacing w:val="-6"/>
                            <w:sz w:val="11"/>
                          </w:rPr>
                          <w:t> </w:t>
                        </w:r>
                        <w:r>
                          <w:rPr>
                            <w:sz w:val="11"/>
                          </w:rPr>
                          <w:t>percent</w:t>
                        </w:r>
                        <w:r>
                          <w:rPr>
                            <w:rFonts w:ascii="Times New Roman"/>
                            <w:spacing w:val="-6"/>
                            <w:sz w:val="11"/>
                          </w:rPr>
                          <w:t> </w:t>
                        </w:r>
                        <w:r>
                          <w:rPr>
                            <w:sz w:val="11"/>
                          </w:rPr>
                          <w:t>of</w:t>
                        </w:r>
                        <w:r>
                          <w:rPr>
                            <w:rFonts w:ascii="Times New Roman"/>
                            <w:spacing w:val="-6"/>
                            <w:sz w:val="11"/>
                          </w:rPr>
                          <w:t> </w:t>
                        </w:r>
                        <w:r>
                          <w:rPr>
                            <w:sz w:val="11"/>
                          </w:rPr>
                          <w:t>non-fungal</w:t>
                        </w:r>
                        <w:r>
                          <w:rPr>
                            <w:rFonts w:ascii="Times New Roman"/>
                            <w:spacing w:val="-6"/>
                            <w:sz w:val="11"/>
                          </w:rPr>
                          <w:t> </w:t>
                        </w:r>
                        <w:r>
                          <w:rPr>
                            <w:sz w:val="11"/>
                          </w:rPr>
                          <w:t>material</w:t>
                        </w:r>
                        <w:r>
                          <w:rPr>
                            <w:rFonts w:ascii="Times New Roman"/>
                            <w:spacing w:val="-6"/>
                            <w:sz w:val="11"/>
                          </w:rPr>
                          <w:t> </w:t>
                        </w:r>
                        <w:r>
                          <w:rPr>
                            <w:sz w:val="11"/>
                          </w:rPr>
                          <w:t>they</w:t>
                        </w:r>
                        <w:r>
                          <w:rPr>
                            <w:rFonts w:ascii="Times New Roman"/>
                            <w:spacing w:val="-6"/>
                            <w:sz w:val="11"/>
                          </w:rPr>
                          <w:t> </w:t>
                        </w:r>
                        <w:r>
                          <w:rPr>
                            <w:sz w:val="11"/>
                          </w:rPr>
                          <w:t>represent:</w:t>
                        </w:r>
                        <w:r>
                          <w:rPr>
                            <w:rFonts w:ascii="Times New Roman"/>
                            <w:spacing w:val="-6"/>
                            <w:sz w:val="11"/>
                          </w:rPr>
                          <w:t> </w:t>
                        </w:r>
                        <w:r>
                          <w:rPr>
                            <w:sz w:val="11"/>
                          </w:rPr>
                          <w:t>1</w:t>
                        </w:r>
                        <w:r>
                          <w:rPr>
                            <w:rFonts w:ascii="Times New Roman"/>
                            <w:spacing w:val="-6"/>
                            <w:sz w:val="11"/>
                          </w:rPr>
                          <w:t> </w:t>
                        </w:r>
                        <w:r>
                          <w:rPr>
                            <w:sz w:val="11"/>
                          </w:rPr>
                          <w:t>(1-25%),</w:t>
                        </w:r>
                        <w:r>
                          <w:rPr>
                            <w:rFonts w:ascii="Times New Roman"/>
                            <w:spacing w:val="-6"/>
                            <w:sz w:val="11"/>
                          </w:rPr>
                          <w:t> </w:t>
                        </w:r>
                        <w:r>
                          <w:rPr>
                            <w:sz w:val="11"/>
                          </w:rPr>
                          <w:t>2</w:t>
                        </w:r>
                        <w:r>
                          <w:rPr>
                            <w:rFonts w:ascii="Times New Roman"/>
                            <w:spacing w:val="-6"/>
                            <w:sz w:val="11"/>
                          </w:rPr>
                          <w:t> </w:t>
                        </w:r>
                        <w:r>
                          <w:rPr>
                            <w:sz w:val="11"/>
                          </w:rPr>
                          <w:t>(26-50%),</w:t>
                        </w:r>
                        <w:r>
                          <w:rPr>
                            <w:rFonts w:ascii="Times New Roman"/>
                            <w:spacing w:val="-6"/>
                            <w:sz w:val="11"/>
                          </w:rPr>
                          <w:t> </w:t>
                        </w:r>
                        <w:r>
                          <w:rPr>
                            <w:sz w:val="11"/>
                          </w:rPr>
                          <w:t>3</w:t>
                        </w:r>
                        <w:r>
                          <w:rPr>
                            <w:rFonts w:ascii="Times New Roman"/>
                            <w:spacing w:val="-6"/>
                            <w:sz w:val="11"/>
                          </w:rPr>
                          <w:t> </w:t>
                        </w:r>
                        <w:r>
                          <w:rPr>
                            <w:sz w:val="11"/>
                          </w:rPr>
                          <w:t>(51-75%),</w:t>
                        </w:r>
                        <w:r>
                          <w:rPr>
                            <w:rFonts w:ascii="Times New Roman"/>
                            <w:spacing w:val="-6"/>
                            <w:sz w:val="11"/>
                          </w:rPr>
                          <w:t> </w:t>
                        </w:r>
                        <w:r>
                          <w:rPr>
                            <w:sz w:val="11"/>
                          </w:rPr>
                          <w:t>or</w:t>
                        </w:r>
                        <w:r>
                          <w:rPr>
                            <w:rFonts w:ascii="Times New Roman"/>
                            <w:spacing w:val="-6"/>
                            <w:sz w:val="11"/>
                          </w:rPr>
                          <w:t> </w:t>
                        </w:r>
                        <w:r>
                          <w:rPr>
                            <w:sz w:val="11"/>
                          </w:rPr>
                          <w:t>4</w:t>
                        </w:r>
                        <w:r>
                          <w:rPr>
                            <w:rFonts w:ascii="Times New Roman"/>
                            <w:spacing w:val="-6"/>
                            <w:sz w:val="11"/>
                          </w:rPr>
                          <w:t> </w:t>
                        </w:r>
                        <w:r>
                          <w:rPr>
                            <w:sz w:val="11"/>
                          </w:rPr>
                          <w:t>(76-100%).</w:t>
                        </w:r>
                        <w:r>
                          <w:rPr>
                            <w:rFonts w:ascii="Times New Roman"/>
                            <w:spacing w:val="-6"/>
                            <w:sz w:val="11"/>
                          </w:rPr>
                          <w:t> </w:t>
                        </w:r>
                        <w:r>
                          <w:rPr>
                            <w:sz w:val="11"/>
                          </w:rPr>
                          <w:t>Background</w:t>
                        </w:r>
                        <w:r>
                          <w:rPr>
                            <w:rFonts w:ascii="Times New Roman"/>
                            <w:spacing w:val="-6"/>
                            <w:sz w:val="11"/>
                          </w:rPr>
                          <w:t> </w:t>
                        </w:r>
                        <w:r>
                          <w:rPr>
                            <w:sz w:val="11"/>
                          </w:rPr>
                          <w:t>ratings</w:t>
                        </w:r>
                        <w:r>
                          <w:rPr>
                            <w:rFonts w:ascii="Times New Roman"/>
                            <w:spacing w:val="-6"/>
                            <w:sz w:val="11"/>
                          </w:rPr>
                          <w:t> </w:t>
                        </w:r>
                        <w:r>
                          <w:rPr>
                            <w:sz w:val="11"/>
                          </w:rPr>
                          <w:t>are</w:t>
                        </w:r>
                        <w:r>
                          <w:rPr>
                            <w:rFonts w:ascii="Times New Roman"/>
                            <w:spacing w:val="-6"/>
                            <w:sz w:val="11"/>
                          </w:rPr>
                          <w:t> </w:t>
                        </w:r>
                        <w:r>
                          <w:rPr>
                            <w:sz w:val="11"/>
                          </w:rPr>
                          <w:t>based</w:t>
                        </w:r>
                        <w:r>
                          <w:rPr>
                            <w:rFonts w:ascii="Times New Roman"/>
                            <w:spacing w:val="-6"/>
                            <w:sz w:val="11"/>
                          </w:rPr>
                          <w:t> </w:t>
                        </w:r>
                        <w:r>
                          <w:rPr>
                            <w:sz w:val="11"/>
                          </w:rPr>
                          <w:t>on</w:t>
                        </w:r>
                        <w:r>
                          <w:rPr>
                            <w:rFonts w:ascii="Times New Roman"/>
                            <w:spacing w:val="-6"/>
                            <w:sz w:val="11"/>
                          </w:rPr>
                          <w:t> </w:t>
                        </w:r>
                        <w:r>
                          <w:rPr>
                            <w:sz w:val="11"/>
                          </w:rPr>
                          <w:t>the</w:t>
                        </w:r>
                        <w:r>
                          <w:rPr>
                            <w:rFonts w:ascii="Times New Roman"/>
                            <w:spacing w:val="-6"/>
                            <w:sz w:val="11"/>
                          </w:rPr>
                          <w:t> </w:t>
                        </w:r>
                        <w:r>
                          <w:rPr>
                            <w:sz w:val="11"/>
                          </w:rPr>
                          <w:t>total</w:t>
                        </w:r>
                        <w:r>
                          <w:rPr>
                            <w:rFonts w:ascii="Times New Roman"/>
                            <w:spacing w:val="-6"/>
                            <w:sz w:val="11"/>
                          </w:rPr>
                          <w:t> </w:t>
                        </w:r>
                        <w:r>
                          <w:rPr>
                            <w:sz w:val="11"/>
                          </w:rPr>
                          <w:t>area</w:t>
                        </w:r>
                        <w:r>
                          <w:rPr>
                            <w:rFonts w:ascii="Times New Roman"/>
                            <w:spacing w:val="-6"/>
                            <w:sz w:val="11"/>
                          </w:rPr>
                          <w:t> </w:t>
                        </w:r>
                        <w:r>
                          <w:rPr>
                            <w:sz w:val="11"/>
                          </w:rPr>
                          <w:t>covered</w:t>
                        </w:r>
                        <w:r>
                          <w:rPr>
                            <w:rFonts w:ascii="Times New Roman"/>
                            <w:spacing w:val="-6"/>
                            <w:sz w:val="11"/>
                          </w:rPr>
                          <w:t> </w:t>
                        </w:r>
                        <w:r>
                          <w:rPr>
                            <w:sz w:val="11"/>
                          </w:rPr>
                          <w:t>by</w:t>
                        </w:r>
                        <w:r>
                          <w:rPr>
                            <w:rFonts w:ascii="Times New Roman"/>
                            <w:spacing w:val="-7"/>
                            <w:sz w:val="11"/>
                          </w:rPr>
                          <w:t> </w:t>
                        </w:r>
                        <w:r>
                          <w:rPr>
                            <w:sz w:val="11"/>
                          </w:rPr>
                          <w:t>non-fungal</w:t>
                        </w:r>
                        <w:r>
                          <w:rPr>
                            <w:rFonts w:ascii="Times New Roman"/>
                            <w:spacing w:val="-2"/>
                            <w:sz w:val="11"/>
                          </w:rPr>
                          <w:t> </w:t>
                        </w:r>
                        <w:r>
                          <w:rPr>
                            <w:sz w:val="11"/>
                          </w:rPr>
                          <w:t>particles:</w:t>
                        </w:r>
                        <w:r>
                          <w:rPr>
                            <w:rFonts w:ascii="Times New Roman"/>
                            <w:spacing w:val="-2"/>
                            <w:sz w:val="11"/>
                          </w:rPr>
                          <w:t> </w:t>
                        </w:r>
                        <w:r>
                          <w:rPr>
                            <w:sz w:val="11"/>
                          </w:rPr>
                          <w:t>1</w:t>
                        </w:r>
                        <w:r>
                          <w:rPr>
                            <w:rFonts w:ascii="Times New Roman"/>
                            <w:spacing w:val="-2"/>
                            <w:sz w:val="11"/>
                          </w:rPr>
                          <w:t> </w:t>
                        </w:r>
                        <w:r>
                          <w:rPr>
                            <w:sz w:val="11"/>
                          </w:rPr>
                          <w:t>(1-25%),</w:t>
                        </w:r>
                        <w:r>
                          <w:rPr>
                            <w:rFonts w:ascii="Times New Roman"/>
                            <w:spacing w:val="-2"/>
                            <w:sz w:val="11"/>
                          </w:rPr>
                          <w:t> </w:t>
                        </w:r>
                        <w:r>
                          <w:rPr>
                            <w:sz w:val="11"/>
                          </w:rPr>
                          <w:t>2</w:t>
                        </w:r>
                        <w:r>
                          <w:rPr>
                            <w:rFonts w:ascii="Times New Roman"/>
                            <w:spacing w:val="-2"/>
                            <w:sz w:val="11"/>
                          </w:rPr>
                          <w:t> </w:t>
                        </w:r>
                        <w:r>
                          <w:rPr>
                            <w:sz w:val="11"/>
                          </w:rPr>
                          <w:t>(26-50%),</w:t>
                        </w:r>
                        <w:r>
                          <w:rPr>
                            <w:rFonts w:ascii="Times New Roman"/>
                            <w:spacing w:val="-2"/>
                            <w:sz w:val="11"/>
                          </w:rPr>
                          <w:t> </w:t>
                        </w:r>
                        <w:r>
                          <w:rPr>
                            <w:sz w:val="11"/>
                          </w:rPr>
                          <w:t>3</w:t>
                        </w:r>
                        <w:r>
                          <w:rPr>
                            <w:rFonts w:ascii="Times New Roman"/>
                            <w:spacing w:val="-2"/>
                            <w:sz w:val="11"/>
                          </w:rPr>
                          <w:t> </w:t>
                        </w:r>
                        <w:r>
                          <w:rPr>
                            <w:sz w:val="11"/>
                          </w:rPr>
                          <w:t>(51-75%),</w:t>
                        </w:r>
                        <w:r>
                          <w:rPr>
                            <w:rFonts w:ascii="Times New Roman"/>
                            <w:spacing w:val="-2"/>
                            <w:sz w:val="11"/>
                          </w:rPr>
                          <w:t> </w:t>
                        </w:r>
                        <w:r>
                          <w:rPr>
                            <w:sz w:val="11"/>
                          </w:rPr>
                          <w:t>4</w:t>
                        </w:r>
                        <w:r>
                          <w:rPr>
                            <w:rFonts w:ascii="Times New Roman"/>
                            <w:spacing w:val="-2"/>
                            <w:sz w:val="11"/>
                          </w:rPr>
                          <w:t> </w:t>
                        </w:r>
                        <w:r>
                          <w:rPr>
                            <w:sz w:val="11"/>
                          </w:rPr>
                          <w:t>(76-99%),</w:t>
                        </w:r>
                        <w:r>
                          <w:rPr>
                            <w:rFonts w:ascii="Times New Roman"/>
                            <w:spacing w:val="-2"/>
                            <w:sz w:val="11"/>
                          </w:rPr>
                          <w:t> </w:t>
                        </w:r>
                        <w:r>
                          <w:rPr>
                            <w:sz w:val="11"/>
                          </w:rPr>
                          <w:t>or</w:t>
                        </w:r>
                        <w:r>
                          <w:rPr>
                            <w:rFonts w:ascii="Times New Roman"/>
                            <w:spacing w:val="-2"/>
                            <w:sz w:val="11"/>
                          </w:rPr>
                          <w:t> </w:t>
                        </w:r>
                        <w:r>
                          <w:rPr>
                            <w:sz w:val="11"/>
                          </w:rPr>
                          <w:t>5</w:t>
                        </w:r>
                        <w:r>
                          <w:rPr>
                            <w:rFonts w:ascii="Times New Roman"/>
                            <w:spacing w:val="-2"/>
                            <w:sz w:val="11"/>
                          </w:rPr>
                          <w:t> </w:t>
                        </w:r>
                        <w:r>
                          <w:rPr>
                            <w:sz w:val="11"/>
                          </w:rPr>
                          <w:t>(100%;</w:t>
                        </w:r>
                        <w:r>
                          <w:rPr>
                            <w:rFonts w:ascii="Times New Roman"/>
                            <w:spacing w:val="-2"/>
                            <w:sz w:val="11"/>
                          </w:rPr>
                          <w:t> </w:t>
                        </w:r>
                        <w:r>
                          <w:rPr>
                            <w:sz w:val="11"/>
                          </w:rPr>
                          <w:t>overloaded,</w:t>
                        </w:r>
                        <w:r>
                          <w:rPr>
                            <w:rFonts w:ascii="Times New Roman"/>
                            <w:spacing w:val="-2"/>
                            <w:sz w:val="11"/>
                          </w:rPr>
                          <w:t> </w:t>
                        </w:r>
                        <w:r>
                          <w:rPr>
                            <w:sz w:val="11"/>
                          </w:rPr>
                          <w:t>prohibiting</w:t>
                        </w:r>
                        <w:r>
                          <w:rPr>
                            <w:rFonts w:ascii="Times New Roman"/>
                            <w:spacing w:val="-2"/>
                            <w:sz w:val="11"/>
                          </w:rPr>
                          <w:t> </w:t>
                        </w:r>
                        <w:r>
                          <w:rPr>
                            <w:sz w:val="11"/>
                          </w:rPr>
                          <w:t>accurate</w:t>
                        </w:r>
                        <w:r>
                          <w:rPr>
                            <w:rFonts w:ascii="Times New Roman"/>
                            <w:spacing w:val="-2"/>
                            <w:sz w:val="11"/>
                          </w:rPr>
                          <w:t> </w:t>
                        </w:r>
                        <w:r>
                          <w:rPr>
                            <w:sz w:val="11"/>
                          </w:rPr>
                          <w:t>detection</w:t>
                        </w:r>
                        <w:r>
                          <w:rPr>
                            <w:rFonts w:ascii="Times New Roman"/>
                            <w:spacing w:val="-2"/>
                            <w:sz w:val="11"/>
                          </w:rPr>
                          <w:t> </w:t>
                        </w:r>
                        <w:r>
                          <w:rPr>
                            <w:sz w:val="11"/>
                          </w:rPr>
                          <w:t>and</w:t>
                        </w:r>
                        <w:r>
                          <w:rPr>
                            <w:rFonts w:ascii="Times New Roman"/>
                            <w:spacing w:val="-2"/>
                            <w:sz w:val="11"/>
                          </w:rPr>
                          <w:t> </w:t>
                        </w:r>
                        <w:r>
                          <w:rPr>
                            <w:sz w:val="11"/>
                          </w:rPr>
                          <w:t>quantification).</w:t>
                        </w:r>
                        <w:r>
                          <w:rPr>
                            <w:rFonts w:ascii="Times New Roman"/>
                            <w:spacing w:val="-2"/>
                            <w:sz w:val="11"/>
                          </w:rPr>
                          <w:t> </w:t>
                        </w:r>
                        <w:r>
                          <w:rPr>
                            <w:sz w:val="11"/>
                          </w:rPr>
                          <w:t>High</w:t>
                        </w:r>
                        <w:r>
                          <w:rPr>
                            <w:rFonts w:ascii="Times New Roman"/>
                            <w:spacing w:val="-2"/>
                            <w:sz w:val="11"/>
                          </w:rPr>
                          <w:t> </w:t>
                        </w:r>
                        <w:r>
                          <w:rPr>
                            <w:sz w:val="11"/>
                          </w:rPr>
                          <w:t>levels</w:t>
                        </w:r>
                        <w:r>
                          <w:rPr>
                            <w:rFonts w:ascii="Times New Roman"/>
                            <w:spacing w:val="-2"/>
                            <w:sz w:val="11"/>
                          </w:rPr>
                          <w:t> </w:t>
                        </w:r>
                        <w:r>
                          <w:rPr>
                            <w:sz w:val="11"/>
                          </w:rPr>
                          <w:t>of</w:t>
                        </w:r>
                        <w:r>
                          <w:rPr>
                            <w:rFonts w:ascii="Times New Roman"/>
                            <w:spacing w:val="-2"/>
                            <w:sz w:val="11"/>
                          </w:rPr>
                          <w:t> </w:t>
                        </w:r>
                        <w:r>
                          <w:rPr>
                            <w:sz w:val="11"/>
                          </w:rPr>
                          <w:t>background</w:t>
                        </w:r>
                        <w:r>
                          <w:rPr>
                            <w:rFonts w:ascii="Times New Roman"/>
                            <w:spacing w:val="-2"/>
                            <w:sz w:val="11"/>
                          </w:rPr>
                          <w:t> </w:t>
                        </w:r>
                        <w:r>
                          <w:rPr>
                            <w:sz w:val="11"/>
                          </w:rPr>
                          <w:t>will</w:t>
                        </w:r>
                        <w:r>
                          <w:rPr>
                            <w:rFonts w:ascii="Times New Roman"/>
                            <w:spacing w:val="-2"/>
                            <w:sz w:val="11"/>
                          </w:rPr>
                          <w:t> </w:t>
                        </w:r>
                        <w:r>
                          <w:rPr>
                            <w:sz w:val="11"/>
                          </w:rPr>
                          <w:t>obscure</w:t>
                        </w:r>
                        <w:r>
                          <w:rPr>
                            <w:rFonts w:ascii="Times New Roman"/>
                            <w:spacing w:val="-2"/>
                            <w:sz w:val="11"/>
                          </w:rPr>
                          <w:t> </w:t>
                        </w:r>
                        <w:r>
                          <w:rPr>
                            <w:sz w:val="11"/>
                          </w:rPr>
                          <w:t>spores</w:t>
                        </w:r>
                        <w:r>
                          <w:rPr>
                            <w:rFonts w:ascii="Times New Roman"/>
                            <w:spacing w:val="-2"/>
                            <w:sz w:val="11"/>
                          </w:rPr>
                          <w:t> </w:t>
                        </w:r>
                        <w:r>
                          <w:rPr>
                            <w:sz w:val="11"/>
                          </w:rPr>
                          <w:t>and</w:t>
                        </w:r>
                        <w:r>
                          <w:rPr>
                            <w:rFonts w:ascii="Times New Roman"/>
                            <w:spacing w:val="-2"/>
                            <w:sz w:val="11"/>
                          </w:rPr>
                          <w:t> </w:t>
                        </w:r>
                        <w:r>
                          <w:rPr>
                            <w:sz w:val="11"/>
                          </w:rPr>
                          <w:t>other</w:t>
                        </w:r>
                        <w:r>
                          <w:rPr>
                            <w:rFonts w:ascii="Times New Roman"/>
                            <w:spacing w:val="-2"/>
                            <w:sz w:val="11"/>
                          </w:rPr>
                          <w:t> </w:t>
                        </w:r>
                        <w:r>
                          <w:rPr>
                            <w:sz w:val="11"/>
                          </w:rPr>
                          <w:t>particulates,</w:t>
                        </w:r>
                        <w:r>
                          <w:rPr>
                            <w:rFonts w:ascii="Times New Roman"/>
                            <w:spacing w:val="-2"/>
                            <w:sz w:val="11"/>
                          </w:rPr>
                          <w:t> </w:t>
                        </w:r>
                        <w:r>
                          <w:rPr>
                            <w:sz w:val="11"/>
                          </w:rPr>
                          <w:t>leading</w:t>
                        </w:r>
                        <w:r>
                          <w:rPr>
                            <w:rFonts w:ascii="Times New Roman"/>
                            <w:spacing w:val="-2"/>
                            <w:sz w:val="11"/>
                          </w:rPr>
                          <w:t> </w:t>
                        </w:r>
                        <w:r>
                          <w:rPr>
                            <w:sz w:val="11"/>
                          </w:rPr>
                          <w:t>to</w:t>
                        </w:r>
                        <w:r>
                          <w:rPr>
                            <w:rFonts w:ascii="Times New Roman"/>
                            <w:spacing w:val="40"/>
                            <w:sz w:val="11"/>
                          </w:rPr>
                          <w:t> </w:t>
                        </w:r>
                        <w:r>
                          <w:rPr>
                            <w:sz w:val="11"/>
                          </w:rPr>
                          <w:t>underestimation.</w:t>
                        </w:r>
                        <w:r>
                          <w:rPr>
                            <w:rFonts w:ascii="Times New Roman"/>
                            <w:spacing w:val="-5"/>
                            <w:sz w:val="11"/>
                          </w:rPr>
                          <w:t> </w:t>
                        </w:r>
                        <w:r>
                          <w:rPr>
                            <w:sz w:val="11"/>
                          </w:rPr>
                          <w:t>Present</w:t>
                        </w:r>
                        <w:r>
                          <w:rPr>
                            <w:rFonts w:ascii="Times New Roman"/>
                            <w:spacing w:val="-5"/>
                            <w:sz w:val="11"/>
                          </w:rPr>
                          <w:t> </w:t>
                        </w:r>
                        <w:r>
                          <w:rPr>
                            <w:sz w:val="11"/>
                          </w:rPr>
                          <w:t>=</w:t>
                        </w:r>
                        <w:r>
                          <w:rPr>
                            <w:rFonts w:ascii="Times New Roman"/>
                            <w:spacing w:val="-5"/>
                            <w:sz w:val="11"/>
                          </w:rPr>
                          <w:t> </w:t>
                        </w:r>
                        <w:r>
                          <w:rPr>
                            <w:sz w:val="11"/>
                          </w:rPr>
                          <w:t>Spores</w:t>
                        </w:r>
                        <w:r>
                          <w:rPr>
                            <w:rFonts w:ascii="Times New Roman"/>
                            <w:spacing w:val="-5"/>
                            <w:sz w:val="11"/>
                          </w:rPr>
                          <w:t> </w:t>
                        </w:r>
                        <w:r>
                          <w:rPr>
                            <w:sz w:val="11"/>
                          </w:rPr>
                          <w:t>detected</w:t>
                        </w:r>
                        <w:r>
                          <w:rPr>
                            <w:rFonts w:ascii="Times New Roman"/>
                            <w:spacing w:val="-5"/>
                            <w:sz w:val="11"/>
                          </w:rPr>
                          <w:t> </w:t>
                        </w:r>
                        <w:r>
                          <w:rPr>
                            <w:sz w:val="11"/>
                          </w:rPr>
                          <w:t>on</w:t>
                        </w:r>
                        <w:r>
                          <w:rPr>
                            <w:rFonts w:ascii="Times New Roman"/>
                            <w:spacing w:val="-5"/>
                            <w:sz w:val="11"/>
                          </w:rPr>
                          <w:t> </w:t>
                        </w:r>
                        <w:r>
                          <w:rPr>
                            <w:sz w:val="11"/>
                          </w:rPr>
                          <w:t>overloaded</w:t>
                        </w:r>
                        <w:r>
                          <w:rPr>
                            <w:rFonts w:ascii="Times New Roman"/>
                            <w:spacing w:val="-5"/>
                            <w:sz w:val="11"/>
                          </w:rPr>
                          <w:t> </w:t>
                        </w:r>
                        <w:r>
                          <w:rPr>
                            <w:sz w:val="11"/>
                          </w:rPr>
                          <w:t>samples.</w:t>
                        </w:r>
                        <w:r>
                          <w:rPr>
                            <w:rFonts w:ascii="Times New Roman"/>
                            <w:spacing w:val="-5"/>
                            <w:sz w:val="11"/>
                          </w:rPr>
                          <w:t> </w:t>
                        </w:r>
                        <w:r>
                          <w:rPr>
                            <w:sz w:val="11"/>
                          </w:rPr>
                          <w:t>Results</w:t>
                        </w:r>
                        <w:r>
                          <w:rPr>
                            <w:rFonts w:ascii="Times New Roman"/>
                            <w:spacing w:val="-5"/>
                            <w:sz w:val="11"/>
                          </w:rPr>
                          <w:t> </w:t>
                        </w:r>
                        <w:r>
                          <w:rPr>
                            <w:sz w:val="11"/>
                          </w:rPr>
                          <w:t>are</w:t>
                        </w:r>
                        <w:r>
                          <w:rPr>
                            <w:rFonts w:ascii="Times New Roman"/>
                            <w:spacing w:val="-5"/>
                            <w:sz w:val="11"/>
                          </w:rPr>
                          <w:t> </w:t>
                        </w:r>
                        <w:r>
                          <w:rPr>
                            <w:sz w:val="11"/>
                          </w:rPr>
                          <w:t>not</w:t>
                        </w:r>
                        <w:r>
                          <w:rPr>
                            <w:rFonts w:ascii="Times New Roman"/>
                            <w:spacing w:val="-5"/>
                            <w:sz w:val="11"/>
                          </w:rPr>
                          <w:t> </w:t>
                        </w:r>
                        <w:r>
                          <w:rPr>
                            <w:sz w:val="11"/>
                          </w:rPr>
                          <w:t>blank</w:t>
                        </w:r>
                        <w:r>
                          <w:rPr>
                            <w:rFonts w:ascii="Times New Roman"/>
                            <w:spacing w:val="-5"/>
                            <w:sz w:val="11"/>
                          </w:rPr>
                          <w:t> </w:t>
                        </w:r>
                        <w:r>
                          <w:rPr>
                            <w:sz w:val="11"/>
                          </w:rPr>
                          <w:t>corrected</w:t>
                        </w:r>
                        <w:r>
                          <w:rPr>
                            <w:rFonts w:ascii="Times New Roman"/>
                            <w:spacing w:val="-5"/>
                            <w:sz w:val="11"/>
                          </w:rPr>
                          <w:t> </w:t>
                        </w:r>
                        <w:r>
                          <w:rPr>
                            <w:sz w:val="11"/>
                          </w:rPr>
                          <w:t>unless</w:t>
                        </w:r>
                        <w:r>
                          <w:rPr>
                            <w:rFonts w:ascii="Times New Roman"/>
                            <w:spacing w:val="-5"/>
                            <w:sz w:val="11"/>
                          </w:rPr>
                          <w:t> </w:t>
                        </w:r>
                        <w:r>
                          <w:rPr>
                            <w:sz w:val="11"/>
                          </w:rPr>
                          <w:t>otherwise</w:t>
                        </w:r>
                        <w:r>
                          <w:rPr>
                            <w:rFonts w:ascii="Times New Roman"/>
                            <w:spacing w:val="-5"/>
                            <w:sz w:val="11"/>
                          </w:rPr>
                          <w:t> </w:t>
                        </w:r>
                        <w:r>
                          <w:rPr>
                            <w:sz w:val="11"/>
                          </w:rPr>
                          <w:t>noted.</w:t>
                        </w:r>
                        <w:r>
                          <w:rPr>
                            <w:rFonts w:ascii="Times New Roman"/>
                            <w:spacing w:val="-5"/>
                            <w:sz w:val="11"/>
                          </w:rPr>
                          <w:t> </w:t>
                        </w:r>
                        <w:r>
                          <w:rPr>
                            <w:sz w:val="11"/>
                          </w:rPr>
                          <w:t>The</w:t>
                        </w:r>
                        <w:r>
                          <w:rPr>
                            <w:rFonts w:ascii="Times New Roman"/>
                            <w:spacing w:val="-5"/>
                            <w:sz w:val="11"/>
                          </w:rPr>
                          <w:t> </w:t>
                        </w:r>
                        <w:r>
                          <w:rPr>
                            <w:sz w:val="11"/>
                          </w:rPr>
                          <w:t>detection</w:t>
                        </w:r>
                        <w:r>
                          <w:rPr>
                            <w:rFonts w:ascii="Times New Roman"/>
                            <w:spacing w:val="-5"/>
                            <w:sz w:val="11"/>
                          </w:rPr>
                          <w:t> </w:t>
                        </w:r>
                        <w:r>
                          <w:rPr>
                            <w:sz w:val="11"/>
                          </w:rPr>
                          <w:t>limit</w:t>
                        </w:r>
                        <w:r>
                          <w:rPr>
                            <w:rFonts w:ascii="Times New Roman"/>
                            <w:spacing w:val="-5"/>
                            <w:sz w:val="11"/>
                          </w:rPr>
                          <w:t> </w:t>
                        </w:r>
                        <w:r>
                          <w:rPr>
                            <w:sz w:val="11"/>
                          </w:rPr>
                          <w:t>is</w:t>
                        </w:r>
                        <w:r>
                          <w:rPr>
                            <w:rFonts w:ascii="Times New Roman"/>
                            <w:spacing w:val="-5"/>
                            <w:sz w:val="11"/>
                          </w:rPr>
                          <w:t> </w:t>
                        </w:r>
                        <w:r>
                          <w:rPr>
                            <w:sz w:val="11"/>
                          </w:rPr>
                          <w:t>equal</w:t>
                        </w:r>
                        <w:r>
                          <w:rPr>
                            <w:rFonts w:ascii="Times New Roman"/>
                            <w:spacing w:val="-5"/>
                            <w:sz w:val="11"/>
                          </w:rPr>
                          <w:t> </w:t>
                        </w:r>
                        <w:r>
                          <w:rPr>
                            <w:sz w:val="11"/>
                          </w:rPr>
                          <w:t>to</w:t>
                        </w:r>
                        <w:r>
                          <w:rPr>
                            <w:rFonts w:ascii="Times New Roman"/>
                            <w:spacing w:val="-5"/>
                            <w:sz w:val="11"/>
                          </w:rPr>
                          <w:t> </w:t>
                        </w:r>
                        <w:r>
                          <w:rPr>
                            <w:sz w:val="11"/>
                          </w:rPr>
                          <w:t>one</w:t>
                        </w:r>
                        <w:r>
                          <w:rPr>
                            <w:rFonts w:ascii="Times New Roman"/>
                            <w:spacing w:val="-5"/>
                            <w:sz w:val="11"/>
                          </w:rPr>
                          <w:t> </w:t>
                        </w:r>
                        <w:r>
                          <w:rPr>
                            <w:sz w:val="11"/>
                          </w:rPr>
                          <w:t>fungal</w:t>
                        </w:r>
                        <w:r>
                          <w:rPr>
                            <w:rFonts w:ascii="Times New Roman"/>
                            <w:spacing w:val="-5"/>
                            <w:sz w:val="11"/>
                          </w:rPr>
                          <w:t> </w:t>
                        </w:r>
                        <w:r>
                          <w:rPr>
                            <w:sz w:val="11"/>
                          </w:rPr>
                          <w:t>spore,</w:t>
                        </w:r>
                        <w:r>
                          <w:rPr>
                            <w:rFonts w:ascii="Times New Roman"/>
                            <w:spacing w:val="-5"/>
                            <w:sz w:val="11"/>
                          </w:rPr>
                          <w:t> </w:t>
                        </w:r>
                        <w:r>
                          <w:rPr>
                            <w:sz w:val="11"/>
                          </w:rPr>
                          <w:t>structure,</w:t>
                        </w:r>
                        <w:r>
                          <w:rPr>
                            <w:rFonts w:ascii="Times New Roman"/>
                            <w:spacing w:val="-5"/>
                            <w:sz w:val="11"/>
                          </w:rPr>
                          <w:t> </w:t>
                        </w:r>
                        <w:r>
                          <w:rPr>
                            <w:sz w:val="11"/>
                          </w:rPr>
                          <w:t>pollen,</w:t>
                        </w:r>
                        <w:r>
                          <w:rPr>
                            <w:rFonts w:ascii="Times New Roman"/>
                            <w:spacing w:val="-5"/>
                            <w:sz w:val="11"/>
                          </w:rPr>
                          <w:t> </w:t>
                        </w:r>
                        <w:r>
                          <w:rPr>
                            <w:sz w:val="11"/>
                          </w:rPr>
                          <w:t>fiber</w:t>
                        </w:r>
                        <w:r>
                          <w:rPr>
                            <w:rFonts w:ascii="Times New Roman"/>
                            <w:spacing w:val="-5"/>
                            <w:sz w:val="11"/>
                          </w:rPr>
                          <w:t> </w:t>
                        </w:r>
                        <w:r>
                          <w:rPr>
                            <w:sz w:val="11"/>
                          </w:rPr>
                          <w:t>particle</w:t>
                        </w:r>
                        <w:r>
                          <w:rPr>
                            <w:rFonts w:ascii="Times New Roman"/>
                            <w:spacing w:val="-5"/>
                            <w:sz w:val="11"/>
                          </w:rPr>
                          <w:t> </w:t>
                        </w:r>
                        <w:r>
                          <w:rPr>
                            <w:sz w:val="11"/>
                          </w:rPr>
                          <w:t>or</w:t>
                        </w:r>
                        <w:r>
                          <w:rPr>
                            <w:rFonts w:ascii="Times New Roman"/>
                            <w:spacing w:val="-5"/>
                            <w:sz w:val="11"/>
                          </w:rPr>
                          <w:t> </w:t>
                        </w:r>
                        <w:r>
                          <w:rPr>
                            <w:sz w:val="11"/>
                          </w:rPr>
                          <w:t>insect</w:t>
                        </w:r>
                        <w:r>
                          <w:rPr>
                            <w:rFonts w:ascii="Times New Roman"/>
                            <w:spacing w:val="-5"/>
                            <w:sz w:val="11"/>
                          </w:rPr>
                          <w:t> </w:t>
                        </w:r>
                        <w:r>
                          <w:rPr>
                            <w:sz w:val="11"/>
                          </w:rPr>
                          <w:t>fragment.</w:t>
                        </w:r>
                        <w:r>
                          <w:rPr>
                            <w:rFonts w:ascii="Times New Roman"/>
                            <w:spacing w:val="-5"/>
                            <w:sz w:val="11"/>
                          </w:rPr>
                          <w:t> </w:t>
                        </w:r>
                        <w:r>
                          <w:rPr>
                            <w:sz w:val="11"/>
                          </w:rPr>
                          <w:t>"*"</w:t>
                        </w:r>
                        <w:r>
                          <w:rPr>
                            <w:rFonts w:ascii="Times New Roman"/>
                            <w:spacing w:val="40"/>
                            <w:sz w:val="11"/>
                          </w:rPr>
                          <w:t> </w:t>
                        </w:r>
                        <w:r>
                          <w:rPr>
                            <w:sz w:val="11"/>
                          </w:rPr>
                          <w:t>Denotes</w:t>
                        </w:r>
                        <w:r>
                          <w:rPr>
                            <w:rFonts w:ascii="Times New Roman"/>
                            <w:spacing w:val="-1"/>
                            <w:sz w:val="11"/>
                          </w:rPr>
                          <w:t> </w:t>
                        </w:r>
                        <w:r>
                          <w:rPr>
                            <w:sz w:val="11"/>
                          </w:rPr>
                          <w:t>particles</w:t>
                        </w:r>
                        <w:r>
                          <w:rPr>
                            <w:rFonts w:ascii="Times New Roman"/>
                            <w:spacing w:val="-1"/>
                            <w:sz w:val="11"/>
                          </w:rPr>
                          <w:t> </w:t>
                        </w:r>
                        <w:r>
                          <w:rPr>
                            <w:sz w:val="11"/>
                          </w:rPr>
                          <w:t>found</w:t>
                        </w:r>
                        <w:r>
                          <w:rPr>
                            <w:rFonts w:ascii="Times New Roman"/>
                            <w:spacing w:val="-1"/>
                            <w:sz w:val="11"/>
                          </w:rPr>
                          <w:t> </w:t>
                        </w:r>
                        <w:r>
                          <w:rPr>
                            <w:sz w:val="11"/>
                          </w:rPr>
                          <w:t>at</w:t>
                        </w:r>
                        <w:r>
                          <w:rPr>
                            <w:rFonts w:ascii="Times New Roman"/>
                            <w:spacing w:val="-1"/>
                            <w:sz w:val="11"/>
                          </w:rPr>
                          <w:t> </w:t>
                        </w:r>
                        <w:r>
                          <w:rPr>
                            <w:sz w:val="11"/>
                          </w:rPr>
                          <w:t>300X.</w:t>
                        </w:r>
                        <w:r>
                          <w:rPr>
                            <w:rFonts w:ascii="Times New Roman"/>
                            <w:spacing w:val="-1"/>
                            <w:sz w:val="11"/>
                          </w:rPr>
                          <w:t> </w:t>
                        </w:r>
                        <w:r>
                          <w:rPr>
                            <w:sz w:val="11"/>
                          </w:rPr>
                          <w:t>"-"</w:t>
                        </w:r>
                        <w:r>
                          <w:rPr>
                            <w:rFonts w:ascii="Times New Roman"/>
                            <w:spacing w:val="-1"/>
                            <w:sz w:val="11"/>
                          </w:rPr>
                          <w:t> </w:t>
                        </w:r>
                        <w:r>
                          <w:rPr>
                            <w:sz w:val="11"/>
                          </w:rPr>
                          <w:t>Denotes</w:t>
                        </w:r>
                        <w:r>
                          <w:rPr>
                            <w:rFonts w:ascii="Times New Roman"/>
                            <w:spacing w:val="-1"/>
                            <w:sz w:val="11"/>
                          </w:rPr>
                          <w:t> </w:t>
                        </w:r>
                        <w:r>
                          <w:rPr>
                            <w:sz w:val="11"/>
                          </w:rPr>
                          <w:t>not</w:t>
                        </w:r>
                        <w:r>
                          <w:rPr>
                            <w:rFonts w:ascii="Times New Roman"/>
                            <w:spacing w:val="-1"/>
                            <w:sz w:val="11"/>
                          </w:rPr>
                          <w:t> </w:t>
                        </w:r>
                        <w:r>
                          <w:rPr>
                            <w:sz w:val="11"/>
                          </w:rPr>
                          <w:t>detected.</w:t>
                        </w:r>
                        <w:r>
                          <w:rPr>
                            <w:rFonts w:ascii="Times New Roman"/>
                            <w:spacing w:val="-1"/>
                            <w:sz w:val="11"/>
                          </w:rPr>
                          <w:t> </w:t>
                        </w:r>
                        <w:r>
                          <w:rPr>
                            <w:sz w:val="11"/>
                          </w:rPr>
                          <w:t>Due</w:t>
                        </w:r>
                        <w:r>
                          <w:rPr>
                            <w:rFonts w:ascii="Times New Roman"/>
                            <w:spacing w:val="-1"/>
                            <w:sz w:val="11"/>
                          </w:rPr>
                          <w:t> </w:t>
                        </w:r>
                        <w:r>
                          <w:rPr>
                            <w:sz w:val="11"/>
                          </w:rPr>
                          <w:t>to</w:t>
                        </w:r>
                        <w:r>
                          <w:rPr>
                            <w:rFonts w:ascii="Times New Roman"/>
                            <w:spacing w:val="-1"/>
                            <w:sz w:val="11"/>
                          </w:rPr>
                          <w:t> </w:t>
                        </w:r>
                        <w:r>
                          <w:rPr>
                            <w:sz w:val="11"/>
                          </w:rPr>
                          <w:t>method</w:t>
                        </w:r>
                        <w:r>
                          <w:rPr>
                            <w:rFonts w:ascii="Times New Roman"/>
                            <w:spacing w:val="-1"/>
                            <w:sz w:val="11"/>
                          </w:rPr>
                          <w:t> </w:t>
                        </w:r>
                        <w:r>
                          <w:rPr>
                            <w:sz w:val="11"/>
                          </w:rPr>
                          <w:t>stopping</w:t>
                        </w:r>
                        <w:r>
                          <w:rPr>
                            <w:rFonts w:ascii="Times New Roman"/>
                            <w:spacing w:val="-1"/>
                            <w:sz w:val="11"/>
                          </w:rPr>
                          <w:t> </w:t>
                        </w:r>
                        <w:r>
                          <w:rPr>
                            <w:sz w:val="11"/>
                          </w:rPr>
                          <w:t>rules,</w:t>
                        </w:r>
                        <w:r>
                          <w:rPr>
                            <w:rFonts w:ascii="Times New Roman"/>
                            <w:spacing w:val="-1"/>
                            <w:sz w:val="11"/>
                          </w:rPr>
                          <w:t> </w:t>
                        </w:r>
                        <w:r>
                          <w:rPr>
                            <w:sz w:val="11"/>
                          </w:rPr>
                          <w:t>raw</w:t>
                        </w:r>
                        <w:r>
                          <w:rPr>
                            <w:rFonts w:ascii="Times New Roman"/>
                            <w:spacing w:val="-1"/>
                            <w:sz w:val="11"/>
                          </w:rPr>
                          <w:t> </w:t>
                        </w:r>
                        <w:r>
                          <w:rPr>
                            <w:sz w:val="11"/>
                          </w:rPr>
                          <w:t>counts</w:t>
                        </w:r>
                        <w:r>
                          <w:rPr>
                            <w:rFonts w:ascii="Times New Roman"/>
                            <w:spacing w:val="-1"/>
                            <w:sz w:val="11"/>
                          </w:rPr>
                          <w:t> </w:t>
                        </w:r>
                        <w:r>
                          <w:rPr>
                            <w:sz w:val="11"/>
                          </w:rPr>
                          <w:t>in</w:t>
                        </w:r>
                        <w:r>
                          <w:rPr>
                            <w:rFonts w:ascii="Times New Roman"/>
                            <w:spacing w:val="-1"/>
                            <w:sz w:val="11"/>
                          </w:rPr>
                          <w:t> </w:t>
                        </w:r>
                        <w:r>
                          <w:rPr>
                            <w:sz w:val="11"/>
                          </w:rPr>
                          <w:t>excess</w:t>
                        </w:r>
                        <w:r>
                          <w:rPr>
                            <w:rFonts w:ascii="Times New Roman"/>
                            <w:spacing w:val="-1"/>
                            <w:sz w:val="11"/>
                          </w:rPr>
                          <w:t> </w:t>
                        </w:r>
                        <w:r>
                          <w:rPr>
                            <w:sz w:val="11"/>
                          </w:rPr>
                          <w:t>of</w:t>
                        </w:r>
                        <w:r>
                          <w:rPr>
                            <w:rFonts w:ascii="Times New Roman"/>
                            <w:spacing w:val="-1"/>
                            <w:sz w:val="11"/>
                          </w:rPr>
                          <w:t> </w:t>
                        </w:r>
                        <w:r>
                          <w:rPr>
                            <w:sz w:val="11"/>
                          </w:rPr>
                          <w:t>100</w:t>
                        </w:r>
                        <w:r>
                          <w:rPr>
                            <w:rFonts w:ascii="Times New Roman"/>
                            <w:spacing w:val="-1"/>
                            <w:sz w:val="11"/>
                          </w:rPr>
                          <w:t> </w:t>
                        </w:r>
                        <w:r>
                          <w:rPr>
                            <w:sz w:val="11"/>
                          </w:rPr>
                          <w:t>are</w:t>
                        </w:r>
                        <w:r>
                          <w:rPr>
                            <w:rFonts w:ascii="Times New Roman"/>
                            <w:spacing w:val="-1"/>
                            <w:sz w:val="11"/>
                          </w:rPr>
                          <w:t> </w:t>
                        </w:r>
                        <w:r>
                          <w:rPr>
                            <w:sz w:val="11"/>
                          </w:rPr>
                          <w:t>extrapolated</w:t>
                        </w:r>
                        <w:r>
                          <w:rPr>
                            <w:rFonts w:ascii="Times New Roman"/>
                            <w:spacing w:val="-1"/>
                            <w:sz w:val="11"/>
                          </w:rPr>
                          <w:t> </w:t>
                        </w:r>
                        <w:r>
                          <w:rPr>
                            <w:sz w:val="11"/>
                          </w:rPr>
                          <w:t>based</w:t>
                        </w:r>
                        <w:r>
                          <w:rPr>
                            <w:rFonts w:ascii="Times New Roman"/>
                            <w:spacing w:val="-1"/>
                            <w:sz w:val="11"/>
                          </w:rPr>
                          <w:t> </w:t>
                        </w:r>
                        <w:r>
                          <w:rPr>
                            <w:sz w:val="11"/>
                          </w:rPr>
                          <w:t>on</w:t>
                        </w:r>
                        <w:r>
                          <w:rPr>
                            <w:rFonts w:ascii="Times New Roman"/>
                            <w:spacing w:val="-1"/>
                            <w:sz w:val="11"/>
                          </w:rPr>
                          <w:t> </w:t>
                        </w:r>
                        <w:r>
                          <w:rPr>
                            <w:sz w:val="11"/>
                          </w:rPr>
                          <w:t>the</w:t>
                        </w:r>
                        <w:r>
                          <w:rPr>
                            <w:rFonts w:ascii="Times New Roman"/>
                            <w:spacing w:val="-1"/>
                            <w:sz w:val="11"/>
                          </w:rPr>
                          <w:t> </w:t>
                        </w:r>
                        <w:r>
                          <w:rPr>
                            <w:sz w:val="11"/>
                          </w:rPr>
                          <w:t>percentage</w:t>
                        </w:r>
                        <w:r>
                          <w:rPr>
                            <w:rFonts w:ascii="Times New Roman"/>
                            <w:spacing w:val="-1"/>
                            <w:sz w:val="11"/>
                          </w:rPr>
                          <w:t> </w:t>
                        </w:r>
                        <w:r>
                          <w:rPr>
                            <w:sz w:val="11"/>
                          </w:rPr>
                          <w:t>analyzed.</w:t>
                        </w:r>
                        <w:r>
                          <w:rPr>
                            <w:rFonts w:ascii="Times New Roman"/>
                            <w:spacing w:val="-1"/>
                            <w:sz w:val="11"/>
                          </w:rPr>
                          <w:t> </w:t>
                        </w:r>
                        <w:r>
                          <w:rPr>
                            <w:sz w:val="11"/>
                          </w:rPr>
                          <w:t>EMSL</w:t>
                        </w:r>
                        <w:r>
                          <w:rPr>
                            <w:rFonts w:ascii="Times New Roman"/>
                            <w:spacing w:val="-1"/>
                            <w:sz w:val="11"/>
                          </w:rPr>
                          <w:t> </w:t>
                        </w:r>
                        <w:r>
                          <w:rPr>
                            <w:sz w:val="11"/>
                          </w:rPr>
                          <w:t>maintains</w:t>
                        </w:r>
                        <w:r>
                          <w:rPr>
                            <w:rFonts w:ascii="Times New Roman"/>
                            <w:spacing w:val="-1"/>
                            <w:sz w:val="11"/>
                          </w:rPr>
                          <w:t> </w:t>
                        </w:r>
                        <w:r>
                          <w:rPr>
                            <w:sz w:val="11"/>
                          </w:rPr>
                          <w:t>liability</w:t>
                        </w:r>
                        <w:r>
                          <w:rPr>
                            <w:rFonts w:ascii="Times New Roman"/>
                            <w:spacing w:val="-1"/>
                            <w:sz w:val="11"/>
                          </w:rPr>
                          <w:t> </w:t>
                        </w:r>
                        <w:r>
                          <w:rPr>
                            <w:sz w:val="11"/>
                          </w:rPr>
                          <w:t>limited</w:t>
                        </w:r>
                        <w:r>
                          <w:rPr>
                            <w:rFonts w:ascii="Times New Roman"/>
                            <w:spacing w:val="-1"/>
                            <w:sz w:val="11"/>
                          </w:rPr>
                          <w:t> </w:t>
                        </w:r>
                        <w:r>
                          <w:rPr>
                            <w:sz w:val="11"/>
                          </w:rPr>
                          <w:t>to</w:t>
                        </w:r>
                        <w:r>
                          <w:rPr>
                            <w:rFonts w:ascii="Times New Roman"/>
                            <w:spacing w:val="-1"/>
                            <w:sz w:val="11"/>
                          </w:rPr>
                          <w:t> </w:t>
                        </w:r>
                        <w:r>
                          <w:rPr>
                            <w:sz w:val="11"/>
                          </w:rPr>
                          <w:t>cost</w:t>
                        </w:r>
                        <w:r>
                          <w:rPr>
                            <w:rFonts w:ascii="Times New Roman"/>
                            <w:spacing w:val="-1"/>
                            <w:sz w:val="11"/>
                          </w:rPr>
                          <w:t> </w:t>
                        </w:r>
                        <w:r>
                          <w:rPr>
                            <w:sz w:val="11"/>
                          </w:rPr>
                          <w:t>of</w:t>
                        </w:r>
                        <w:r>
                          <w:rPr>
                            <w:rFonts w:ascii="Times New Roman"/>
                            <w:spacing w:val="-1"/>
                            <w:sz w:val="11"/>
                          </w:rPr>
                          <w:t> </w:t>
                        </w:r>
                        <w:r>
                          <w:rPr>
                            <w:sz w:val="11"/>
                          </w:rPr>
                          <w:t>analysis.</w:t>
                        </w:r>
                      </w:p>
                      <w:p>
                        <w:pPr>
                          <w:spacing w:line="266" w:lineRule="auto" w:before="2"/>
                          <w:ind w:left="141" w:right="438" w:firstLine="0"/>
                          <w:jc w:val="left"/>
                          <w:rPr>
                            <w:sz w:val="11"/>
                          </w:rPr>
                        </w:pPr>
                        <w:r>
                          <w:rPr>
                            <w:sz w:val="11"/>
                          </w:rPr>
                          <w:t>Interpretation</w:t>
                        </w:r>
                        <w:r>
                          <w:rPr>
                            <w:rFonts w:ascii="Times New Roman"/>
                            <w:sz w:val="11"/>
                          </w:rPr>
                          <w:t> </w:t>
                        </w:r>
                        <w:r>
                          <w:rPr>
                            <w:sz w:val="11"/>
                          </w:rPr>
                          <w:t>and</w:t>
                        </w:r>
                        <w:r>
                          <w:rPr>
                            <w:rFonts w:ascii="Times New Roman"/>
                            <w:sz w:val="11"/>
                          </w:rPr>
                          <w:t> </w:t>
                        </w:r>
                        <w:r>
                          <w:rPr>
                            <w:sz w:val="11"/>
                          </w:rPr>
                          <w:t>use</w:t>
                        </w:r>
                        <w:r>
                          <w:rPr>
                            <w:rFonts w:ascii="Times New Roman"/>
                            <w:sz w:val="11"/>
                          </w:rPr>
                          <w:t> </w:t>
                        </w:r>
                        <w:r>
                          <w:rPr>
                            <w:sz w:val="11"/>
                          </w:rPr>
                          <w:t>of</w:t>
                        </w:r>
                        <w:r>
                          <w:rPr>
                            <w:rFonts w:ascii="Times New Roman"/>
                            <w:sz w:val="11"/>
                          </w:rPr>
                          <w:t> </w:t>
                        </w:r>
                        <w:r>
                          <w:rPr>
                            <w:sz w:val="11"/>
                          </w:rPr>
                          <w:t>test</w:t>
                        </w:r>
                        <w:r>
                          <w:rPr>
                            <w:rFonts w:ascii="Times New Roman"/>
                            <w:sz w:val="11"/>
                          </w:rPr>
                          <w:t> </w:t>
                        </w:r>
                        <w:r>
                          <w:rPr>
                            <w:sz w:val="11"/>
                          </w:rPr>
                          <w:t>results</w:t>
                        </w:r>
                        <w:r>
                          <w:rPr>
                            <w:rFonts w:ascii="Times New Roman"/>
                            <w:sz w:val="11"/>
                          </w:rPr>
                          <w:t> </w:t>
                        </w:r>
                        <w:r>
                          <w:rPr>
                            <w:sz w:val="11"/>
                          </w:rPr>
                          <w:t>are</w:t>
                        </w:r>
                        <w:r>
                          <w:rPr>
                            <w:rFonts w:ascii="Times New Roman"/>
                            <w:sz w:val="11"/>
                          </w:rPr>
                          <w:t> </w:t>
                        </w:r>
                        <w:r>
                          <w:rPr>
                            <w:sz w:val="11"/>
                          </w:rPr>
                          <w:t>the</w:t>
                        </w:r>
                        <w:r>
                          <w:rPr>
                            <w:rFonts w:ascii="Times New Roman"/>
                            <w:sz w:val="11"/>
                          </w:rPr>
                          <w:t> </w:t>
                        </w:r>
                        <w:r>
                          <w:rPr>
                            <w:sz w:val="11"/>
                          </w:rPr>
                          <w:t>responsibility</w:t>
                        </w:r>
                        <w:r>
                          <w:rPr>
                            <w:rFonts w:ascii="Times New Roman"/>
                            <w:sz w:val="11"/>
                          </w:rPr>
                          <w:t> </w:t>
                        </w:r>
                        <w:r>
                          <w:rPr>
                            <w:sz w:val="11"/>
                          </w:rPr>
                          <w:t>of</w:t>
                        </w:r>
                        <w:r>
                          <w:rPr>
                            <w:rFonts w:ascii="Times New Roman"/>
                            <w:sz w:val="11"/>
                          </w:rPr>
                          <w:t> </w:t>
                        </w:r>
                        <w:r>
                          <w:rPr>
                            <w:sz w:val="11"/>
                          </w:rPr>
                          <w:t>the</w:t>
                        </w:r>
                        <w:r>
                          <w:rPr>
                            <w:rFonts w:ascii="Times New Roman"/>
                            <w:sz w:val="11"/>
                          </w:rPr>
                          <w:t> </w:t>
                        </w:r>
                        <w:r>
                          <w:rPr>
                            <w:sz w:val="11"/>
                          </w:rPr>
                          <w:t>client.</w:t>
                        </w:r>
                        <w:r>
                          <w:rPr>
                            <w:rFonts w:ascii="Times New Roman"/>
                            <w:sz w:val="11"/>
                          </w:rPr>
                          <w:t> </w:t>
                        </w:r>
                        <w:r>
                          <w:rPr>
                            <w:sz w:val="11"/>
                          </w:rPr>
                          <w:t>This</w:t>
                        </w:r>
                        <w:r>
                          <w:rPr>
                            <w:rFonts w:ascii="Times New Roman"/>
                            <w:sz w:val="11"/>
                          </w:rPr>
                          <w:t> </w:t>
                        </w:r>
                        <w:r>
                          <w:rPr>
                            <w:sz w:val="11"/>
                          </w:rPr>
                          <w:t>report</w:t>
                        </w:r>
                        <w:r>
                          <w:rPr>
                            <w:rFonts w:ascii="Times New Roman"/>
                            <w:sz w:val="11"/>
                          </w:rPr>
                          <w:t> </w:t>
                        </w:r>
                        <w:r>
                          <w:rPr>
                            <w:sz w:val="11"/>
                          </w:rPr>
                          <w:t>relates</w:t>
                        </w:r>
                        <w:r>
                          <w:rPr>
                            <w:rFonts w:ascii="Times New Roman"/>
                            <w:sz w:val="11"/>
                          </w:rPr>
                          <w:t> </w:t>
                        </w:r>
                        <w:r>
                          <w:rPr>
                            <w:sz w:val="11"/>
                          </w:rPr>
                          <w:t>only</w:t>
                        </w:r>
                        <w:r>
                          <w:rPr>
                            <w:rFonts w:ascii="Times New Roman"/>
                            <w:sz w:val="11"/>
                          </w:rPr>
                          <w:t> </w:t>
                        </w:r>
                        <w:r>
                          <w:rPr>
                            <w:sz w:val="11"/>
                          </w:rPr>
                          <w:t>to</w:t>
                        </w:r>
                        <w:r>
                          <w:rPr>
                            <w:rFonts w:ascii="Times New Roman"/>
                            <w:sz w:val="11"/>
                          </w:rPr>
                          <w:t> </w:t>
                        </w:r>
                        <w:r>
                          <w:rPr>
                            <w:sz w:val="11"/>
                          </w:rPr>
                          <w:t>the</w:t>
                        </w:r>
                        <w:r>
                          <w:rPr>
                            <w:rFonts w:ascii="Times New Roman"/>
                            <w:sz w:val="11"/>
                          </w:rPr>
                          <w:t> </w:t>
                        </w:r>
                        <w:r>
                          <w:rPr>
                            <w:sz w:val="11"/>
                          </w:rPr>
                          <w:t>samples</w:t>
                        </w:r>
                        <w:r>
                          <w:rPr>
                            <w:rFonts w:ascii="Times New Roman"/>
                            <w:sz w:val="11"/>
                          </w:rPr>
                          <w:t> </w:t>
                        </w:r>
                        <w:r>
                          <w:rPr>
                            <w:sz w:val="11"/>
                          </w:rPr>
                          <w:t>reported</w:t>
                        </w:r>
                        <w:r>
                          <w:rPr>
                            <w:rFonts w:ascii="Times New Roman"/>
                            <w:sz w:val="11"/>
                          </w:rPr>
                          <w:t> </w:t>
                        </w:r>
                        <w:r>
                          <w:rPr>
                            <w:sz w:val="11"/>
                          </w:rPr>
                          <w:t>above,</w:t>
                        </w:r>
                        <w:r>
                          <w:rPr>
                            <w:rFonts w:ascii="Times New Roman"/>
                            <w:sz w:val="11"/>
                          </w:rPr>
                          <w:t> </w:t>
                        </w:r>
                        <w:r>
                          <w:rPr>
                            <w:sz w:val="11"/>
                          </w:rPr>
                          <w:t>and</w:t>
                        </w:r>
                        <w:r>
                          <w:rPr>
                            <w:rFonts w:ascii="Times New Roman"/>
                            <w:sz w:val="11"/>
                          </w:rPr>
                          <w:t> </w:t>
                        </w:r>
                        <w:r>
                          <w:rPr>
                            <w:sz w:val="11"/>
                          </w:rPr>
                          <w:t>may</w:t>
                        </w:r>
                        <w:r>
                          <w:rPr>
                            <w:rFonts w:ascii="Times New Roman"/>
                            <w:sz w:val="11"/>
                          </w:rPr>
                          <w:t> </w:t>
                        </w:r>
                        <w:r>
                          <w:rPr>
                            <w:sz w:val="11"/>
                          </w:rPr>
                          <w:t>not</w:t>
                        </w:r>
                        <w:r>
                          <w:rPr>
                            <w:rFonts w:ascii="Times New Roman"/>
                            <w:sz w:val="11"/>
                          </w:rPr>
                          <w:t> </w:t>
                        </w:r>
                        <w:r>
                          <w:rPr>
                            <w:sz w:val="11"/>
                          </w:rPr>
                          <w:t>be</w:t>
                        </w:r>
                        <w:r>
                          <w:rPr>
                            <w:rFonts w:ascii="Times New Roman"/>
                            <w:sz w:val="11"/>
                          </w:rPr>
                          <w:t> </w:t>
                        </w:r>
                        <w:r>
                          <w:rPr>
                            <w:sz w:val="11"/>
                          </w:rPr>
                          <w:t>reproduced,</w:t>
                        </w:r>
                        <w:r>
                          <w:rPr>
                            <w:rFonts w:ascii="Times New Roman"/>
                            <w:sz w:val="11"/>
                          </w:rPr>
                          <w:t> </w:t>
                        </w:r>
                        <w:r>
                          <w:rPr>
                            <w:sz w:val="11"/>
                          </w:rPr>
                          <w:t>except</w:t>
                        </w:r>
                        <w:r>
                          <w:rPr>
                            <w:rFonts w:ascii="Times New Roman"/>
                            <w:sz w:val="11"/>
                          </w:rPr>
                          <w:t> </w:t>
                        </w:r>
                        <w:r>
                          <w:rPr>
                            <w:sz w:val="11"/>
                          </w:rPr>
                          <w:t>in</w:t>
                        </w:r>
                        <w:r>
                          <w:rPr>
                            <w:rFonts w:ascii="Times New Roman"/>
                            <w:sz w:val="11"/>
                          </w:rPr>
                          <w:t> </w:t>
                        </w:r>
                        <w:r>
                          <w:rPr>
                            <w:sz w:val="11"/>
                          </w:rPr>
                          <w:t>full,</w:t>
                        </w:r>
                        <w:r>
                          <w:rPr>
                            <w:rFonts w:ascii="Times New Roman"/>
                            <w:sz w:val="11"/>
                          </w:rPr>
                          <w:t> </w:t>
                        </w:r>
                        <w:r>
                          <w:rPr>
                            <w:sz w:val="11"/>
                          </w:rPr>
                          <w:t>without</w:t>
                        </w:r>
                        <w:r>
                          <w:rPr>
                            <w:rFonts w:ascii="Times New Roman"/>
                            <w:sz w:val="11"/>
                          </w:rPr>
                          <w:t> </w:t>
                        </w:r>
                        <w:r>
                          <w:rPr>
                            <w:sz w:val="11"/>
                          </w:rPr>
                          <w:t>written</w:t>
                        </w:r>
                        <w:r>
                          <w:rPr>
                            <w:rFonts w:ascii="Times New Roman"/>
                            <w:sz w:val="11"/>
                          </w:rPr>
                          <w:t> </w:t>
                        </w:r>
                        <w:r>
                          <w:rPr>
                            <w:sz w:val="11"/>
                          </w:rPr>
                          <w:t>approval</w:t>
                        </w:r>
                        <w:r>
                          <w:rPr>
                            <w:rFonts w:ascii="Times New Roman"/>
                            <w:sz w:val="11"/>
                          </w:rPr>
                          <w:t> </w:t>
                        </w:r>
                        <w:r>
                          <w:rPr>
                            <w:sz w:val="11"/>
                          </w:rPr>
                          <w:t>by</w:t>
                        </w:r>
                        <w:r>
                          <w:rPr>
                            <w:rFonts w:ascii="Times New Roman"/>
                            <w:sz w:val="11"/>
                          </w:rPr>
                          <w:t> </w:t>
                        </w:r>
                        <w:r>
                          <w:rPr>
                            <w:sz w:val="11"/>
                          </w:rPr>
                          <w:t>EMSL.</w:t>
                        </w:r>
                        <w:r>
                          <w:rPr>
                            <w:rFonts w:ascii="Times New Roman"/>
                            <w:sz w:val="11"/>
                          </w:rPr>
                          <w:t> </w:t>
                        </w:r>
                        <w:r>
                          <w:rPr>
                            <w:sz w:val="11"/>
                          </w:rPr>
                          <w:t>EMSL</w:t>
                        </w:r>
                        <w:r>
                          <w:rPr>
                            <w:rFonts w:ascii="Times New Roman"/>
                            <w:sz w:val="11"/>
                          </w:rPr>
                          <w:t> </w:t>
                        </w:r>
                        <w:r>
                          <w:rPr>
                            <w:sz w:val="11"/>
                          </w:rPr>
                          <w:t>bears</w:t>
                        </w:r>
                        <w:r>
                          <w:rPr>
                            <w:rFonts w:ascii="Times New Roman"/>
                            <w:sz w:val="11"/>
                          </w:rPr>
                          <w:t> </w:t>
                        </w:r>
                        <w:r>
                          <w:rPr>
                            <w:sz w:val="11"/>
                          </w:rPr>
                          <w:t>no</w:t>
                        </w:r>
                        <w:r>
                          <w:rPr>
                            <w:rFonts w:ascii="Times New Roman"/>
                            <w:spacing w:val="40"/>
                            <w:sz w:val="11"/>
                          </w:rPr>
                          <w:t> </w:t>
                        </w:r>
                        <w:r>
                          <w:rPr>
                            <w:sz w:val="11"/>
                          </w:rPr>
                          <w:t>responsibility</w:t>
                        </w:r>
                        <w:r>
                          <w:rPr>
                            <w:rFonts w:ascii="Times New Roman"/>
                            <w:spacing w:val="-4"/>
                            <w:sz w:val="11"/>
                          </w:rPr>
                          <w:t> </w:t>
                        </w:r>
                        <w:r>
                          <w:rPr>
                            <w:sz w:val="11"/>
                          </w:rPr>
                          <w:t>for</w:t>
                        </w:r>
                        <w:r>
                          <w:rPr>
                            <w:rFonts w:ascii="Times New Roman"/>
                            <w:spacing w:val="-4"/>
                            <w:sz w:val="11"/>
                          </w:rPr>
                          <w:t> </w:t>
                        </w:r>
                        <w:r>
                          <w:rPr>
                            <w:sz w:val="11"/>
                          </w:rPr>
                          <w:t>sample</w:t>
                        </w:r>
                        <w:r>
                          <w:rPr>
                            <w:rFonts w:ascii="Times New Roman"/>
                            <w:spacing w:val="-4"/>
                            <w:sz w:val="11"/>
                          </w:rPr>
                          <w:t> </w:t>
                        </w:r>
                        <w:r>
                          <w:rPr>
                            <w:sz w:val="11"/>
                          </w:rPr>
                          <w:t>collection</w:t>
                        </w:r>
                        <w:r>
                          <w:rPr>
                            <w:rFonts w:ascii="Times New Roman"/>
                            <w:spacing w:val="-4"/>
                            <w:sz w:val="11"/>
                          </w:rPr>
                          <w:t> </w:t>
                        </w:r>
                        <w:r>
                          <w:rPr>
                            <w:sz w:val="11"/>
                          </w:rPr>
                          <w:t>activities</w:t>
                        </w:r>
                        <w:r>
                          <w:rPr>
                            <w:rFonts w:ascii="Times New Roman"/>
                            <w:spacing w:val="-4"/>
                            <w:sz w:val="11"/>
                          </w:rPr>
                          <w:t> </w:t>
                        </w:r>
                        <w:r>
                          <w:rPr>
                            <w:sz w:val="11"/>
                          </w:rPr>
                          <w:t>or</w:t>
                        </w:r>
                        <w:r>
                          <w:rPr>
                            <w:rFonts w:ascii="Times New Roman"/>
                            <w:spacing w:val="-4"/>
                            <w:sz w:val="11"/>
                          </w:rPr>
                          <w:t> </w:t>
                        </w:r>
                        <w:r>
                          <w:rPr>
                            <w:sz w:val="11"/>
                          </w:rPr>
                          <w:t>analytical</w:t>
                        </w:r>
                        <w:r>
                          <w:rPr>
                            <w:rFonts w:ascii="Times New Roman"/>
                            <w:spacing w:val="-4"/>
                            <w:sz w:val="11"/>
                          </w:rPr>
                          <w:t> </w:t>
                        </w:r>
                        <w:r>
                          <w:rPr>
                            <w:sz w:val="11"/>
                          </w:rPr>
                          <w:t>method</w:t>
                        </w:r>
                        <w:r>
                          <w:rPr>
                            <w:rFonts w:ascii="Times New Roman"/>
                            <w:spacing w:val="-4"/>
                            <w:sz w:val="11"/>
                          </w:rPr>
                          <w:t> </w:t>
                        </w:r>
                        <w:r>
                          <w:rPr>
                            <w:sz w:val="11"/>
                          </w:rPr>
                          <w:t>limitations.</w:t>
                        </w:r>
                        <w:r>
                          <w:rPr>
                            <w:rFonts w:ascii="Times New Roman"/>
                            <w:spacing w:val="-4"/>
                            <w:sz w:val="11"/>
                          </w:rPr>
                          <w:t> </w:t>
                        </w:r>
                        <w:r>
                          <w:rPr>
                            <w:sz w:val="11"/>
                          </w:rPr>
                          <w:t>The</w:t>
                        </w:r>
                        <w:r>
                          <w:rPr>
                            <w:rFonts w:ascii="Times New Roman"/>
                            <w:spacing w:val="-4"/>
                            <w:sz w:val="11"/>
                          </w:rPr>
                          <w:t> </w:t>
                        </w:r>
                        <w:r>
                          <w:rPr>
                            <w:sz w:val="11"/>
                          </w:rPr>
                          <w:t>report</w:t>
                        </w:r>
                        <w:r>
                          <w:rPr>
                            <w:rFonts w:ascii="Times New Roman"/>
                            <w:spacing w:val="-4"/>
                            <w:sz w:val="11"/>
                          </w:rPr>
                          <w:t> </w:t>
                        </w:r>
                        <w:r>
                          <w:rPr>
                            <w:sz w:val="11"/>
                          </w:rPr>
                          <w:t>reflects</w:t>
                        </w:r>
                        <w:r>
                          <w:rPr>
                            <w:rFonts w:ascii="Times New Roman"/>
                            <w:spacing w:val="-4"/>
                            <w:sz w:val="11"/>
                          </w:rPr>
                          <w:t> </w:t>
                        </w:r>
                        <w:r>
                          <w:rPr>
                            <w:sz w:val="11"/>
                          </w:rPr>
                          <w:t>the</w:t>
                        </w:r>
                        <w:r>
                          <w:rPr>
                            <w:rFonts w:ascii="Times New Roman"/>
                            <w:spacing w:val="-4"/>
                            <w:sz w:val="11"/>
                          </w:rPr>
                          <w:t> </w:t>
                        </w:r>
                        <w:r>
                          <w:rPr>
                            <w:sz w:val="11"/>
                          </w:rPr>
                          <w:t>samples</w:t>
                        </w:r>
                        <w:r>
                          <w:rPr>
                            <w:rFonts w:ascii="Times New Roman"/>
                            <w:spacing w:val="-4"/>
                            <w:sz w:val="11"/>
                          </w:rPr>
                          <w:t> </w:t>
                        </w:r>
                        <w:r>
                          <w:rPr>
                            <w:sz w:val="11"/>
                          </w:rPr>
                          <w:t>as</w:t>
                        </w:r>
                        <w:r>
                          <w:rPr>
                            <w:rFonts w:ascii="Times New Roman"/>
                            <w:spacing w:val="-4"/>
                            <w:sz w:val="11"/>
                          </w:rPr>
                          <w:t> </w:t>
                        </w:r>
                        <w:r>
                          <w:rPr>
                            <w:sz w:val="11"/>
                          </w:rPr>
                          <w:t>received.</w:t>
                        </w:r>
                        <w:r>
                          <w:rPr>
                            <w:rFonts w:ascii="Times New Roman"/>
                            <w:spacing w:val="-4"/>
                            <w:sz w:val="11"/>
                          </w:rPr>
                          <w:t> </w:t>
                        </w:r>
                        <w:r>
                          <w:rPr>
                            <w:sz w:val="11"/>
                          </w:rPr>
                          <w:t>When</w:t>
                        </w:r>
                        <w:r>
                          <w:rPr>
                            <w:rFonts w:ascii="Times New Roman"/>
                            <w:spacing w:val="-4"/>
                            <w:sz w:val="11"/>
                          </w:rPr>
                          <w:t> </w:t>
                        </w:r>
                        <w:r>
                          <w:rPr>
                            <w:sz w:val="11"/>
                          </w:rPr>
                          <w:t>the</w:t>
                        </w:r>
                        <w:r>
                          <w:rPr>
                            <w:rFonts w:ascii="Times New Roman"/>
                            <w:spacing w:val="-4"/>
                            <w:sz w:val="11"/>
                          </w:rPr>
                          <w:t> </w:t>
                        </w:r>
                        <w:r>
                          <w:rPr>
                            <w:sz w:val="11"/>
                          </w:rPr>
                          <w:t>information</w:t>
                        </w:r>
                        <w:r>
                          <w:rPr>
                            <w:rFonts w:ascii="Times New Roman"/>
                            <w:spacing w:val="-4"/>
                            <w:sz w:val="11"/>
                          </w:rPr>
                          <w:t> </w:t>
                        </w:r>
                        <w:r>
                          <w:rPr>
                            <w:sz w:val="11"/>
                          </w:rPr>
                          <w:t>supplied</w:t>
                        </w:r>
                        <w:r>
                          <w:rPr>
                            <w:rFonts w:ascii="Times New Roman"/>
                            <w:spacing w:val="-4"/>
                            <w:sz w:val="11"/>
                          </w:rPr>
                          <w:t> </w:t>
                        </w:r>
                        <w:r>
                          <w:rPr>
                            <w:sz w:val="11"/>
                          </w:rPr>
                          <w:t>by</w:t>
                        </w:r>
                        <w:r>
                          <w:rPr>
                            <w:rFonts w:ascii="Times New Roman"/>
                            <w:spacing w:val="-4"/>
                            <w:sz w:val="11"/>
                          </w:rPr>
                          <w:t> </w:t>
                        </w:r>
                        <w:r>
                          <w:rPr>
                            <w:sz w:val="11"/>
                          </w:rPr>
                          <w:t>the</w:t>
                        </w:r>
                        <w:r>
                          <w:rPr>
                            <w:rFonts w:ascii="Times New Roman"/>
                            <w:spacing w:val="-4"/>
                            <w:sz w:val="11"/>
                          </w:rPr>
                          <w:t> </w:t>
                        </w:r>
                        <w:r>
                          <w:rPr>
                            <w:sz w:val="11"/>
                          </w:rPr>
                          <w:t>customer</w:t>
                        </w:r>
                        <w:r>
                          <w:rPr>
                            <w:rFonts w:ascii="Times New Roman"/>
                            <w:spacing w:val="-4"/>
                            <w:sz w:val="11"/>
                          </w:rPr>
                          <w:t> </w:t>
                        </w:r>
                        <w:r>
                          <w:rPr>
                            <w:sz w:val="11"/>
                          </w:rPr>
                          <w:t>can</w:t>
                        </w:r>
                        <w:r>
                          <w:rPr>
                            <w:rFonts w:ascii="Times New Roman"/>
                            <w:spacing w:val="-4"/>
                            <w:sz w:val="11"/>
                          </w:rPr>
                          <w:t> </w:t>
                        </w:r>
                        <w:r>
                          <w:rPr>
                            <w:sz w:val="11"/>
                          </w:rPr>
                          <w:t>affect</w:t>
                        </w:r>
                        <w:r>
                          <w:rPr>
                            <w:rFonts w:ascii="Times New Roman"/>
                            <w:spacing w:val="-4"/>
                            <w:sz w:val="11"/>
                          </w:rPr>
                          <w:t> </w:t>
                        </w:r>
                        <w:r>
                          <w:rPr>
                            <w:sz w:val="11"/>
                          </w:rPr>
                          <w:t>the</w:t>
                        </w:r>
                        <w:r>
                          <w:rPr>
                            <w:rFonts w:ascii="Times New Roman"/>
                            <w:spacing w:val="-4"/>
                            <w:sz w:val="11"/>
                          </w:rPr>
                          <w:t> </w:t>
                        </w:r>
                        <w:r>
                          <w:rPr>
                            <w:sz w:val="11"/>
                          </w:rPr>
                          <w:t>validity</w:t>
                        </w:r>
                        <w:r>
                          <w:rPr>
                            <w:rFonts w:ascii="Times New Roman"/>
                            <w:spacing w:val="-4"/>
                            <w:sz w:val="11"/>
                          </w:rPr>
                          <w:t> </w:t>
                        </w:r>
                        <w:r>
                          <w:rPr>
                            <w:sz w:val="11"/>
                          </w:rPr>
                          <w:t>of</w:t>
                        </w:r>
                        <w:r>
                          <w:rPr>
                            <w:rFonts w:ascii="Times New Roman"/>
                            <w:spacing w:val="-4"/>
                            <w:sz w:val="11"/>
                          </w:rPr>
                          <w:t> </w:t>
                        </w:r>
                        <w:r>
                          <w:rPr>
                            <w:sz w:val="11"/>
                          </w:rPr>
                          <w:t>the</w:t>
                        </w:r>
                        <w:r>
                          <w:rPr>
                            <w:rFonts w:ascii="Times New Roman"/>
                            <w:spacing w:val="-4"/>
                            <w:sz w:val="11"/>
                          </w:rPr>
                          <w:t> </w:t>
                        </w:r>
                        <w:r>
                          <w:rPr>
                            <w:sz w:val="11"/>
                          </w:rPr>
                          <w:t>result,</w:t>
                        </w:r>
                        <w:r>
                          <w:rPr>
                            <w:rFonts w:ascii="Times New Roman"/>
                            <w:spacing w:val="-4"/>
                            <w:sz w:val="11"/>
                          </w:rPr>
                          <w:t> </w:t>
                        </w:r>
                        <w:r>
                          <w:rPr>
                            <w:sz w:val="11"/>
                          </w:rPr>
                          <w:t>it</w:t>
                        </w:r>
                        <w:r>
                          <w:rPr>
                            <w:rFonts w:ascii="Times New Roman"/>
                            <w:spacing w:val="-4"/>
                            <w:sz w:val="11"/>
                          </w:rPr>
                          <w:t> </w:t>
                        </w:r>
                        <w:r>
                          <w:rPr>
                            <w:sz w:val="11"/>
                          </w:rPr>
                          <w:t>will</w:t>
                        </w:r>
                        <w:r>
                          <w:rPr>
                            <w:rFonts w:ascii="Times New Roman"/>
                            <w:spacing w:val="-4"/>
                            <w:sz w:val="11"/>
                          </w:rPr>
                          <w:t> </w:t>
                        </w:r>
                        <w:r>
                          <w:rPr>
                            <w:sz w:val="11"/>
                          </w:rPr>
                          <w:t>be</w:t>
                        </w:r>
                        <w:r>
                          <w:rPr>
                            <w:rFonts w:ascii="Times New Roman"/>
                            <w:spacing w:val="-4"/>
                            <w:sz w:val="11"/>
                          </w:rPr>
                          <w:t> </w:t>
                        </w:r>
                        <w:r>
                          <w:rPr>
                            <w:sz w:val="11"/>
                          </w:rPr>
                          <w:t>noted</w:t>
                        </w:r>
                        <w:r>
                          <w:rPr>
                            <w:rFonts w:ascii="Times New Roman"/>
                            <w:spacing w:val="-4"/>
                            <w:sz w:val="11"/>
                          </w:rPr>
                          <w:t> </w:t>
                        </w:r>
                        <w:r>
                          <w:rPr>
                            <w:sz w:val="11"/>
                          </w:rPr>
                          <w:t>on</w:t>
                        </w:r>
                        <w:r>
                          <w:rPr>
                            <w:rFonts w:ascii="Times New Roman"/>
                            <w:spacing w:val="-4"/>
                            <w:sz w:val="11"/>
                          </w:rPr>
                          <w:t> </w:t>
                        </w:r>
                        <w:r>
                          <w:rPr>
                            <w:sz w:val="11"/>
                          </w:rPr>
                          <w:t>the</w:t>
                        </w:r>
                        <w:r>
                          <w:rPr>
                            <w:rFonts w:ascii="Times New Roman"/>
                            <w:spacing w:val="40"/>
                            <w:sz w:val="11"/>
                          </w:rPr>
                          <w:t> </w:t>
                        </w:r>
                        <w:r>
                          <w:rPr>
                            <w:spacing w:val="-2"/>
                            <w:sz w:val="11"/>
                          </w:rPr>
                          <w:t>report.</w:t>
                        </w:r>
                      </w:p>
                      <w:p>
                        <w:pPr>
                          <w:spacing w:before="54"/>
                          <w:ind w:left="141" w:right="0" w:firstLine="0"/>
                          <w:jc w:val="left"/>
                          <w:rPr>
                            <w:sz w:val="11"/>
                          </w:rPr>
                        </w:pPr>
                        <w:r>
                          <w:rPr>
                            <w:spacing w:val="-2"/>
                            <w:sz w:val="11"/>
                          </w:rPr>
                          <w:t>Samples</w:t>
                        </w:r>
                        <w:r>
                          <w:rPr>
                            <w:rFonts w:ascii="Times New Roman"/>
                            <w:spacing w:val="3"/>
                            <w:sz w:val="11"/>
                          </w:rPr>
                          <w:t> </w:t>
                        </w:r>
                        <w:r>
                          <w:rPr>
                            <w:spacing w:val="-2"/>
                            <w:sz w:val="11"/>
                          </w:rPr>
                          <w:t>analyzed</w:t>
                        </w:r>
                        <w:r>
                          <w:rPr>
                            <w:rFonts w:ascii="Times New Roman"/>
                            <w:spacing w:val="6"/>
                            <w:sz w:val="11"/>
                          </w:rPr>
                          <w:t> </w:t>
                        </w:r>
                        <w:r>
                          <w:rPr>
                            <w:spacing w:val="-2"/>
                            <w:sz w:val="11"/>
                          </w:rPr>
                          <w:t>by</w:t>
                        </w:r>
                        <w:r>
                          <w:rPr>
                            <w:rFonts w:ascii="Times New Roman"/>
                            <w:spacing w:val="6"/>
                            <w:sz w:val="11"/>
                          </w:rPr>
                          <w:t> </w:t>
                        </w:r>
                        <w:r>
                          <w:rPr>
                            <w:spacing w:val="-2"/>
                            <w:sz w:val="11"/>
                          </w:rPr>
                          <w:t>EMSL</w:t>
                        </w:r>
                        <w:r>
                          <w:rPr>
                            <w:rFonts w:ascii="Times New Roman"/>
                            <w:spacing w:val="6"/>
                            <w:sz w:val="11"/>
                          </w:rPr>
                          <w:t> </w:t>
                        </w:r>
                        <w:r>
                          <w:rPr>
                            <w:spacing w:val="-2"/>
                            <w:sz w:val="11"/>
                          </w:rPr>
                          <w:t>Analytical,</w:t>
                        </w:r>
                        <w:r>
                          <w:rPr>
                            <w:rFonts w:ascii="Times New Roman"/>
                            <w:spacing w:val="6"/>
                            <w:sz w:val="11"/>
                          </w:rPr>
                          <w:t> </w:t>
                        </w:r>
                        <w:r>
                          <w:rPr>
                            <w:spacing w:val="-2"/>
                            <w:sz w:val="11"/>
                          </w:rPr>
                          <w:t>Inc.</w:t>
                        </w:r>
                        <w:r>
                          <w:rPr>
                            <w:rFonts w:ascii="Times New Roman"/>
                            <w:spacing w:val="6"/>
                            <w:sz w:val="11"/>
                          </w:rPr>
                          <w:t> </w:t>
                        </w:r>
                        <w:r>
                          <w:rPr>
                            <w:spacing w:val="-2"/>
                            <w:sz w:val="11"/>
                          </w:rPr>
                          <w:t>Cinnaminson,</w:t>
                        </w:r>
                        <w:r>
                          <w:rPr>
                            <w:rFonts w:ascii="Times New Roman"/>
                            <w:spacing w:val="6"/>
                            <w:sz w:val="11"/>
                          </w:rPr>
                          <w:t> </w:t>
                        </w:r>
                        <w:r>
                          <w:rPr>
                            <w:spacing w:val="-2"/>
                            <w:sz w:val="11"/>
                          </w:rPr>
                          <w:t>NJ</w:t>
                        </w:r>
                        <w:r>
                          <w:rPr>
                            <w:rFonts w:ascii="Times New Roman"/>
                            <w:spacing w:val="6"/>
                            <w:sz w:val="11"/>
                          </w:rPr>
                          <w:t> </w:t>
                        </w:r>
                        <w:r>
                          <w:rPr>
                            <w:spacing w:val="-2"/>
                            <w:sz w:val="11"/>
                          </w:rPr>
                          <w:t>AIHA</w:t>
                        </w:r>
                        <w:r>
                          <w:rPr>
                            <w:rFonts w:ascii="Times New Roman"/>
                            <w:spacing w:val="6"/>
                            <w:sz w:val="11"/>
                          </w:rPr>
                          <w:t> </w:t>
                        </w:r>
                        <w:r>
                          <w:rPr>
                            <w:spacing w:val="-2"/>
                            <w:sz w:val="11"/>
                          </w:rPr>
                          <w:t>LAP,</w:t>
                        </w:r>
                        <w:r>
                          <w:rPr>
                            <w:rFonts w:ascii="Times New Roman"/>
                            <w:spacing w:val="6"/>
                            <w:sz w:val="11"/>
                          </w:rPr>
                          <w:t> </w:t>
                        </w:r>
                        <w:r>
                          <w:rPr>
                            <w:spacing w:val="-2"/>
                            <w:sz w:val="11"/>
                          </w:rPr>
                          <w:t>LLC-EMLAP</w:t>
                        </w:r>
                        <w:r>
                          <w:rPr>
                            <w:rFonts w:ascii="Times New Roman"/>
                            <w:spacing w:val="6"/>
                            <w:sz w:val="11"/>
                          </w:rPr>
                          <w:t> </w:t>
                        </w:r>
                        <w:r>
                          <w:rPr>
                            <w:spacing w:val="-2"/>
                            <w:sz w:val="11"/>
                          </w:rPr>
                          <w:t>Accredited</w:t>
                        </w:r>
                        <w:r>
                          <w:rPr>
                            <w:rFonts w:ascii="Times New Roman"/>
                            <w:spacing w:val="6"/>
                            <w:sz w:val="11"/>
                          </w:rPr>
                          <w:t> </w:t>
                        </w:r>
                        <w:r>
                          <w:rPr>
                            <w:spacing w:val="-2"/>
                            <w:sz w:val="11"/>
                          </w:rPr>
                          <w:t>#100194</w:t>
                        </w:r>
                      </w:p>
                    </w:txbxContent>
                  </v:textbox>
                  <w10:wrap type="none"/>
                </v:shape>
              </v:group>
            </w:pict>
          </mc:Fallback>
        </mc:AlternateContent>
      </w:r>
      <w:r>
        <w:rPr>
          <w:sz w:val="20"/>
        </w:rPr>
      </w:r>
    </w:p>
    <w:p>
      <w:pPr>
        <w:spacing w:line="240" w:lineRule="auto" w:before="6"/>
        <w:rPr>
          <w:b/>
          <w:sz w:val="3"/>
        </w:rPr>
      </w:pPr>
      <w:r>
        <w:rPr/>
        <mc:AlternateContent>
          <mc:Choice Requires="wps">
            <w:drawing>
              <wp:anchor distT="0" distB="0" distL="0" distR="0" allowOverlap="1" layoutInCell="1" locked="0" behindDoc="1" simplePos="0" relativeHeight="487605760">
                <wp:simplePos x="0" y="0"/>
                <wp:positionH relativeFrom="page">
                  <wp:posOffset>298450</wp:posOffset>
                </wp:positionH>
                <wp:positionV relativeFrom="paragraph">
                  <wp:posOffset>41275</wp:posOffset>
                </wp:positionV>
                <wp:extent cx="7186295" cy="158750"/>
                <wp:effectExtent l="0" t="0" r="0" b="0"/>
                <wp:wrapTopAndBottom/>
                <wp:docPr id="90" name="Group 90"/>
                <wp:cNvGraphicFramePr>
                  <a:graphicFrameLocks/>
                </wp:cNvGraphicFramePr>
                <a:graphic>
                  <a:graphicData uri="http://schemas.microsoft.com/office/word/2010/wordprocessingGroup">
                    <wpg:wgp>
                      <wpg:cNvPr id="90" name="Group 90"/>
                      <wpg:cNvGrpSpPr/>
                      <wpg:grpSpPr>
                        <a:xfrm>
                          <a:off x="0" y="0"/>
                          <a:ext cx="7186295" cy="158750"/>
                          <a:chExt cx="7186295" cy="158750"/>
                        </a:xfrm>
                      </wpg:grpSpPr>
                      <wps:wsp>
                        <wps:cNvPr id="91" name="Graphic 91"/>
                        <wps:cNvSpPr/>
                        <wps:spPr>
                          <a:xfrm>
                            <a:off x="6350" y="6350"/>
                            <a:ext cx="7173595" cy="146050"/>
                          </a:xfrm>
                          <a:custGeom>
                            <a:avLst/>
                            <a:gdLst/>
                            <a:ahLst/>
                            <a:cxnLst/>
                            <a:rect l="l" t="t" r="r" b="b"/>
                            <a:pathLst>
                              <a:path w="7173595" h="146050">
                                <a:moveTo>
                                  <a:pt x="57150" y="0"/>
                                </a:moveTo>
                                <a:lnTo>
                                  <a:pt x="7116445" y="0"/>
                                </a:lnTo>
                                <a:lnTo>
                                  <a:pt x="7138769" y="4464"/>
                                </a:lnTo>
                                <a:lnTo>
                                  <a:pt x="7156926" y="16668"/>
                                </a:lnTo>
                                <a:lnTo>
                                  <a:pt x="7169130" y="34825"/>
                                </a:lnTo>
                                <a:lnTo>
                                  <a:pt x="7173595" y="57150"/>
                                </a:lnTo>
                                <a:lnTo>
                                  <a:pt x="7173595" y="88900"/>
                                </a:lnTo>
                                <a:lnTo>
                                  <a:pt x="7169130" y="111224"/>
                                </a:lnTo>
                                <a:lnTo>
                                  <a:pt x="7156926" y="129381"/>
                                </a:lnTo>
                                <a:lnTo>
                                  <a:pt x="7138769" y="141585"/>
                                </a:lnTo>
                                <a:lnTo>
                                  <a:pt x="7116445" y="146050"/>
                                </a:lnTo>
                                <a:lnTo>
                                  <a:pt x="57150" y="146050"/>
                                </a:lnTo>
                                <a:lnTo>
                                  <a:pt x="34825" y="141585"/>
                                </a:lnTo>
                                <a:lnTo>
                                  <a:pt x="16668" y="129381"/>
                                </a:lnTo>
                                <a:lnTo>
                                  <a:pt x="4464" y="111224"/>
                                </a:lnTo>
                                <a:lnTo>
                                  <a:pt x="0" y="88900"/>
                                </a:lnTo>
                                <a:lnTo>
                                  <a:pt x="0" y="57150"/>
                                </a:lnTo>
                                <a:lnTo>
                                  <a:pt x="4464" y="34825"/>
                                </a:lnTo>
                                <a:lnTo>
                                  <a:pt x="16668" y="16668"/>
                                </a:lnTo>
                                <a:lnTo>
                                  <a:pt x="34825" y="4464"/>
                                </a:lnTo>
                                <a:lnTo>
                                  <a:pt x="57150" y="0"/>
                                </a:lnTo>
                              </a:path>
                            </a:pathLst>
                          </a:custGeom>
                          <a:ln w="12700">
                            <a:solidFill>
                              <a:srgbClr val="000000"/>
                            </a:solidFill>
                            <a:prstDash val="solid"/>
                          </a:ln>
                        </wps:spPr>
                        <wps:bodyPr wrap="square" lIns="0" tIns="0" rIns="0" bIns="0" rtlCol="0">
                          <a:prstTxWarp prst="textNoShape">
                            <a:avLst/>
                          </a:prstTxWarp>
                          <a:noAutofit/>
                        </wps:bodyPr>
                      </wps:wsp>
                      <wps:wsp>
                        <wps:cNvPr id="92" name="Textbox 92"/>
                        <wps:cNvSpPr txBox="1"/>
                        <wps:spPr>
                          <a:xfrm>
                            <a:off x="22150" y="12700"/>
                            <a:ext cx="7142480" cy="133350"/>
                          </a:xfrm>
                          <a:prstGeom prst="rect">
                            <a:avLst/>
                          </a:prstGeom>
                        </wps:spPr>
                        <wps:txbx>
                          <w:txbxContent>
                            <w:p>
                              <w:pPr>
                                <w:spacing w:before="32"/>
                                <w:ind w:left="55" w:right="0" w:firstLine="0"/>
                                <w:jc w:val="left"/>
                                <w:rPr>
                                  <w:sz w:val="14"/>
                                </w:rPr>
                              </w:pPr>
                              <w:r>
                                <w:rPr>
                                  <w:sz w:val="14"/>
                                </w:rPr>
                                <w:t>Initial</w:t>
                              </w:r>
                              <w:r>
                                <w:rPr>
                                  <w:rFonts w:ascii="Times New Roman"/>
                                  <w:spacing w:val="8"/>
                                  <w:sz w:val="14"/>
                                </w:rPr>
                                <w:t> </w:t>
                              </w:r>
                              <w:r>
                                <w:rPr>
                                  <w:sz w:val="14"/>
                                </w:rPr>
                                <w:t>report</w:t>
                              </w:r>
                              <w:r>
                                <w:rPr>
                                  <w:rFonts w:ascii="Times New Roman"/>
                                  <w:spacing w:val="8"/>
                                  <w:sz w:val="14"/>
                                </w:rPr>
                                <w:t> </w:t>
                              </w:r>
                              <w:r>
                                <w:rPr>
                                  <w:sz w:val="14"/>
                                </w:rPr>
                                <w:t>from:</w:t>
                              </w:r>
                              <w:r>
                                <w:rPr>
                                  <w:rFonts w:ascii="Times New Roman"/>
                                  <w:spacing w:val="9"/>
                                  <w:sz w:val="14"/>
                                </w:rPr>
                                <w:t> </w:t>
                              </w:r>
                              <w:r>
                                <w:rPr>
                                  <w:sz w:val="14"/>
                                </w:rPr>
                                <w:t>08/24/2023</w:t>
                              </w:r>
                              <w:r>
                                <w:rPr>
                                  <w:rFonts w:ascii="Times New Roman"/>
                                  <w:spacing w:val="8"/>
                                  <w:sz w:val="14"/>
                                </w:rPr>
                                <w:t> </w:t>
                              </w:r>
                              <w:r>
                                <w:rPr>
                                  <w:sz w:val="14"/>
                                </w:rPr>
                                <w:t>03:49</w:t>
                              </w:r>
                              <w:r>
                                <w:rPr>
                                  <w:rFonts w:ascii="Times New Roman"/>
                                  <w:spacing w:val="9"/>
                                  <w:sz w:val="14"/>
                                </w:rPr>
                                <w:t> </w:t>
                              </w:r>
                              <w:r>
                                <w:rPr>
                                  <w:spacing w:val="-5"/>
                                  <w:sz w:val="14"/>
                                </w:rPr>
                                <w:t>PM</w:t>
                              </w:r>
                            </w:p>
                          </w:txbxContent>
                        </wps:txbx>
                        <wps:bodyPr wrap="square" lIns="0" tIns="0" rIns="0" bIns="0" rtlCol="0">
                          <a:noAutofit/>
                        </wps:bodyPr>
                      </wps:wsp>
                    </wpg:wgp>
                  </a:graphicData>
                </a:graphic>
              </wp:anchor>
            </w:drawing>
          </mc:Choice>
          <mc:Fallback>
            <w:pict>
              <v:group style="position:absolute;margin-left:23.5pt;margin-top:3.25pt;width:565.85pt;height:12.5pt;mso-position-horizontal-relative:page;mso-position-vertical-relative:paragraph;z-index:-15710720;mso-wrap-distance-left:0;mso-wrap-distance-right:0" id="docshapegroup69" coordorigin="470,65" coordsize="11317,250">
                <v:shape style="position:absolute;left:480;top:75;width:11297;height:230" id="docshape70" coordorigin="480,75" coordsize="11297,230" path="m570,75l11687,75,11722,82,11751,101,11770,130,11777,165,11777,215,11770,250,11751,279,11722,298,11687,305,570,305,535,298,506,279,487,250,480,215,480,165,487,130,506,101,535,82,570,75e" filled="false" stroked="true" strokeweight="1pt" strokecolor="#000000">
                  <v:path arrowok="t"/>
                  <v:stroke dashstyle="solid"/>
                </v:shape>
                <v:shape style="position:absolute;left:504;top:85;width:11248;height:210" type="#_x0000_t202" id="docshape71" filled="false" stroked="false">
                  <v:textbox inset="0,0,0,0">
                    <w:txbxContent>
                      <w:p>
                        <w:pPr>
                          <w:spacing w:before="32"/>
                          <w:ind w:left="55" w:right="0" w:firstLine="0"/>
                          <w:jc w:val="left"/>
                          <w:rPr>
                            <w:sz w:val="14"/>
                          </w:rPr>
                        </w:pPr>
                        <w:r>
                          <w:rPr>
                            <w:sz w:val="14"/>
                          </w:rPr>
                          <w:t>Initial</w:t>
                        </w:r>
                        <w:r>
                          <w:rPr>
                            <w:rFonts w:ascii="Times New Roman"/>
                            <w:spacing w:val="8"/>
                            <w:sz w:val="14"/>
                          </w:rPr>
                          <w:t> </w:t>
                        </w:r>
                        <w:r>
                          <w:rPr>
                            <w:sz w:val="14"/>
                          </w:rPr>
                          <w:t>report</w:t>
                        </w:r>
                        <w:r>
                          <w:rPr>
                            <w:rFonts w:ascii="Times New Roman"/>
                            <w:spacing w:val="8"/>
                            <w:sz w:val="14"/>
                          </w:rPr>
                          <w:t> </w:t>
                        </w:r>
                        <w:r>
                          <w:rPr>
                            <w:sz w:val="14"/>
                          </w:rPr>
                          <w:t>from:</w:t>
                        </w:r>
                        <w:r>
                          <w:rPr>
                            <w:rFonts w:ascii="Times New Roman"/>
                            <w:spacing w:val="9"/>
                            <w:sz w:val="14"/>
                          </w:rPr>
                          <w:t> </w:t>
                        </w:r>
                        <w:r>
                          <w:rPr>
                            <w:sz w:val="14"/>
                          </w:rPr>
                          <w:t>08/24/2023</w:t>
                        </w:r>
                        <w:r>
                          <w:rPr>
                            <w:rFonts w:ascii="Times New Roman"/>
                            <w:spacing w:val="8"/>
                            <w:sz w:val="14"/>
                          </w:rPr>
                          <w:t> </w:t>
                        </w:r>
                        <w:r>
                          <w:rPr>
                            <w:sz w:val="14"/>
                          </w:rPr>
                          <w:t>03:49</w:t>
                        </w:r>
                        <w:r>
                          <w:rPr>
                            <w:rFonts w:ascii="Times New Roman"/>
                            <w:spacing w:val="9"/>
                            <w:sz w:val="14"/>
                          </w:rPr>
                          <w:t> </w:t>
                        </w:r>
                        <w:r>
                          <w:rPr>
                            <w:spacing w:val="-5"/>
                            <w:sz w:val="14"/>
                          </w:rPr>
                          <w:t>PM</w:t>
                        </w:r>
                      </w:p>
                    </w:txbxContent>
                  </v:textbox>
                  <w10:wrap type="none"/>
                </v:shape>
                <w10:wrap type="topAndBottom"/>
              </v:group>
            </w:pict>
          </mc:Fallback>
        </mc:AlternateContent>
      </w:r>
    </w:p>
    <w:p>
      <w:pPr>
        <w:spacing w:before="102"/>
        <w:ind w:left="0" w:right="121" w:firstLine="0"/>
        <w:jc w:val="center"/>
        <w:rPr>
          <w:sz w:val="12"/>
        </w:rPr>
      </w:pPr>
      <w:r>
        <w:rPr>
          <w:w w:val="105"/>
          <w:sz w:val="12"/>
        </w:rPr>
        <w:t>For</w:t>
      </w:r>
      <w:r>
        <w:rPr>
          <w:rFonts w:ascii="Times New Roman"/>
          <w:spacing w:val="-3"/>
          <w:w w:val="105"/>
          <w:sz w:val="12"/>
        </w:rPr>
        <w:t> </w:t>
      </w:r>
      <w:r>
        <w:rPr>
          <w:w w:val="105"/>
          <w:sz w:val="12"/>
        </w:rPr>
        <w:t>information</w:t>
      </w:r>
      <w:r>
        <w:rPr>
          <w:rFonts w:ascii="Times New Roman"/>
          <w:spacing w:val="-3"/>
          <w:w w:val="105"/>
          <w:sz w:val="12"/>
        </w:rPr>
        <w:t> </w:t>
      </w:r>
      <w:r>
        <w:rPr>
          <w:w w:val="105"/>
          <w:sz w:val="12"/>
        </w:rPr>
        <w:t>on</w:t>
      </w:r>
      <w:r>
        <w:rPr>
          <w:rFonts w:ascii="Times New Roman"/>
          <w:spacing w:val="-2"/>
          <w:w w:val="105"/>
          <w:sz w:val="12"/>
        </w:rPr>
        <w:t> </w:t>
      </w:r>
      <w:r>
        <w:rPr>
          <w:w w:val="105"/>
          <w:sz w:val="12"/>
        </w:rPr>
        <w:t>the</w:t>
      </w:r>
      <w:r>
        <w:rPr>
          <w:rFonts w:ascii="Times New Roman"/>
          <w:spacing w:val="-3"/>
          <w:w w:val="105"/>
          <w:sz w:val="12"/>
        </w:rPr>
        <w:t> </w:t>
      </w:r>
      <w:r>
        <w:rPr>
          <w:w w:val="105"/>
          <w:sz w:val="12"/>
        </w:rPr>
        <w:t>fungi</w:t>
      </w:r>
      <w:r>
        <w:rPr>
          <w:rFonts w:ascii="Times New Roman"/>
          <w:spacing w:val="-2"/>
          <w:w w:val="105"/>
          <w:sz w:val="12"/>
        </w:rPr>
        <w:t> </w:t>
      </w:r>
      <w:r>
        <w:rPr>
          <w:w w:val="105"/>
          <w:sz w:val="12"/>
        </w:rPr>
        <w:t>listed</w:t>
      </w:r>
      <w:r>
        <w:rPr>
          <w:rFonts w:ascii="Times New Roman"/>
          <w:spacing w:val="-3"/>
          <w:w w:val="105"/>
          <w:sz w:val="12"/>
        </w:rPr>
        <w:t> </w:t>
      </w:r>
      <w:r>
        <w:rPr>
          <w:w w:val="105"/>
          <w:sz w:val="12"/>
        </w:rPr>
        <w:t>in</w:t>
      </w:r>
      <w:r>
        <w:rPr>
          <w:rFonts w:ascii="Times New Roman"/>
          <w:spacing w:val="-3"/>
          <w:w w:val="105"/>
          <w:sz w:val="12"/>
        </w:rPr>
        <w:t> </w:t>
      </w:r>
      <w:r>
        <w:rPr>
          <w:w w:val="105"/>
          <w:sz w:val="12"/>
        </w:rPr>
        <w:t>this</w:t>
      </w:r>
      <w:r>
        <w:rPr>
          <w:rFonts w:ascii="Times New Roman"/>
          <w:spacing w:val="-2"/>
          <w:w w:val="105"/>
          <w:sz w:val="12"/>
        </w:rPr>
        <w:t> </w:t>
      </w:r>
      <w:r>
        <w:rPr>
          <w:w w:val="105"/>
          <w:sz w:val="12"/>
        </w:rPr>
        <w:t>report,</w:t>
      </w:r>
      <w:r>
        <w:rPr>
          <w:rFonts w:ascii="Times New Roman"/>
          <w:spacing w:val="-3"/>
          <w:w w:val="105"/>
          <w:sz w:val="12"/>
        </w:rPr>
        <w:t> </w:t>
      </w:r>
      <w:r>
        <w:rPr>
          <w:w w:val="105"/>
          <w:sz w:val="12"/>
        </w:rPr>
        <w:t>please</w:t>
      </w:r>
      <w:r>
        <w:rPr>
          <w:rFonts w:ascii="Times New Roman"/>
          <w:spacing w:val="-2"/>
          <w:w w:val="105"/>
          <w:sz w:val="12"/>
        </w:rPr>
        <w:t> </w:t>
      </w:r>
      <w:r>
        <w:rPr>
          <w:w w:val="105"/>
          <w:sz w:val="12"/>
        </w:rPr>
        <w:t>visit</w:t>
      </w:r>
      <w:r>
        <w:rPr>
          <w:rFonts w:ascii="Times New Roman"/>
          <w:spacing w:val="-3"/>
          <w:w w:val="105"/>
          <w:sz w:val="12"/>
        </w:rPr>
        <w:t> </w:t>
      </w:r>
      <w:r>
        <w:rPr>
          <w:w w:val="105"/>
          <w:sz w:val="12"/>
        </w:rPr>
        <w:t>the</w:t>
      </w:r>
      <w:r>
        <w:rPr>
          <w:rFonts w:ascii="Times New Roman"/>
          <w:spacing w:val="-2"/>
          <w:w w:val="105"/>
          <w:sz w:val="12"/>
        </w:rPr>
        <w:t> </w:t>
      </w:r>
      <w:r>
        <w:rPr>
          <w:w w:val="105"/>
          <w:sz w:val="12"/>
        </w:rPr>
        <w:t>Resources</w:t>
      </w:r>
      <w:r>
        <w:rPr>
          <w:rFonts w:ascii="Times New Roman"/>
          <w:spacing w:val="-3"/>
          <w:w w:val="105"/>
          <w:sz w:val="12"/>
        </w:rPr>
        <w:t> </w:t>
      </w:r>
      <w:r>
        <w:rPr>
          <w:w w:val="105"/>
          <w:sz w:val="12"/>
        </w:rPr>
        <w:t>section</w:t>
      </w:r>
      <w:r>
        <w:rPr>
          <w:rFonts w:ascii="Times New Roman"/>
          <w:spacing w:val="-3"/>
          <w:w w:val="105"/>
          <w:sz w:val="12"/>
        </w:rPr>
        <w:t> </w:t>
      </w:r>
      <w:r>
        <w:rPr>
          <w:w w:val="105"/>
          <w:sz w:val="12"/>
        </w:rPr>
        <w:t>at</w:t>
      </w:r>
      <w:r>
        <w:rPr>
          <w:rFonts w:ascii="Times New Roman"/>
          <w:spacing w:val="-2"/>
          <w:w w:val="105"/>
          <w:sz w:val="12"/>
        </w:rPr>
        <w:t> </w:t>
      </w:r>
      <w:hyperlink r:id="rId19">
        <w:r>
          <w:rPr>
            <w:spacing w:val="-2"/>
            <w:w w:val="105"/>
            <w:sz w:val="12"/>
          </w:rPr>
          <w:t>www.emsl.com</w:t>
        </w:r>
      </w:hyperlink>
    </w:p>
    <w:p>
      <w:pPr>
        <w:tabs>
          <w:tab w:pos="10552" w:val="left" w:leader="none"/>
        </w:tabs>
        <w:spacing w:before="53"/>
        <w:ind w:left="0" w:right="44" w:firstLine="0"/>
        <w:jc w:val="center"/>
        <w:rPr>
          <w:sz w:val="14"/>
        </w:rPr>
      </w:pPr>
      <w:r>
        <w:rPr>
          <w:b/>
          <w:i/>
          <w:color w:val="C0C0C0"/>
          <w:position w:val="1"/>
          <w:sz w:val="14"/>
        </w:rPr>
        <w:t>MIC_M001_0002_0002</w:t>
      </w:r>
      <w:r>
        <w:rPr>
          <w:rFonts w:ascii="Times New Roman"/>
          <w:color w:val="C0C0C0"/>
          <w:spacing w:val="47"/>
          <w:position w:val="1"/>
          <w:sz w:val="14"/>
        </w:rPr>
        <w:t> </w:t>
      </w:r>
      <w:r>
        <w:rPr>
          <w:position w:val="1"/>
          <w:sz w:val="14"/>
        </w:rPr>
        <w:t>Printed:</w:t>
      </w:r>
      <w:r>
        <w:rPr>
          <w:rFonts w:ascii="Times New Roman"/>
          <w:spacing w:val="4"/>
          <w:position w:val="1"/>
          <w:sz w:val="14"/>
        </w:rPr>
        <w:t> </w:t>
      </w:r>
      <w:r>
        <w:rPr>
          <w:position w:val="1"/>
          <w:sz w:val="14"/>
        </w:rPr>
        <w:t>08/24/2023</w:t>
      </w:r>
      <w:r>
        <w:rPr>
          <w:rFonts w:ascii="Times New Roman"/>
          <w:spacing w:val="4"/>
          <w:position w:val="1"/>
          <w:sz w:val="14"/>
        </w:rPr>
        <w:t> </w:t>
      </w:r>
      <w:r>
        <w:rPr>
          <w:position w:val="1"/>
          <w:sz w:val="14"/>
        </w:rPr>
        <w:t>03:49</w:t>
      </w:r>
      <w:r>
        <w:rPr>
          <w:rFonts w:ascii="Times New Roman"/>
          <w:spacing w:val="4"/>
          <w:position w:val="1"/>
          <w:sz w:val="14"/>
        </w:rPr>
        <w:t> </w:t>
      </w:r>
      <w:r>
        <w:rPr>
          <w:spacing w:val="-5"/>
          <w:position w:val="1"/>
          <w:sz w:val="14"/>
        </w:rPr>
        <w:t>PM</w:t>
      </w:r>
      <w:r>
        <w:rPr>
          <w:rFonts w:ascii="Times New Roman"/>
          <w:position w:val="1"/>
          <w:sz w:val="14"/>
        </w:rPr>
        <w:tab/>
      </w:r>
      <w:r>
        <w:rPr>
          <w:sz w:val="14"/>
        </w:rPr>
        <w:t>Page</w:t>
      </w:r>
      <w:r>
        <w:rPr>
          <w:rFonts w:ascii="Times New Roman"/>
          <w:spacing w:val="6"/>
          <w:sz w:val="14"/>
        </w:rPr>
        <w:t> </w:t>
      </w:r>
      <w:r>
        <w:rPr>
          <w:sz w:val="14"/>
        </w:rPr>
        <w:t>7</w:t>
      </w:r>
      <w:r>
        <w:rPr>
          <w:rFonts w:ascii="Times New Roman"/>
          <w:spacing w:val="6"/>
          <w:sz w:val="14"/>
        </w:rPr>
        <w:t> </w:t>
      </w:r>
      <w:r>
        <w:rPr>
          <w:sz w:val="14"/>
        </w:rPr>
        <w:t>of</w:t>
      </w:r>
      <w:r>
        <w:rPr>
          <w:rFonts w:ascii="Times New Roman"/>
          <w:spacing w:val="7"/>
          <w:sz w:val="14"/>
        </w:rPr>
        <w:t> </w:t>
      </w:r>
      <w:r>
        <w:rPr>
          <w:spacing w:val="-5"/>
          <w:sz w:val="14"/>
        </w:rPr>
        <w:t>10</w:t>
      </w:r>
    </w:p>
    <w:p>
      <w:pPr>
        <w:spacing w:after="0"/>
        <w:jc w:val="center"/>
        <w:rPr>
          <w:sz w:val="14"/>
        </w:rPr>
        <w:sectPr>
          <w:type w:val="continuous"/>
          <w:pgSz w:w="12240" w:h="15840"/>
          <w:pgMar w:header="368" w:footer="0" w:top="0" w:bottom="0" w:left="340" w:right="240"/>
        </w:sectPr>
      </w:pPr>
    </w:p>
    <w:p>
      <w:pPr>
        <w:spacing w:line="240" w:lineRule="auto" w:before="6" w:after="0"/>
        <w:rPr>
          <w:sz w:val="20"/>
        </w:rPr>
      </w:pPr>
    </w:p>
    <w:tbl>
      <w:tblPr>
        <w:tblW w:w="0" w:type="auto"/>
        <w:jc w:val="left"/>
        <w:tblInd w:w="14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456"/>
        <w:gridCol w:w="1062"/>
        <w:gridCol w:w="1038"/>
        <w:gridCol w:w="882"/>
        <w:gridCol w:w="1062"/>
        <w:gridCol w:w="1038"/>
        <w:gridCol w:w="882"/>
        <w:gridCol w:w="1062"/>
        <w:gridCol w:w="1038"/>
        <w:gridCol w:w="882"/>
      </w:tblGrid>
      <w:tr>
        <w:trPr>
          <w:trHeight w:val="640" w:hRule="atLeast"/>
        </w:trPr>
        <w:tc>
          <w:tcPr>
            <w:tcW w:w="2456" w:type="dxa"/>
            <w:vMerge w:val="restart"/>
          </w:tcPr>
          <w:p>
            <w:pPr>
              <w:pStyle w:val="TableParagraph"/>
              <w:spacing w:line="285" w:lineRule="auto" w:before="39"/>
              <w:ind w:left="1211" w:right="78" w:hanging="247"/>
              <w:jc w:val="right"/>
              <w:rPr>
                <w:b/>
                <w:sz w:val="14"/>
              </w:rPr>
            </w:pPr>
            <w:r>
              <w:rPr>
                <w:b/>
                <w:sz w:val="14"/>
              </w:rPr>
              <w:t>Lab</w:t>
            </w:r>
            <w:r>
              <w:rPr>
                <w:rFonts w:ascii="Times New Roman"/>
                <w:spacing w:val="-9"/>
                <w:sz w:val="14"/>
              </w:rPr>
              <w:t> </w:t>
            </w:r>
            <w:r>
              <w:rPr>
                <w:b/>
                <w:sz w:val="14"/>
              </w:rPr>
              <w:t>Sample</w:t>
            </w:r>
            <w:r>
              <w:rPr>
                <w:rFonts w:ascii="Times New Roman"/>
                <w:spacing w:val="-9"/>
                <w:sz w:val="14"/>
              </w:rPr>
              <w:t> </w:t>
            </w:r>
            <w:r>
              <w:rPr>
                <w:b/>
                <w:sz w:val="14"/>
              </w:rPr>
              <w:t>Number:</w:t>
            </w:r>
            <w:r>
              <w:rPr>
                <w:rFonts w:ascii="Times New Roman"/>
                <w:spacing w:val="40"/>
                <w:sz w:val="14"/>
              </w:rPr>
              <w:t> </w:t>
            </w:r>
            <w:r>
              <w:rPr>
                <w:b/>
                <w:sz w:val="14"/>
              </w:rPr>
              <w:t>Client</w:t>
            </w:r>
            <w:r>
              <w:rPr>
                <w:rFonts w:ascii="Times New Roman"/>
                <w:spacing w:val="-4"/>
                <w:sz w:val="14"/>
              </w:rPr>
              <w:t> </w:t>
            </w:r>
            <w:r>
              <w:rPr>
                <w:b/>
                <w:sz w:val="14"/>
              </w:rPr>
              <w:t>Sample</w:t>
            </w:r>
            <w:r>
              <w:rPr>
                <w:rFonts w:ascii="Times New Roman"/>
                <w:spacing w:val="-4"/>
                <w:sz w:val="14"/>
              </w:rPr>
              <w:t> </w:t>
            </w:r>
            <w:r>
              <w:rPr>
                <w:b/>
                <w:spacing w:val="-5"/>
                <w:sz w:val="14"/>
              </w:rPr>
              <w:t>ID:</w:t>
            </w:r>
          </w:p>
          <w:p>
            <w:pPr>
              <w:pStyle w:val="TableParagraph"/>
              <w:spacing w:line="285" w:lineRule="auto" w:before="1"/>
              <w:ind w:left="1196" w:right="78" w:firstLine="394"/>
              <w:jc w:val="right"/>
              <w:rPr>
                <w:b/>
                <w:sz w:val="14"/>
              </w:rPr>
            </w:pPr>
            <w:r>
              <w:rPr>
                <w:b/>
                <w:sz w:val="14"/>
              </w:rPr>
              <w:t>Volume</w:t>
            </w:r>
            <w:r>
              <w:rPr>
                <w:rFonts w:ascii="Times New Roman"/>
                <w:spacing w:val="-9"/>
                <w:sz w:val="14"/>
              </w:rPr>
              <w:t> </w:t>
            </w:r>
            <w:r>
              <w:rPr>
                <w:b/>
                <w:sz w:val="14"/>
              </w:rPr>
              <w:t>(L):</w:t>
            </w:r>
            <w:r>
              <w:rPr>
                <w:rFonts w:ascii="Times New Roman"/>
                <w:spacing w:val="40"/>
                <w:sz w:val="14"/>
              </w:rPr>
              <w:t> </w:t>
            </w:r>
            <w:r>
              <w:rPr>
                <w:b/>
                <w:sz w:val="14"/>
              </w:rPr>
              <w:t>Sample</w:t>
            </w:r>
            <w:r>
              <w:rPr>
                <w:rFonts w:ascii="Times New Roman"/>
                <w:spacing w:val="-7"/>
                <w:sz w:val="14"/>
              </w:rPr>
              <w:t> </w:t>
            </w:r>
            <w:r>
              <w:rPr>
                <w:b/>
                <w:spacing w:val="-2"/>
                <w:sz w:val="14"/>
              </w:rPr>
              <w:t>Location:</w:t>
            </w:r>
          </w:p>
        </w:tc>
        <w:tc>
          <w:tcPr>
            <w:tcW w:w="2982" w:type="dxa"/>
            <w:gridSpan w:val="3"/>
            <w:tcBorders>
              <w:bottom w:val="single" w:sz="8" w:space="0" w:color="FFFFFF"/>
            </w:tcBorders>
          </w:tcPr>
          <w:p>
            <w:pPr>
              <w:pStyle w:val="TableParagraph"/>
              <w:spacing w:before="17"/>
              <w:ind w:left="970" w:right="928"/>
              <w:rPr>
                <w:b/>
                <w:sz w:val="14"/>
              </w:rPr>
            </w:pPr>
            <w:r>
              <w:rPr>
                <w:b/>
                <w:spacing w:val="-2"/>
                <w:sz w:val="14"/>
              </w:rPr>
              <w:t>372313210-</w:t>
            </w:r>
            <w:r>
              <w:rPr>
                <w:b/>
                <w:spacing w:val="-4"/>
                <w:sz w:val="14"/>
              </w:rPr>
              <w:t>0022</w:t>
            </w:r>
          </w:p>
          <w:p>
            <w:pPr>
              <w:pStyle w:val="TableParagraph"/>
              <w:spacing w:line="285" w:lineRule="auto" w:before="31"/>
              <w:ind w:left="1250" w:right="1207"/>
              <w:rPr>
                <w:b/>
                <w:sz w:val="14"/>
              </w:rPr>
            </w:pPr>
            <w:r>
              <w:rPr>
                <w:b/>
                <w:spacing w:val="-2"/>
                <w:sz w:val="14"/>
              </w:rPr>
              <w:t>RRU-22</w:t>
            </w:r>
            <w:r>
              <w:rPr>
                <w:rFonts w:ascii="Times New Roman"/>
                <w:spacing w:val="40"/>
                <w:sz w:val="14"/>
              </w:rPr>
              <w:t> </w:t>
            </w:r>
            <w:r>
              <w:rPr>
                <w:b/>
                <w:spacing w:val="-4"/>
                <w:sz w:val="14"/>
              </w:rPr>
              <w:t>150</w:t>
            </w:r>
          </w:p>
        </w:tc>
        <w:tc>
          <w:tcPr>
            <w:tcW w:w="2982" w:type="dxa"/>
            <w:gridSpan w:val="3"/>
            <w:tcBorders>
              <w:bottom w:val="single" w:sz="8" w:space="0" w:color="FFFFFF"/>
            </w:tcBorders>
          </w:tcPr>
          <w:p>
            <w:pPr>
              <w:pStyle w:val="TableParagraph"/>
              <w:spacing w:before="17"/>
              <w:ind w:left="970" w:right="928"/>
              <w:rPr>
                <w:b/>
                <w:sz w:val="14"/>
              </w:rPr>
            </w:pPr>
            <w:r>
              <w:rPr>
                <w:b/>
                <w:spacing w:val="-2"/>
                <w:sz w:val="14"/>
              </w:rPr>
              <w:t>372313210-</w:t>
            </w:r>
            <w:r>
              <w:rPr>
                <w:b/>
                <w:spacing w:val="-4"/>
                <w:sz w:val="14"/>
              </w:rPr>
              <w:t>0023</w:t>
            </w:r>
          </w:p>
          <w:p>
            <w:pPr>
              <w:pStyle w:val="TableParagraph"/>
              <w:spacing w:line="285" w:lineRule="auto" w:before="31"/>
              <w:ind w:left="1250" w:right="1207"/>
              <w:rPr>
                <w:b/>
                <w:sz w:val="14"/>
              </w:rPr>
            </w:pPr>
            <w:r>
              <w:rPr>
                <w:b/>
                <w:spacing w:val="-2"/>
                <w:sz w:val="14"/>
              </w:rPr>
              <w:t>RRU-23</w:t>
            </w:r>
            <w:r>
              <w:rPr>
                <w:rFonts w:ascii="Times New Roman"/>
                <w:spacing w:val="40"/>
                <w:sz w:val="14"/>
              </w:rPr>
              <w:t> </w:t>
            </w:r>
            <w:r>
              <w:rPr>
                <w:b/>
                <w:spacing w:val="-4"/>
                <w:sz w:val="14"/>
              </w:rPr>
              <w:t>150</w:t>
            </w:r>
          </w:p>
        </w:tc>
        <w:tc>
          <w:tcPr>
            <w:tcW w:w="2982" w:type="dxa"/>
            <w:gridSpan w:val="3"/>
            <w:tcBorders>
              <w:bottom w:val="single" w:sz="8" w:space="0" w:color="FFFFFF"/>
            </w:tcBorders>
          </w:tcPr>
          <w:p>
            <w:pPr>
              <w:pStyle w:val="TableParagraph"/>
              <w:spacing w:before="17"/>
              <w:ind w:left="970" w:right="928"/>
              <w:rPr>
                <w:b/>
                <w:sz w:val="14"/>
              </w:rPr>
            </w:pPr>
            <w:r>
              <w:rPr>
                <w:b/>
                <w:spacing w:val="-2"/>
                <w:sz w:val="14"/>
              </w:rPr>
              <w:t>372313210-</w:t>
            </w:r>
            <w:r>
              <w:rPr>
                <w:b/>
                <w:spacing w:val="-4"/>
                <w:sz w:val="14"/>
              </w:rPr>
              <w:t>0024</w:t>
            </w:r>
          </w:p>
          <w:p>
            <w:pPr>
              <w:pStyle w:val="TableParagraph"/>
              <w:spacing w:line="285" w:lineRule="auto" w:before="31"/>
              <w:ind w:left="1250" w:right="1207"/>
              <w:rPr>
                <w:b/>
                <w:sz w:val="14"/>
              </w:rPr>
            </w:pPr>
            <w:r>
              <w:rPr>
                <w:b/>
                <w:spacing w:val="-2"/>
                <w:sz w:val="14"/>
              </w:rPr>
              <w:t>RRU-24</w:t>
            </w:r>
            <w:r>
              <w:rPr>
                <w:rFonts w:ascii="Times New Roman"/>
                <w:spacing w:val="40"/>
                <w:sz w:val="14"/>
              </w:rPr>
              <w:t> </w:t>
            </w:r>
            <w:r>
              <w:rPr>
                <w:b/>
                <w:spacing w:val="-4"/>
                <w:sz w:val="14"/>
              </w:rPr>
              <w:t>150</w:t>
            </w:r>
          </w:p>
        </w:tc>
      </w:tr>
      <w:tr>
        <w:trPr>
          <w:trHeight w:val="205" w:hRule="atLeast"/>
        </w:trPr>
        <w:tc>
          <w:tcPr>
            <w:tcW w:w="2456" w:type="dxa"/>
            <w:vMerge/>
            <w:tcBorders>
              <w:top w:val="nil"/>
            </w:tcBorders>
          </w:tcPr>
          <w:p>
            <w:pPr>
              <w:rPr>
                <w:sz w:val="2"/>
                <w:szCs w:val="2"/>
              </w:rPr>
            </w:pPr>
          </w:p>
        </w:tc>
        <w:tc>
          <w:tcPr>
            <w:tcW w:w="2982" w:type="dxa"/>
            <w:gridSpan w:val="3"/>
            <w:tcBorders>
              <w:top w:val="single" w:sz="8" w:space="0" w:color="FFFFFF"/>
            </w:tcBorders>
          </w:tcPr>
          <w:p>
            <w:pPr>
              <w:pStyle w:val="TableParagraph"/>
              <w:spacing w:before="17"/>
              <w:ind w:left="969" w:right="928"/>
              <w:rPr>
                <w:b/>
                <w:sz w:val="14"/>
              </w:rPr>
            </w:pPr>
            <w:r>
              <w:rPr>
                <w:b/>
                <w:sz w:val="14"/>
              </w:rPr>
              <w:t>RM</w:t>
            </w:r>
            <w:r>
              <w:rPr>
                <w:rFonts w:ascii="Times New Roman"/>
                <w:sz w:val="14"/>
              </w:rPr>
              <w:t> </w:t>
            </w:r>
            <w:r>
              <w:rPr>
                <w:b/>
                <w:spacing w:val="-4"/>
                <w:sz w:val="14"/>
              </w:rPr>
              <w:t>101A</w:t>
            </w:r>
          </w:p>
        </w:tc>
        <w:tc>
          <w:tcPr>
            <w:tcW w:w="2982" w:type="dxa"/>
            <w:gridSpan w:val="3"/>
            <w:tcBorders>
              <w:top w:val="single" w:sz="8" w:space="0" w:color="FFFFFF"/>
            </w:tcBorders>
          </w:tcPr>
          <w:p>
            <w:pPr>
              <w:pStyle w:val="TableParagraph"/>
              <w:spacing w:before="17"/>
              <w:ind w:left="968" w:right="928"/>
              <w:rPr>
                <w:b/>
                <w:sz w:val="14"/>
              </w:rPr>
            </w:pPr>
            <w:r>
              <w:rPr>
                <w:b/>
                <w:sz w:val="14"/>
              </w:rPr>
              <w:t>RM</w:t>
            </w:r>
            <w:r>
              <w:rPr>
                <w:rFonts w:ascii="Times New Roman"/>
                <w:sz w:val="14"/>
              </w:rPr>
              <w:t> </w:t>
            </w:r>
            <w:r>
              <w:rPr>
                <w:b/>
                <w:spacing w:val="-5"/>
                <w:sz w:val="14"/>
              </w:rPr>
              <w:t>105</w:t>
            </w:r>
          </w:p>
        </w:tc>
        <w:tc>
          <w:tcPr>
            <w:tcW w:w="2982" w:type="dxa"/>
            <w:gridSpan w:val="3"/>
            <w:tcBorders>
              <w:top w:val="single" w:sz="8" w:space="0" w:color="FFFFFF"/>
            </w:tcBorders>
          </w:tcPr>
          <w:p>
            <w:pPr>
              <w:pStyle w:val="TableParagraph"/>
              <w:spacing w:before="17"/>
              <w:ind w:left="968" w:right="928"/>
              <w:rPr>
                <w:b/>
                <w:sz w:val="14"/>
              </w:rPr>
            </w:pPr>
            <w:r>
              <w:rPr>
                <w:b/>
                <w:sz w:val="14"/>
              </w:rPr>
              <w:t>Rm</w:t>
            </w:r>
            <w:r>
              <w:rPr>
                <w:rFonts w:ascii="Times New Roman"/>
                <w:spacing w:val="-1"/>
                <w:sz w:val="14"/>
              </w:rPr>
              <w:t> </w:t>
            </w:r>
            <w:r>
              <w:rPr>
                <w:b/>
                <w:spacing w:val="-5"/>
                <w:sz w:val="14"/>
              </w:rPr>
              <w:t>102</w:t>
            </w:r>
          </w:p>
        </w:tc>
      </w:tr>
      <w:tr>
        <w:trPr>
          <w:trHeight w:val="180" w:hRule="atLeast"/>
        </w:trPr>
        <w:tc>
          <w:tcPr>
            <w:tcW w:w="2456" w:type="dxa"/>
            <w:tcBorders>
              <w:left w:val="single" w:sz="18" w:space="0" w:color="000000"/>
            </w:tcBorders>
          </w:tcPr>
          <w:p>
            <w:pPr>
              <w:pStyle w:val="TableParagraph"/>
              <w:spacing w:line="143" w:lineRule="exact" w:before="17"/>
              <w:ind w:left="0" w:right="49"/>
              <w:jc w:val="right"/>
              <w:rPr>
                <w:b/>
                <w:sz w:val="14"/>
              </w:rPr>
            </w:pPr>
            <w:r>
              <w:rPr>
                <w:b/>
                <w:sz w:val="14"/>
              </w:rPr>
              <w:t>Spore</w:t>
            </w:r>
            <w:r>
              <w:rPr>
                <w:rFonts w:ascii="Times New Roman"/>
                <w:spacing w:val="-5"/>
                <w:sz w:val="14"/>
              </w:rPr>
              <w:t> </w:t>
            </w:r>
            <w:r>
              <w:rPr>
                <w:b/>
                <w:spacing w:val="-4"/>
                <w:sz w:val="14"/>
              </w:rPr>
              <w:t>Types</w:t>
            </w:r>
          </w:p>
        </w:tc>
        <w:tc>
          <w:tcPr>
            <w:tcW w:w="1062" w:type="dxa"/>
            <w:tcBorders>
              <w:right w:val="nil"/>
            </w:tcBorders>
          </w:tcPr>
          <w:p>
            <w:pPr>
              <w:pStyle w:val="TableParagraph"/>
              <w:spacing w:line="143" w:lineRule="exact" w:before="17"/>
              <w:ind w:left="162" w:right="131"/>
              <w:rPr>
                <w:b/>
                <w:sz w:val="14"/>
              </w:rPr>
            </w:pPr>
            <w:r>
              <w:rPr>
                <w:b/>
                <w:sz w:val="14"/>
              </w:rPr>
              <w:t>Raw</w:t>
            </w:r>
            <w:r>
              <w:rPr>
                <w:rFonts w:ascii="Times New Roman"/>
                <w:sz w:val="14"/>
              </w:rPr>
              <w:t> </w:t>
            </w:r>
            <w:r>
              <w:rPr>
                <w:b/>
                <w:spacing w:val="-2"/>
                <w:sz w:val="14"/>
              </w:rPr>
              <w:t>Count</w:t>
            </w:r>
          </w:p>
        </w:tc>
        <w:tc>
          <w:tcPr>
            <w:tcW w:w="1038" w:type="dxa"/>
            <w:tcBorders>
              <w:left w:val="nil"/>
              <w:right w:val="nil"/>
            </w:tcBorders>
          </w:tcPr>
          <w:p>
            <w:pPr>
              <w:pStyle w:val="TableParagraph"/>
              <w:spacing w:line="143" w:lineRule="exact" w:before="17"/>
              <w:ind w:left="219" w:right="180"/>
              <w:rPr>
                <w:b/>
                <w:sz w:val="14"/>
              </w:rPr>
            </w:pPr>
            <w:r>
              <w:rPr>
                <w:b/>
                <w:spacing w:val="-2"/>
                <w:sz w:val="14"/>
              </w:rPr>
              <w:t>Count/m³</w:t>
            </w:r>
          </w:p>
        </w:tc>
        <w:tc>
          <w:tcPr>
            <w:tcW w:w="882" w:type="dxa"/>
            <w:tcBorders>
              <w:left w:val="nil"/>
            </w:tcBorders>
          </w:tcPr>
          <w:p>
            <w:pPr>
              <w:pStyle w:val="TableParagraph"/>
              <w:spacing w:line="143" w:lineRule="exact" w:before="17"/>
              <w:ind w:left="111" w:right="65"/>
              <w:rPr>
                <w:b/>
                <w:sz w:val="14"/>
              </w:rPr>
            </w:pPr>
            <w:r>
              <w:rPr>
                <w:b/>
                <w:sz w:val="14"/>
              </w:rPr>
              <w:t>%</w:t>
            </w:r>
            <w:r>
              <w:rPr>
                <w:rFonts w:ascii="Times New Roman"/>
                <w:spacing w:val="1"/>
                <w:sz w:val="14"/>
              </w:rPr>
              <w:t> </w:t>
            </w:r>
            <w:r>
              <w:rPr>
                <w:b/>
                <w:sz w:val="14"/>
              </w:rPr>
              <w:t>of</w:t>
            </w:r>
            <w:r>
              <w:rPr>
                <w:rFonts w:ascii="Times New Roman"/>
                <w:spacing w:val="2"/>
                <w:sz w:val="14"/>
              </w:rPr>
              <w:t> </w:t>
            </w:r>
            <w:r>
              <w:rPr>
                <w:b/>
                <w:spacing w:val="-2"/>
                <w:sz w:val="14"/>
              </w:rPr>
              <w:t>Total</w:t>
            </w:r>
          </w:p>
        </w:tc>
        <w:tc>
          <w:tcPr>
            <w:tcW w:w="1062" w:type="dxa"/>
            <w:tcBorders>
              <w:right w:val="nil"/>
            </w:tcBorders>
          </w:tcPr>
          <w:p>
            <w:pPr>
              <w:pStyle w:val="TableParagraph"/>
              <w:spacing w:line="143" w:lineRule="exact" w:before="17"/>
              <w:ind w:left="162" w:right="131"/>
              <w:rPr>
                <w:b/>
                <w:sz w:val="14"/>
              </w:rPr>
            </w:pPr>
            <w:r>
              <w:rPr>
                <w:b/>
                <w:sz w:val="14"/>
              </w:rPr>
              <w:t>Raw</w:t>
            </w:r>
            <w:r>
              <w:rPr>
                <w:rFonts w:ascii="Times New Roman"/>
                <w:sz w:val="14"/>
              </w:rPr>
              <w:t> </w:t>
            </w:r>
            <w:r>
              <w:rPr>
                <w:b/>
                <w:spacing w:val="-2"/>
                <w:sz w:val="14"/>
              </w:rPr>
              <w:t>Count</w:t>
            </w:r>
          </w:p>
        </w:tc>
        <w:tc>
          <w:tcPr>
            <w:tcW w:w="1038" w:type="dxa"/>
            <w:tcBorders>
              <w:left w:val="nil"/>
              <w:right w:val="nil"/>
            </w:tcBorders>
          </w:tcPr>
          <w:p>
            <w:pPr>
              <w:pStyle w:val="TableParagraph"/>
              <w:spacing w:line="143" w:lineRule="exact" w:before="17"/>
              <w:ind w:left="219" w:right="180"/>
              <w:rPr>
                <w:b/>
                <w:sz w:val="14"/>
              </w:rPr>
            </w:pPr>
            <w:r>
              <w:rPr>
                <w:b/>
                <w:spacing w:val="-2"/>
                <w:sz w:val="14"/>
              </w:rPr>
              <w:t>Count/m³</w:t>
            </w:r>
          </w:p>
        </w:tc>
        <w:tc>
          <w:tcPr>
            <w:tcW w:w="882" w:type="dxa"/>
            <w:tcBorders>
              <w:left w:val="nil"/>
            </w:tcBorders>
          </w:tcPr>
          <w:p>
            <w:pPr>
              <w:pStyle w:val="TableParagraph"/>
              <w:spacing w:line="143" w:lineRule="exact" w:before="17"/>
              <w:ind w:left="111" w:right="65"/>
              <w:rPr>
                <w:b/>
                <w:sz w:val="14"/>
              </w:rPr>
            </w:pPr>
            <w:r>
              <w:rPr>
                <w:b/>
                <w:sz w:val="14"/>
              </w:rPr>
              <w:t>%</w:t>
            </w:r>
            <w:r>
              <w:rPr>
                <w:rFonts w:ascii="Times New Roman"/>
                <w:spacing w:val="1"/>
                <w:sz w:val="14"/>
              </w:rPr>
              <w:t> </w:t>
            </w:r>
            <w:r>
              <w:rPr>
                <w:b/>
                <w:sz w:val="14"/>
              </w:rPr>
              <w:t>of</w:t>
            </w:r>
            <w:r>
              <w:rPr>
                <w:rFonts w:ascii="Times New Roman"/>
                <w:spacing w:val="2"/>
                <w:sz w:val="14"/>
              </w:rPr>
              <w:t> </w:t>
            </w:r>
            <w:r>
              <w:rPr>
                <w:b/>
                <w:spacing w:val="-2"/>
                <w:sz w:val="14"/>
              </w:rPr>
              <w:t>Total</w:t>
            </w:r>
          </w:p>
        </w:tc>
        <w:tc>
          <w:tcPr>
            <w:tcW w:w="1062" w:type="dxa"/>
            <w:tcBorders>
              <w:right w:val="nil"/>
            </w:tcBorders>
          </w:tcPr>
          <w:p>
            <w:pPr>
              <w:pStyle w:val="TableParagraph"/>
              <w:spacing w:line="143" w:lineRule="exact" w:before="17"/>
              <w:ind w:left="162" w:right="131"/>
              <w:rPr>
                <w:b/>
                <w:sz w:val="14"/>
              </w:rPr>
            </w:pPr>
            <w:r>
              <w:rPr>
                <w:b/>
                <w:sz w:val="14"/>
              </w:rPr>
              <w:t>Raw</w:t>
            </w:r>
            <w:r>
              <w:rPr>
                <w:rFonts w:ascii="Times New Roman"/>
                <w:sz w:val="14"/>
              </w:rPr>
              <w:t> </w:t>
            </w:r>
            <w:r>
              <w:rPr>
                <w:b/>
                <w:spacing w:val="-2"/>
                <w:sz w:val="14"/>
              </w:rPr>
              <w:t>Count</w:t>
            </w:r>
          </w:p>
        </w:tc>
        <w:tc>
          <w:tcPr>
            <w:tcW w:w="1038" w:type="dxa"/>
            <w:tcBorders>
              <w:left w:val="nil"/>
              <w:right w:val="nil"/>
            </w:tcBorders>
          </w:tcPr>
          <w:p>
            <w:pPr>
              <w:pStyle w:val="TableParagraph"/>
              <w:spacing w:line="143" w:lineRule="exact" w:before="17"/>
              <w:ind w:left="219" w:right="180"/>
              <w:rPr>
                <w:b/>
                <w:sz w:val="14"/>
              </w:rPr>
            </w:pPr>
            <w:r>
              <w:rPr>
                <w:b/>
                <w:spacing w:val="-2"/>
                <w:sz w:val="14"/>
              </w:rPr>
              <w:t>Count/m³</w:t>
            </w:r>
          </w:p>
        </w:tc>
        <w:tc>
          <w:tcPr>
            <w:tcW w:w="882" w:type="dxa"/>
            <w:tcBorders>
              <w:left w:val="nil"/>
            </w:tcBorders>
          </w:tcPr>
          <w:p>
            <w:pPr>
              <w:pStyle w:val="TableParagraph"/>
              <w:spacing w:line="143" w:lineRule="exact" w:before="17"/>
              <w:ind w:left="111" w:right="65"/>
              <w:rPr>
                <w:b/>
                <w:sz w:val="14"/>
              </w:rPr>
            </w:pPr>
            <w:r>
              <w:rPr>
                <w:b/>
                <w:sz w:val="14"/>
              </w:rPr>
              <w:t>%</w:t>
            </w:r>
            <w:r>
              <w:rPr>
                <w:rFonts w:ascii="Times New Roman"/>
                <w:spacing w:val="1"/>
                <w:sz w:val="14"/>
              </w:rPr>
              <w:t> </w:t>
            </w:r>
            <w:r>
              <w:rPr>
                <w:b/>
                <w:sz w:val="14"/>
              </w:rPr>
              <w:t>of</w:t>
            </w:r>
            <w:r>
              <w:rPr>
                <w:rFonts w:ascii="Times New Roman"/>
                <w:spacing w:val="2"/>
                <w:sz w:val="14"/>
              </w:rPr>
              <w:t> </w:t>
            </w:r>
            <w:r>
              <w:rPr>
                <w:b/>
                <w:spacing w:val="-2"/>
                <w:sz w:val="14"/>
              </w:rPr>
              <w:t>Total</w:t>
            </w:r>
          </w:p>
        </w:tc>
      </w:tr>
      <w:tr>
        <w:trPr>
          <w:trHeight w:val="241" w:hRule="atLeast"/>
        </w:trPr>
        <w:tc>
          <w:tcPr>
            <w:tcW w:w="2456" w:type="dxa"/>
            <w:tcBorders>
              <w:bottom w:val="nil"/>
            </w:tcBorders>
            <w:shd w:val="clear" w:color="auto" w:fill="D4F7F0"/>
          </w:tcPr>
          <w:p>
            <w:pPr>
              <w:pStyle w:val="TableParagraph"/>
              <w:spacing w:before="32"/>
              <w:ind w:left="0" w:right="56"/>
              <w:jc w:val="right"/>
              <w:rPr>
                <w:sz w:val="14"/>
              </w:rPr>
            </w:pPr>
            <w:r>
              <w:rPr>
                <w:sz w:val="14"/>
              </w:rPr>
              <w:t>Alternaria</w:t>
            </w:r>
            <w:r>
              <w:rPr>
                <w:rFonts w:ascii="Times New Roman"/>
                <w:spacing w:val="6"/>
                <w:sz w:val="14"/>
              </w:rPr>
              <w:t> </w:t>
            </w:r>
            <w:r>
              <w:rPr>
                <w:spacing w:val="-2"/>
                <w:sz w:val="14"/>
              </w:rPr>
              <w:t>(Ulocladium)</w:t>
            </w:r>
          </w:p>
        </w:tc>
        <w:tc>
          <w:tcPr>
            <w:tcW w:w="1062" w:type="dxa"/>
            <w:tcBorders>
              <w:bottom w:val="nil"/>
              <w:right w:val="single" w:sz="8" w:space="0" w:color="FFFFFF"/>
            </w:tcBorders>
            <w:shd w:val="clear" w:color="auto" w:fill="D4F7F0"/>
          </w:tcPr>
          <w:p>
            <w:pPr>
              <w:pStyle w:val="TableParagraph"/>
              <w:spacing w:before="32"/>
              <w:rPr>
                <w:sz w:val="14"/>
              </w:rPr>
            </w:pPr>
            <w:r>
              <w:rPr>
                <w:w w:val="102"/>
                <w:sz w:val="14"/>
              </w:rPr>
              <w:t>-</w:t>
            </w:r>
          </w:p>
        </w:tc>
        <w:tc>
          <w:tcPr>
            <w:tcW w:w="1038" w:type="dxa"/>
            <w:tcBorders>
              <w:left w:val="single" w:sz="8" w:space="0" w:color="FFFFFF"/>
              <w:bottom w:val="nil"/>
              <w:right w:val="single" w:sz="8" w:space="0" w:color="FFFFFF"/>
            </w:tcBorders>
            <w:shd w:val="clear" w:color="auto" w:fill="D4F7F0"/>
          </w:tcPr>
          <w:p>
            <w:pPr>
              <w:pStyle w:val="TableParagraph"/>
              <w:spacing w:before="32"/>
              <w:ind w:left="39"/>
              <w:rPr>
                <w:sz w:val="14"/>
              </w:rPr>
            </w:pPr>
            <w:r>
              <w:rPr>
                <w:w w:val="102"/>
                <w:sz w:val="14"/>
              </w:rPr>
              <w:t>-</w:t>
            </w:r>
          </w:p>
        </w:tc>
        <w:tc>
          <w:tcPr>
            <w:tcW w:w="882" w:type="dxa"/>
            <w:tcBorders>
              <w:left w:val="single" w:sz="8" w:space="0" w:color="FFFFFF"/>
              <w:bottom w:val="nil"/>
            </w:tcBorders>
            <w:shd w:val="clear" w:color="auto" w:fill="D4F7F0"/>
          </w:tcPr>
          <w:p>
            <w:pPr>
              <w:pStyle w:val="TableParagraph"/>
              <w:spacing w:before="32"/>
              <w:ind w:left="37"/>
              <w:rPr>
                <w:sz w:val="14"/>
              </w:rPr>
            </w:pPr>
            <w:r>
              <w:rPr>
                <w:w w:val="102"/>
                <w:sz w:val="14"/>
              </w:rPr>
              <w:t>-</w:t>
            </w:r>
          </w:p>
        </w:tc>
        <w:tc>
          <w:tcPr>
            <w:tcW w:w="1062" w:type="dxa"/>
            <w:tcBorders>
              <w:bottom w:val="nil"/>
              <w:right w:val="single" w:sz="8" w:space="0" w:color="FFFFFF"/>
            </w:tcBorders>
            <w:shd w:val="clear" w:color="auto" w:fill="D4F7F0"/>
          </w:tcPr>
          <w:p>
            <w:pPr>
              <w:pStyle w:val="TableParagraph"/>
              <w:spacing w:before="32"/>
              <w:rPr>
                <w:sz w:val="14"/>
              </w:rPr>
            </w:pPr>
            <w:r>
              <w:rPr>
                <w:w w:val="102"/>
                <w:sz w:val="14"/>
              </w:rPr>
              <w:t>-</w:t>
            </w:r>
          </w:p>
        </w:tc>
        <w:tc>
          <w:tcPr>
            <w:tcW w:w="1038" w:type="dxa"/>
            <w:tcBorders>
              <w:left w:val="single" w:sz="8" w:space="0" w:color="FFFFFF"/>
              <w:bottom w:val="nil"/>
              <w:right w:val="single" w:sz="8" w:space="0" w:color="FFFFFF"/>
            </w:tcBorders>
            <w:shd w:val="clear" w:color="auto" w:fill="D4F7F0"/>
          </w:tcPr>
          <w:p>
            <w:pPr>
              <w:pStyle w:val="TableParagraph"/>
              <w:spacing w:before="32"/>
              <w:ind w:left="39"/>
              <w:rPr>
                <w:sz w:val="14"/>
              </w:rPr>
            </w:pPr>
            <w:r>
              <w:rPr>
                <w:w w:val="102"/>
                <w:sz w:val="14"/>
              </w:rPr>
              <w:t>-</w:t>
            </w:r>
          </w:p>
        </w:tc>
        <w:tc>
          <w:tcPr>
            <w:tcW w:w="882" w:type="dxa"/>
            <w:tcBorders>
              <w:left w:val="single" w:sz="8" w:space="0" w:color="FFFFFF"/>
              <w:bottom w:val="nil"/>
            </w:tcBorders>
            <w:shd w:val="clear" w:color="auto" w:fill="D4F7F0"/>
          </w:tcPr>
          <w:p>
            <w:pPr>
              <w:pStyle w:val="TableParagraph"/>
              <w:spacing w:before="32"/>
              <w:ind w:left="37"/>
              <w:rPr>
                <w:sz w:val="14"/>
              </w:rPr>
            </w:pPr>
            <w:r>
              <w:rPr>
                <w:w w:val="102"/>
                <w:sz w:val="14"/>
              </w:rPr>
              <w:t>-</w:t>
            </w:r>
          </w:p>
        </w:tc>
        <w:tc>
          <w:tcPr>
            <w:tcW w:w="1062" w:type="dxa"/>
            <w:tcBorders>
              <w:bottom w:val="nil"/>
              <w:right w:val="single" w:sz="8" w:space="0" w:color="FFFFFF"/>
            </w:tcBorders>
            <w:shd w:val="clear" w:color="auto" w:fill="D4F7F0"/>
          </w:tcPr>
          <w:p>
            <w:pPr>
              <w:pStyle w:val="TableParagraph"/>
              <w:spacing w:before="32"/>
              <w:rPr>
                <w:sz w:val="14"/>
              </w:rPr>
            </w:pPr>
            <w:r>
              <w:rPr>
                <w:w w:val="102"/>
                <w:sz w:val="14"/>
              </w:rPr>
              <w:t>-</w:t>
            </w:r>
          </w:p>
        </w:tc>
        <w:tc>
          <w:tcPr>
            <w:tcW w:w="1038" w:type="dxa"/>
            <w:tcBorders>
              <w:left w:val="single" w:sz="8" w:space="0" w:color="FFFFFF"/>
              <w:bottom w:val="nil"/>
              <w:right w:val="single" w:sz="8" w:space="0" w:color="FFFFFF"/>
            </w:tcBorders>
            <w:shd w:val="clear" w:color="auto" w:fill="D4F7F0"/>
          </w:tcPr>
          <w:p>
            <w:pPr>
              <w:pStyle w:val="TableParagraph"/>
              <w:spacing w:before="32"/>
              <w:ind w:left="39"/>
              <w:rPr>
                <w:sz w:val="14"/>
              </w:rPr>
            </w:pPr>
            <w:r>
              <w:rPr>
                <w:w w:val="102"/>
                <w:sz w:val="14"/>
              </w:rPr>
              <w:t>-</w:t>
            </w:r>
          </w:p>
        </w:tc>
        <w:tc>
          <w:tcPr>
            <w:tcW w:w="882" w:type="dxa"/>
            <w:tcBorders>
              <w:left w:val="single" w:sz="8" w:space="0" w:color="FFFFFF"/>
              <w:bottom w:val="nil"/>
            </w:tcBorders>
            <w:shd w:val="clear" w:color="auto" w:fill="D4F7F0"/>
          </w:tcPr>
          <w:p>
            <w:pPr>
              <w:pStyle w:val="TableParagraph"/>
              <w:spacing w:before="32"/>
              <w:ind w:left="37"/>
              <w:rPr>
                <w:sz w:val="14"/>
              </w:rPr>
            </w:pPr>
            <w:r>
              <w:rPr>
                <w:w w:val="102"/>
                <w:sz w:val="14"/>
              </w:rPr>
              <w:t>-</w:t>
            </w:r>
          </w:p>
        </w:tc>
      </w:tr>
      <w:tr>
        <w:trPr>
          <w:trHeight w:val="220" w:hRule="atLeast"/>
        </w:trPr>
        <w:tc>
          <w:tcPr>
            <w:tcW w:w="2456" w:type="dxa"/>
            <w:tcBorders>
              <w:top w:val="nil"/>
              <w:bottom w:val="nil"/>
            </w:tcBorders>
          </w:tcPr>
          <w:p>
            <w:pPr>
              <w:pStyle w:val="TableParagraph"/>
              <w:ind w:left="0" w:right="53"/>
              <w:jc w:val="right"/>
              <w:rPr>
                <w:sz w:val="14"/>
              </w:rPr>
            </w:pPr>
            <w:r>
              <w:rPr>
                <w:spacing w:val="-2"/>
                <w:sz w:val="14"/>
              </w:rPr>
              <w:t>Ascospores</w:t>
            </w:r>
          </w:p>
        </w:tc>
        <w:tc>
          <w:tcPr>
            <w:tcW w:w="1062" w:type="dxa"/>
            <w:tcBorders>
              <w:top w:val="nil"/>
              <w:bottom w:val="nil"/>
              <w:right w:val="single" w:sz="8" w:space="0" w:color="FFFFFF"/>
            </w:tcBorders>
          </w:tcPr>
          <w:p>
            <w:pPr>
              <w:pStyle w:val="TableParagraph"/>
              <w:rPr>
                <w:sz w:val="14"/>
              </w:rPr>
            </w:pPr>
            <w:r>
              <w:rPr>
                <w:w w:val="102"/>
                <w:sz w:val="14"/>
              </w:rPr>
              <w:t>1</w:t>
            </w:r>
          </w:p>
        </w:tc>
        <w:tc>
          <w:tcPr>
            <w:tcW w:w="1038" w:type="dxa"/>
            <w:tcBorders>
              <w:top w:val="nil"/>
              <w:left w:val="single" w:sz="8" w:space="0" w:color="FFFFFF"/>
              <w:bottom w:val="nil"/>
              <w:right w:val="single" w:sz="8" w:space="0" w:color="FFFFFF"/>
            </w:tcBorders>
          </w:tcPr>
          <w:p>
            <w:pPr>
              <w:pStyle w:val="TableParagraph"/>
              <w:ind w:left="293" w:right="254"/>
              <w:rPr>
                <w:sz w:val="14"/>
              </w:rPr>
            </w:pPr>
            <w:r>
              <w:rPr>
                <w:spacing w:val="-5"/>
                <w:sz w:val="14"/>
              </w:rPr>
              <w:t>20</w:t>
            </w:r>
          </w:p>
        </w:tc>
        <w:tc>
          <w:tcPr>
            <w:tcW w:w="882" w:type="dxa"/>
            <w:tcBorders>
              <w:top w:val="nil"/>
              <w:left w:val="single" w:sz="8" w:space="0" w:color="FFFFFF"/>
              <w:bottom w:val="nil"/>
            </w:tcBorders>
          </w:tcPr>
          <w:p>
            <w:pPr>
              <w:pStyle w:val="TableParagraph"/>
              <w:ind w:left="300" w:right="264"/>
              <w:rPr>
                <w:sz w:val="14"/>
              </w:rPr>
            </w:pPr>
            <w:r>
              <w:rPr>
                <w:spacing w:val="-5"/>
                <w:sz w:val="14"/>
              </w:rPr>
              <w:t>5.7</w:t>
            </w:r>
          </w:p>
        </w:tc>
        <w:tc>
          <w:tcPr>
            <w:tcW w:w="1062" w:type="dxa"/>
            <w:tcBorders>
              <w:top w:val="nil"/>
              <w:bottom w:val="nil"/>
              <w:right w:val="single" w:sz="8" w:space="0" w:color="FFFFFF"/>
            </w:tcBorders>
          </w:tcPr>
          <w:p>
            <w:pPr>
              <w:pStyle w:val="TableParagraph"/>
              <w:rPr>
                <w:sz w:val="14"/>
              </w:rPr>
            </w:pPr>
            <w:r>
              <w:rPr>
                <w:w w:val="102"/>
                <w:sz w:val="14"/>
              </w:rPr>
              <w:t>4</w:t>
            </w:r>
          </w:p>
        </w:tc>
        <w:tc>
          <w:tcPr>
            <w:tcW w:w="1038" w:type="dxa"/>
            <w:tcBorders>
              <w:top w:val="nil"/>
              <w:left w:val="single" w:sz="8" w:space="0" w:color="FFFFFF"/>
              <w:bottom w:val="nil"/>
              <w:right w:val="single" w:sz="8" w:space="0" w:color="FFFFFF"/>
            </w:tcBorders>
          </w:tcPr>
          <w:p>
            <w:pPr>
              <w:pStyle w:val="TableParagraph"/>
              <w:ind w:left="293" w:right="254"/>
              <w:rPr>
                <w:sz w:val="14"/>
              </w:rPr>
            </w:pPr>
            <w:r>
              <w:rPr>
                <w:spacing w:val="-5"/>
                <w:sz w:val="14"/>
              </w:rPr>
              <w:t>90</w:t>
            </w:r>
          </w:p>
        </w:tc>
        <w:tc>
          <w:tcPr>
            <w:tcW w:w="882" w:type="dxa"/>
            <w:tcBorders>
              <w:top w:val="nil"/>
              <w:left w:val="single" w:sz="8" w:space="0" w:color="FFFFFF"/>
              <w:bottom w:val="nil"/>
            </w:tcBorders>
          </w:tcPr>
          <w:p>
            <w:pPr>
              <w:pStyle w:val="TableParagraph"/>
              <w:ind w:left="300" w:right="264"/>
              <w:rPr>
                <w:sz w:val="14"/>
              </w:rPr>
            </w:pPr>
            <w:r>
              <w:rPr>
                <w:spacing w:val="-5"/>
                <w:sz w:val="14"/>
              </w:rPr>
              <w:t>5.4</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6"/>
              <w:jc w:val="right"/>
              <w:rPr>
                <w:sz w:val="14"/>
              </w:rPr>
            </w:pPr>
            <w:r>
              <w:rPr>
                <w:spacing w:val="-2"/>
                <w:sz w:val="14"/>
              </w:rPr>
              <w:t>Aspergillus/Penicillium</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3</w:t>
            </w:r>
          </w:p>
        </w:tc>
        <w:tc>
          <w:tcPr>
            <w:tcW w:w="1038" w:type="dxa"/>
            <w:tcBorders>
              <w:top w:val="nil"/>
              <w:left w:val="single" w:sz="8" w:space="0" w:color="FFFFFF"/>
              <w:bottom w:val="nil"/>
              <w:right w:val="single" w:sz="8" w:space="0" w:color="FFFFFF"/>
            </w:tcBorders>
            <w:shd w:val="clear" w:color="auto" w:fill="D4F7F0"/>
          </w:tcPr>
          <w:p>
            <w:pPr>
              <w:pStyle w:val="TableParagraph"/>
              <w:ind w:left="293" w:right="254"/>
              <w:rPr>
                <w:sz w:val="14"/>
              </w:rPr>
            </w:pPr>
            <w:r>
              <w:rPr>
                <w:spacing w:val="-5"/>
                <w:sz w:val="14"/>
              </w:rPr>
              <w:t>70</w:t>
            </w:r>
          </w:p>
        </w:tc>
        <w:tc>
          <w:tcPr>
            <w:tcW w:w="882" w:type="dxa"/>
            <w:tcBorders>
              <w:top w:val="nil"/>
              <w:left w:val="single" w:sz="8" w:space="0" w:color="FFFFFF"/>
              <w:bottom w:val="nil"/>
            </w:tcBorders>
            <w:shd w:val="clear" w:color="auto" w:fill="D4F7F0"/>
          </w:tcPr>
          <w:p>
            <w:pPr>
              <w:pStyle w:val="TableParagraph"/>
              <w:ind w:left="300" w:right="263"/>
              <w:rPr>
                <w:sz w:val="14"/>
              </w:rPr>
            </w:pPr>
            <w:r>
              <w:rPr>
                <w:spacing w:val="-5"/>
                <w:sz w:val="14"/>
              </w:rPr>
              <w:t>20</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8</w:t>
            </w:r>
          </w:p>
        </w:tc>
        <w:tc>
          <w:tcPr>
            <w:tcW w:w="1038" w:type="dxa"/>
            <w:tcBorders>
              <w:top w:val="nil"/>
              <w:left w:val="single" w:sz="8" w:space="0" w:color="FFFFFF"/>
              <w:bottom w:val="nil"/>
              <w:right w:val="single" w:sz="8" w:space="0" w:color="FFFFFF"/>
            </w:tcBorders>
            <w:shd w:val="clear" w:color="auto" w:fill="D4F7F0"/>
          </w:tcPr>
          <w:p>
            <w:pPr>
              <w:pStyle w:val="TableParagraph"/>
              <w:ind w:left="293" w:right="255"/>
              <w:rPr>
                <w:sz w:val="14"/>
              </w:rPr>
            </w:pPr>
            <w:r>
              <w:rPr>
                <w:spacing w:val="-5"/>
                <w:sz w:val="14"/>
              </w:rPr>
              <w:t>200</w:t>
            </w:r>
          </w:p>
        </w:tc>
        <w:tc>
          <w:tcPr>
            <w:tcW w:w="882" w:type="dxa"/>
            <w:tcBorders>
              <w:top w:val="nil"/>
              <w:left w:val="single" w:sz="8" w:space="0" w:color="FFFFFF"/>
              <w:bottom w:val="nil"/>
            </w:tcBorders>
            <w:shd w:val="clear" w:color="auto" w:fill="D4F7F0"/>
          </w:tcPr>
          <w:p>
            <w:pPr>
              <w:pStyle w:val="TableParagraph"/>
              <w:ind w:left="300" w:right="263"/>
              <w:rPr>
                <w:sz w:val="14"/>
              </w:rPr>
            </w:pPr>
            <w:r>
              <w:rPr>
                <w:spacing w:val="-5"/>
                <w:sz w:val="14"/>
              </w:rPr>
              <w:t>12</w:t>
            </w:r>
          </w:p>
        </w:tc>
        <w:tc>
          <w:tcPr>
            <w:tcW w:w="1062" w:type="dxa"/>
            <w:tcBorders>
              <w:top w:val="nil"/>
              <w:bottom w:val="nil"/>
              <w:right w:val="single" w:sz="8" w:space="0" w:color="FFFFFF"/>
            </w:tcBorders>
            <w:shd w:val="clear" w:color="auto" w:fill="D4F7F0"/>
          </w:tcPr>
          <w:p>
            <w:pPr>
              <w:pStyle w:val="TableParagraph"/>
              <w:ind w:left="397" w:right="357"/>
              <w:rPr>
                <w:sz w:val="14"/>
              </w:rPr>
            </w:pPr>
            <w:r>
              <w:rPr>
                <w:spacing w:val="-5"/>
                <w:sz w:val="14"/>
              </w:rPr>
              <w:t>240</w:t>
            </w:r>
          </w:p>
        </w:tc>
        <w:tc>
          <w:tcPr>
            <w:tcW w:w="1038" w:type="dxa"/>
            <w:tcBorders>
              <w:top w:val="nil"/>
              <w:left w:val="single" w:sz="8" w:space="0" w:color="FFFFFF"/>
              <w:bottom w:val="nil"/>
              <w:right w:val="single" w:sz="8" w:space="0" w:color="FFFFFF"/>
            </w:tcBorders>
            <w:shd w:val="clear" w:color="auto" w:fill="D4F7F0"/>
          </w:tcPr>
          <w:p>
            <w:pPr>
              <w:pStyle w:val="TableParagraph"/>
              <w:ind w:left="293" w:right="255"/>
              <w:rPr>
                <w:sz w:val="14"/>
              </w:rPr>
            </w:pPr>
            <w:r>
              <w:rPr>
                <w:spacing w:val="-4"/>
                <w:sz w:val="14"/>
              </w:rPr>
              <w:t>5240</w:t>
            </w:r>
          </w:p>
        </w:tc>
        <w:tc>
          <w:tcPr>
            <w:tcW w:w="882" w:type="dxa"/>
            <w:tcBorders>
              <w:top w:val="nil"/>
              <w:left w:val="single" w:sz="8" w:space="0" w:color="FFFFFF"/>
              <w:bottom w:val="nil"/>
            </w:tcBorders>
            <w:shd w:val="clear" w:color="auto" w:fill="D4F7F0"/>
          </w:tcPr>
          <w:p>
            <w:pPr>
              <w:pStyle w:val="TableParagraph"/>
              <w:ind w:left="300" w:right="264"/>
              <w:rPr>
                <w:sz w:val="14"/>
              </w:rPr>
            </w:pPr>
            <w:r>
              <w:rPr>
                <w:spacing w:val="-4"/>
                <w:sz w:val="14"/>
              </w:rPr>
              <w:t>91.9</w:t>
            </w:r>
          </w:p>
        </w:tc>
      </w:tr>
      <w:tr>
        <w:trPr>
          <w:trHeight w:val="221" w:hRule="atLeast"/>
        </w:trPr>
        <w:tc>
          <w:tcPr>
            <w:tcW w:w="2456" w:type="dxa"/>
            <w:tcBorders>
              <w:top w:val="nil"/>
              <w:bottom w:val="nil"/>
            </w:tcBorders>
          </w:tcPr>
          <w:p>
            <w:pPr>
              <w:pStyle w:val="TableParagraph"/>
              <w:ind w:left="0" w:right="54"/>
              <w:jc w:val="right"/>
              <w:rPr>
                <w:sz w:val="14"/>
              </w:rPr>
            </w:pPr>
            <w:r>
              <w:rPr>
                <w:spacing w:val="-2"/>
                <w:sz w:val="14"/>
              </w:rPr>
              <w:t>Basidiospores</w:t>
            </w:r>
          </w:p>
        </w:tc>
        <w:tc>
          <w:tcPr>
            <w:tcW w:w="1062" w:type="dxa"/>
            <w:tcBorders>
              <w:top w:val="nil"/>
              <w:bottom w:val="nil"/>
              <w:right w:val="single" w:sz="8" w:space="0" w:color="FFFFFF"/>
            </w:tcBorders>
          </w:tcPr>
          <w:p>
            <w:pPr>
              <w:pStyle w:val="TableParagraph"/>
              <w:ind w:left="397" w:right="356"/>
              <w:rPr>
                <w:sz w:val="14"/>
              </w:rPr>
            </w:pPr>
            <w:r>
              <w:rPr>
                <w:spacing w:val="-5"/>
                <w:sz w:val="14"/>
              </w:rPr>
              <w:t>10</w:t>
            </w:r>
          </w:p>
        </w:tc>
        <w:tc>
          <w:tcPr>
            <w:tcW w:w="1038" w:type="dxa"/>
            <w:tcBorders>
              <w:top w:val="nil"/>
              <w:left w:val="single" w:sz="8" w:space="0" w:color="FFFFFF"/>
              <w:bottom w:val="nil"/>
              <w:right w:val="single" w:sz="8" w:space="0" w:color="FFFFFF"/>
            </w:tcBorders>
          </w:tcPr>
          <w:p>
            <w:pPr>
              <w:pStyle w:val="TableParagraph"/>
              <w:ind w:left="293" w:right="255"/>
              <w:rPr>
                <w:sz w:val="14"/>
              </w:rPr>
            </w:pPr>
            <w:r>
              <w:rPr>
                <w:spacing w:val="-5"/>
                <w:sz w:val="14"/>
              </w:rPr>
              <w:t>220</w:t>
            </w:r>
          </w:p>
        </w:tc>
        <w:tc>
          <w:tcPr>
            <w:tcW w:w="882" w:type="dxa"/>
            <w:tcBorders>
              <w:top w:val="nil"/>
              <w:left w:val="single" w:sz="8" w:space="0" w:color="FFFFFF"/>
              <w:bottom w:val="nil"/>
            </w:tcBorders>
          </w:tcPr>
          <w:p>
            <w:pPr>
              <w:pStyle w:val="TableParagraph"/>
              <w:ind w:left="300" w:right="264"/>
              <w:rPr>
                <w:sz w:val="14"/>
              </w:rPr>
            </w:pPr>
            <w:r>
              <w:rPr>
                <w:spacing w:val="-4"/>
                <w:sz w:val="14"/>
              </w:rPr>
              <w:t>62.9</w:t>
            </w:r>
          </w:p>
        </w:tc>
        <w:tc>
          <w:tcPr>
            <w:tcW w:w="1062" w:type="dxa"/>
            <w:tcBorders>
              <w:top w:val="nil"/>
              <w:bottom w:val="nil"/>
              <w:right w:val="single" w:sz="8" w:space="0" w:color="FFFFFF"/>
            </w:tcBorders>
          </w:tcPr>
          <w:p>
            <w:pPr>
              <w:pStyle w:val="TableParagraph"/>
              <w:ind w:left="397" w:right="356"/>
              <w:rPr>
                <w:sz w:val="14"/>
              </w:rPr>
            </w:pPr>
            <w:r>
              <w:rPr>
                <w:spacing w:val="-5"/>
                <w:sz w:val="14"/>
              </w:rPr>
              <w:t>58</w:t>
            </w:r>
          </w:p>
        </w:tc>
        <w:tc>
          <w:tcPr>
            <w:tcW w:w="1038" w:type="dxa"/>
            <w:tcBorders>
              <w:top w:val="nil"/>
              <w:left w:val="single" w:sz="8" w:space="0" w:color="FFFFFF"/>
              <w:bottom w:val="nil"/>
              <w:right w:val="single" w:sz="8" w:space="0" w:color="FFFFFF"/>
            </w:tcBorders>
          </w:tcPr>
          <w:p>
            <w:pPr>
              <w:pStyle w:val="TableParagraph"/>
              <w:ind w:left="293" w:right="255"/>
              <w:rPr>
                <w:sz w:val="14"/>
              </w:rPr>
            </w:pPr>
            <w:r>
              <w:rPr>
                <w:spacing w:val="-4"/>
                <w:sz w:val="14"/>
              </w:rPr>
              <w:t>1300</w:t>
            </w:r>
          </w:p>
        </w:tc>
        <w:tc>
          <w:tcPr>
            <w:tcW w:w="882" w:type="dxa"/>
            <w:tcBorders>
              <w:top w:val="nil"/>
              <w:left w:val="single" w:sz="8" w:space="0" w:color="FFFFFF"/>
              <w:bottom w:val="nil"/>
            </w:tcBorders>
          </w:tcPr>
          <w:p>
            <w:pPr>
              <w:pStyle w:val="TableParagraph"/>
              <w:ind w:left="300" w:right="263"/>
              <w:rPr>
                <w:sz w:val="14"/>
              </w:rPr>
            </w:pPr>
            <w:r>
              <w:rPr>
                <w:spacing w:val="-5"/>
                <w:sz w:val="14"/>
              </w:rPr>
              <w:t>78</w:t>
            </w:r>
          </w:p>
        </w:tc>
        <w:tc>
          <w:tcPr>
            <w:tcW w:w="1062" w:type="dxa"/>
            <w:tcBorders>
              <w:top w:val="nil"/>
              <w:bottom w:val="nil"/>
              <w:right w:val="single" w:sz="8" w:space="0" w:color="FFFFFF"/>
            </w:tcBorders>
          </w:tcPr>
          <w:p>
            <w:pPr>
              <w:pStyle w:val="TableParagraph"/>
              <w:ind w:left="397" w:right="356"/>
              <w:rPr>
                <w:sz w:val="14"/>
              </w:rPr>
            </w:pPr>
            <w:r>
              <w:rPr>
                <w:spacing w:val="-5"/>
                <w:sz w:val="14"/>
              </w:rPr>
              <w:t>19</w:t>
            </w:r>
          </w:p>
        </w:tc>
        <w:tc>
          <w:tcPr>
            <w:tcW w:w="1038" w:type="dxa"/>
            <w:tcBorders>
              <w:top w:val="nil"/>
              <w:left w:val="single" w:sz="8" w:space="0" w:color="FFFFFF"/>
              <w:bottom w:val="nil"/>
              <w:right w:val="single" w:sz="8" w:space="0" w:color="FFFFFF"/>
            </w:tcBorders>
          </w:tcPr>
          <w:p>
            <w:pPr>
              <w:pStyle w:val="TableParagraph"/>
              <w:ind w:left="293" w:right="255"/>
              <w:rPr>
                <w:sz w:val="14"/>
              </w:rPr>
            </w:pPr>
            <w:r>
              <w:rPr>
                <w:spacing w:val="-5"/>
                <w:sz w:val="14"/>
              </w:rPr>
              <w:t>420</w:t>
            </w:r>
          </w:p>
        </w:tc>
        <w:tc>
          <w:tcPr>
            <w:tcW w:w="882" w:type="dxa"/>
            <w:tcBorders>
              <w:top w:val="nil"/>
              <w:left w:val="single" w:sz="8" w:space="0" w:color="FFFFFF"/>
              <w:bottom w:val="nil"/>
            </w:tcBorders>
          </w:tcPr>
          <w:p>
            <w:pPr>
              <w:pStyle w:val="TableParagraph"/>
              <w:ind w:left="300" w:right="264"/>
              <w:rPr>
                <w:sz w:val="14"/>
              </w:rPr>
            </w:pPr>
            <w:r>
              <w:rPr>
                <w:spacing w:val="-5"/>
                <w:sz w:val="14"/>
              </w:rPr>
              <w:t>7.4</w:t>
            </w:r>
          </w:p>
        </w:tc>
      </w:tr>
      <w:tr>
        <w:trPr>
          <w:trHeight w:val="220" w:hRule="atLeast"/>
        </w:trPr>
        <w:tc>
          <w:tcPr>
            <w:tcW w:w="2456" w:type="dxa"/>
            <w:tcBorders>
              <w:top w:val="nil"/>
              <w:bottom w:val="nil"/>
            </w:tcBorders>
            <w:shd w:val="clear" w:color="auto" w:fill="D4F7F0"/>
          </w:tcPr>
          <w:p>
            <w:pPr>
              <w:pStyle w:val="TableParagraph"/>
              <w:ind w:left="0" w:right="53"/>
              <w:jc w:val="right"/>
              <w:rPr>
                <w:sz w:val="14"/>
              </w:rPr>
            </w:pPr>
            <w:r>
              <w:rPr>
                <w:spacing w:val="-2"/>
                <w:sz w:val="14"/>
              </w:rPr>
              <w:t>Bipolaris++</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1" w:hRule="atLeast"/>
        </w:trPr>
        <w:tc>
          <w:tcPr>
            <w:tcW w:w="2456" w:type="dxa"/>
            <w:tcBorders>
              <w:top w:val="nil"/>
              <w:bottom w:val="nil"/>
            </w:tcBorders>
          </w:tcPr>
          <w:p>
            <w:pPr>
              <w:pStyle w:val="TableParagraph"/>
              <w:ind w:left="0" w:right="53"/>
              <w:jc w:val="right"/>
              <w:rPr>
                <w:sz w:val="14"/>
              </w:rPr>
            </w:pPr>
            <w:r>
              <w:rPr>
                <w:spacing w:val="-2"/>
                <w:sz w:val="14"/>
              </w:rPr>
              <w:t>Chaetomium++</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3"/>
              <w:jc w:val="right"/>
              <w:rPr>
                <w:sz w:val="14"/>
              </w:rPr>
            </w:pPr>
            <w:r>
              <w:rPr>
                <w:spacing w:val="-2"/>
                <w:sz w:val="14"/>
              </w:rPr>
              <w:t>Cladosporium</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2</w:t>
            </w:r>
          </w:p>
        </w:tc>
        <w:tc>
          <w:tcPr>
            <w:tcW w:w="1038" w:type="dxa"/>
            <w:tcBorders>
              <w:top w:val="nil"/>
              <w:left w:val="single" w:sz="8" w:space="0" w:color="FFFFFF"/>
              <w:bottom w:val="nil"/>
              <w:right w:val="single" w:sz="8" w:space="0" w:color="FFFFFF"/>
            </w:tcBorders>
            <w:shd w:val="clear" w:color="auto" w:fill="D4F7F0"/>
          </w:tcPr>
          <w:p>
            <w:pPr>
              <w:pStyle w:val="TableParagraph"/>
              <w:ind w:left="293" w:right="254"/>
              <w:rPr>
                <w:sz w:val="14"/>
              </w:rPr>
            </w:pPr>
            <w:r>
              <w:rPr>
                <w:spacing w:val="-5"/>
                <w:sz w:val="14"/>
              </w:rPr>
              <w:t>40</w:t>
            </w:r>
          </w:p>
        </w:tc>
        <w:tc>
          <w:tcPr>
            <w:tcW w:w="882" w:type="dxa"/>
            <w:tcBorders>
              <w:top w:val="nil"/>
              <w:left w:val="single" w:sz="8" w:space="0" w:color="FFFFFF"/>
              <w:bottom w:val="nil"/>
            </w:tcBorders>
            <w:shd w:val="clear" w:color="auto" w:fill="D4F7F0"/>
          </w:tcPr>
          <w:p>
            <w:pPr>
              <w:pStyle w:val="TableParagraph"/>
              <w:ind w:left="300" w:right="264"/>
              <w:rPr>
                <w:sz w:val="14"/>
              </w:rPr>
            </w:pPr>
            <w:r>
              <w:rPr>
                <w:spacing w:val="-4"/>
                <w:sz w:val="14"/>
              </w:rPr>
              <w:t>11.4</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3</w:t>
            </w:r>
          </w:p>
        </w:tc>
        <w:tc>
          <w:tcPr>
            <w:tcW w:w="1038" w:type="dxa"/>
            <w:tcBorders>
              <w:top w:val="nil"/>
              <w:left w:val="single" w:sz="8" w:space="0" w:color="FFFFFF"/>
              <w:bottom w:val="nil"/>
              <w:right w:val="single" w:sz="8" w:space="0" w:color="FFFFFF"/>
            </w:tcBorders>
            <w:shd w:val="clear" w:color="auto" w:fill="D4F7F0"/>
          </w:tcPr>
          <w:p>
            <w:pPr>
              <w:pStyle w:val="TableParagraph"/>
              <w:ind w:left="293" w:right="254"/>
              <w:rPr>
                <w:sz w:val="14"/>
              </w:rPr>
            </w:pPr>
            <w:r>
              <w:rPr>
                <w:spacing w:val="-5"/>
                <w:sz w:val="14"/>
              </w:rPr>
              <w:t>70</w:t>
            </w:r>
          </w:p>
        </w:tc>
        <w:tc>
          <w:tcPr>
            <w:tcW w:w="882" w:type="dxa"/>
            <w:tcBorders>
              <w:top w:val="nil"/>
              <w:left w:val="single" w:sz="8" w:space="0" w:color="FFFFFF"/>
              <w:bottom w:val="nil"/>
            </w:tcBorders>
            <w:shd w:val="clear" w:color="auto" w:fill="D4F7F0"/>
          </w:tcPr>
          <w:p>
            <w:pPr>
              <w:pStyle w:val="TableParagraph"/>
              <w:ind w:left="300" w:right="264"/>
              <w:rPr>
                <w:sz w:val="14"/>
              </w:rPr>
            </w:pPr>
            <w:r>
              <w:rPr>
                <w:spacing w:val="-5"/>
                <w:sz w:val="14"/>
              </w:rPr>
              <w:t>4.2</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2</w:t>
            </w:r>
          </w:p>
        </w:tc>
        <w:tc>
          <w:tcPr>
            <w:tcW w:w="1038" w:type="dxa"/>
            <w:tcBorders>
              <w:top w:val="nil"/>
              <w:left w:val="single" w:sz="8" w:space="0" w:color="FFFFFF"/>
              <w:bottom w:val="nil"/>
              <w:right w:val="single" w:sz="8" w:space="0" w:color="FFFFFF"/>
            </w:tcBorders>
            <w:shd w:val="clear" w:color="auto" w:fill="D4F7F0"/>
          </w:tcPr>
          <w:p>
            <w:pPr>
              <w:pStyle w:val="TableParagraph"/>
              <w:ind w:left="293" w:right="254"/>
              <w:rPr>
                <w:sz w:val="14"/>
              </w:rPr>
            </w:pPr>
            <w:r>
              <w:rPr>
                <w:spacing w:val="-5"/>
                <w:sz w:val="14"/>
              </w:rPr>
              <w:t>40</w:t>
            </w:r>
          </w:p>
        </w:tc>
        <w:tc>
          <w:tcPr>
            <w:tcW w:w="882" w:type="dxa"/>
            <w:tcBorders>
              <w:top w:val="nil"/>
              <w:left w:val="single" w:sz="8" w:space="0" w:color="FFFFFF"/>
              <w:bottom w:val="nil"/>
            </w:tcBorders>
            <w:shd w:val="clear" w:color="auto" w:fill="D4F7F0"/>
          </w:tcPr>
          <w:p>
            <w:pPr>
              <w:pStyle w:val="TableParagraph"/>
              <w:ind w:left="300" w:right="264"/>
              <w:rPr>
                <w:sz w:val="14"/>
              </w:rPr>
            </w:pPr>
            <w:r>
              <w:rPr>
                <w:spacing w:val="-5"/>
                <w:sz w:val="14"/>
              </w:rPr>
              <w:t>0.7</w:t>
            </w:r>
          </w:p>
        </w:tc>
      </w:tr>
      <w:tr>
        <w:trPr>
          <w:trHeight w:val="221" w:hRule="atLeast"/>
        </w:trPr>
        <w:tc>
          <w:tcPr>
            <w:tcW w:w="2456" w:type="dxa"/>
            <w:tcBorders>
              <w:top w:val="nil"/>
              <w:bottom w:val="nil"/>
            </w:tcBorders>
          </w:tcPr>
          <w:p>
            <w:pPr>
              <w:pStyle w:val="TableParagraph"/>
              <w:ind w:left="0" w:right="53"/>
              <w:jc w:val="right"/>
              <w:rPr>
                <w:sz w:val="14"/>
              </w:rPr>
            </w:pPr>
            <w:r>
              <w:rPr>
                <w:spacing w:val="-2"/>
                <w:sz w:val="14"/>
              </w:rPr>
              <w:t>Curvularia</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2"/>
              <w:jc w:val="right"/>
              <w:rPr>
                <w:sz w:val="14"/>
              </w:rPr>
            </w:pPr>
            <w:r>
              <w:rPr>
                <w:spacing w:val="-2"/>
                <w:sz w:val="14"/>
              </w:rPr>
              <w:t>Epicoccum</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0" w:hRule="atLeast"/>
        </w:trPr>
        <w:tc>
          <w:tcPr>
            <w:tcW w:w="2456" w:type="dxa"/>
            <w:tcBorders>
              <w:top w:val="nil"/>
              <w:bottom w:val="nil"/>
            </w:tcBorders>
          </w:tcPr>
          <w:p>
            <w:pPr>
              <w:pStyle w:val="TableParagraph"/>
              <w:ind w:left="0" w:right="53"/>
              <w:jc w:val="right"/>
              <w:rPr>
                <w:sz w:val="14"/>
              </w:rPr>
            </w:pPr>
            <w:r>
              <w:rPr>
                <w:spacing w:val="-2"/>
                <w:sz w:val="14"/>
              </w:rPr>
              <w:t>Fusarium++</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3"/>
              <w:jc w:val="right"/>
              <w:rPr>
                <w:sz w:val="14"/>
              </w:rPr>
            </w:pPr>
            <w:r>
              <w:rPr>
                <w:spacing w:val="-2"/>
                <w:sz w:val="14"/>
              </w:rPr>
              <w:t>Ganoderma</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ind w:left="397" w:right="356"/>
              <w:rPr>
                <w:sz w:val="14"/>
              </w:rPr>
            </w:pPr>
            <w:r>
              <w:rPr>
                <w:spacing w:val="-5"/>
                <w:sz w:val="14"/>
              </w:rPr>
              <w:t>1*</w:t>
            </w:r>
          </w:p>
        </w:tc>
        <w:tc>
          <w:tcPr>
            <w:tcW w:w="1038" w:type="dxa"/>
            <w:tcBorders>
              <w:top w:val="nil"/>
              <w:left w:val="single" w:sz="8" w:space="0" w:color="FFFFFF"/>
              <w:bottom w:val="nil"/>
              <w:right w:val="single" w:sz="8" w:space="0" w:color="FFFFFF"/>
            </w:tcBorders>
            <w:shd w:val="clear" w:color="auto" w:fill="D4F7F0"/>
          </w:tcPr>
          <w:p>
            <w:pPr>
              <w:pStyle w:val="TableParagraph"/>
              <w:ind w:left="293" w:right="254"/>
              <w:rPr>
                <w:sz w:val="14"/>
              </w:rPr>
            </w:pPr>
            <w:r>
              <w:rPr>
                <w:spacing w:val="-5"/>
                <w:sz w:val="14"/>
              </w:rPr>
              <w:t>7*</w:t>
            </w:r>
          </w:p>
        </w:tc>
        <w:tc>
          <w:tcPr>
            <w:tcW w:w="882" w:type="dxa"/>
            <w:tcBorders>
              <w:top w:val="nil"/>
              <w:left w:val="single" w:sz="8" w:space="0" w:color="FFFFFF"/>
              <w:bottom w:val="nil"/>
            </w:tcBorders>
            <w:shd w:val="clear" w:color="auto" w:fill="D4F7F0"/>
          </w:tcPr>
          <w:p>
            <w:pPr>
              <w:pStyle w:val="TableParagraph"/>
              <w:ind w:left="300" w:right="264"/>
              <w:rPr>
                <w:sz w:val="14"/>
              </w:rPr>
            </w:pPr>
            <w:r>
              <w:rPr>
                <w:spacing w:val="-5"/>
                <w:sz w:val="14"/>
              </w:rPr>
              <w:t>0.4</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1" w:hRule="atLeast"/>
        </w:trPr>
        <w:tc>
          <w:tcPr>
            <w:tcW w:w="2456" w:type="dxa"/>
            <w:tcBorders>
              <w:top w:val="nil"/>
              <w:bottom w:val="nil"/>
            </w:tcBorders>
          </w:tcPr>
          <w:p>
            <w:pPr>
              <w:pStyle w:val="TableParagraph"/>
              <w:ind w:left="0" w:right="54"/>
              <w:jc w:val="right"/>
              <w:rPr>
                <w:sz w:val="14"/>
              </w:rPr>
            </w:pPr>
            <w:r>
              <w:rPr>
                <w:spacing w:val="-2"/>
                <w:sz w:val="14"/>
              </w:rPr>
              <w:t>Myxomycetes++</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3"/>
              <w:jc w:val="right"/>
              <w:rPr>
                <w:sz w:val="14"/>
              </w:rPr>
            </w:pPr>
            <w:r>
              <w:rPr>
                <w:spacing w:val="-2"/>
                <w:sz w:val="14"/>
              </w:rPr>
              <w:t>Pithomyces++</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1" w:hRule="atLeast"/>
        </w:trPr>
        <w:tc>
          <w:tcPr>
            <w:tcW w:w="2456" w:type="dxa"/>
            <w:tcBorders>
              <w:top w:val="nil"/>
              <w:bottom w:val="nil"/>
            </w:tcBorders>
          </w:tcPr>
          <w:p>
            <w:pPr>
              <w:pStyle w:val="TableParagraph"/>
              <w:ind w:left="0" w:right="50"/>
              <w:jc w:val="right"/>
              <w:rPr>
                <w:sz w:val="14"/>
              </w:rPr>
            </w:pPr>
            <w:r>
              <w:rPr>
                <w:spacing w:val="-4"/>
                <w:sz w:val="14"/>
              </w:rPr>
              <w:t>Rust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9"/>
              <w:jc w:val="right"/>
              <w:rPr>
                <w:sz w:val="14"/>
              </w:rPr>
            </w:pPr>
            <w:r>
              <w:rPr>
                <w:spacing w:val="-2"/>
                <w:sz w:val="14"/>
              </w:rPr>
              <w:t>Scopulariopsis/Microascus</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1" w:hRule="atLeast"/>
        </w:trPr>
        <w:tc>
          <w:tcPr>
            <w:tcW w:w="2456" w:type="dxa"/>
            <w:tcBorders>
              <w:top w:val="nil"/>
              <w:bottom w:val="nil"/>
            </w:tcBorders>
          </w:tcPr>
          <w:p>
            <w:pPr>
              <w:pStyle w:val="TableParagraph"/>
              <w:ind w:left="0" w:right="58"/>
              <w:jc w:val="right"/>
              <w:rPr>
                <w:sz w:val="14"/>
              </w:rPr>
            </w:pPr>
            <w:r>
              <w:rPr>
                <w:spacing w:val="-2"/>
                <w:sz w:val="14"/>
              </w:rPr>
              <w:t>Stachybotrys/Memnoniella</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6"/>
              <w:jc w:val="right"/>
              <w:rPr>
                <w:sz w:val="14"/>
              </w:rPr>
            </w:pPr>
            <w:r>
              <w:rPr>
                <w:sz w:val="14"/>
              </w:rPr>
              <w:t>Unidentifiable</w:t>
            </w:r>
            <w:r>
              <w:rPr>
                <w:rFonts w:ascii="Times New Roman"/>
                <w:spacing w:val="7"/>
                <w:sz w:val="14"/>
              </w:rPr>
              <w:t> </w:t>
            </w:r>
            <w:r>
              <w:rPr>
                <w:spacing w:val="-2"/>
                <w:sz w:val="14"/>
              </w:rPr>
              <w:t>Spores</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1" w:hRule="atLeast"/>
        </w:trPr>
        <w:tc>
          <w:tcPr>
            <w:tcW w:w="2456" w:type="dxa"/>
            <w:tcBorders>
              <w:top w:val="nil"/>
              <w:bottom w:val="nil"/>
            </w:tcBorders>
          </w:tcPr>
          <w:p>
            <w:pPr>
              <w:pStyle w:val="TableParagraph"/>
              <w:ind w:left="0" w:right="53"/>
              <w:jc w:val="right"/>
              <w:rPr>
                <w:sz w:val="14"/>
              </w:rPr>
            </w:pPr>
            <w:r>
              <w:rPr>
                <w:spacing w:val="-2"/>
                <w:sz w:val="14"/>
              </w:rPr>
              <w:t>Zygomycetes</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2"/>
              <w:jc w:val="right"/>
              <w:rPr>
                <w:sz w:val="14"/>
              </w:rPr>
            </w:pPr>
            <w:r>
              <w:rPr>
                <w:spacing w:val="-2"/>
                <w:sz w:val="14"/>
              </w:rPr>
              <w:t>Arthrinium</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0" w:hRule="atLeast"/>
        </w:trPr>
        <w:tc>
          <w:tcPr>
            <w:tcW w:w="2456" w:type="dxa"/>
            <w:tcBorders>
              <w:top w:val="nil"/>
              <w:bottom w:val="nil"/>
            </w:tcBorders>
          </w:tcPr>
          <w:p>
            <w:pPr>
              <w:pStyle w:val="TableParagraph"/>
              <w:ind w:left="0" w:right="54"/>
              <w:jc w:val="right"/>
              <w:rPr>
                <w:sz w:val="14"/>
              </w:rPr>
            </w:pPr>
            <w:r>
              <w:rPr>
                <w:spacing w:val="-2"/>
                <w:sz w:val="14"/>
              </w:rPr>
              <w:t>Cercospora++</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3"/>
              <w:jc w:val="right"/>
              <w:rPr>
                <w:sz w:val="14"/>
              </w:rPr>
            </w:pPr>
            <w:r>
              <w:rPr>
                <w:spacing w:val="-2"/>
                <w:sz w:val="14"/>
              </w:rPr>
              <w:t>Polythrincium</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1" w:hRule="atLeast"/>
        </w:trPr>
        <w:tc>
          <w:tcPr>
            <w:tcW w:w="2456" w:type="dxa"/>
            <w:tcBorders>
              <w:top w:val="nil"/>
              <w:bottom w:val="nil"/>
            </w:tcBorders>
          </w:tcPr>
          <w:p>
            <w:pPr>
              <w:pStyle w:val="TableParagraph"/>
              <w:spacing w:before="17"/>
              <w:ind w:left="0" w:right="50"/>
              <w:jc w:val="right"/>
              <w:rPr>
                <w:b/>
                <w:sz w:val="14"/>
              </w:rPr>
            </w:pPr>
            <w:r>
              <w:rPr>
                <w:b/>
                <w:sz w:val="14"/>
              </w:rPr>
              <w:t>Total</w:t>
            </w:r>
            <w:r>
              <w:rPr>
                <w:rFonts w:ascii="Times New Roman"/>
                <w:spacing w:val="-1"/>
                <w:sz w:val="14"/>
              </w:rPr>
              <w:t> </w:t>
            </w:r>
            <w:r>
              <w:rPr>
                <w:b/>
                <w:spacing w:val="-4"/>
                <w:sz w:val="14"/>
              </w:rPr>
              <w:t>Fungi</w:t>
            </w:r>
          </w:p>
        </w:tc>
        <w:tc>
          <w:tcPr>
            <w:tcW w:w="1062" w:type="dxa"/>
            <w:tcBorders>
              <w:top w:val="nil"/>
              <w:bottom w:val="nil"/>
              <w:right w:val="single" w:sz="8" w:space="0" w:color="FFFFFF"/>
            </w:tcBorders>
          </w:tcPr>
          <w:p>
            <w:pPr>
              <w:pStyle w:val="TableParagraph"/>
              <w:spacing w:before="27"/>
              <w:ind w:left="397" w:right="356"/>
              <w:rPr>
                <w:b/>
                <w:sz w:val="15"/>
              </w:rPr>
            </w:pPr>
            <w:r>
              <w:rPr>
                <w:b/>
                <w:spacing w:val="-5"/>
                <w:w w:val="105"/>
                <w:sz w:val="15"/>
              </w:rPr>
              <w:t>16</w:t>
            </w:r>
          </w:p>
        </w:tc>
        <w:tc>
          <w:tcPr>
            <w:tcW w:w="1038" w:type="dxa"/>
            <w:tcBorders>
              <w:top w:val="nil"/>
              <w:left w:val="single" w:sz="8" w:space="0" w:color="FFFFFF"/>
              <w:bottom w:val="nil"/>
              <w:right w:val="single" w:sz="8" w:space="0" w:color="FFFFFF"/>
            </w:tcBorders>
          </w:tcPr>
          <w:p>
            <w:pPr>
              <w:pStyle w:val="TableParagraph"/>
              <w:spacing w:before="27"/>
              <w:ind w:left="293" w:right="255"/>
              <w:rPr>
                <w:b/>
                <w:sz w:val="15"/>
              </w:rPr>
            </w:pPr>
            <w:r>
              <w:rPr>
                <w:b/>
                <w:spacing w:val="-5"/>
                <w:w w:val="105"/>
                <w:sz w:val="15"/>
              </w:rPr>
              <w:t>350</w:t>
            </w:r>
          </w:p>
        </w:tc>
        <w:tc>
          <w:tcPr>
            <w:tcW w:w="882" w:type="dxa"/>
            <w:tcBorders>
              <w:top w:val="nil"/>
              <w:left w:val="single" w:sz="8" w:space="0" w:color="FFFFFF"/>
              <w:bottom w:val="nil"/>
            </w:tcBorders>
          </w:tcPr>
          <w:p>
            <w:pPr>
              <w:pStyle w:val="TableParagraph"/>
              <w:spacing w:before="27"/>
              <w:ind w:left="300" w:right="264"/>
              <w:rPr>
                <w:b/>
                <w:sz w:val="15"/>
              </w:rPr>
            </w:pPr>
            <w:r>
              <w:rPr>
                <w:b/>
                <w:spacing w:val="-5"/>
                <w:w w:val="105"/>
                <w:sz w:val="15"/>
              </w:rPr>
              <w:t>100</w:t>
            </w:r>
          </w:p>
        </w:tc>
        <w:tc>
          <w:tcPr>
            <w:tcW w:w="1062" w:type="dxa"/>
            <w:tcBorders>
              <w:top w:val="nil"/>
              <w:bottom w:val="nil"/>
              <w:right w:val="single" w:sz="8" w:space="0" w:color="FFFFFF"/>
            </w:tcBorders>
          </w:tcPr>
          <w:p>
            <w:pPr>
              <w:pStyle w:val="TableParagraph"/>
              <w:spacing w:before="27"/>
              <w:ind w:left="397" w:right="356"/>
              <w:rPr>
                <w:b/>
                <w:sz w:val="15"/>
              </w:rPr>
            </w:pPr>
            <w:r>
              <w:rPr>
                <w:b/>
                <w:spacing w:val="-5"/>
                <w:w w:val="105"/>
                <w:sz w:val="15"/>
              </w:rPr>
              <w:t>74</w:t>
            </w:r>
          </w:p>
        </w:tc>
        <w:tc>
          <w:tcPr>
            <w:tcW w:w="1038" w:type="dxa"/>
            <w:tcBorders>
              <w:top w:val="nil"/>
              <w:left w:val="single" w:sz="8" w:space="0" w:color="FFFFFF"/>
              <w:bottom w:val="nil"/>
              <w:right w:val="single" w:sz="8" w:space="0" w:color="FFFFFF"/>
            </w:tcBorders>
          </w:tcPr>
          <w:p>
            <w:pPr>
              <w:pStyle w:val="TableParagraph"/>
              <w:spacing w:before="27"/>
              <w:ind w:left="293" w:right="255"/>
              <w:rPr>
                <w:b/>
                <w:sz w:val="15"/>
              </w:rPr>
            </w:pPr>
            <w:r>
              <w:rPr>
                <w:b/>
                <w:spacing w:val="-4"/>
                <w:w w:val="105"/>
                <w:sz w:val="15"/>
              </w:rPr>
              <w:t>1667</w:t>
            </w:r>
          </w:p>
        </w:tc>
        <w:tc>
          <w:tcPr>
            <w:tcW w:w="882" w:type="dxa"/>
            <w:tcBorders>
              <w:top w:val="nil"/>
              <w:left w:val="single" w:sz="8" w:space="0" w:color="FFFFFF"/>
              <w:bottom w:val="nil"/>
            </w:tcBorders>
          </w:tcPr>
          <w:p>
            <w:pPr>
              <w:pStyle w:val="TableParagraph"/>
              <w:spacing w:before="27"/>
              <w:ind w:left="300" w:right="264"/>
              <w:rPr>
                <w:b/>
                <w:sz w:val="15"/>
              </w:rPr>
            </w:pPr>
            <w:r>
              <w:rPr>
                <w:b/>
                <w:spacing w:val="-5"/>
                <w:w w:val="105"/>
                <w:sz w:val="15"/>
              </w:rPr>
              <w:t>100</w:t>
            </w:r>
          </w:p>
        </w:tc>
        <w:tc>
          <w:tcPr>
            <w:tcW w:w="1062" w:type="dxa"/>
            <w:tcBorders>
              <w:top w:val="nil"/>
              <w:bottom w:val="nil"/>
              <w:right w:val="single" w:sz="8" w:space="0" w:color="FFFFFF"/>
            </w:tcBorders>
          </w:tcPr>
          <w:p>
            <w:pPr>
              <w:pStyle w:val="TableParagraph"/>
              <w:spacing w:before="27"/>
              <w:ind w:left="397" w:right="357"/>
              <w:rPr>
                <w:b/>
                <w:sz w:val="15"/>
              </w:rPr>
            </w:pPr>
            <w:r>
              <w:rPr>
                <w:b/>
                <w:spacing w:val="-5"/>
                <w:w w:val="105"/>
                <w:sz w:val="15"/>
              </w:rPr>
              <w:t>261</w:t>
            </w:r>
          </w:p>
        </w:tc>
        <w:tc>
          <w:tcPr>
            <w:tcW w:w="1038" w:type="dxa"/>
            <w:tcBorders>
              <w:top w:val="nil"/>
              <w:left w:val="single" w:sz="8" w:space="0" w:color="FFFFFF"/>
              <w:bottom w:val="nil"/>
              <w:right w:val="single" w:sz="8" w:space="0" w:color="FFFFFF"/>
            </w:tcBorders>
          </w:tcPr>
          <w:p>
            <w:pPr>
              <w:pStyle w:val="TableParagraph"/>
              <w:spacing w:before="27"/>
              <w:ind w:left="293" w:right="255"/>
              <w:rPr>
                <w:b/>
                <w:sz w:val="15"/>
              </w:rPr>
            </w:pPr>
            <w:r>
              <w:rPr>
                <w:b/>
                <w:spacing w:val="-4"/>
                <w:w w:val="105"/>
                <w:sz w:val="15"/>
              </w:rPr>
              <w:t>5700</w:t>
            </w:r>
          </w:p>
        </w:tc>
        <w:tc>
          <w:tcPr>
            <w:tcW w:w="882" w:type="dxa"/>
            <w:tcBorders>
              <w:top w:val="nil"/>
              <w:left w:val="single" w:sz="8" w:space="0" w:color="FFFFFF"/>
              <w:bottom w:val="nil"/>
            </w:tcBorders>
          </w:tcPr>
          <w:p>
            <w:pPr>
              <w:pStyle w:val="TableParagraph"/>
              <w:spacing w:before="27"/>
              <w:ind w:left="300" w:right="264"/>
              <w:rPr>
                <w:b/>
                <w:sz w:val="15"/>
              </w:rPr>
            </w:pPr>
            <w:r>
              <w:rPr>
                <w:b/>
                <w:spacing w:val="-5"/>
                <w:w w:val="105"/>
                <w:sz w:val="15"/>
              </w:rPr>
              <w:t>100</w:t>
            </w:r>
          </w:p>
        </w:tc>
      </w:tr>
      <w:tr>
        <w:trPr>
          <w:trHeight w:val="220" w:hRule="atLeast"/>
        </w:trPr>
        <w:tc>
          <w:tcPr>
            <w:tcW w:w="2456" w:type="dxa"/>
            <w:tcBorders>
              <w:top w:val="nil"/>
              <w:bottom w:val="nil"/>
            </w:tcBorders>
            <w:shd w:val="clear" w:color="auto" w:fill="D4F7F0"/>
          </w:tcPr>
          <w:p>
            <w:pPr>
              <w:pStyle w:val="TableParagraph"/>
              <w:ind w:left="0" w:right="54"/>
              <w:jc w:val="right"/>
              <w:rPr>
                <w:sz w:val="14"/>
              </w:rPr>
            </w:pPr>
            <w:r>
              <w:rPr>
                <w:sz w:val="14"/>
              </w:rPr>
              <w:t>Hyphal</w:t>
            </w:r>
            <w:r>
              <w:rPr>
                <w:rFonts w:ascii="Times New Roman"/>
                <w:spacing w:val="7"/>
                <w:sz w:val="14"/>
              </w:rPr>
              <w:t> </w:t>
            </w:r>
            <w:r>
              <w:rPr>
                <w:spacing w:val="-2"/>
                <w:sz w:val="14"/>
              </w:rPr>
              <w:t>Fragment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1" w:hRule="atLeast"/>
        </w:trPr>
        <w:tc>
          <w:tcPr>
            <w:tcW w:w="2456" w:type="dxa"/>
            <w:tcBorders>
              <w:top w:val="nil"/>
              <w:bottom w:val="nil"/>
            </w:tcBorders>
          </w:tcPr>
          <w:p>
            <w:pPr>
              <w:pStyle w:val="TableParagraph"/>
              <w:ind w:left="0" w:right="54"/>
              <w:jc w:val="right"/>
              <w:rPr>
                <w:sz w:val="14"/>
              </w:rPr>
            </w:pPr>
            <w:r>
              <w:rPr>
                <w:sz w:val="14"/>
              </w:rPr>
              <w:t>Insect</w:t>
            </w:r>
            <w:r>
              <w:rPr>
                <w:rFonts w:ascii="Times New Roman"/>
                <w:spacing w:val="11"/>
                <w:sz w:val="14"/>
              </w:rPr>
              <w:t> </w:t>
            </w:r>
            <w:r>
              <w:rPr>
                <w:spacing w:val="-2"/>
                <w:sz w:val="14"/>
              </w:rPr>
              <w:t>Fragment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180" w:hRule="atLeast"/>
        </w:trPr>
        <w:tc>
          <w:tcPr>
            <w:tcW w:w="2456" w:type="dxa"/>
            <w:tcBorders>
              <w:top w:val="nil"/>
            </w:tcBorders>
            <w:shd w:val="clear" w:color="auto" w:fill="D4F7F0"/>
          </w:tcPr>
          <w:p>
            <w:pPr>
              <w:pStyle w:val="TableParagraph"/>
              <w:spacing w:line="148" w:lineRule="exact"/>
              <w:ind w:left="0" w:right="51"/>
              <w:jc w:val="right"/>
              <w:rPr>
                <w:sz w:val="14"/>
              </w:rPr>
            </w:pPr>
            <w:r>
              <w:rPr>
                <w:spacing w:val="-2"/>
                <w:sz w:val="14"/>
              </w:rPr>
              <w:t>Pollen</w:t>
            </w:r>
          </w:p>
        </w:tc>
        <w:tc>
          <w:tcPr>
            <w:tcW w:w="1062" w:type="dxa"/>
            <w:tcBorders>
              <w:top w:val="nil"/>
              <w:right w:val="single" w:sz="8" w:space="0" w:color="FFFFFF"/>
            </w:tcBorders>
            <w:shd w:val="clear" w:color="auto" w:fill="D4F7F0"/>
          </w:tcPr>
          <w:p>
            <w:pPr>
              <w:pStyle w:val="TableParagraph"/>
              <w:spacing w:line="148" w:lineRule="exact"/>
              <w:rPr>
                <w:sz w:val="14"/>
              </w:rPr>
            </w:pPr>
            <w:r>
              <w:rPr>
                <w:w w:val="102"/>
                <w:sz w:val="14"/>
              </w:rPr>
              <w:t>-</w:t>
            </w:r>
          </w:p>
        </w:tc>
        <w:tc>
          <w:tcPr>
            <w:tcW w:w="1038" w:type="dxa"/>
            <w:tcBorders>
              <w:top w:val="nil"/>
              <w:left w:val="single" w:sz="8" w:space="0" w:color="FFFFFF"/>
              <w:right w:val="single" w:sz="8" w:space="0" w:color="FFFFFF"/>
            </w:tcBorders>
            <w:shd w:val="clear" w:color="auto" w:fill="D4F7F0"/>
          </w:tcPr>
          <w:p>
            <w:pPr>
              <w:pStyle w:val="TableParagraph"/>
              <w:spacing w:line="148" w:lineRule="exact"/>
              <w:ind w:left="39"/>
              <w:rPr>
                <w:sz w:val="14"/>
              </w:rPr>
            </w:pPr>
            <w:r>
              <w:rPr>
                <w:w w:val="102"/>
                <w:sz w:val="14"/>
              </w:rPr>
              <w:t>-</w:t>
            </w:r>
          </w:p>
        </w:tc>
        <w:tc>
          <w:tcPr>
            <w:tcW w:w="882" w:type="dxa"/>
            <w:tcBorders>
              <w:top w:val="nil"/>
              <w:left w:val="single" w:sz="8" w:space="0" w:color="FFFFFF"/>
            </w:tcBorders>
            <w:shd w:val="clear" w:color="auto" w:fill="D4F7F0"/>
          </w:tcPr>
          <w:p>
            <w:pPr>
              <w:pStyle w:val="TableParagraph"/>
              <w:spacing w:line="148" w:lineRule="exact"/>
              <w:ind w:left="37"/>
              <w:rPr>
                <w:sz w:val="14"/>
              </w:rPr>
            </w:pPr>
            <w:r>
              <w:rPr>
                <w:w w:val="102"/>
                <w:sz w:val="14"/>
              </w:rPr>
              <w:t>-</w:t>
            </w:r>
          </w:p>
        </w:tc>
        <w:tc>
          <w:tcPr>
            <w:tcW w:w="1062" w:type="dxa"/>
            <w:tcBorders>
              <w:top w:val="nil"/>
              <w:right w:val="single" w:sz="8" w:space="0" w:color="FFFFFF"/>
            </w:tcBorders>
            <w:shd w:val="clear" w:color="auto" w:fill="D4F7F0"/>
          </w:tcPr>
          <w:p>
            <w:pPr>
              <w:pStyle w:val="TableParagraph"/>
              <w:spacing w:line="148" w:lineRule="exact"/>
              <w:rPr>
                <w:sz w:val="14"/>
              </w:rPr>
            </w:pPr>
            <w:r>
              <w:rPr>
                <w:w w:val="102"/>
                <w:sz w:val="14"/>
              </w:rPr>
              <w:t>-</w:t>
            </w:r>
          </w:p>
        </w:tc>
        <w:tc>
          <w:tcPr>
            <w:tcW w:w="1038" w:type="dxa"/>
            <w:tcBorders>
              <w:top w:val="nil"/>
              <w:left w:val="single" w:sz="8" w:space="0" w:color="FFFFFF"/>
              <w:right w:val="single" w:sz="8" w:space="0" w:color="FFFFFF"/>
            </w:tcBorders>
            <w:shd w:val="clear" w:color="auto" w:fill="D4F7F0"/>
          </w:tcPr>
          <w:p>
            <w:pPr>
              <w:pStyle w:val="TableParagraph"/>
              <w:spacing w:line="148" w:lineRule="exact"/>
              <w:ind w:left="39"/>
              <w:rPr>
                <w:sz w:val="14"/>
              </w:rPr>
            </w:pPr>
            <w:r>
              <w:rPr>
                <w:w w:val="102"/>
                <w:sz w:val="14"/>
              </w:rPr>
              <w:t>-</w:t>
            </w:r>
          </w:p>
        </w:tc>
        <w:tc>
          <w:tcPr>
            <w:tcW w:w="882" w:type="dxa"/>
            <w:tcBorders>
              <w:top w:val="nil"/>
              <w:left w:val="single" w:sz="8" w:space="0" w:color="FFFFFF"/>
            </w:tcBorders>
            <w:shd w:val="clear" w:color="auto" w:fill="D4F7F0"/>
          </w:tcPr>
          <w:p>
            <w:pPr>
              <w:pStyle w:val="TableParagraph"/>
              <w:spacing w:line="148" w:lineRule="exact"/>
              <w:ind w:left="37"/>
              <w:rPr>
                <w:sz w:val="14"/>
              </w:rPr>
            </w:pPr>
            <w:r>
              <w:rPr>
                <w:w w:val="102"/>
                <w:sz w:val="14"/>
              </w:rPr>
              <w:t>-</w:t>
            </w:r>
          </w:p>
        </w:tc>
        <w:tc>
          <w:tcPr>
            <w:tcW w:w="1062" w:type="dxa"/>
            <w:tcBorders>
              <w:top w:val="nil"/>
              <w:right w:val="single" w:sz="8" w:space="0" w:color="FFFFFF"/>
            </w:tcBorders>
            <w:shd w:val="clear" w:color="auto" w:fill="D4F7F0"/>
          </w:tcPr>
          <w:p>
            <w:pPr>
              <w:pStyle w:val="TableParagraph"/>
              <w:spacing w:line="148" w:lineRule="exact"/>
              <w:rPr>
                <w:sz w:val="14"/>
              </w:rPr>
            </w:pPr>
            <w:r>
              <w:rPr>
                <w:w w:val="102"/>
                <w:sz w:val="14"/>
              </w:rPr>
              <w:t>-</w:t>
            </w:r>
          </w:p>
        </w:tc>
        <w:tc>
          <w:tcPr>
            <w:tcW w:w="1038" w:type="dxa"/>
            <w:tcBorders>
              <w:top w:val="nil"/>
              <w:left w:val="single" w:sz="8" w:space="0" w:color="FFFFFF"/>
              <w:right w:val="single" w:sz="8" w:space="0" w:color="FFFFFF"/>
            </w:tcBorders>
            <w:shd w:val="clear" w:color="auto" w:fill="D4F7F0"/>
          </w:tcPr>
          <w:p>
            <w:pPr>
              <w:pStyle w:val="TableParagraph"/>
              <w:spacing w:line="148" w:lineRule="exact"/>
              <w:ind w:left="39"/>
              <w:rPr>
                <w:sz w:val="14"/>
              </w:rPr>
            </w:pPr>
            <w:r>
              <w:rPr>
                <w:w w:val="102"/>
                <w:sz w:val="14"/>
              </w:rPr>
              <w:t>-</w:t>
            </w:r>
          </w:p>
        </w:tc>
        <w:tc>
          <w:tcPr>
            <w:tcW w:w="882" w:type="dxa"/>
            <w:tcBorders>
              <w:top w:val="nil"/>
              <w:left w:val="single" w:sz="8" w:space="0" w:color="FFFFFF"/>
            </w:tcBorders>
            <w:shd w:val="clear" w:color="auto" w:fill="D4F7F0"/>
          </w:tcPr>
          <w:p>
            <w:pPr>
              <w:pStyle w:val="TableParagraph"/>
              <w:spacing w:line="148" w:lineRule="exact"/>
              <w:ind w:left="37"/>
              <w:rPr>
                <w:sz w:val="14"/>
              </w:rPr>
            </w:pPr>
            <w:r>
              <w:rPr>
                <w:w w:val="102"/>
                <w:sz w:val="14"/>
              </w:rPr>
              <w:t>-</w:t>
            </w:r>
          </w:p>
        </w:tc>
      </w:tr>
      <w:tr>
        <w:trPr>
          <w:trHeight w:val="241" w:hRule="atLeast"/>
        </w:trPr>
        <w:tc>
          <w:tcPr>
            <w:tcW w:w="2456" w:type="dxa"/>
            <w:tcBorders>
              <w:bottom w:val="nil"/>
            </w:tcBorders>
          </w:tcPr>
          <w:p>
            <w:pPr>
              <w:pStyle w:val="TableParagraph"/>
              <w:spacing w:before="32"/>
              <w:ind w:left="0" w:right="57"/>
              <w:jc w:val="right"/>
              <w:rPr>
                <w:sz w:val="14"/>
              </w:rPr>
            </w:pPr>
            <w:r>
              <w:rPr>
                <w:sz w:val="14"/>
              </w:rPr>
              <w:t>Analyt.</w:t>
            </w:r>
            <w:r>
              <w:rPr>
                <w:rFonts w:ascii="Times New Roman"/>
                <w:spacing w:val="14"/>
                <w:sz w:val="14"/>
              </w:rPr>
              <w:t> </w:t>
            </w:r>
            <w:r>
              <w:rPr>
                <w:sz w:val="14"/>
              </w:rPr>
              <w:t>Sensitivity</w:t>
            </w:r>
            <w:r>
              <w:rPr>
                <w:rFonts w:ascii="Times New Roman"/>
                <w:spacing w:val="15"/>
                <w:sz w:val="14"/>
              </w:rPr>
              <w:t> </w:t>
            </w:r>
            <w:r>
              <w:rPr>
                <w:spacing w:val="-4"/>
                <w:sz w:val="14"/>
              </w:rPr>
              <w:t>600x</w:t>
            </w:r>
          </w:p>
        </w:tc>
        <w:tc>
          <w:tcPr>
            <w:tcW w:w="1062" w:type="dxa"/>
            <w:tcBorders>
              <w:bottom w:val="nil"/>
              <w:right w:val="single" w:sz="8" w:space="0" w:color="FFFFFF"/>
            </w:tcBorders>
          </w:tcPr>
          <w:p>
            <w:pPr>
              <w:pStyle w:val="TableParagraph"/>
              <w:spacing w:before="32"/>
              <w:rPr>
                <w:sz w:val="14"/>
              </w:rPr>
            </w:pPr>
            <w:r>
              <w:rPr>
                <w:w w:val="102"/>
                <w:sz w:val="14"/>
              </w:rPr>
              <w:t>-</w:t>
            </w:r>
          </w:p>
        </w:tc>
        <w:tc>
          <w:tcPr>
            <w:tcW w:w="1038" w:type="dxa"/>
            <w:tcBorders>
              <w:left w:val="single" w:sz="8" w:space="0" w:color="FFFFFF"/>
              <w:bottom w:val="nil"/>
              <w:right w:val="single" w:sz="8" w:space="0" w:color="FFFFFF"/>
            </w:tcBorders>
          </w:tcPr>
          <w:p>
            <w:pPr>
              <w:pStyle w:val="TableParagraph"/>
              <w:spacing w:before="32"/>
              <w:ind w:left="293" w:right="254"/>
              <w:rPr>
                <w:sz w:val="14"/>
              </w:rPr>
            </w:pPr>
            <w:r>
              <w:rPr>
                <w:spacing w:val="-5"/>
                <w:sz w:val="14"/>
              </w:rPr>
              <w:t>22</w:t>
            </w:r>
          </w:p>
        </w:tc>
        <w:tc>
          <w:tcPr>
            <w:tcW w:w="882" w:type="dxa"/>
            <w:tcBorders>
              <w:left w:val="single" w:sz="8" w:space="0" w:color="FFFFFF"/>
              <w:bottom w:val="nil"/>
            </w:tcBorders>
          </w:tcPr>
          <w:p>
            <w:pPr>
              <w:pStyle w:val="TableParagraph"/>
              <w:spacing w:before="32"/>
              <w:ind w:left="37"/>
              <w:rPr>
                <w:sz w:val="14"/>
              </w:rPr>
            </w:pPr>
            <w:r>
              <w:rPr>
                <w:w w:val="102"/>
                <w:sz w:val="14"/>
              </w:rPr>
              <w:t>-</w:t>
            </w:r>
          </w:p>
        </w:tc>
        <w:tc>
          <w:tcPr>
            <w:tcW w:w="1062" w:type="dxa"/>
            <w:tcBorders>
              <w:bottom w:val="nil"/>
              <w:right w:val="single" w:sz="8" w:space="0" w:color="FFFFFF"/>
            </w:tcBorders>
          </w:tcPr>
          <w:p>
            <w:pPr>
              <w:pStyle w:val="TableParagraph"/>
              <w:spacing w:before="32"/>
              <w:rPr>
                <w:sz w:val="14"/>
              </w:rPr>
            </w:pPr>
            <w:r>
              <w:rPr>
                <w:w w:val="102"/>
                <w:sz w:val="14"/>
              </w:rPr>
              <w:t>-</w:t>
            </w:r>
          </w:p>
        </w:tc>
        <w:tc>
          <w:tcPr>
            <w:tcW w:w="1038" w:type="dxa"/>
            <w:tcBorders>
              <w:left w:val="single" w:sz="8" w:space="0" w:color="FFFFFF"/>
              <w:bottom w:val="nil"/>
              <w:right w:val="single" w:sz="8" w:space="0" w:color="FFFFFF"/>
            </w:tcBorders>
          </w:tcPr>
          <w:p>
            <w:pPr>
              <w:pStyle w:val="TableParagraph"/>
              <w:spacing w:before="32"/>
              <w:ind w:left="293" w:right="254"/>
              <w:rPr>
                <w:sz w:val="14"/>
              </w:rPr>
            </w:pPr>
            <w:r>
              <w:rPr>
                <w:spacing w:val="-5"/>
                <w:sz w:val="14"/>
              </w:rPr>
              <w:t>22</w:t>
            </w:r>
          </w:p>
        </w:tc>
        <w:tc>
          <w:tcPr>
            <w:tcW w:w="882" w:type="dxa"/>
            <w:tcBorders>
              <w:left w:val="single" w:sz="8" w:space="0" w:color="FFFFFF"/>
              <w:bottom w:val="nil"/>
            </w:tcBorders>
          </w:tcPr>
          <w:p>
            <w:pPr>
              <w:pStyle w:val="TableParagraph"/>
              <w:spacing w:before="32"/>
              <w:ind w:left="37"/>
              <w:rPr>
                <w:sz w:val="14"/>
              </w:rPr>
            </w:pPr>
            <w:r>
              <w:rPr>
                <w:w w:val="102"/>
                <w:sz w:val="14"/>
              </w:rPr>
              <w:t>-</w:t>
            </w:r>
          </w:p>
        </w:tc>
        <w:tc>
          <w:tcPr>
            <w:tcW w:w="1062" w:type="dxa"/>
            <w:tcBorders>
              <w:bottom w:val="nil"/>
              <w:right w:val="single" w:sz="8" w:space="0" w:color="FFFFFF"/>
            </w:tcBorders>
          </w:tcPr>
          <w:p>
            <w:pPr>
              <w:pStyle w:val="TableParagraph"/>
              <w:spacing w:before="32"/>
              <w:rPr>
                <w:sz w:val="14"/>
              </w:rPr>
            </w:pPr>
            <w:r>
              <w:rPr>
                <w:w w:val="102"/>
                <w:sz w:val="14"/>
              </w:rPr>
              <w:t>-</w:t>
            </w:r>
          </w:p>
        </w:tc>
        <w:tc>
          <w:tcPr>
            <w:tcW w:w="1038" w:type="dxa"/>
            <w:tcBorders>
              <w:left w:val="single" w:sz="8" w:space="0" w:color="FFFFFF"/>
              <w:bottom w:val="nil"/>
              <w:right w:val="single" w:sz="8" w:space="0" w:color="FFFFFF"/>
            </w:tcBorders>
          </w:tcPr>
          <w:p>
            <w:pPr>
              <w:pStyle w:val="TableParagraph"/>
              <w:spacing w:before="32"/>
              <w:ind w:left="293" w:right="254"/>
              <w:rPr>
                <w:sz w:val="14"/>
              </w:rPr>
            </w:pPr>
            <w:r>
              <w:rPr>
                <w:spacing w:val="-5"/>
                <w:sz w:val="14"/>
              </w:rPr>
              <w:t>22</w:t>
            </w:r>
          </w:p>
        </w:tc>
        <w:tc>
          <w:tcPr>
            <w:tcW w:w="882" w:type="dxa"/>
            <w:tcBorders>
              <w:left w:val="single" w:sz="8" w:space="0" w:color="FFFFFF"/>
              <w:bottom w:val="nil"/>
            </w:tcBorders>
          </w:tcPr>
          <w:p>
            <w:pPr>
              <w:pStyle w:val="TableParagraph"/>
              <w:spacing w:before="32"/>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7"/>
              <w:jc w:val="right"/>
              <w:rPr>
                <w:sz w:val="14"/>
              </w:rPr>
            </w:pPr>
            <w:r>
              <w:rPr>
                <w:sz w:val="14"/>
              </w:rPr>
              <w:t>Analyt.</w:t>
            </w:r>
            <w:r>
              <w:rPr>
                <w:rFonts w:ascii="Times New Roman"/>
                <w:spacing w:val="14"/>
                <w:sz w:val="14"/>
              </w:rPr>
              <w:t> </w:t>
            </w:r>
            <w:r>
              <w:rPr>
                <w:sz w:val="14"/>
              </w:rPr>
              <w:t>Sensitivity</w:t>
            </w:r>
            <w:r>
              <w:rPr>
                <w:rFonts w:ascii="Times New Roman"/>
                <w:spacing w:val="15"/>
                <w:sz w:val="14"/>
              </w:rPr>
              <w:t> </w:t>
            </w:r>
            <w:r>
              <w:rPr>
                <w:spacing w:val="-4"/>
                <w:sz w:val="14"/>
              </w:rPr>
              <w:t>300x</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293" w:right="254"/>
              <w:rPr>
                <w:sz w:val="14"/>
              </w:rPr>
            </w:pPr>
            <w:r>
              <w:rPr>
                <w:spacing w:val="-5"/>
                <w:sz w:val="14"/>
              </w:rPr>
              <w:t>7*</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293" w:right="254"/>
              <w:rPr>
                <w:sz w:val="14"/>
              </w:rPr>
            </w:pPr>
            <w:r>
              <w:rPr>
                <w:spacing w:val="-5"/>
                <w:sz w:val="14"/>
              </w:rPr>
              <w:t>7*</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293" w:right="254"/>
              <w:rPr>
                <w:sz w:val="14"/>
              </w:rPr>
            </w:pPr>
            <w:r>
              <w:rPr>
                <w:spacing w:val="-5"/>
                <w:sz w:val="14"/>
              </w:rPr>
              <w:t>7*</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0" w:hRule="atLeast"/>
        </w:trPr>
        <w:tc>
          <w:tcPr>
            <w:tcW w:w="2456" w:type="dxa"/>
            <w:tcBorders>
              <w:top w:val="nil"/>
              <w:bottom w:val="nil"/>
            </w:tcBorders>
          </w:tcPr>
          <w:p>
            <w:pPr>
              <w:pStyle w:val="TableParagraph"/>
              <w:ind w:left="0" w:right="56"/>
              <w:jc w:val="right"/>
              <w:rPr>
                <w:sz w:val="14"/>
              </w:rPr>
            </w:pPr>
            <w:r>
              <w:rPr>
                <w:sz w:val="14"/>
              </w:rPr>
              <w:t>Skin</w:t>
            </w:r>
            <w:r>
              <w:rPr>
                <w:rFonts w:ascii="Times New Roman"/>
                <w:spacing w:val="13"/>
                <w:sz w:val="14"/>
              </w:rPr>
              <w:t> </w:t>
            </w:r>
            <w:r>
              <w:rPr>
                <w:sz w:val="14"/>
              </w:rPr>
              <w:t>Fragments</w:t>
            </w:r>
            <w:r>
              <w:rPr>
                <w:rFonts w:ascii="Times New Roman"/>
                <w:spacing w:val="14"/>
                <w:sz w:val="14"/>
              </w:rPr>
              <w:t> </w:t>
            </w:r>
            <w:r>
              <w:rPr>
                <w:sz w:val="14"/>
              </w:rPr>
              <w:t>(1-</w:t>
            </w:r>
            <w:r>
              <w:rPr>
                <w:spacing w:val="-5"/>
                <w:sz w:val="14"/>
              </w:rPr>
              <w:t>4)</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1</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1</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2</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8"/>
              <w:jc w:val="right"/>
              <w:rPr>
                <w:sz w:val="14"/>
              </w:rPr>
            </w:pPr>
            <w:r>
              <w:rPr>
                <w:sz w:val="14"/>
              </w:rPr>
              <w:t>Fibrous</w:t>
            </w:r>
            <w:r>
              <w:rPr>
                <w:rFonts w:ascii="Times New Roman"/>
                <w:spacing w:val="12"/>
                <w:sz w:val="14"/>
              </w:rPr>
              <w:t> </w:t>
            </w:r>
            <w:r>
              <w:rPr>
                <w:sz w:val="14"/>
              </w:rPr>
              <w:t>Particulate</w:t>
            </w:r>
            <w:r>
              <w:rPr>
                <w:rFonts w:ascii="Times New Roman"/>
                <w:spacing w:val="11"/>
                <w:sz w:val="14"/>
              </w:rPr>
              <w:t> </w:t>
            </w:r>
            <w:r>
              <w:rPr>
                <w:sz w:val="14"/>
              </w:rPr>
              <w:t>(1-</w:t>
            </w:r>
            <w:r>
              <w:rPr>
                <w:spacing w:val="-5"/>
                <w:sz w:val="14"/>
              </w:rPr>
              <w:t>4)</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1</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1</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1</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1" w:hRule="atLeast"/>
        </w:trPr>
        <w:tc>
          <w:tcPr>
            <w:tcW w:w="2456" w:type="dxa"/>
            <w:tcBorders>
              <w:top w:val="nil"/>
            </w:tcBorders>
          </w:tcPr>
          <w:p>
            <w:pPr>
              <w:pStyle w:val="TableParagraph"/>
              <w:ind w:left="0" w:right="56"/>
              <w:jc w:val="right"/>
              <w:rPr>
                <w:sz w:val="14"/>
              </w:rPr>
            </w:pPr>
            <w:r>
              <w:rPr>
                <w:sz w:val="14"/>
              </w:rPr>
              <w:t>Background</w:t>
            </w:r>
            <w:r>
              <w:rPr>
                <w:rFonts w:ascii="Times New Roman"/>
                <w:spacing w:val="13"/>
                <w:sz w:val="14"/>
              </w:rPr>
              <w:t> </w:t>
            </w:r>
            <w:r>
              <w:rPr>
                <w:sz w:val="14"/>
              </w:rPr>
              <w:t>(1-</w:t>
            </w:r>
            <w:r>
              <w:rPr>
                <w:spacing w:val="-5"/>
                <w:sz w:val="14"/>
              </w:rPr>
              <w:t>5)</w:t>
            </w:r>
          </w:p>
        </w:tc>
        <w:tc>
          <w:tcPr>
            <w:tcW w:w="1062" w:type="dxa"/>
            <w:tcBorders>
              <w:top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right w:val="single" w:sz="8" w:space="0" w:color="FFFFFF"/>
            </w:tcBorders>
          </w:tcPr>
          <w:p>
            <w:pPr>
              <w:pStyle w:val="TableParagraph"/>
              <w:ind w:left="39"/>
              <w:rPr>
                <w:sz w:val="14"/>
              </w:rPr>
            </w:pPr>
            <w:r>
              <w:rPr>
                <w:w w:val="102"/>
                <w:sz w:val="14"/>
              </w:rPr>
              <w:t>1</w:t>
            </w:r>
          </w:p>
        </w:tc>
        <w:tc>
          <w:tcPr>
            <w:tcW w:w="882" w:type="dxa"/>
            <w:tcBorders>
              <w:top w:val="nil"/>
              <w:left w:val="single" w:sz="8" w:space="0" w:color="FFFFFF"/>
            </w:tcBorders>
          </w:tcPr>
          <w:p>
            <w:pPr>
              <w:pStyle w:val="TableParagraph"/>
              <w:ind w:left="37"/>
              <w:rPr>
                <w:sz w:val="14"/>
              </w:rPr>
            </w:pPr>
            <w:r>
              <w:rPr>
                <w:w w:val="102"/>
                <w:sz w:val="14"/>
              </w:rPr>
              <w:t>-</w:t>
            </w:r>
          </w:p>
        </w:tc>
        <w:tc>
          <w:tcPr>
            <w:tcW w:w="1062" w:type="dxa"/>
            <w:tcBorders>
              <w:top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right w:val="single" w:sz="8" w:space="0" w:color="FFFFFF"/>
            </w:tcBorders>
          </w:tcPr>
          <w:p>
            <w:pPr>
              <w:pStyle w:val="TableParagraph"/>
              <w:ind w:left="39"/>
              <w:rPr>
                <w:sz w:val="14"/>
              </w:rPr>
            </w:pPr>
            <w:r>
              <w:rPr>
                <w:w w:val="102"/>
                <w:sz w:val="14"/>
              </w:rPr>
              <w:t>1</w:t>
            </w:r>
          </w:p>
        </w:tc>
        <w:tc>
          <w:tcPr>
            <w:tcW w:w="882" w:type="dxa"/>
            <w:tcBorders>
              <w:top w:val="nil"/>
              <w:left w:val="single" w:sz="8" w:space="0" w:color="FFFFFF"/>
            </w:tcBorders>
          </w:tcPr>
          <w:p>
            <w:pPr>
              <w:pStyle w:val="TableParagraph"/>
              <w:ind w:left="37"/>
              <w:rPr>
                <w:sz w:val="14"/>
              </w:rPr>
            </w:pPr>
            <w:r>
              <w:rPr>
                <w:w w:val="102"/>
                <w:sz w:val="14"/>
              </w:rPr>
              <w:t>-</w:t>
            </w:r>
          </w:p>
        </w:tc>
        <w:tc>
          <w:tcPr>
            <w:tcW w:w="1062" w:type="dxa"/>
            <w:tcBorders>
              <w:top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right w:val="single" w:sz="8" w:space="0" w:color="FFFFFF"/>
            </w:tcBorders>
          </w:tcPr>
          <w:p>
            <w:pPr>
              <w:pStyle w:val="TableParagraph"/>
              <w:ind w:left="39"/>
              <w:rPr>
                <w:sz w:val="14"/>
              </w:rPr>
            </w:pPr>
            <w:r>
              <w:rPr>
                <w:w w:val="102"/>
                <w:sz w:val="14"/>
              </w:rPr>
              <w:t>1</w:t>
            </w:r>
          </w:p>
        </w:tc>
        <w:tc>
          <w:tcPr>
            <w:tcW w:w="882" w:type="dxa"/>
            <w:tcBorders>
              <w:top w:val="nil"/>
              <w:left w:val="single" w:sz="8" w:space="0" w:color="FFFFFF"/>
            </w:tcBorders>
          </w:tcPr>
          <w:p>
            <w:pPr>
              <w:pStyle w:val="TableParagraph"/>
              <w:ind w:left="37"/>
              <w:rPr>
                <w:sz w:val="14"/>
              </w:rPr>
            </w:pPr>
            <w:r>
              <w:rPr>
                <w:w w:val="102"/>
                <w:sz w:val="14"/>
              </w:rPr>
              <w:t>-</w:t>
            </w:r>
          </w:p>
        </w:tc>
      </w:tr>
    </w:tbl>
    <w:p>
      <w:pPr>
        <w:spacing w:line="240" w:lineRule="auto" w:before="0"/>
        <w:rPr>
          <w:sz w:val="20"/>
        </w:rPr>
      </w:pPr>
    </w:p>
    <w:p>
      <w:pPr>
        <w:spacing w:line="240" w:lineRule="auto" w:before="6" w:after="1"/>
        <w:rPr>
          <w:sz w:val="27"/>
        </w:rPr>
      </w:pPr>
    </w:p>
    <w:p>
      <w:pPr>
        <w:spacing w:line="240" w:lineRule="auto"/>
        <w:ind w:left="235" w:right="0" w:firstLine="0"/>
        <w:rPr>
          <w:sz w:val="20"/>
        </w:rPr>
      </w:pPr>
      <w:r>
        <w:rPr>
          <w:position w:val="2"/>
          <w:sz w:val="20"/>
        </w:rPr>
        <mc:AlternateContent>
          <mc:Choice Requires="wps">
            <w:drawing>
              <wp:inline distT="0" distB="0" distL="0" distR="0">
                <wp:extent cx="3559175" cy="444500"/>
                <wp:effectExtent l="9525" t="0" r="3175" b="12700"/>
                <wp:docPr id="93" name="Textbox 93"/>
                <wp:cNvGraphicFramePr>
                  <a:graphicFrameLocks/>
                </wp:cNvGraphicFramePr>
                <a:graphic>
                  <a:graphicData uri="http://schemas.microsoft.com/office/word/2010/wordprocessingShape">
                    <wps:wsp>
                      <wps:cNvPr id="93" name="Textbox 93"/>
                      <wps:cNvSpPr txBox="1"/>
                      <wps:spPr>
                        <a:xfrm>
                          <a:off x="0" y="0"/>
                          <a:ext cx="3559175" cy="444500"/>
                        </a:xfrm>
                        <a:prstGeom prst="rect">
                          <a:avLst/>
                        </a:prstGeom>
                        <a:ln w="12700">
                          <a:solidFill>
                            <a:srgbClr val="000000"/>
                          </a:solidFill>
                          <a:prstDash val="solid"/>
                        </a:ln>
                      </wps:spPr>
                      <wps:txbx>
                        <w:txbxContent>
                          <w:p>
                            <w:pPr>
                              <w:spacing w:line="276" w:lineRule="auto" w:before="82"/>
                              <w:ind w:left="55" w:right="780" w:firstLine="0"/>
                              <w:jc w:val="left"/>
                              <w:rPr>
                                <w:sz w:val="14"/>
                              </w:rPr>
                            </w:pPr>
                            <w:r>
                              <w:rPr>
                                <w:sz w:val="14"/>
                              </w:rPr>
                              <w:t>++</w:t>
                            </w:r>
                            <w:r>
                              <w:rPr>
                                <w:rFonts w:ascii="Times New Roman"/>
                                <w:sz w:val="14"/>
                              </w:rPr>
                              <w:t> </w:t>
                            </w:r>
                            <w:r>
                              <w:rPr>
                                <w:sz w:val="14"/>
                              </w:rPr>
                              <w:t>Includes</w:t>
                            </w:r>
                            <w:r>
                              <w:rPr>
                                <w:rFonts w:ascii="Times New Roman"/>
                                <w:sz w:val="14"/>
                              </w:rPr>
                              <w:t> </w:t>
                            </w:r>
                            <w:r>
                              <w:rPr>
                                <w:sz w:val="14"/>
                              </w:rPr>
                              <w:t>other</w:t>
                            </w:r>
                            <w:r>
                              <w:rPr>
                                <w:rFonts w:ascii="Times New Roman"/>
                                <w:sz w:val="14"/>
                              </w:rPr>
                              <w:t> </w:t>
                            </w:r>
                            <w:r>
                              <w:rPr>
                                <w:sz w:val="14"/>
                              </w:rPr>
                              <w:t>spores</w:t>
                            </w:r>
                            <w:r>
                              <w:rPr>
                                <w:rFonts w:ascii="Times New Roman"/>
                                <w:sz w:val="14"/>
                              </w:rPr>
                              <w:t> </w:t>
                            </w:r>
                            <w:r>
                              <w:rPr>
                                <w:sz w:val="14"/>
                              </w:rPr>
                              <w:t>with</w:t>
                            </w:r>
                            <w:r>
                              <w:rPr>
                                <w:rFonts w:ascii="Times New Roman"/>
                                <w:sz w:val="14"/>
                              </w:rPr>
                              <w:t> </w:t>
                            </w:r>
                            <w:r>
                              <w:rPr>
                                <w:sz w:val="14"/>
                              </w:rPr>
                              <w:t>similar</w:t>
                            </w:r>
                            <w:r>
                              <w:rPr>
                                <w:rFonts w:ascii="Times New Roman"/>
                                <w:sz w:val="14"/>
                              </w:rPr>
                              <w:t> </w:t>
                            </w:r>
                            <w:r>
                              <w:rPr>
                                <w:sz w:val="14"/>
                              </w:rPr>
                              <w:t>morphology;</w:t>
                            </w:r>
                            <w:r>
                              <w:rPr>
                                <w:rFonts w:ascii="Times New Roman"/>
                                <w:sz w:val="14"/>
                              </w:rPr>
                              <w:t> </w:t>
                            </w:r>
                            <w:r>
                              <w:rPr>
                                <w:sz w:val="14"/>
                              </w:rPr>
                              <w:t>see</w:t>
                            </w:r>
                            <w:r>
                              <w:rPr>
                                <w:rFonts w:ascii="Times New Roman"/>
                                <w:sz w:val="14"/>
                              </w:rPr>
                              <w:t> </w:t>
                            </w:r>
                            <w:r>
                              <w:rPr>
                                <w:sz w:val="14"/>
                              </w:rPr>
                              <w:t>EMSL's</w:t>
                            </w:r>
                            <w:r>
                              <w:rPr>
                                <w:rFonts w:ascii="Times New Roman"/>
                                <w:sz w:val="14"/>
                              </w:rPr>
                              <w:t> </w:t>
                            </w:r>
                            <w:r>
                              <w:rPr>
                                <w:sz w:val="14"/>
                              </w:rPr>
                              <w:t>fungal</w:t>
                            </w:r>
                            <w:r>
                              <w:rPr>
                                <w:rFonts w:ascii="Times New Roman"/>
                                <w:spacing w:val="40"/>
                                <w:sz w:val="14"/>
                              </w:rPr>
                              <w:t> </w:t>
                            </w:r>
                            <w:r>
                              <w:rPr>
                                <w:sz w:val="14"/>
                              </w:rPr>
                              <w:t>glossary</w:t>
                            </w:r>
                            <w:r>
                              <w:rPr>
                                <w:rFonts w:ascii="Times New Roman"/>
                                <w:sz w:val="14"/>
                              </w:rPr>
                              <w:t> </w:t>
                            </w:r>
                            <w:r>
                              <w:rPr>
                                <w:sz w:val="14"/>
                              </w:rPr>
                              <w:t>for</w:t>
                            </w:r>
                            <w:r>
                              <w:rPr>
                                <w:rFonts w:ascii="Times New Roman"/>
                                <w:sz w:val="14"/>
                              </w:rPr>
                              <w:t> </w:t>
                            </w:r>
                            <w:r>
                              <w:rPr>
                                <w:sz w:val="14"/>
                              </w:rPr>
                              <w:t>each</w:t>
                            </w:r>
                            <w:r>
                              <w:rPr>
                                <w:rFonts w:ascii="Times New Roman"/>
                                <w:sz w:val="14"/>
                              </w:rPr>
                              <w:t> </w:t>
                            </w:r>
                            <w:r>
                              <w:rPr>
                                <w:sz w:val="14"/>
                              </w:rPr>
                              <w:t>specific</w:t>
                            </w:r>
                            <w:r>
                              <w:rPr>
                                <w:rFonts w:ascii="Times New Roman"/>
                                <w:sz w:val="14"/>
                              </w:rPr>
                              <w:t> </w:t>
                            </w:r>
                            <w:r>
                              <w:rPr>
                                <w:sz w:val="14"/>
                              </w:rPr>
                              <w:t>category.</w:t>
                            </w:r>
                          </w:p>
                        </w:txbxContent>
                      </wps:txbx>
                      <wps:bodyPr wrap="square" lIns="0" tIns="0" rIns="0" bIns="0" rtlCol="0">
                        <a:noAutofit/>
                      </wps:bodyPr>
                    </wps:wsp>
                  </a:graphicData>
                </a:graphic>
              </wp:inline>
            </w:drawing>
          </mc:Choice>
          <mc:Fallback>
            <w:pict>
              <v:shape style="width:280.25pt;height:35pt;mso-position-horizontal-relative:char;mso-position-vertical-relative:line" type="#_x0000_t202" id="docshape72" filled="false" stroked="true" strokeweight="1pt" strokecolor="#000000">
                <w10:anchorlock/>
                <v:textbox inset="0,0,0,0">
                  <w:txbxContent>
                    <w:p>
                      <w:pPr>
                        <w:spacing w:line="276" w:lineRule="auto" w:before="82"/>
                        <w:ind w:left="55" w:right="780" w:firstLine="0"/>
                        <w:jc w:val="left"/>
                        <w:rPr>
                          <w:sz w:val="14"/>
                        </w:rPr>
                      </w:pPr>
                      <w:r>
                        <w:rPr>
                          <w:sz w:val="14"/>
                        </w:rPr>
                        <w:t>++</w:t>
                      </w:r>
                      <w:r>
                        <w:rPr>
                          <w:rFonts w:ascii="Times New Roman"/>
                          <w:sz w:val="14"/>
                        </w:rPr>
                        <w:t> </w:t>
                      </w:r>
                      <w:r>
                        <w:rPr>
                          <w:sz w:val="14"/>
                        </w:rPr>
                        <w:t>Includes</w:t>
                      </w:r>
                      <w:r>
                        <w:rPr>
                          <w:rFonts w:ascii="Times New Roman"/>
                          <w:sz w:val="14"/>
                        </w:rPr>
                        <w:t> </w:t>
                      </w:r>
                      <w:r>
                        <w:rPr>
                          <w:sz w:val="14"/>
                        </w:rPr>
                        <w:t>other</w:t>
                      </w:r>
                      <w:r>
                        <w:rPr>
                          <w:rFonts w:ascii="Times New Roman"/>
                          <w:sz w:val="14"/>
                        </w:rPr>
                        <w:t> </w:t>
                      </w:r>
                      <w:r>
                        <w:rPr>
                          <w:sz w:val="14"/>
                        </w:rPr>
                        <w:t>spores</w:t>
                      </w:r>
                      <w:r>
                        <w:rPr>
                          <w:rFonts w:ascii="Times New Roman"/>
                          <w:sz w:val="14"/>
                        </w:rPr>
                        <w:t> </w:t>
                      </w:r>
                      <w:r>
                        <w:rPr>
                          <w:sz w:val="14"/>
                        </w:rPr>
                        <w:t>with</w:t>
                      </w:r>
                      <w:r>
                        <w:rPr>
                          <w:rFonts w:ascii="Times New Roman"/>
                          <w:sz w:val="14"/>
                        </w:rPr>
                        <w:t> </w:t>
                      </w:r>
                      <w:r>
                        <w:rPr>
                          <w:sz w:val="14"/>
                        </w:rPr>
                        <w:t>similar</w:t>
                      </w:r>
                      <w:r>
                        <w:rPr>
                          <w:rFonts w:ascii="Times New Roman"/>
                          <w:sz w:val="14"/>
                        </w:rPr>
                        <w:t> </w:t>
                      </w:r>
                      <w:r>
                        <w:rPr>
                          <w:sz w:val="14"/>
                        </w:rPr>
                        <w:t>morphology;</w:t>
                      </w:r>
                      <w:r>
                        <w:rPr>
                          <w:rFonts w:ascii="Times New Roman"/>
                          <w:sz w:val="14"/>
                        </w:rPr>
                        <w:t> </w:t>
                      </w:r>
                      <w:r>
                        <w:rPr>
                          <w:sz w:val="14"/>
                        </w:rPr>
                        <w:t>see</w:t>
                      </w:r>
                      <w:r>
                        <w:rPr>
                          <w:rFonts w:ascii="Times New Roman"/>
                          <w:sz w:val="14"/>
                        </w:rPr>
                        <w:t> </w:t>
                      </w:r>
                      <w:r>
                        <w:rPr>
                          <w:sz w:val="14"/>
                        </w:rPr>
                        <w:t>EMSL's</w:t>
                      </w:r>
                      <w:r>
                        <w:rPr>
                          <w:rFonts w:ascii="Times New Roman"/>
                          <w:sz w:val="14"/>
                        </w:rPr>
                        <w:t> </w:t>
                      </w:r>
                      <w:r>
                        <w:rPr>
                          <w:sz w:val="14"/>
                        </w:rPr>
                        <w:t>fungal</w:t>
                      </w:r>
                      <w:r>
                        <w:rPr>
                          <w:rFonts w:ascii="Times New Roman"/>
                          <w:spacing w:val="40"/>
                          <w:sz w:val="14"/>
                        </w:rPr>
                        <w:t> </w:t>
                      </w:r>
                      <w:r>
                        <w:rPr>
                          <w:sz w:val="14"/>
                        </w:rPr>
                        <w:t>glossary</w:t>
                      </w:r>
                      <w:r>
                        <w:rPr>
                          <w:rFonts w:ascii="Times New Roman"/>
                          <w:sz w:val="14"/>
                        </w:rPr>
                        <w:t> </w:t>
                      </w:r>
                      <w:r>
                        <w:rPr>
                          <w:sz w:val="14"/>
                        </w:rPr>
                        <w:t>for</w:t>
                      </w:r>
                      <w:r>
                        <w:rPr>
                          <w:rFonts w:ascii="Times New Roman"/>
                          <w:sz w:val="14"/>
                        </w:rPr>
                        <w:t> </w:t>
                      </w:r>
                      <w:r>
                        <w:rPr>
                          <w:sz w:val="14"/>
                        </w:rPr>
                        <w:t>each</w:t>
                      </w:r>
                      <w:r>
                        <w:rPr>
                          <w:rFonts w:ascii="Times New Roman"/>
                          <w:sz w:val="14"/>
                        </w:rPr>
                        <w:t> </w:t>
                      </w:r>
                      <w:r>
                        <w:rPr>
                          <w:sz w:val="14"/>
                        </w:rPr>
                        <w:t>specific</w:t>
                      </w:r>
                      <w:r>
                        <w:rPr>
                          <w:rFonts w:ascii="Times New Roman"/>
                          <w:sz w:val="14"/>
                        </w:rPr>
                        <w:t> </w:t>
                      </w:r>
                      <w:r>
                        <w:rPr>
                          <w:sz w:val="14"/>
                        </w:rPr>
                        <w:t>category.</w:t>
                      </w:r>
                    </w:p>
                  </w:txbxContent>
                </v:textbox>
                <v:stroke dashstyle="solid"/>
              </v:shape>
            </w:pict>
          </mc:Fallback>
        </mc:AlternateContent>
      </w:r>
      <w:r>
        <w:rPr>
          <w:position w:val="2"/>
          <w:sz w:val="20"/>
        </w:rPr>
      </w:r>
      <w:r>
        <w:rPr>
          <w:rFonts w:ascii="Times New Roman"/>
          <w:spacing w:val="145"/>
          <w:position w:val="2"/>
          <w:sz w:val="20"/>
        </w:rPr>
        <w:t> </w:t>
      </w:r>
      <w:r>
        <w:rPr>
          <w:spacing w:val="145"/>
          <w:sz w:val="20"/>
        </w:rPr>
        <w:drawing>
          <wp:inline distT="0" distB="0" distL="0" distR="0">
            <wp:extent cx="2913926" cy="504825"/>
            <wp:effectExtent l="0" t="0" r="0" b="0"/>
            <wp:docPr id="94" name="Image 94"/>
            <wp:cNvGraphicFramePr>
              <a:graphicFrameLocks/>
            </wp:cNvGraphicFramePr>
            <a:graphic>
              <a:graphicData uri="http://schemas.openxmlformats.org/drawingml/2006/picture">
                <pic:pic>
                  <pic:nvPicPr>
                    <pic:cNvPr id="94" name="Image 94"/>
                    <pic:cNvPicPr/>
                  </pic:nvPicPr>
                  <pic:blipFill>
                    <a:blip r:embed="rId18" cstate="print"/>
                    <a:stretch>
                      <a:fillRect/>
                    </a:stretch>
                  </pic:blipFill>
                  <pic:spPr>
                    <a:xfrm>
                      <a:off x="0" y="0"/>
                      <a:ext cx="2913926" cy="504825"/>
                    </a:xfrm>
                    <a:prstGeom prst="rect">
                      <a:avLst/>
                    </a:prstGeom>
                  </pic:spPr>
                </pic:pic>
              </a:graphicData>
            </a:graphic>
          </wp:inline>
        </w:drawing>
      </w:r>
      <w:r>
        <w:rPr>
          <w:spacing w:val="145"/>
          <w:sz w:val="20"/>
        </w:rPr>
      </w:r>
    </w:p>
    <w:p>
      <w:pPr>
        <w:spacing w:after="0" w:line="240" w:lineRule="auto"/>
        <w:rPr>
          <w:sz w:val="20"/>
        </w:rPr>
        <w:sectPr>
          <w:pgSz w:w="12240" w:h="15840"/>
          <w:pgMar w:header="368" w:footer="0" w:top="3440" w:bottom="0" w:left="340" w:right="240"/>
        </w:sectPr>
      </w:pPr>
    </w:p>
    <w:p>
      <w:pPr>
        <w:spacing w:before="142"/>
        <w:ind w:left="235" w:right="0" w:firstLine="0"/>
        <w:jc w:val="left"/>
        <w:rPr>
          <w:sz w:val="14"/>
        </w:rPr>
      </w:pPr>
      <w:r>
        <w:rPr>
          <w:sz w:val="14"/>
        </w:rPr>
        <w:t>No</w:t>
      </w:r>
      <w:r>
        <w:rPr>
          <w:rFonts w:ascii="Times New Roman"/>
          <w:spacing w:val="7"/>
          <w:sz w:val="14"/>
        </w:rPr>
        <w:t> </w:t>
      </w:r>
      <w:r>
        <w:rPr>
          <w:sz w:val="14"/>
        </w:rPr>
        <w:t>discernable</w:t>
      </w:r>
      <w:r>
        <w:rPr>
          <w:rFonts w:ascii="Times New Roman"/>
          <w:spacing w:val="8"/>
          <w:sz w:val="14"/>
        </w:rPr>
        <w:t> </w:t>
      </w:r>
      <w:r>
        <w:rPr>
          <w:sz w:val="14"/>
        </w:rPr>
        <w:t>field</w:t>
      </w:r>
      <w:r>
        <w:rPr>
          <w:rFonts w:ascii="Times New Roman"/>
          <w:spacing w:val="7"/>
          <w:sz w:val="14"/>
        </w:rPr>
        <w:t> </w:t>
      </w:r>
      <w:r>
        <w:rPr>
          <w:sz w:val="14"/>
        </w:rPr>
        <w:t>blank</w:t>
      </w:r>
      <w:r>
        <w:rPr>
          <w:rFonts w:ascii="Times New Roman"/>
          <w:spacing w:val="8"/>
          <w:sz w:val="14"/>
        </w:rPr>
        <w:t> </w:t>
      </w:r>
      <w:r>
        <w:rPr>
          <w:sz w:val="14"/>
        </w:rPr>
        <w:t>was</w:t>
      </w:r>
      <w:r>
        <w:rPr>
          <w:rFonts w:ascii="Times New Roman"/>
          <w:spacing w:val="7"/>
          <w:sz w:val="14"/>
        </w:rPr>
        <w:t> </w:t>
      </w:r>
      <w:r>
        <w:rPr>
          <w:sz w:val="14"/>
        </w:rPr>
        <w:t>submitted</w:t>
      </w:r>
      <w:r>
        <w:rPr>
          <w:rFonts w:ascii="Times New Roman"/>
          <w:spacing w:val="8"/>
          <w:sz w:val="14"/>
        </w:rPr>
        <w:t> </w:t>
      </w:r>
      <w:r>
        <w:rPr>
          <w:sz w:val="14"/>
        </w:rPr>
        <w:t>with</w:t>
      </w:r>
      <w:r>
        <w:rPr>
          <w:rFonts w:ascii="Times New Roman"/>
          <w:spacing w:val="7"/>
          <w:sz w:val="14"/>
        </w:rPr>
        <w:t> </w:t>
      </w:r>
      <w:r>
        <w:rPr>
          <w:sz w:val="14"/>
        </w:rPr>
        <w:t>this</w:t>
      </w:r>
      <w:r>
        <w:rPr>
          <w:rFonts w:ascii="Times New Roman"/>
          <w:spacing w:val="8"/>
          <w:sz w:val="14"/>
        </w:rPr>
        <w:t> </w:t>
      </w:r>
      <w:r>
        <w:rPr>
          <w:sz w:val="14"/>
        </w:rPr>
        <w:t>group</w:t>
      </w:r>
      <w:r>
        <w:rPr>
          <w:rFonts w:ascii="Times New Roman"/>
          <w:spacing w:val="8"/>
          <w:sz w:val="14"/>
        </w:rPr>
        <w:t> </w:t>
      </w:r>
      <w:r>
        <w:rPr>
          <w:sz w:val="14"/>
        </w:rPr>
        <w:t>of</w:t>
      </w:r>
      <w:r>
        <w:rPr>
          <w:rFonts w:ascii="Times New Roman"/>
          <w:spacing w:val="7"/>
          <w:sz w:val="14"/>
        </w:rPr>
        <w:t> </w:t>
      </w:r>
      <w:r>
        <w:rPr>
          <w:spacing w:val="-2"/>
          <w:sz w:val="14"/>
        </w:rPr>
        <w:t>samples.</w:t>
      </w:r>
    </w:p>
    <w:p>
      <w:pPr>
        <w:spacing w:line="288" w:lineRule="auto" w:before="0"/>
        <w:ind w:left="2038" w:right="1636" w:hanging="446"/>
        <w:jc w:val="left"/>
        <w:rPr>
          <w:b/>
          <w:sz w:val="12"/>
        </w:rPr>
      </w:pPr>
      <w:r>
        <w:rPr/>
        <w:br w:type="column"/>
      </w:r>
      <w:r>
        <w:rPr>
          <w:b/>
          <w:sz w:val="12"/>
        </w:rPr>
        <w:t>Vincent</w:t>
      </w:r>
      <w:r>
        <w:rPr>
          <w:rFonts w:ascii="Times New Roman"/>
          <w:spacing w:val="-1"/>
          <w:sz w:val="12"/>
        </w:rPr>
        <w:t> </w:t>
      </w:r>
      <w:r>
        <w:rPr>
          <w:b/>
          <w:sz w:val="12"/>
        </w:rPr>
        <w:t>Iuzzolino,</w:t>
      </w:r>
      <w:r>
        <w:rPr>
          <w:rFonts w:ascii="Times New Roman"/>
          <w:spacing w:val="-1"/>
          <w:sz w:val="12"/>
        </w:rPr>
        <w:t> </w:t>
      </w:r>
      <w:r>
        <w:rPr>
          <w:b/>
          <w:sz w:val="12"/>
        </w:rPr>
        <w:t>M.S.,</w:t>
      </w:r>
      <w:r>
        <w:rPr>
          <w:rFonts w:ascii="Times New Roman"/>
          <w:spacing w:val="-1"/>
          <w:sz w:val="12"/>
        </w:rPr>
        <w:t> </w:t>
      </w:r>
      <w:r>
        <w:rPr>
          <w:b/>
          <w:sz w:val="12"/>
        </w:rPr>
        <w:t>Laboratory</w:t>
      </w:r>
      <w:r>
        <w:rPr>
          <w:rFonts w:ascii="Times New Roman"/>
          <w:spacing w:val="-1"/>
          <w:sz w:val="12"/>
        </w:rPr>
        <w:t> </w:t>
      </w:r>
      <w:r>
        <w:rPr>
          <w:b/>
          <w:sz w:val="12"/>
        </w:rPr>
        <w:t>Manager</w:t>
      </w:r>
      <w:r>
        <w:rPr>
          <w:rFonts w:ascii="Times New Roman"/>
          <w:spacing w:val="40"/>
          <w:sz w:val="12"/>
        </w:rPr>
        <w:t> </w:t>
      </w:r>
      <w:r>
        <w:rPr>
          <w:b/>
          <w:sz w:val="12"/>
        </w:rPr>
        <w:t>or</w:t>
      </w:r>
      <w:r>
        <w:rPr>
          <w:rFonts w:ascii="Times New Roman"/>
          <w:sz w:val="12"/>
        </w:rPr>
        <w:t> </w:t>
      </w:r>
      <w:r>
        <w:rPr>
          <w:b/>
          <w:sz w:val="12"/>
        </w:rPr>
        <w:t>other</w:t>
      </w:r>
      <w:r>
        <w:rPr>
          <w:rFonts w:ascii="Times New Roman"/>
          <w:sz w:val="12"/>
        </w:rPr>
        <w:t> </w:t>
      </w:r>
      <w:r>
        <w:rPr>
          <w:b/>
          <w:sz w:val="12"/>
        </w:rPr>
        <w:t>Approved</w:t>
      </w:r>
      <w:r>
        <w:rPr>
          <w:rFonts w:ascii="Times New Roman"/>
          <w:sz w:val="12"/>
        </w:rPr>
        <w:t> </w:t>
      </w:r>
      <w:r>
        <w:rPr>
          <w:b/>
          <w:sz w:val="12"/>
        </w:rPr>
        <w:t>Signatory</w:t>
      </w:r>
    </w:p>
    <w:p>
      <w:pPr>
        <w:spacing w:after="0" w:line="288" w:lineRule="auto"/>
        <w:jc w:val="left"/>
        <w:rPr>
          <w:sz w:val="12"/>
        </w:rPr>
        <w:sectPr>
          <w:type w:val="continuous"/>
          <w:pgSz w:w="12240" w:h="15840"/>
          <w:pgMar w:header="368" w:footer="0" w:top="0" w:bottom="0" w:left="340" w:right="240"/>
          <w:cols w:num="2" w:equalWidth="0">
            <w:col w:w="4599" w:space="1236"/>
            <w:col w:w="5825"/>
          </w:cols>
        </w:sectPr>
      </w:pPr>
    </w:p>
    <w:p>
      <w:pPr>
        <w:spacing w:line="240" w:lineRule="auto" w:before="9" w:after="0"/>
        <w:rPr>
          <w:b/>
          <w:sz w:val="19"/>
        </w:rPr>
      </w:pPr>
    </w:p>
    <w:p>
      <w:pPr>
        <w:spacing w:line="240" w:lineRule="auto"/>
        <w:ind w:left="100" w:right="0" w:firstLine="0"/>
        <w:rPr>
          <w:sz w:val="20"/>
        </w:rPr>
      </w:pPr>
      <w:r>
        <w:rPr>
          <w:sz w:val="20"/>
        </w:rPr>
        <mc:AlternateContent>
          <mc:Choice Requires="wps">
            <w:drawing>
              <wp:inline distT="0" distB="0" distL="0" distR="0">
                <wp:extent cx="7221220" cy="829944"/>
                <wp:effectExtent l="9525" t="0" r="0" b="8255"/>
                <wp:docPr id="95" name="Group 95"/>
                <wp:cNvGraphicFramePr>
                  <a:graphicFrameLocks/>
                </wp:cNvGraphicFramePr>
                <a:graphic>
                  <a:graphicData uri="http://schemas.microsoft.com/office/word/2010/wordprocessingGroup">
                    <wpg:wgp>
                      <wpg:cNvPr id="95" name="Group 95"/>
                      <wpg:cNvGrpSpPr/>
                      <wpg:grpSpPr>
                        <a:xfrm>
                          <a:off x="0" y="0"/>
                          <a:ext cx="7221220" cy="829944"/>
                          <a:chExt cx="7221220" cy="829944"/>
                        </a:xfrm>
                      </wpg:grpSpPr>
                      <wps:wsp>
                        <wps:cNvPr id="96" name="Graphic 96"/>
                        <wps:cNvSpPr/>
                        <wps:spPr>
                          <a:xfrm>
                            <a:off x="6350" y="6350"/>
                            <a:ext cx="7208520" cy="817244"/>
                          </a:xfrm>
                          <a:custGeom>
                            <a:avLst/>
                            <a:gdLst/>
                            <a:ahLst/>
                            <a:cxnLst/>
                            <a:rect l="l" t="t" r="r" b="b"/>
                            <a:pathLst>
                              <a:path w="7208520" h="817244">
                                <a:moveTo>
                                  <a:pt x="57150" y="0"/>
                                </a:moveTo>
                                <a:lnTo>
                                  <a:pt x="7151370" y="0"/>
                                </a:lnTo>
                                <a:lnTo>
                                  <a:pt x="7173694" y="4464"/>
                                </a:lnTo>
                                <a:lnTo>
                                  <a:pt x="7191851" y="16668"/>
                                </a:lnTo>
                                <a:lnTo>
                                  <a:pt x="7204055" y="34825"/>
                                </a:lnTo>
                                <a:lnTo>
                                  <a:pt x="7208520" y="57150"/>
                                </a:lnTo>
                                <a:lnTo>
                                  <a:pt x="7208520" y="760095"/>
                                </a:lnTo>
                                <a:lnTo>
                                  <a:pt x="7204055" y="782419"/>
                                </a:lnTo>
                                <a:lnTo>
                                  <a:pt x="7191851" y="800576"/>
                                </a:lnTo>
                                <a:lnTo>
                                  <a:pt x="7173694" y="812780"/>
                                </a:lnTo>
                                <a:lnTo>
                                  <a:pt x="7151370" y="817245"/>
                                </a:lnTo>
                                <a:lnTo>
                                  <a:pt x="57150" y="817245"/>
                                </a:lnTo>
                                <a:lnTo>
                                  <a:pt x="34825" y="812780"/>
                                </a:lnTo>
                                <a:lnTo>
                                  <a:pt x="16668" y="800576"/>
                                </a:lnTo>
                                <a:lnTo>
                                  <a:pt x="4464" y="782419"/>
                                </a:lnTo>
                                <a:lnTo>
                                  <a:pt x="0" y="760095"/>
                                </a:lnTo>
                                <a:lnTo>
                                  <a:pt x="0" y="57150"/>
                                </a:lnTo>
                                <a:lnTo>
                                  <a:pt x="4464" y="34825"/>
                                </a:lnTo>
                                <a:lnTo>
                                  <a:pt x="16668" y="16668"/>
                                </a:lnTo>
                                <a:lnTo>
                                  <a:pt x="34825" y="4464"/>
                                </a:lnTo>
                                <a:lnTo>
                                  <a:pt x="57150" y="0"/>
                                </a:lnTo>
                              </a:path>
                            </a:pathLst>
                          </a:custGeom>
                          <a:ln w="12700">
                            <a:solidFill>
                              <a:srgbClr val="000000"/>
                            </a:solidFill>
                            <a:prstDash val="solid"/>
                          </a:ln>
                        </wps:spPr>
                        <wps:bodyPr wrap="square" lIns="0" tIns="0" rIns="0" bIns="0" rtlCol="0">
                          <a:prstTxWarp prst="textNoShape">
                            <a:avLst/>
                          </a:prstTxWarp>
                          <a:noAutofit/>
                        </wps:bodyPr>
                      </wps:wsp>
                      <wps:wsp>
                        <wps:cNvPr id="97" name="Textbox 97"/>
                        <wps:cNvSpPr txBox="1"/>
                        <wps:spPr>
                          <a:xfrm>
                            <a:off x="0" y="0"/>
                            <a:ext cx="7221220" cy="829944"/>
                          </a:xfrm>
                          <a:prstGeom prst="rect">
                            <a:avLst/>
                          </a:prstGeom>
                        </wps:spPr>
                        <wps:txbx>
                          <w:txbxContent>
                            <w:p>
                              <w:pPr>
                                <w:spacing w:line="266" w:lineRule="auto" w:before="92"/>
                                <w:ind w:left="141" w:right="438" w:firstLine="0"/>
                                <w:jc w:val="left"/>
                                <w:rPr>
                                  <w:sz w:val="11"/>
                                </w:rPr>
                              </w:pPr>
                              <w:r>
                                <w:rPr>
                                  <w:sz w:val="11"/>
                                </w:rPr>
                                <w:t>Skin</w:t>
                              </w:r>
                              <w:r>
                                <w:rPr>
                                  <w:rFonts w:ascii="Times New Roman"/>
                                  <w:spacing w:val="-6"/>
                                  <w:sz w:val="11"/>
                                </w:rPr>
                                <w:t> </w:t>
                              </w:r>
                              <w:r>
                                <w:rPr>
                                  <w:sz w:val="11"/>
                                </w:rPr>
                                <w:t>Fragment</w:t>
                              </w:r>
                              <w:r>
                                <w:rPr>
                                  <w:rFonts w:ascii="Times New Roman"/>
                                  <w:spacing w:val="-6"/>
                                  <w:sz w:val="11"/>
                                </w:rPr>
                                <w:t> </w:t>
                              </w:r>
                              <w:r>
                                <w:rPr>
                                  <w:sz w:val="11"/>
                                </w:rPr>
                                <w:t>and</w:t>
                              </w:r>
                              <w:r>
                                <w:rPr>
                                  <w:rFonts w:ascii="Times New Roman"/>
                                  <w:spacing w:val="-6"/>
                                  <w:sz w:val="11"/>
                                </w:rPr>
                                <w:t> </w:t>
                              </w:r>
                              <w:r>
                                <w:rPr>
                                  <w:sz w:val="11"/>
                                </w:rPr>
                                <w:t>Fibrous</w:t>
                              </w:r>
                              <w:r>
                                <w:rPr>
                                  <w:rFonts w:ascii="Times New Roman"/>
                                  <w:spacing w:val="-6"/>
                                  <w:sz w:val="11"/>
                                </w:rPr>
                                <w:t> </w:t>
                              </w:r>
                              <w:r>
                                <w:rPr>
                                  <w:sz w:val="11"/>
                                </w:rPr>
                                <w:t>Particulate</w:t>
                              </w:r>
                              <w:r>
                                <w:rPr>
                                  <w:rFonts w:ascii="Times New Roman"/>
                                  <w:spacing w:val="-6"/>
                                  <w:sz w:val="11"/>
                                </w:rPr>
                                <w:t> </w:t>
                              </w:r>
                              <w:r>
                                <w:rPr>
                                  <w:sz w:val="11"/>
                                </w:rPr>
                                <w:t>ratings</w:t>
                              </w:r>
                              <w:r>
                                <w:rPr>
                                  <w:rFonts w:ascii="Times New Roman"/>
                                  <w:spacing w:val="-6"/>
                                  <w:sz w:val="11"/>
                                </w:rPr>
                                <w:t> </w:t>
                              </w:r>
                              <w:r>
                                <w:rPr>
                                  <w:sz w:val="11"/>
                                </w:rPr>
                                <w:t>are</w:t>
                              </w:r>
                              <w:r>
                                <w:rPr>
                                  <w:rFonts w:ascii="Times New Roman"/>
                                  <w:spacing w:val="-6"/>
                                  <w:sz w:val="11"/>
                                </w:rPr>
                                <w:t> </w:t>
                              </w:r>
                              <w:r>
                                <w:rPr>
                                  <w:sz w:val="11"/>
                                </w:rPr>
                                <w:t>based</w:t>
                              </w:r>
                              <w:r>
                                <w:rPr>
                                  <w:rFonts w:ascii="Times New Roman"/>
                                  <w:spacing w:val="-6"/>
                                  <w:sz w:val="11"/>
                                </w:rPr>
                                <w:t> </w:t>
                              </w:r>
                              <w:r>
                                <w:rPr>
                                  <w:sz w:val="11"/>
                                </w:rPr>
                                <w:t>on</w:t>
                              </w:r>
                              <w:r>
                                <w:rPr>
                                  <w:rFonts w:ascii="Times New Roman"/>
                                  <w:spacing w:val="-6"/>
                                  <w:sz w:val="11"/>
                                </w:rPr>
                                <w:t> </w:t>
                              </w:r>
                              <w:r>
                                <w:rPr>
                                  <w:sz w:val="11"/>
                                </w:rPr>
                                <w:t>the</w:t>
                              </w:r>
                              <w:r>
                                <w:rPr>
                                  <w:rFonts w:ascii="Times New Roman"/>
                                  <w:spacing w:val="-6"/>
                                  <w:sz w:val="11"/>
                                </w:rPr>
                                <w:t> </w:t>
                              </w:r>
                              <w:r>
                                <w:rPr>
                                  <w:sz w:val="11"/>
                                </w:rPr>
                                <w:t>percent</w:t>
                              </w:r>
                              <w:r>
                                <w:rPr>
                                  <w:rFonts w:ascii="Times New Roman"/>
                                  <w:spacing w:val="-6"/>
                                  <w:sz w:val="11"/>
                                </w:rPr>
                                <w:t> </w:t>
                              </w:r>
                              <w:r>
                                <w:rPr>
                                  <w:sz w:val="11"/>
                                </w:rPr>
                                <w:t>of</w:t>
                              </w:r>
                              <w:r>
                                <w:rPr>
                                  <w:rFonts w:ascii="Times New Roman"/>
                                  <w:spacing w:val="-6"/>
                                  <w:sz w:val="11"/>
                                </w:rPr>
                                <w:t> </w:t>
                              </w:r>
                              <w:r>
                                <w:rPr>
                                  <w:sz w:val="11"/>
                                </w:rPr>
                                <w:t>non-fungal</w:t>
                              </w:r>
                              <w:r>
                                <w:rPr>
                                  <w:rFonts w:ascii="Times New Roman"/>
                                  <w:spacing w:val="-6"/>
                                  <w:sz w:val="11"/>
                                </w:rPr>
                                <w:t> </w:t>
                              </w:r>
                              <w:r>
                                <w:rPr>
                                  <w:sz w:val="11"/>
                                </w:rPr>
                                <w:t>material</w:t>
                              </w:r>
                              <w:r>
                                <w:rPr>
                                  <w:rFonts w:ascii="Times New Roman"/>
                                  <w:spacing w:val="-6"/>
                                  <w:sz w:val="11"/>
                                </w:rPr>
                                <w:t> </w:t>
                              </w:r>
                              <w:r>
                                <w:rPr>
                                  <w:sz w:val="11"/>
                                </w:rPr>
                                <w:t>they</w:t>
                              </w:r>
                              <w:r>
                                <w:rPr>
                                  <w:rFonts w:ascii="Times New Roman"/>
                                  <w:spacing w:val="-6"/>
                                  <w:sz w:val="11"/>
                                </w:rPr>
                                <w:t> </w:t>
                              </w:r>
                              <w:r>
                                <w:rPr>
                                  <w:sz w:val="11"/>
                                </w:rPr>
                                <w:t>represent:</w:t>
                              </w:r>
                              <w:r>
                                <w:rPr>
                                  <w:rFonts w:ascii="Times New Roman"/>
                                  <w:spacing w:val="-6"/>
                                  <w:sz w:val="11"/>
                                </w:rPr>
                                <w:t> </w:t>
                              </w:r>
                              <w:r>
                                <w:rPr>
                                  <w:sz w:val="11"/>
                                </w:rPr>
                                <w:t>1</w:t>
                              </w:r>
                              <w:r>
                                <w:rPr>
                                  <w:rFonts w:ascii="Times New Roman"/>
                                  <w:spacing w:val="-6"/>
                                  <w:sz w:val="11"/>
                                </w:rPr>
                                <w:t> </w:t>
                              </w:r>
                              <w:r>
                                <w:rPr>
                                  <w:sz w:val="11"/>
                                </w:rPr>
                                <w:t>(1-25%),</w:t>
                              </w:r>
                              <w:r>
                                <w:rPr>
                                  <w:rFonts w:ascii="Times New Roman"/>
                                  <w:spacing w:val="-6"/>
                                  <w:sz w:val="11"/>
                                </w:rPr>
                                <w:t> </w:t>
                              </w:r>
                              <w:r>
                                <w:rPr>
                                  <w:sz w:val="11"/>
                                </w:rPr>
                                <w:t>2</w:t>
                              </w:r>
                              <w:r>
                                <w:rPr>
                                  <w:rFonts w:ascii="Times New Roman"/>
                                  <w:spacing w:val="-6"/>
                                  <w:sz w:val="11"/>
                                </w:rPr>
                                <w:t> </w:t>
                              </w:r>
                              <w:r>
                                <w:rPr>
                                  <w:sz w:val="11"/>
                                </w:rPr>
                                <w:t>(26-50%),</w:t>
                              </w:r>
                              <w:r>
                                <w:rPr>
                                  <w:rFonts w:ascii="Times New Roman"/>
                                  <w:spacing w:val="-6"/>
                                  <w:sz w:val="11"/>
                                </w:rPr>
                                <w:t> </w:t>
                              </w:r>
                              <w:r>
                                <w:rPr>
                                  <w:sz w:val="11"/>
                                </w:rPr>
                                <w:t>3</w:t>
                              </w:r>
                              <w:r>
                                <w:rPr>
                                  <w:rFonts w:ascii="Times New Roman"/>
                                  <w:spacing w:val="-6"/>
                                  <w:sz w:val="11"/>
                                </w:rPr>
                                <w:t> </w:t>
                              </w:r>
                              <w:r>
                                <w:rPr>
                                  <w:sz w:val="11"/>
                                </w:rPr>
                                <w:t>(51-75%),</w:t>
                              </w:r>
                              <w:r>
                                <w:rPr>
                                  <w:rFonts w:ascii="Times New Roman"/>
                                  <w:spacing w:val="-6"/>
                                  <w:sz w:val="11"/>
                                </w:rPr>
                                <w:t> </w:t>
                              </w:r>
                              <w:r>
                                <w:rPr>
                                  <w:sz w:val="11"/>
                                </w:rPr>
                                <w:t>or</w:t>
                              </w:r>
                              <w:r>
                                <w:rPr>
                                  <w:rFonts w:ascii="Times New Roman"/>
                                  <w:spacing w:val="-6"/>
                                  <w:sz w:val="11"/>
                                </w:rPr>
                                <w:t> </w:t>
                              </w:r>
                              <w:r>
                                <w:rPr>
                                  <w:sz w:val="11"/>
                                </w:rPr>
                                <w:t>4</w:t>
                              </w:r>
                              <w:r>
                                <w:rPr>
                                  <w:rFonts w:ascii="Times New Roman"/>
                                  <w:spacing w:val="-6"/>
                                  <w:sz w:val="11"/>
                                </w:rPr>
                                <w:t> </w:t>
                              </w:r>
                              <w:r>
                                <w:rPr>
                                  <w:sz w:val="11"/>
                                </w:rPr>
                                <w:t>(76-100%).</w:t>
                              </w:r>
                              <w:r>
                                <w:rPr>
                                  <w:rFonts w:ascii="Times New Roman"/>
                                  <w:spacing w:val="-6"/>
                                  <w:sz w:val="11"/>
                                </w:rPr>
                                <w:t> </w:t>
                              </w:r>
                              <w:r>
                                <w:rPr>
                                  <w:sz w:val="11"/>
                                </w:rPr>
                                <w:t>Background</w:t>
                              </w:r>
                              <w:r>
                                <w:rPr>
                                  <w:rFonts w:ascii="Times New Roman"/>
                                  <w:spacing w:val="-6"/>
                                  <w:sz w:val="11"/>
                                </w:rPr>
                                <w:t> </w:t>
                              </w:r>
                              <w:r>
                                <w:rPr>
                                  <w:sz w:val="11"/>
                                </w:rPr>
                                <w:t>ratings</w:t>
                              </w:r>
                              <w:r>
                                <w:rPr>
                                  <w:rFonts w:ascii="Times New Roman"/>
                                  <w:spacing w:val="-6"/>
                                  <w:sz w:val="11"/>
                                </w:rPr>
                                <w:t> </w:t>
                              </w:r>
                              <w:r>
                                <w:rPr>
                                  <w:sz w:val="11"/>
                                </w:rPr>
                                <w:t>are</w:t>
                              </w:r>
                              <w:r>
                                <w:rPr>
                                  <w:rFonts w:ascii="Times New Roman"/>
                                  <w:spacing w:val="-6"/>
                                  <w:sz w:val="11"/>
                                </w:rPr>
                                <w:t> </w:t>
                              </w:r>
                              <w:r>
                                <w:rPr>
                                  <w:sz w:val="11"/>
                                </w:rPr>
                                <w:t>based</w:t>
                              </w:r>
                              <w:r>
                                <w:rPr>
                                  <w:rFonts w:ascii="Times New Roman"/>
                                  <w:spacing w:val="-6"/>
                                  <w:sz w:val="11"/>
                                </w:rPr>
                                <w:t> </w:t>
                              </w:r>
                              <w:r>
                                <w:rPr>
                                  <w:sz w:val="11"/>
                                </w:rPr>
                                <w:t>on</w:t>
                              </w:r>
                              <w:r>
                                <w:rPr>
                                  <w:rFonts w:ascii="Times New Roman"/>
                                  <w:spacing w:val="-6"/>
                                  <w:sz w:val="11"/>
                                </w:rPr>
                                <w:t> </w:t>
                              </w:r>
                              <w:r>
                                <w:rPr>
                                  <w:sz w:val="11"/>
                                </w:rPr>
                                <w:t>the</w:t>
                              </w:r>
                              <w:r>
                                <w:rPr>
                                  <w:rFonts w:ascii="Times New Roman"/>
                                  <w:spacing w:val="-6"/>
                                  <w:sz w:val="11"/>
                                </w:rPr>
                                <w:t> </w:t>
                              </w:r>
                              <w:r>
                                <w:rPr>
                                  <w:sz w:val="11"/>
                                </w:rPr>
                                <w:t>total</w:t>
                              </w:r>
                              <w:r>
                                <w:rPr>
                                  <w:rFonts w:ascii="Times New Roman"/>
                                  <w:spacing w:val="-6"/>
                                  <w:sz w:val="11"/>
                                </w:rPr>
                                <w:t> </w:t>
                              </w:r>
                              <w:r>
                                <w:rPr>
                                  <w:sz w:val="11"/>
                                </w:rPr>
                                <w:t>area</w:t>
                              </w:r>
                              <w:r>
                                <w:rPr>
                                  <w:rFonts w:ascii="Times New Roman"/>
                                  <w:spacing w:val="-6"/>
                                  <w:sz w:val="11"/>
                                </w:rPr>
                                <w:t> </w:t>
                              </w:r>
                              <w:r>
                                <w:rPr>
                                  <w:sz w:val="11"/>
                                </w:rPr>
                                <w:t>covered</w:t>
                              </w:r>
                              <w:r>
                                <w:rPr>
                                  <w:rFonts w:ascii="Times New Roman"/>
                                  <w:spacing w:val="-6"/>
                                  <w:sz w:val="11"/>
                                </w:rPr>
                                <w:t> </w:t>
                              </w:r>
                              <w:r>
                                <w:rPr>
                                  <w:sz w:val="11"/>
                                </w:rPr>
                                <w:t>by</w:t>
                              </w:r>
                              <w:r>
                                <w:rPr>
                                  <w:rFonts w:ascii="Times New Roman"/>
                                  <w:spacing w:val="-7"/>
                                  <w:sz w:val="11"/>
                                </w:rPr>
                                <w:t> </w:t>
                              </w:r>
                              <w:r>
                                <w:rPr>
                                  <w:sz w:val="11"/>
                                </w:rPr>
                                <w:t>non-fungal</w:t>
                              </w:r>
                              <w:r>
                                <w:rPr>
                                  <w:rFonts w:ascii="Times New Roman"/>
                                  <w:spacing w:val="-2"/>
                                  <w:sz w:val="11"/>
                                </w:rPr>
                                <w:t> </w:t>
                              </w:r>
                              <w:r>
                                <w:rPr>
                                  <w:sz w:val="11"/>
                                </w:rPr>
                                <w:t>particles:</w:t>
                              </w:r>
                              <w:r>
                                <w:rPr>
                                  <w:rFonts w:ascii="Times New Roman"/>
                                  <w:spacing w:val="-2"/>
                                  <w:sz w:val="11"/>
                                </w:rPr>
                                <w:t> </w:t>
                              </w:r>
                              <w:r>
                                <w:rPr>
                                  <w:sz w:val="11"/>
                                </w:rPr>
                                <w:t>1</w:t>
                              </w:r>
                              <w:r>
                                <w:rPr>
                                  <w:rFonts w:ascii="Times New Roman"/>
                                  <w:spacing w:val="-2"/>
                                  <w:sz w:val="11"/>
                                </w:rPr>
                                <w:t> </w:t>
                              </w:r>
                              <w:r>
                                <w:rPr>
                                  <w:sz w:val="11"/>
                                </w:rPr>
                                <w:t>(1-25%),</w:t>
                              </w:r>
                              <w:r>
                                <w:rPr>
                                  <w:rFonts w:ascii="Times New Roman"/>
                                  <w:spacing w:val="-2"/>
                                  <w:sz w:val="11"/>
                                </w:rPr>
                                <w:t> </w:t>
                              </w:r>
                              <w:r>
                                <w:rPr>
                                  <w:sz w:val="11"/>
                                </w:rPr>
                                <w:t>2</w:t>
                              </w:r>
                              <w:r>
                                <w:rPr>
                                  <w:rFonts w:ascii="Times New Roman"/>
                                  <w:spacing w:val="-2"/>
                                  <w:sz w:val="11"/>
                                </w:rPr>
                                <w:t> </w:t>
                              </w:r>
                              <w:r>
                                <w:rPr>
                                  <w:sz w:val="11"/>
                                </w:rPr>
                                <w:t>(26-50%),</w:t>
                              </w:r>
                              <w:r>
                                <w:rPr>
                                  <w:rFonts w:ascii="Times New Roman"/>
                                  <w:spacing w:val="-2"/>
                                  <w:sz w:val="11"/>
                                </w:rPr>
                                <w:t> </w:t>
                              </w:r>
                              <w:r>
                                <w:rPr>
                                  <w:sz w:val="11"/>
                                </w:rPr>
                                <w:t>3</w:t>
                              </w:r>
                              <w:r>
                                <w:rPr>
                                  <w:rFonts w:ascii="Times New Roman"/>
                                  <w:spacing w:val="-2"/>
                                  <w:sz w:val="11"/>
                                </w:rPr>
                                <w:t> </w:t>
                              </w:r>
                              <w:r>
                                <w:rPr>
                                  <w:sz w:val="11"/>
                                </w:rPr>
                                <w:t>(51-75%),</w:t>
                              </w:r>
                              <w:r>
                                <w:rPr>
                                  <w:rFonts w:ascii="Times New Roman"/>
                                  <w:spacing w:val="-2"/>
                                  <w:sz w:val="11"/>
                                </w:rPr>
                                <w:t> </w:t>
                              </w:r>
                              <w:r>
                                <w:rPr>
                                  <w:sz w:val="11"/>
                                </w:rPr>
                                <w:t>4</w:t>
                              </w:r>
                              <w:r>
                                <w:rPr>
                                  <w:rFonts w:ascii="Times New Roman"/>
                                  <w:spacing w:val="-2"/>
                                  <w:sz w:val="11"/>
                                </w:rPr>
                                <w:t> </w:t>
                              </w:r>
                              <w:r>
                                <w:rPr>
                                  <w:sz w:val="11"/>
                                </w:rPr>
                                <w:t>(76-99%),</w:t>
                              </w:r>
                              <w:r>
                                <w:rPr>
                                  <w:rFonts w:ascii="Times New Roman"/>
                                  <w:spacing w:val="-2"/>
                                  <w:sz w:val="11"/>
                                </w:rPr>
                                <w:t> </w:t>
                              </w:r>
                              <w:r>
                                <w:rPr>
                                  <w:sz w:val="11"/>
                                </w:rPr>
                                <w:t>or</w:t>
                              </w:r>
                              <w:r>
                                <w:rPr>
                                  <w:rFonts w:ascii="Times New Roman"/>
                                  <w:spacing w:val="-2"/>
                                  <w:sz w:val="11"/>
                                </w:rPr>
                                <w:t> </w:t>
                              </w:r>
                              <w:r>
                                <w:rPr>
                                  <w:sz w:val="11"/>
                                </w:rPr>
                                <w:t>5</w:t>
                              </w:r>
                              <w:r>
                                <w:rPr>
                                  <w:rFonts w:ascii="Times New Roman"/>
                                  <w:spacing w:val="-2"/>
                                  <w:sz w:val="11"/>
                                </w:rPr>
                                <w:t> </w:t>
                              </w:r>
                              <w:r>
                                <w:rPr>
                                  <w:sz w:val="11"/>
                                </w:rPr>
                                <w:t>(100%;</w:t>
                              </w:r>
                              <w:r>
                                <w:rPr>
                                  <w:rFonts w:ascii="Times New Roman"/>
                                  <w:spacing w:val="-2"/>
                                  <w:sz w:val="11"/>
                                </w:rPr>
                                <w:t> </w:t>
                              </w:r>
                              <w:r>
                                <w:rPr>
                                  <w:sz w:val="11"/>
                                </w:rPr>
                                <w:t>overloaded,</w:t>
                              </w:r>
                              <w:r>
                                <w:rPr>
                                  <w:rFonts w:ascii="Times New Roman"/>
                                  <w:spacing w:val="-2"/>
                                  <w:sz w:val="11"/>
                                </w:rPr>
                                <w:t> </w:t>
                              </w:r>
                              <w:r>
                                <w:rPr>
                                  <w:sz w:val="11"/>
                                </w:rPr>
                                <w:t>prohibiting</w:t>
                              </w:r>
                              <w:r>
                                <w:rPr>
                                  <w:rFonts w:ascii="Times New Roman"/>
                                  <w:spacing w:val="-2"/>
                                  <w:sz w:val="11"/>
                                </w:rPr>
                                <w:t> </w:t>
                              </w:r>
                              <w:r>
                                <w:rPr>
                                  <w:sz w:val="11"/>
                                </w:rPr>
                                <w:t>accurate</w:t>
                              </w:r>
                              <w:r>
                                <w:rPr>
                                  <w:rFonts w:ascii="Times New Roman"/>
                                  <w:spacing w:val="-2"/>
                                  <w:sz w:val="11"/>
                                </w:rPr>
                                <w:t> </w:t>
                              </w:r>
                              <w:r>
                                <w:rPr>
                                  <w:sz w:val="11"/>
                                </w:rPr>
                                <w:t>detection</w:t>
                              </w:r>
                              <w:r>
                                <w:rPr>
                                  <w:rFonts w:ascii="Times New Roman"/>
                                  <w:spacing w:val="-2"/>
                                  <w:sz w:val="11"/>
                                </w:rPr>
                                <w:t> </w:t>
                              </w:r>
                              <w:r>
                                <w:rPr>
                                  <w:sz w:val="11"/>
                                </w:rPr>
                                <w:t>and</w:t>
                              </w:r>
                              <w:r>
                                <w:rPr>
                                  <w:rFonts w:ascii="Times New Roman"/>
                                  <w:spacing w:val="-2"/>
                                  <w:sz w:val="11"/>
                                </w:rPr>
                                <w:t> </w:t>
                              </w:r>
                              <w:r>
                                <w:rPr>
                                  <w:sz w:val="11"/>
                                </w:rPr>
                                <w:t>quantification).</w:t>
                              </w:r>
                              <w:r>
                                <w:rPr>
                                  <w:rFonts w:ascii="Times New Roman"/>
                                  <w:spacing w:val="-2"/>
                                  <w:sz w:val="11"/>
                                </w:rPr>
                                <w:t> </w:t>
                              </w:r>
                              <w:r>
                                <w:rPr>
                                  <w:sz w:val="11"/>
                                </w:rPr>
                                <w:t>High</w:t>
                              </w:r>
                              <w:r>
                                <w:rPr>
                                  <w:rFonts w:ascii="Times New Roman"/>
                                  <w:spacing w:val="-2"/>
                                  <w:sz w:val="11"/>
                                </w:rPr>
                                <w:t> </w:t>
                              </w:r>
                              <w:r>
                                <w:rPr>
                                  <w:sz w:val="11"/>
                                </w:rPr>
                                <w:t>levels</w:t>
                              </w:r>
                              <w:r>
                                <w:rPr>
                                  <w:rFonts w:ascii="Times New Roman"/>
                                  <w:spacing w:val="-2"/>
                                  <w:sz w:val="11"/>
                                </w:rPr>
                                <w:t> </w:t>
                              </w:r>
                              <w:r>
                                <w:rPr>
                                  <w:sz w:val="11"/>
                                </w:rPr>
                                <w:t>of</w:t>
                              </w:r>
                              <w:r>
                                <w:rPr>
                                  <w:rFonts w:ascii="Times New Roman"/>
                                  <w:spacing w:val="-2"/>
                                  <w:sz w:val="11"/>
                                </w:rPr>
                                <w:t> </w:t>
                              </w:r>
                              <w:r>
                                <w:rPr>
                                  <w:sz w:val="11"/>
                                </w:rPr>
                                <w:t>background</w:t>
                              </w:r>
                              <w:r>
                                <w:rPr>
                                  <w:rFonts w:ascii="Times New Roman"/>
                                  <w:spacing w:val="-2"/>
                                  <w:sz w:val="11"/>
                                </w:rPr>
                                <w:t> </w:t>
                              </w:r>
                              <w:r>
                                <w:rPr>
                                  <w:sz w:val="11"/>
                                </w:rPr>
                                <w:t>will</w:t>
                              </w:r>
                              <w:r>
                                <w:rPr>
                                  <w:rFonts w:ascii="Times New Roman"/>
                                  <w:spacing w:val="-2"/>
                                  <w:sz w:val="11"/>
                                </w:rPr>
                                <w:t> </w:t>
                              </w:r>
                              <w:r>
                                <w:rPr>
                                  <w:sz w:val="11"/>
                                </w:rPr>
                                <w:t>obscure</w:t>
                              </w:r>
                              <w:r>
                                <w:rPr>
                                  <w:rFonts w:ascii="Times New Roman"/>
                                  <w:spacing w:val="-2"/>
                                  <w:sz w:val="11"/>
                                </w:rPr>
                                <w:t> </w:t>
                              </w:r>
                              <w:r>
                                <w:rPr>
                                  <w:sz w:val="11"/>
                                </w:rPr>
                                <w:t>spores</w:t>
                              </w:r>
                              <w:r>
                                <w:rPr>
                                  <w:rFonts w:ascii="Times New Roman"/>
                                  <w:spacing w:val="-2"/>
                                  <w:sz w:val="11"/>
                                </w:rPr>
                                <w:t> </w:t>
                              </w:r>
                              <w:r>
                                <w:rPr>
                                  <w:sz w:val="11"/>
                                </w:rPr>
                                <w:t>and</w:t>
                              </w:r>
                              <w:r>
                                <w:rPr>
                                  <w:rFonts w:ascii="Times New Roman"/>
                                  <w:spacing w:val="-2"/>
                                  <w:sz w:val="11"/>
                                </w:rPr>
                                <w:t> </w:t>
                              </w:r>
                              <w:r>
                                <w:rPr>
                                  <w:sz w:val="11"/>
                                </w:rPr>
                                <w:t>other</w:t>
                              </w:r>
                              <w:r>
                                <w:rPr>
                                  <w:rFonts w:ascii="Times New Roman"/>
                                  <w:spacing w:val="-2"/>
                                  <w:sz w:val="11"/>
                                </w:rPr>
                                <w:t> </w:t>
                              </w:r>
                              <w:r>
                                <w:rPr>
                                  <w:sz w:val="11"/>
                                </w:rPr>
                                <w:t>particulates,</w:t>
                              </w:r>
                              <w:r>
                                <w:rPr>
                                  <w:rFonts w:ascii="Times New Roman"/>
                                  <w:spacing w:val="-2"/>
                                  <w:sz w:val="11"/>
                                </w:rPr>
                                <w:t> </w:t>
                              </w:r>
                              <w:r>
                                <w:rPr>
                                  <w:sz w:val="11"/>
                                </w:rPr>
                                <w:t>leading</w:t>
                              </w:r>
                              <w:r>
                                <w:rPr>
                                  <w:rFonts w:ascii="Times New Roman"/>
                                  <w:spacing w:val="-2"/>
                                  <w:sz w:val="11"/>
                                </w:rPr>
                                <w:t> </w:t>
                              </w:r>
                              <w:r>
                                <w:rPr>
                                  <w:sz w:val="11"/>
                                </w:rPr>
                                <w:t>to</w:t>
                              </w:r>
                              <w:r>
                                <w:rPr>
                                  <w:rFonts w:ascii="Times New Roman"/>
                                  <w:spacing w:val="40"/>
                                  <w:sz w:val="11"/>
                                </w:rPr>
                                <w:t> </w:t>
                              </w:r>
                              <w:r>
                                <w:rPr>
                                  <w:sz w:val="11"/>
                                </w:rPr>
                                <w:t>underestimation.</w:t>
                              </w:r>
                              <w:r>
                                <w:rPr>
                                  <w:rFonts w:ascii="Times New Roman"/>
                                  <w:spacing w:val="-5"/>
                                  <w:sz w:val="11"/>
                                </w:rPr>
                                <w:t> </w:t>
                              </w:r>
                              <w:r>
                                <w:rPr>
                                  <w:sz w:val="11"/>
                                </w:rPr>
                                <w:t>Present</w:t>
                              </w:r>
                              <w:r>
                                <w:rPr>
                                  <w:rFonts w:ascii="Times New Roman"/>
                                  <w:spacing w:val="-5"/>
                                  <w:sz w:val="11"/>
                                </w:rPr>
                                <w:t> </w:t>
                              </w:r>
                              <w:r>
                                <w:rPr>
                                  <w:sz w:val="11"/>
                                </w:rPr>
                                <w:t>=</w:t>
                              </w:r>
                              <w:r>
                                <w:rPr>
                                  <w:rFonts w:ascii="Times New Roman"/>
                                  <w:spacing w:val="-5"/>
                                  <w:sz w:val="11"/>
                                </w:rPr>
                                <w:t> </w:t>
                              </w:r>
                              <w:r>
                                <w:rPr>
                                  <w:sz w:val="11"/>
                                </w:rPr>
                                <w:t>Spores</w:t>
                              </w:r>
                              <w:r>
                                <w:rPr>
                                  <w:rFonts w:ascii="Times New Roman"/>
                                  <w:spacing w:val="-5"/>
                                  <w:sz w:val="11"/>
                                </w:rPr>
                                <w:t> </w:t>
                              </w:r>
                              <w:r>
                                <w:rPr>
                                  <w:sz w:val="11"/>
                                </w:rPr>
                                <w:t>detected</w:t>
                              </w:r>
                              <w:r>
                                <w:rPr>
                                  <w:rFonts w:ascii="Times New Roman"/>
                                  <w:spacing w:val="-5"/>
                                  <w:sz w:val="11"/>
                                </w:rPr>
                                <w:t> </w:t>
                              </w:r>
                              <w:r>
                                <w:rPr>
                                  <w:sz w:val="11"/>
                                </w:rPr>
                                <w:t>on</w:t>
                              </w:r>
                              <w:r>
                                <w:rPr>
                                  <w:rFonts w:ascii="Times New Roman"/>
                                  <w:spacing w:val="-5"/>
                                  <w:sz w:val="11"/>
                                </w:rPr>
                                <w:t> </w:t>
                              </w:r>
                              <w:r>
                                <w:rPr>
                                  <w:sz w:val="11"/>
                                </w:rPr>
                                <w:t>overloaded</w:t>
                              </w:r>
                              <w:r>
                                <w:rPr>
                                  <w:rFonts w:ascii="Times New Roman"/>
                                  <w:spacing w:val="-5"/>
                                  <w:sz w:val="11"/>
                                </w:rPr>
                                <w:t> </w:t>
                              </w:r>
                              <w:r>
                                <w:rPr>
                                  <w:sz w:val="11"/>
                                </w:rPr>
                                <w:t>samples.</w:t>
                              </w:r>
                              <w:r>
                                <w:rPr>
                                  <w:rFonts w:ascii="Times New Roman"/>
                                  <w:spacing w:val="-5"/>
                                  <w:sz w:val="11"/>
                                </w:rPr>
                                <w:t> </w:t>
                              </w:r>
                              <w:r>
                                <w:rPr>
                                  <w:sz w:val="11"/>
                                </w:rPr>
                                <w:t>Results</w:t>
                              </w:r>
                              <w:r>
                                <w:rPr>
                                  <w:rFonts w:ascii="Times New Roman"/>
                                  <w:spacing w:val="-5"/>
                                  <w:sz w:val="11"/>
                                </w:rPr>
                                <w:t> </w:t>
                              </w:r>
                              <w:r>
                                <w:rPr>
                                  <w:sz w:val="11"/>
                                </w:rPr>
                                <w:t>are</w:t>
                              </w:r>
                              <w:r>
                                <w:rPr>
                                  <w:rFonts w:ascii="Times New Roman"/>
                                  <w:spacing w:val="-5"/>
                                  <w:sz w:val="11"/>
                                </w:rPr>
                                <w:t> </w:t>
                              </w:r>
                              <w:r>
                                <w:rPr>
                                  <w:sz w:val="11"/>
                                </w:rPr>
                                <w:t>not</w:t>
                              </w:r>
                              <w:r>
                                <w:rPr>
                                  <w:rFonts w:ascii="Times New Roman"/>
                                  <w:spacing w:val="-5"/>
                                  <w:sz w:val="11"/>
                                </w:rPr>
                                <w:t> </w:t>
                              </w:r>
                              <w:r>
                                <w:rPr>
                                  <w:sz w:val="11"/>
                                </w:rPr>
                                <w:t>blank</w:t>
                              </w:r>
                              <w:r>
                                <w:rPr>
                                  <w:rFonts w:ascii="Times New Roman"/>
                                  <w:spacing w:val="-5"/>
                                  <w:sz w:val="11"/>
                                </w:rPr>
                                <w:t> </w:t>
                              </w:r>
                              <w:r>
                                <w:rPr>
                                  <w:sz w:val="11"/>
                                </w:rPr>
                                <w:t>corrected</w:t>
                              </w:r>
                              <w:r>
                                <w:rPr>
                                  <w:rFonts w:ascii="Times New Roman"/>
                                  <w:spacing w:val="-5"/>
                                  <w:sz w:val="11"/>
                                </w:rPr>
                                <w:t> </w:t>
                              </w:r>
                              <w:r>
                                <w:rPr>
                                  <w:sz w:val="11"/>
                                </w:rPr>
                                <w:t>unless</w:t>
                              </w:r>
                              <w:r>
                                <w:rPr>
                                  <w:rFonts w:ascii="Times New Roman"/>
                                  <w:spacing w:val="-5"/>
                                  <w:sz w:val="11"/>
                                </w:rPr>
                                <w:t> </w:t>
                              </w:r>
                              <w:r>
                                <w:rPr>
                                  <w:sz w:val="11"/>
                                </w:rPr>
                                <w:t>otherwise</w:t>
                              </w:r>
                              <w:r>
                                <w:rPr>
                                  <w:rFonts w:ascii="Times New Roman"/>
                                  <w:spacing w:val="-5"/>
                                  <w:sz w:val="11"/>
                                </w:rPr>
                                <w:t> </w:t>
                              </w:r>
                              <w:r>
                                <w:rPr>
                                  <w:sz w:val="11"/>
                                </w:rPr>
                                <w:t>noted.</w:t>
                              </w:r>
                              <w:r>
                                <w:rPr>
                                  <w:rFonts w:ascii="Times New Roman"/>
                                  <w:spacing w:val="-5"/>
                                  <w:sz w:val="11"/>
                                </w:rPr>
                                <w:t> </w:t>
                              </w:r>
                              <w:r>
                                <w:rPr>
                                  <w:sz w:val="11"/>
                                </w:rPr>
                                <w:t>The</w:t>
                              </w:r>
                              <w:r>
                                <w:rPr>
                                  <w:rFonts w:ascii="Times New Roman"/>
                                  <w:spacing w:val="-5"/>
                                  <w:sz w:val="11"/>
                                </w:rPr>
                                <w:t> </w:t>
                              </w:r>
                              <w:r>
                                <w:rPr>
                                  <w:sz w:val="11"/>
                                </w:rPr>
                                <w:t>detection</w:t>
                              </w:r>
                              <w:r>
                                <w:rPr>
                                  <w:rFonts w:ascii="Times New Roman"/>
                                  <w:spacing w:val="-5"/>
                                  <w:sz w:val="11"/>
                                </w:rPr>
                                <w:t> </w:t>
                              </w:r>
                              <w:r>
                                <w:rPr>
                                  <w:sz w:val="11"/>
                                </w:rPr>
                                <w:t>limit</w:t>
                              </w:r>
                              <w:r>
                                <w:rPr>
                                  <w:rFonts w:ascii="Times New Roman"/>
                                  <w:spacing w:val="-5"/>
                                  <w:sz w:val="11"/>
                                </w:rPr>
                                <w:t> </w:t>
                              </w:r>
                              <w:r>
                                <w:rPr>
                                  <w:sz w:val="11"/>
                                </w:rPr>
                                <w:t>is</w:t>
                              </w:r>
                              <w:r>
                                <w:rPr>
                                  <w:rFonts w:ascii="Times New Roman"/>
                                  <w:spacing w:val="-5"/>
                                  <w:sz w:val="11"/>
                                </w:rPr>
                                <w:t> </w:t>
                              </w:r>
                              <w:r>
                                <w:rPr>
                                  <w:sz w:val="11"/>
                                </w:rPr>
                                <w:t>equal</w:t>
                              </w:r>
                              <w:r>
                                <w:rPr>
                                  <w:rFonts w:ascii="Times New Roman"/>
                                  <w:spacing w:val="-5"/>
                                  <w:sz w:val="11"/>
                                </w:rPr>
                                <w:t> </w:t>
                              </w:r>
                              <w:r>
                                <w:rPr>
                                  <w:sz w:val="11"/>
                                </w:rPr>
                                <w:t>to</w:t>
                              </w:r>
                              <w:r>
                                <w:rPr>
                                  <w:rFonts w:ascii="Times New Roman"/>
                                  <w:spacing w:val="-5"/>
                                  <w:sz w:val="11"/>
                                </w:rPr>
                                <w:t> </w:t>
                              </w:r>
                              <w:r>
                                <w:rPr>
                                  <w:sz w:val="11"/>
                                </w:rPr>
                                <w:t>one</w:t>
                              </w:r>
                              <w:r>
                                <w:rPr>
                                  <w:rFonts w:ascii="Times New Roman"/>
                                  <w:spacing w:val="-5"/>
                                  <w:sz w:val="11"/>
                                </w:rPr>
                                <w:t> </w:t>
                              </w:r>
                              <w:r>
                                <w:rPr>
                                  <w:sz w:val="11"/>
                                </w:rPr>
                                <w:t>fungal</w:t>
                              </w:r>
                              <w:r>
                                <w:rPr>
                                  <w:rFonts w:ascii="Times New Roman"/>
                                  <w:spacing w:val="-5"/>
                                  <w:sz w:val="11"/>
                                </w:rPr>
                                <w:t> </w:t>
                              </w:r>
                              <w:r>
                                <w:rPr>
                                  <w:sz w:val="11"/>
                                </w:rPr>
                                <w:t>spore,</w:t>
                              </w:r>
                              <w:r>
                                <w:rPr>
                                  <w:rFonts w:ascii="Times New Roman"/>
                                  <w:spacing w:val="-5"/>
                                  <w:sz w:val="11"/>
                                </w:rPr>
                                <w:t> </w:t>
                              </w:r>
                              <w:r>
                                <w:rPr>
                                  <w:sz w:val="11"/>
                                </w:rPr>
                                <w:t>structure,</w:t>
                              </w:r>
                              <w:r>
                                <w:rPr>
                                  <w:rFonts w:ascii="Times New Roman"/>
                                  <w:spacing w:val="-5"/>
                                  <w:sz w:val="11"/>
                                </w:rPr>
                                <w:t> </w:t>
                              </w:r>
                              <w:r>
                                <w:rPr>
                                  <w:sz w:val="11"/>
                                </w:rPr>
                                <w:t>pollen,</w:t>
                              </w:r>
                              <w:r>
                                <w:rPr>
                                  <w:rFonts w:ascii="Times New Roman"/>
                                  <w:spacing w:val="-5"/>
                                  <w:sz w:val="11"/>
                                </w:rPr>
                                <w:t> </w:t>
                              </w:r>
                              <w:r>
                                <w:rPr>
                                  <w:sz w:val="11"/>
                                </w:rPr>
                                <w:t>fiber</w:t>
                              </w:r>
                              <w:r>
                                <w:rPr>
                                  <w:rFonts w:ascii="Times New Roman"/>
                                  <w:spacing w:val="-5"/>
                                  <w:sz w:val="11"/>
                                </w:rPr>
                                <w:t> </w:t>
                              </w:r>
                              <w:r>
                                <w:rPr>
                                  <w:sz w:val="11"/>
                                </w:rPr>
                                <w:t>particle</w:t>
                              </w:r>
                              <w:r>
                                <w:rPr>
                                  <w:rFonts w:ascii="Times New Roman"/>
                                  <w:spacing w:val="-5"/>
                                  <w:sz w:val="11"/>
                                </w:rPr>
                                <w:t> </w:t>
                              </w:r>
                              <w:r>
                                <w:rPr>
                                  <w:sz w:val="11"/>
                                </w:rPr>
                                <w:t>or</w:t>
                              </w:r>
                              <w:r>
                                <w:rPr>
                                  <w:rFonts w:ascii="Times New Roman"/>
                                  <w:spacing w:val="-5"/>
                                  <w:sz w:val="11"/>
                                </w:rPr>
                                <w:t> </w:t>
                              </w:r>
                              <w:r>
                                <w:rPr>
                                  <w:sz w:val="11"/>
                                </w:rPr>
                                <w:t>insect</w:t>
                              </w:r>
                              <w:r>
                                <w:rPr>
                                  <w:rFonts w:ascii="Times New Roman"/>
                                  <w:spacing w:val="-5"/>
                                  <w:sz w:val="11"/>
                                </w:rPr>
                                <w:t> </w:t>
                              </w:r>
                              <w:r>
                                <w:rPr>
                                  <w:sz w:val="11"/>
                                </w:rPr>
                                <w:t>fragment.</w:t>
                              </w:r>
                              <w:r>
                                <w:rPr>
                                  <w:rFonts w:ascii="Times New Roman"/>
                                  <w:spacing w:val="-5"/>
                                  <w:sz w:val="11"/>
                                </w:rPr>
                                <w:t> </w:t>
                              </w:r>
                              <w:r>
                                <w:rPr>
                                  <w:sz w:val="11"/>
                                </w:rPr>
                                <w:t>"*"</w:t>
                              </w:r>
                              <w:r>
                                <w:rPr>
                                  <w:rFonts w:ascii="Times New Roman"/>
                                  <w:spacing w:val="40"/>
                                  <w:sz w:val="11"/>
                                </w:rPr>
                                <w:t> </w:t>
                              </w:r>
                              <w:r>
                                <w:rPr>
                                  <w:sz w:val="11"/>
                                </w:rPr>
                                <w:t>Denotes</w:t>
                              </w:r>
                              <w:r>
                                <w:rPr>
                                  <w:rFonts w:ascii="Times New Roman"/>
                                  <w:spacing w:val="-1"/>
                                  <w:sz w:val="11"/>
                                </w:rPr>
                                <w:t> </w:t>
                              </w:r>
                              <w:r>
                                <w:rPr>
                                  <w:sz w:val="11"/>
                                </w:rPr>
                                <w:t>particles</w:t>
                              </w:r>
                              <w:r>
                                <w:rPr>
                                  <w:rFonts w:ascii="Times New Roman"/>
                                  <w:spacing w:val="-1"/>
                                  <w:sz w:val="11"/>
                                </w:rPr>
                                <w:t> </w:t>
                              </w:r>
                              <w:r>
                                <w:rPr>
                                  <w:sz w:val="11"/>
                                </w:rPr>
                                <w:t>found</w:t>
                              </w:r>
                              <w:r>
                                <w:rPr>
                                  <w:rFonts w:ascii="Times New Roman"/>
                                  <w:spacing w:val="-1"/>
                                  <w:sz w:val="11"/>
                                </w:rPr>
                                <w:t> </w:t>
                              </w:r>
                              <w:r>
                                <w:rPr>
                                  <w:sz w:val="11"/>
                                </w:rPr>
                                <w:t>at</w:t>
                              </w:r>
                              <w:r>
                                <w:rPr>
                                  <w:rFonts w:ascii="Times New Roman"/>
                                  <w:spacing w:val="-1"/>
                                  <w:sz w:val="11"/>
                                </w:rPr>
                                <w:t> </w:t>
                              </w:r>
                              <w:r>
                                <w:rPr>
                                  <w:sz w:val="11"/>
                                </w:rPr>
                                <w:t>300X.</w:t>
                              </w:r>
                              <w:r>
                                <w:rPr>
                                  <w:rFonts w:ascii="Times New Roman"/>
                                  <w:spacing w:val="-1"/>
                                  <w:sz w:val="11"/>
                                </w:rPr>
                                <w:t> </w:t>
                              </w:r>
                              <w:r>
                                <w:rPr>
                                  <w:sz w:val="11"/>
                                </w:rPr>
                                <w:t>"-"</w:t>
                              </w:r>
                              <w:r>
                                <w:rPr>
                                  <w:rFonts w:ascii="Times New Roman"/>
                                  <w:spacing w:val="-1"/>
                                  <w:sz w:val="11"/>
                                </w:rPr>
                                <w:t> </w:t>
                              </w:r>
                              <w:r>
                                <w:rPr>
                                  <w:sz w:val="11"/>
                                </w:rPr>
                                <w:t>Denotes</w:t>
                              </w:r>
                              <w:r>
                                <w:rPr>
                                  <w:rFonts w:ascii="Times New Roman"/>
                                  <w:spacing w:val="-1"/>
                                  <w:sz w:val="11"/>
                                </w:rPr>
                                <w:t> </w:t>
                              </w:r>
                              <w:r>
                                <w:rPr>
                                  <w:sz w:val="11"/>
                                </w:rPr>
                                <w:t>not</w:t>
                              </w:r>
                              <w:r>
                                <w:rPr>
                                  <w:rFonts w:ascii="Times New Roman"/>
                                  <w:spacing w:val="-1"/>
                                  <w:sz w:val="11"/>
                                </w:rPr>
                                <w:t> </w:t>
                              </w:r>
                              <w:r>
                                <w:rPr>
                                  <w:sz w:val="11"/>
                                </w:rPr>
                                <w:t>detected.</w:t>
                              </w:r>
                              <w:r>
                                <w:rPr>
                                  <w:rFonts w:ascii="Times New Roman"/>
                                  <w:spacing w:val="-1"/>
                                  <w:sz w:val="11"/>
                                </w:rPr>
                                <w:t> </w:t>
                              </w:r>
                              <w:r>
                                <w:rPr>
                                  <w:sz w:val="11"/>
                                </w:rPr>
                                <w:t>Due</w:t>
                              </w:r>
                              <w:r>
                                <w:rPr>
                                  <w:rFonts w:ascii="Times New Roman"/>
                                  <w:spacing w:val="-1"/>
                                  <w:sz w:val="11"/>
                                </w:rPr>
                                <w:t> </w:t>
                              </w:r>
                              <w:r>
                                <w:rPr>
                                  <w:sz w:val="11"/>
                                </w:rPr>
                                <w:t>to</w:t>
                              </w:r>
                              <w:r>
                                <w:rPr>
                                  <w:rFonts w:ascii="Times New Roman"/>
                                  <w:spacing w:val="-1"/>
                                  <w:sz w:val="11"/>
                                </w:rPr>
                                <w:t> </w:t>
                              </w:r>
                              <w:r>
                                <w:rPr>
                                  <w:sz w:val="11"/>
                                </w:rPr>
                                <w:t>method</w:t>
                              </w:r>
                              <w:r>
                                <w:rPr>
                                  <w:rFonts w:ascii="Times New Roman"/>
                                  <w:spacing w:val="-1"/>
                                  <w:sz w:val="11"/>
                                </w:rPr>
                                <w:t> </w:t>
                              </w:r>
                              <w:r>
                                <w:rPr>
                                  <w:sz w:val="11"/>
                                </w:rPr>
                                <w:t>stopping</w:t>
                              </w:r>
                              <w:r>
                                <w:rPr>
                                  <w:rFonts w:ascii="Times New Roman"/>
                                  <w:spacing w:val="-1"/>
                                  <w:sz w:val="11"/>
                                </w:rPr>
                                <w:t> </w:t>
                              </w:r>
                              <w:r>
                                <w:rPr>
                                  <w:sz w:val="11"/>
                                </w:rPr>
                                <w:t>rules,</w:t>
                              </w:r>
                              <w:r>
                                <w:rPr>
                                  <w:rFonts w:ascii="Times New Roman"/>
                                  <w:spacing w:val="-1"/>
                                  <w:sz w:val="11"/>
                                </w:rPr>
                                <w:t> </w:t>
                              </w:r>
                              <w:r>
                                <w:rPr>
                                  <w:sz w:val="11"/>
                                </w:rPr>
                                <w:t>raw</w:t>
                              </w:r>
                              <w:r>
                                <w:rPr>
                                  <w:rFonts w:ascii="Times New Roman"/>
                                  <w:spacing w:val="-1"/>
                                  <w:sz w:val="11"/>
                                </w:rPr>
                                <w:t> </w:t>
                              </w:r>
                              <w:r>
                                <w:rPr>
                                  <w:sz w:val="11"/>
                                </w:rPr>
                                <w:t>counts</w:t>
                              </w:r>
                              <w:r>
                                <w:rPr>
                                  <w:rFonts w:ascii="Times New Roman"/>
                                  <w:spacing w:val="-1"/>
                                  <w:sz w:val="11"/>
                                </w:rPr>
                                <w:t> </w:t>
                              </w:r>
                              <w:r>
                                <w:rPr>
                                  <w:sz w:val="11"/>
                                </w:rPr>
                                <w:t>in</w:t>
                              </w:r>
                              <w:r>
                                <w:rPr>
                                  <w:rFonts w:ascii="Times New Roman"/>
                                  <w:spacing w:val="-1"/>
                                  <w:sz w:val="11"/>
                                </w:rPr>
                                <w:t> </w:t>
                              </w:r>
                              <w:r>
                                <w:rPr>
                                  <w:sz w:val="11"/>
                                </w:rPr>
                                <w:t>excess</w:t>
                              </w:r>
                              <w:r>
                                <w:rPr>
                                  <w:rFonts w:ascii="Times New Roman"/>
                                  <w:spacing w:val="-1"/>
                                  <w:sz w:val="11"/>
                                </w:rPr>
                                <w:t> </w:t>
                              </w:r>
                              <w:r>
                                <w:rPr>
                                  <w:sz w:val="11"/>
                                </w:rPr>
                                <w:t>of</w:t>
                              </w:r>
                              <w:r>
                                <w:rPr>
                                  <w:rFonts w:ascii="Times New Roman"/>
                                  <w:spacing w:val="-1"/>
                                  <w:sz w:val="11"/>
                                </w:rPr>
                                <w:t> </w:t>
                              </w:r>
                              <w:r>
                                <w:rPr>
                                  <w:sz w:val="11"/>
                                </w:rPr>
                                <w:t>100</w:t>
                              </w:r>
                              <w:r>
                                <w:rPr>
                                  <w:rFonts w:ascii="Times New Roman"/>
                                  <w:spacing w:val="-1"/>
                                  <w:sz w:val="11"/>
                                </w:rPr>
                                <w:t> </w:t>
                              </w:r>
                              <w:r>
                                <w:rPr>
                                  <w:sz w:val="11"/>
                                </w:rPr>
                                <w:t>are</w:t>
                              </w:r>
                              <w:r>
                                <w:rPr>
                                  <w:rFonts w:ascii="Times New Roman"/>
                                  <w:spacing w:val="-1"/>
                                  <w:sz w:val="11"/>
                                </w:rPr>
                                <w:t> </w:t>
                              </w:r>
                              <w:r>
                                <w:rPr>
                                  <w:sz w:val="11"/>
                                </w:rPr>
                                <w:t>extrapolated</w:t>
                              </w:r>
                              <w:r>
                                <w:rPr>
                                  <w:rFonts w:ascii="Times New Roman"/>
                                  <w:spacing w:val="-1"/>
                                  <w:sz w:val="11"/>
                                </w:rPr>
                                <w:t> </w:t>
                              </w:r>
                              <w:r>
                                <w:rPr>
                                  <w:sz w:val="11"/>
                                </w:rPr>
                                <w:t>based</w:t>
                              </w:r>
                              <w:r>
                                <w:rPr>
                                  <w:rFonts w:ascii="Times New Roman"/>
                                  <w:spacing w:val="-1"/>
                                  <w:sz w:val="11"/>
                                </w:rPr>
                                <w:t> </w:t>
                              </w:r>
                              <w:r>
                                <w:rPr>
                                  <w:sz w:val="11"/>
                                </w:rPr>
                                <w:t>on</w:t>
                              </w:r>
                              <w:r>
                                <w:rPr>
                                  <w:rFonts w:ascii="Times New Roman"/>
                                  <w:spacing w:val="-1"/>
                                  <w:sz w:val="11"/>
                                </w:rPr>
                                <w:t> </w:t>
                              </w:r>
                              <w:r>
                                <w:rPr>
                                  <w:sz w:val="11"/>
                                </w:rPr>
                                <w:t>the</w:t>
                              </w:r>
                              <w:r>
                                <w:rPr>
                                  <w:rFonts w:ascii="Times New Roman"/>
                                  <w:spacing w:val="-1"/>
                                  <w:sz w:val="11"/>
                                </w:rPr>
                                <w:t> </w:t>
                              </w:r>
                              <w:r>
                                <w:rPr>
                                  <w:sz w:val="11"/>
                                </w:rPr>
                                <w:t>percentage</w:t>
                              </w:r>
                              <w:r>
                                <w:rPr>
                                  <w:rFonts w:ascii="Times New Roman"/>
                                  <w:spacing w:val="-1"/>
                                  <w:sz w:val="11"/>
                                </w:rPr>
                                <w:t> </w:t>
                              </w:r>
                              <w:r>
                                <w:rPr>
                                  <w:sz w:val="11"/>
                                </w:rPr>
                                <w:t>analyzed.</w:t>
                              </w:r>
                              <w:r>
                                <w:rPr>
                                  <w:rFonts w:ascii="Times New Roman"/>
                                  <w:spacing w:val="-1"/>
                                  <w:sz w:val="11"/>
                                </w:rPr>
                                <w:t> </w:t>
                              </w:r>
                              <w:r>
                                <w:rPr>
                                  <w:sz w:val="11"/>
                                </w:rPr>
                                <w:t>EMSL</w:t>
                              </w:r>
                              <w:r>
                                <w:rPr>
                                  <w:rFonts w:ascii="Times New Roman"/>
                                  <w:spacing w:val="-1"/>
                                  <w:sz w:val="11"/>
                                </w:rPr>
                                <w:t> </w:t>
                              </w:r>
                              <w:r>
                                <w:rPr>
                                  <w:sz w:val="11"/>
                                </w:rPr>
                                <w:t>maintains</w:t>
                              </w:r>
                              <w:r>
                                <w:rPr>
                                  <w:rFonts w:ascii="Times New Roman"/>
                                  <w:spacing w:val="-1"/>
                                  <w:sz w:val="11"/>
                                </w:rPr>
                                <w:t> </w:t>
                              </w:r>
                              <w:r>
                                <w:rPr>
                                  <w:sz w:val="11"/>
                                </w:rPr>
                                <w:t>liability</w:t>
                              </w:r>
                              <w:r>
                                <w:rPr>
                                  <w:rFonts w:ascii="Times New Roman"/>
                                  <w:spacing w:val="-1"/>
                                  <w:sz w:val="11"/>
                                </w:rPr>
                                <w:t> </w:t>
                              </w:r>
                              <w:r>
                                <w:rPr>
                                  <w:sz w:val="11"/>
                                </w:rPr>
                                <w:t>limited</w:t>
                              </w:r>
                              <w:r>
                                <w:rPr>
                                  <w:rFonts w:ascii="Times New Roman"/>
                                  <w:spacing w:val="-1"/>
                                  <w:sz w:val="11"/>
                                </w:rPr>
                                <w:t> </w:t>
                              </w:r>
                              <w:r>
                                <w:rPr>
                                  <w:sz w:val="11"/>
                                </w:rPr>
                                <w:t>to</w:t>
                              </w:r>
                              <w:r>
                                <w:rPr>
                                  <w:rFonts w:ascii="Times New Roman"/>
                                  <w:spacing w:val="-1"/>
                                  <w:sz w:val="11"/>
                                </w:rPr>
                                <w:t> </w:t>
                              </w:r>
                              <w:r>
                                <w:rPr>
                                  <w:sz w:val="11"/>
                                </w:rPr>
                                <w:t>cost</w:t>
                              </w:r>
                              <w:r>
                                <w:rPr>
                                  <w:rFonts w:ascii="Times New Roman"/>
                                  <w:spacing w:val="-1"/>
                                  <w:sz w:val="11"/>
                                </w:rPr>
                                <w:t> </w:t>
                              </w:r>
                              <w:r>
                                <w:rPr>
                                  <w:sz w:val="11"/>
                                </w:rPr>
                                <w:t>of</w:t>
                              </w:r>
                              <w:r>
                                <w:rPr>
                                  <w:rFonts w:ascii="Times New Roman"/>
                                  <w:spacing w:val="-1"/>
                                  <w:sz w:val="11"/>
                                </w:rPr>
                                <w:t> </w:t>
                              </w:r>
                              <w:r>
                                <w:rPr>
                                  <w:sz w:val="11"/>
                                </w:rPr>
                                <w:t>analysis.</w:t>
                              </w:r>
                            </w:p>
                            <w:p>
                              <w:pPr>
                                <w:spacing w:line="266" w:lineRule="auto" w:before="2"/>
                                <w:ind w:left="141" w:right="438" w:firstLine="0"/>
                                <w:jc w:val="left"/>
                                <w:rPr>
                                  <w:sz w:val="11"/>
                                </w:rPr>
                              </w:pPr>
                              <w:r>
                                <w:rPr>
                                  <w:sz w:val="11"/>
                                </w:rPr>
                                <w:t>Interpretation</w:t>
                              </w:r>
                              <w:r>
                                <w:rPr>
                                  <w:rFonts w:ascii="Times New Roman"/>
                                  <w:sz w:val="11"/>
                                </w:rPr>
                                <w:t> </w:t>
                              </w:r>
                              <w:r>
                                <w:rPr>
                                  <w:sz w:val="11"/>
                                </w:rPr>
                                <w:t>and</w:t>
                              </w:r>
                              <w:r>
                                <w:rPr>
                                  <w:rFonts w:ascii="Times New Roman"/>
                                  <w:sz w:val="11"/>
                                </w:rPr>
                                <w:t> </w:t>
                              </w:r>
                              <w:r>
                                <w:rPr>
                                  <w:sz w:val="11"/>
                                </w:rPr>
                                <w:t>use</w:t>
                              </w:r>
                              <w:r>
                                <w:rPr>
                                  <w:rFonts w:ascii="Times New Roman"/>
                                  <w:sz w:val="11"/>
                                </w:rPr>
                                <w:t> </w:t>
                              </w:r>
                              <w:r>
                                <w:rPr>
                                  <w:sz w:val="11"/>
                                </w:rPr>
                                <w:t>of</w:t>
                              </w:r>
                              <w:r>
                                <w:rPr>
                                  <w:rFonts w:ascii="Times New Roman"/>
                                  <w:sz w:val="11"/>
                                </w:rPr>
                                <w:t> </w:t>
                              </w:r>
                              <w:r>
                                <w:rPr>
                                  <w:sz w:val="11"/>
                                </w:rPr>
                                <w:t>test</w:t>
                              </w:r>
                              <w:r>
                                <w:rPr>
                                  <w:rFonts w:ascii="Times New Roman"/>
                                  <w:sz w:val="11"/>
                                </w:rPr>
                                <w:t> </w:t>
                              </w:r>
                              <w:r>
                                <w:rPr>
                                  <w:sz w:val="11"/>
                                </w:rPr>
                                <w:t>results</w:t>
                              </w:r>
                              <w:r>
                                <w:rPr>
                                  <w:rFonts w:ascii="Times New Roman"/>
                                  <w:sz w:val="11"/>
                                </w:rPr>
                                <w:t> </w:t>
                              </w:r>
                              <w:r>
                                <w:rPr>
                                  <w:sz w:val="11"/>
                                </w:rPr>
                                <w:t>are</w:t>
                              </w:r>
                              <w:r>
                                <w:rPr>
                                  <w:rFonts w:ascii="Times New Roman"/>
                                  <w:sz w:val="11"/>
                                </w:rPr>
                                <w:t> </w:t>
                              </w:r>
                              <w:r>
                                <w:rPr>
                                  <w:sz w:val="11"/>
                                </w:rPr>
                                <w:t>the</w:t>
                              </w:r>
                              <w:r>
                                <w:rPr>
                                  <w:rFonts w:ascii="Times New Roman"/>
                                  <w:sz w:val="11"/>
                                </w:rPr>
                                <w:t> </w:t>
                              </w:r>
                              <w:r>
                                <w:rPr>
                                  <w:sz w:val="11"/>
                                </w:rPr>
                                <w:t>responsibility</w:t>
                              </w:r>
                              <w:r>
                                <w:rPr>
                                  <w:rFonts w:ascii="Times New Roman"/>
                                  <w:sz w:val="11"/>
                                </w:rPr>
                                <w:t> </w:t>
                              </w:r>
                              <w:r>
                                <w:rPr>
                                  <w:sz w:val="11"/>
                                </w:rPr>
                                <w:t>of</w:t>
                              </w:r>
                              <w:r>
                                <w:rPr>
                                  <w:rFonts w:ascii="Times New Roman"/>
                                  <w:sz w:val="11"/>
                                </w:rPr>
                                <w:t> </w:t>
                              </w:r>
                              <w:r>
                                <w:rPr>
                                  <w:sz w:val="11"/>
                                </w:rPr>
                                <w:t>the</w:t>
                              </w:r>
                              <w:r>
                                <w:rPr>
                                  <w:rFonts w:ascii="Times New Roman"/>
                                  <w:sz w:val="11"/>
                                </w:rPr>
                                <w:t> </w:t>
                              </w:r>
                              <w:r>
                                <w:rPr>
                                  <w:sz w:val="11"/>
                                </w:rPr>
                                <w:t>client.</w:t>
                              </w:r>
                              <w:r>
                                <w:rPr>
                                  <w:rFonts w:ascii="Times New Roman"/>
                                  <w:sz w:val="11"/>
                                </w:rPr>
                                <w:t> </w:t>
                              </w:r>
                              <w:r>
                                <w:rPr>
                                  <w:sz w:val="11"/>
                                </w:rPr>
                                <w:t>This</w:t>
                              </w:r>
                              <w:r>
                                <w:rPr>
                                  <w:rFonts w:ascii="Times New Roman"/>
                                  <w:sz w:val="11"/>
                                </w:rPr>
                                <w:t> </w:t>
                              </w:r>
                              <w:r>
                                <w:rPr>
                                  <w:sz w:val="11"/>
                                </w:rPr>
                                <w:t>report</w:t>
                              </w:r>
                              <w:r>
                                <w:rPr>
                                  <w:rFonts w:ascii="Times New Roman"/>
                                  <w:sz w:val="11"/>
                                </w:rPr>
                                <w:t> </w:t>
                              </w:r>
                              <w:r>
                                <w:rPr>
                                  <w:sz w:val="11"/>
                                </w:rPr>
                                <w:t>relates</w:t>
                              </w:r>
                              <w:r>
                                <w:rPr>
                                  <w:rFonts w:ascii="Times New Roman"/>
                                  <w:sz w:val="11"/>
                                </w:rPr>
                                <w:t> </w:t>
                              </w:r>
                              <w:r>
                                <w:rPr>
                                  <w:sz w:val="11"/>
                                </w:rPr>
                                <w:t>only</w:t>
                              </w:r>
                              <w:r>
                                <w:rPr>
                                  <w:rFonts w:ascii="Times New Roman"/>
                                  <w:sz w:val="11"/>
                                </w:rPr>
                                <w:t> </w:t>
                              </w:r>
                              <w:r>
                                <w:rPr>
                                  <w:sz w:val="11"/>
                                </w:rPr>
                                <w:t>to</w:t>
                              </w:r>
                              <w:r>
                                <w:rPr>
                                  <w:rFonts w:ascii="Times New Roman"/>
                                  <w:sz w:val="11"/>
                                </w:rPr>
                                <w:t> </w:t>
                              </w:r>
                              <w:r>
                                <w:rPr>
                                  <w:sz w:val="11"/>
                                </w:rPr>
                                <w:t>the</w:t>
                              </w:r>
                              <w:r>
                                <w:rPr>
                                  <w:rFonts w:ascii="Times New Roman"/>
                                  <w:sz w:val="11"/>
                                </w:rPr>
                                <w:t> </w:t>
                              </w:r>
                              <w:r>
                                <w:rPr>
                                  <w:sz w:val="11"/>
                                </w:rPr>
                                <w:t>samples</w:t>
                              </w:r>
                              <w:r>
                                <w:rPr>
                                  <w:rFonts w:ascii="Times New Roman"/>
                                  <w:sz w:val="11"/>
                                </w:rPr>
                                <w:t> </w:t>
                              </w:r>
                              <w:r>
                                <w:rPr>
                                  <w:sz w:val="11"/>
                                </w:rPr>
                                <w:t>reported</w:t>
                              </w:r>
                              <w:r>
                                <w:rPr>
                                  <w:rFonts w:ascii="Times New Roman"/>
                                  <w:sz w:val="11"/>
                                </w:rPr>
                                <w:t> </w:t>
                              </w:r>
                              <w:r>
                                <w:rPr>
                                  <w:sz w:val="11"/>
                                </w:rPr>
                                <w:t>above,</w:t>
                              </w:r>
                              <w:r>
                                <w:rPr>
                                  <w:rFonts w:ascii="Times New Roman"/>
                                  <w:sz w:val="11"/>
                                </w:rPr>
                                <w:t> </w:t>
                              </w:r>
                              <w:r>
                                <w:rPr>
                                  <w:sz w:val="11"/>
                                </w:rPr>
                                <w:t>and</w:t>
                              </w:r>
                              <w:r>
                                <w:rPr>
                                  <w:rFonts w:ascii="Times New Roman"/>
                                  <w:sz w:val="11"/>
                                </w:rPr>
                                <w:t> </w:t>
                              </w:r>
                              <w:r>
                                <w:rPr>
                                  <w:sz w:val="11"/>
                                </w:rPr>
                                <w:t>may</w:t>
                              </w:r>
                              <w:r>
                                <w:rPr>
                                  <w:rFonts w:ascii="Times New Roman"/>
                                  <w:sz w:val="11"/>
                                </w:rPr>
                                <w:t> </w:t>
                              </w:r>
                              <w:r>
                                <w:rPr>
                                  <w:sz w:val="11"/>
                                </w:rPr>
                                <w:t>not</w:t>
                              </w:r>
                              <w:r>
                                <w:rPr>
                                  <w:rFonts w:ascii="Times New Roman"/>
                                  <w:sz w:val="11"/>
                                </w:rPr>
                                <w:t> </w:t>
                              </w:r>
                              <w:r>
                                <w:rPr>
                                  <w:sz w:val="11"/>
                                </w:rPr>
                                <w:t>be</w:t>
                              </w:r>
                              <w:r>
                                <w:rPr>
                                  <w:rFonts w:ascii="Times New Roman"/>
                                  <w:sz w:val="11"/>
                                </w:rPr>
                                <w:t> </w:t>
                              </w:r>
                              <w:r>
                                <w:rPr>
                                  <w:sz w:val="11"/>
                                </w:rPr>
                                <w:t>reproduced,</w:t>
                              </w:r>
                              <w:r>
                                <w:rPr>
                                  <w:rFonts w:ascii="Times New Roman"/>
                                  <w:sz w:val="11"/>
                                </w:rPr>
                                <w:t> </w:t>
                              </w:r>
                              <w:r>
                                <w:rPr>
                                  <w:sz w:val="11"/>
                                </w:rPr>
                                <w:t>except</w:t>
                              </w:r>
                              <w:r>
                                <w:rPr>
                                  <w:rFonts w:ascii="Times New Roman"/>
                                  <w:sz w:val="11"/>
                                </w:rPr>
                                <w:t> </w:t>
                              </w:r>
                              <w:r>
                                <w:rPr>
                                  <w:sz w:val="11"/>
                                </w:rPr>
                                <w:t>in</w:t>
                              </w:r>
                              <w:r>
                                <w:rPr>
                                  <w:rFonts w:ascii="Times New Roman"/>
                                  <w:sz w:val="11"/>
                                </w:rPr>
                                <w:t> </w:t>
                              </w:r>
                              <w:r>
                                <w:rPr>
                                  <w:sz w:val="11"/>
                                </w:rPr>
                                <w:t>full,</w:t>
                              </w:r>
                              <w:r>
                                <w:rPr>
                                  <w:rFonts w:ascii="Times New Roman"/>
                                  <w:sz w:val="11"/>
                                </w:rPr>
                                <w:t> </w:t>
                              </w:r>
                              <w:r>
                                <w:rPr>
                                  <w:sz w:val="11"/>
                                </w:rPr>
                                <w:t>without</w:t>
                              </w:r>
                              <w:r>
                                <w:rPr>
                                  <w:rFonts w:ascii="Times New Roman"/>
                                  <w:sz w:val="11"/>
                                </w:rPr>
                                <w:t> </w:t>
                              </w:r>
                              <w:r>
                                <w:rPr>
                                  <w:sz w:val="11"/>
                                </w:rPr>
                                <w:t>written</w:t>
                              </w:r>
                              <w:r>
                                <w:rPr>
                                  <w:rFonts w:ascii="Times New Roman"/>
                                  <w:sz w:val="11"/>
                                </w:rPr>
                                <w:t> </w:t>
                              </w:r>
                              <w:r>
                                <w:rPr>
                                  <w:sz w:val="11"/>
                                </w:rPr>
                                <w:t>approval</w:t>
                              </w:r>
                              <w:r>
                                <w:rPr>
                                  <w:rFonts w:ascii="Times New Roman"/>
                                  <w:sz w:val="11"/>
                                </w:rPr>
                                <w:t> </w:t>
                              </w:r>
                              <w:r>
                                <w:rPr>
                                  <w:sz w:val="11"/>
                                </w:rPr>
                                <w:t>by</w:t>
                              </w:r>
                              <w:r>
                                <w:rPr>
                                  <w:rFonts w:ascii="Times New Roman"/>
                                  <w:sz w:val="11"/>
                                </w:rPr>
                                <w:t> </w:t>
                              </w:r>
                              <w:r>
                                <w:rPr>
                                  <w:sz w:val="11"/>
                                </w:rPr>
                                <w:t>EMSL.</w:t>
                              </w:r>
                              <w:r>
                                <w:rPr>
                                  <w:rFonts w:ascii="Times New Roman"/>
                                  <w:sz w:val="11"/>
                                </w:rPr>
                                <w:t> </w:t>
                              </w:r>
                              <w:r>
                                <w:rPr>
                                  <w:sz w:val="11"/>
                                </w:rPr>
                                <w:t>EMSL</w:t>
                              </w:r>
                              <w:r>
                                <w:rPr>
                                  <w:rFonts w:ascii="Times New Roman"/>
                                  <w:sz w:val="11"/>
                                </w:rPr>
                                <w:t> </w:t>
                              </w:r>
                              <w:r>
                                <w:rPr>
                                  <w:sz w:val="11"/>
                                </w:rPr>
                                <w:t>bears</w:t>
                              </w:r>
                              <w:r>
                                <w:rPr>
                                  <w:rFonts w:ascii="Times New Roman"/>
                                  <w:sz w:val="11"/>
                                </w:rPr>
                                <w:t> </w:t>
                              </w:r>
                              <w:r>
                                <w:rPr>
                                  <w:sz w:val="11"/>
                                </w:rPr>
                                <w:t>no</w:t>
                              </w:r>
                              <w:r>
                                <w:rPr>
                                  <w:rFonts w:ascii="Times New Roman"/>
                                  <w:spacing w:val="40"/>
                                  <w:sz w:val="11"/>
                                </w:rPr>
                                <w:t> </w:t>
                              </w:r>
                              <w:r>
                                <w:rPr>
                                  <w:sz w:val="11"/>
                                </w:rPr>
                                <w:t>responsibility</w:t>
                              </w:r>
                              <w:r>
                                <w:rPr>
                                  <w:rFonts w:ascii="Times New Roman"/>
                                  <w:spacing w:val="-4"/>
                                  <w:sz w:val="11"/>
                                </w:rPr>
                                <w:t> </w:t>
                              </w:r>
                              <w:r>
                                <w:rPr>
                                  <w:sz w:val="11"/>
                                </w:rPr>
                                <w:t>for</w:t>
                              </w:r>
                              <w:r>
                                <w:rPr>
                                  <w:rFonts w:ascii="Times New Roman"/>
                                  <w:spacing w:val="-4"/>
                                  <w:sz w:val="11"/>
                                </w:rPr>
                                <w:t> </w:t>
                              </w:r>
                              <w:r>
                                <w:rPr>
                                  <w:sz w:val="11"/>
                                </w:rPr>
                                <w:t>sample</w:t>
                              </w:r>
                              <w:r>
                                <w:rPr>
                                  <w:rFonts w:ascii="Times New Roman"/>
                                  <w:spacing w:val="-4"/>
                                  <w:sz w:val="11"/>
                                </w:rPr>
                                <w:t> </w:t>
                              </w:r>
                              <w:r>
                                <w:rPr>
                                  <w:sz w:val="11"/>
                                </w:rPr>
                                <w:t>collection</w:t>
                              </w:r>
                              <w:r>
                                <w:rPr>
                                  <w:rFonts w:ascii="Times New Roman"/>
                                  <w:spacing w:val="-4"/>
                                  <w:sz w:val="11"/>
                                </w:rPr>
                                <w:t> </w:t>
                              </w:r>
                              <w:r>
                                <w:rPr>
                                  <w:sz w:val="11"/>
                                </w:rPr>
                                <w:t>activities</w:t>
                              </w:r>
                              <w:r>
                                <w:rPr>
                                  <w:rFonts w:ascii="Times New Roman"/>
                                  <w:spacing w:val="-4"/>
                                  <w:sz w:val="11"/>
                                </w:rPr>
                                <w:t> </w:t>
                              </w:r>
                              <w:r>
                                <w:rPr>
                                  <w:sz w:val="11"/>
                                </w:rPr>
                                <w:t>or</w:t>
                              </w:r>
                              <w:r>
                                <w:rPr>
                                  <w:rFonts w:ascii="Times New Roman"/>
                                  <w:spacing w:val="-4"/>
                                  <w:sz w:val="11"/>
                                </w:rPr>
                                <w:t> </w:t>
                              </w:r>
                              <w:r>
                                <w:rPr>
                                  <w:sz w:val="11"/>
                                </w:rPr>
                                <w:t>analytical</w:t>
                              </w:r>
                              <w:r>
                                <w:rPr>
                                  <w:rFonts w:ascii="Times New Roman"/>
                                  <w:spacing w:val="-4"/>
                                  <w:sz w:val="11"/>
                                </w:rPr>
                                <w:t> </w:t>
                              </w:r>
                              <w:r>
                                <w:rPr>
                                  <w:sz w:val="11"/>
                                </w:rPr>
                                <w:t>method</w:t>
                              </w:r>
                              <w:r>
                                <w:rPr>
                                  <w:rFonts w:ascii="Times New Roman"/>
                                  <w:spacing w:val="-4"/>
                                  <w:sz w:val="11"/>
                                </w:rPr>
                                <w:t> </w:t>
                              </w:r>
                              <w:r>
                                <w:rPr>
                                  <w:sz w:val="11"/>
                                </w:rPr>
                                <w:t>limitations.</w:t>
                              </w:r>
                              <w:r>
                                <w:rPr>
                                  <w:rFonts w:ascii="Times New Roman"/>
                                  <w:spacing w:val="-4"/>
                                  <w:sz w:val="11"/>
                                </w:rPr>
                                <w:t> </w:t>
                              </w:r>
                              <w:r>
                                <w:rPr>
                                  <w:sz w:val="11"/>
                                </w:rPr>
                                <w:t>The</w:t>
                              </w:r>
                              <w:r>
                                <w:rPr>
                                  <w:rFonts w:ascii="Times New Roman"/>
                                  <w:spacing w:val="-4"/>
                                  <w:sz w:val="11"/>
                                </w:rPr>
                                <w:t> </w:t>
                              </w:r>
                              <w:r>
                                <w:rPr>
                                  <w:sz w:val="11"/>
                                </w:rPr>
                                <w:t>report</w:t>
                              </w:r>
                              <w:r>
                                <w:rPr>
                                  <w:rFonts w:ascii="Times New Roman"/>
                                  <w:spacing w:val="-4"/>
                                  <w:sz w:val="11"/>
                                </w:rPr>
                                <w:t> </w:t>
                              </w:r>
                              <w:r>
                                <w:rPr>
                                  <w:sz w:val="11"/>
                                </w:rPr>
                                <w:t>reflects</w:t>
                              </w:r>
                              <w:r>
                                <w:rPr>
                                  <w:rFonts w:ascii="Times New Roman"/>
                                  <w:spacing w:val="-4"/>
                                  <w:sz w:val="11"/>
                                </w:rPr>
                                <w:t> </w:t>
                              </w:r>
                              <w:r>
                                <w:rPr>
                                  <w:sz w:val="11"/>
                                </w:rPr>
                                <w:t>the</w:t>
                              </w:r>
                              <w:r>
                                <w:rPr>
                                  <w:rFonts w:ascii="Times New Roman"/>
                                  <w:spacing w:val="-4"/>
                                  <w:sz w:val="11"/>
                                </w:rPr>
                                <w:t> </w:t>
                              </w:r>
                              <w:r>
                                <w:rPr>
                                  <w:sz w:val="11"/>
                                </w:rPr>
                                <w:t>samples</w:t>
                              </w:r>
                              <w:r>
                                <w:rPr>
                                  <w:rFonts w:ascii="Times New Roman"/>
                                  <w:spacing w:val="-4"/>
                                  <w:sz w:val="11"/>
                                </w:rPr>
                                <w:t> </w:t>
                              </w:r>
                              <w:r>
                                <w:rPr>
                                  <w:sz w:val="11"/>
                                </w:rPr>
                                <w:t>as</w:t>
                              </w:r>
                              <w:r>
                                <w:rPr>
                                  <w:rFonts w:ascii="Times New Roman"/>
                                  <w:spacing w:val="-4"/>
                                  <w:sz w:val="11"/>
                                </w:rPr>
                                <w:t> </w:t>
                              </w:r>
                              <w:r>
                                <w:rPr>
                                  <w:sz w:val="11"/>
                                </w:rPr>
                                <w:t>received.</w:t>
                              </w:r>
                              <w:r>
                                <w:rPr>
                                  <w:rFonts w:ascii="Times New Roman"/>
                                  <w:spacing w:val="-4"/>
                                  <w:sz w:val="11"/>
                                </w:rPr>
                                <w:t> </w:t>
                              </w:r>
                              <w:r>
                                <w:rPr>
                                  <w:sz w:val="11"/>
                                </w:rPr>
                                <w:t>When</w:t>
                              </w:r>
                              <w:r>
                                <w:rPr>
                                  <w:rFonts w:ascii="Times New Roman"/>
                                  <w:spacing w:val="-4"/>
                                  <w:sz w:val="11"/>
                                </w:rPr>
                                <w:t> </w:t>
                              </w:r>
                              <w:r>
                                <w:rPr>
                                  <w:sz w:val="11"/>
                                </w:rPr>
                                <w:t>the</w:t>
                              </w:r>
                              <w:r>
                                <w:rPr>
                                  <w:rFonts w:ascii="Times New Roman"/>
                                  <w:spacing w:val="-4"/>
                                  <w:sz w:val="11"/>
                                </w:rPr>
                                <w:t> </w:t>
                              </w:r>
                              <w:r>
                                <w:rPr>
                                  <w:sz w:val="11"/>
                                </w:rPr>
                                <w:t>information</w:t>
                              </w:r>
                              <w:r>
                                <w:rPr>
                                  <w:rFonts w:ascii="Times New Roman"/>
                                  <w:spacing w:val="-4"/>
                                  <w:sz w:val="11"/>
                                </w:rPr>
                                <w:t> </w:t>
                              </w:r>
                              <w:r>
                                <w:rPr>
                                  <w:sz w:val="11"/>
                                </w:rPr>
                                <w:t>supplied</w:t>
                              </w:r>
                              <w:r>
                                <w:rPr>
                                  <w:rFonts w:ascii="Times New Roman"/>
                                  <w:spacing w:val="-4"/>
                                  <w:sz w:val="11"/>
                                </w:rPr>
                                <w:t> </w:t>
                              </w:r>
                              <w:r>
                                <w:rPr>
                                  <w:sz w:val="11"/>
                                </w:rPr>
                                <w:t>by</w:t>
                              </w:r>
                              <w:r>
                                <w:rPr>
                                  <w:rFonts w:ascii="Times New Roman"/>
                                  <w:spacing w:val="-4"/>
                                  <w:sz w:val="11"/>
                                </w:rPr>
                                <w:t> </w:t>
                              </w:r>
                              <w:r>
                                <w:rPr>
                                  <w:sz w:val="11"/>
                                </w:rPr>
                                <w:t>the</w:t>
                              </w:r>
                              <w:r>
                                <w:rPr>
                                  <w:rFonts w:ascii="Times New Roman"/>
                                  <w:spacing w:val="-4"/>
                                  <w:sz w:val="11"/>
                                </w:rPr>
                                <w:t> </w:t>
                              </w:r>
                              <w:r>
                                <w:rPr>
                                  <w:sz w:val="11"/>
                                </w:rPr>
                                <w:t>customer</w:t>
                              </w:r>
                              <w:r>
                                <w:rPr>
                                  <w:rFonts w:ascii="Times New Roman"/>
                                  <w:spacing w:val="-4"/>
                                  <w:sz w:val="11"/>
                                </w:rPr>
                                <w:t> </w:t>
                              </w:r>
                              <w:r>
                                <w:rPr>
                                  <w:sz w:val="11"/>
                                </w:rPr>
                                <w:t>can</w:t>
                              </w:r>
                              <w:r>
                                <w:rPr>
                                  <w:rFonts w:ascii="Times New Roman"/>
                                  <w:spacing w:val="-4"/>
                                  <w:sz w:val="11"/>
                                </w:rPr>
                                <w:t> </w:t>
                              </w:r>
                              <w:r>
                                <w:rPr>
                                  <w:sz w:val="11"/>
                                </w:rPr>
                                <w:t>affect</w:t>
                              </w:r>
                              <w:r>
                                <w:rPr>
                                  <w:rFonts w:ascii="Times New Roman"/>
                                  <w:spacing w:val="-4"/>
                                  <w:sz w:val="11"/>
                                </w:rPr>
                                <w:t> </w:t>
                              </w:r>
                              <w:r>
                                <w:rPr>
                                  <w:sz w:val="11"/>
                                </w:rPr>
                                <w:t>the</w:t>
                              </w:r>
                              <w:r>
                                <w:rPr>
                                  <w:rFonts w:ascii="Times New Roman"/>
                                  <w:spacing w:val="-4"/>
                                  <w:sz w:val="11"/>
                                </w:rPr>
                                <w:t> </w:t>
                              </w:r>
                              <w:r>
                                <w:rPr>
                                  <w:sz w:val="11"/>
                                </w:rPr>
                                <w:t>validity</w:t>
                              </w:r>
                              <w:r>
                                <w:rPr>
                                  <w:rFonts w:ascii="Times New Roman"/>
                                  <w:spacing w:val="-4"/>
                                  <w:sz w:val="11"/>
                                </w:rPr>
                                <w:t> </w:t>
                              </w:r>
                              <w:r>
                                <w:rPr>
                                  <w:sz w:val="11"/>
                                </w:rPr>
                                <w:t>of</w:t>
                              </w:r>
                              <w:r>
                                <w:rPr>
                                  <w:rFonts w:ascii="Times New Roman"/>
                                  <w:spacing w:val="-4"/>
                                  <w:sz w:val="11"/>
                                </w:rPr>
                                <w:t> </w:t>
                              </w:r>
                              <w:r>
                                <w:rPr>
                                  <w:sz w:val="11"/>
                                </w:rPr>
                                <w:t>the</w:t>
                              </w:r>
                              <w:r>
                                <w:rPr>
                                  <w:rFonts w:ascii="Times New Roman"/>
                                  <w:spacing w:val="-4"/>
                                  <w:sz w:val="11"/>
                                </w:rPr>
                                <w:t> </w:t>
                              </w:r>
                              <w:r>
                                <w:rPr>
                                  <w:sz w:val="11"/>
                                </w:rPr>
                                <w:t>result,</w:t>
                              </w:r>
                              <w:r>
                                <w:rPr>
                                  <w:rFonts w:ascii="Times New Roman"/>
                                  <w:spacing w:val="-4"/>
                                  <w:sz w:val="11"/>
                                </w:rPr>
                                <w:t> </w:t>
                              </w:r>
                              <w:r>
                                <w:rPr>
                                  <w:sz w:val="11"/>
                                </w:rPr>
                                <w:t>it</w:t>
                              </w:r>
                              <w:r>
                                <w:rPr>
                                  <w:rFonts w:ascii="Times New Roman"/>
                                  <w:spacing w:val="-4"/>
                                  <w:sz w:val="11"/>
                                </w:rPr>
                                <w:t> </w:t>
                              </w:r>
                              <w:r>
                                <w:rPr>
                                  <w:sz w:val="11"/>
                                </w:rPr>
                                <w:t>will</w:t>
                              </w:r>
                              <w:r>
                                <w:rPr>
                                  <w:rFonts w:ascii="Times New Roman"/>
                                  <w:spacing w:val="-4"/>
                                  <w:sz w:val="11"/>
                                </w:rPr>
                                <w:t> </w:t>
                              </w:r>
                              <w:r>
                                <w:rPr>
                                  <w:sz w:val="11"/>
                                </w:rPr>
                                <w:t>be</w:t>
                              </w:r>
                              <w:r>
                                <w:rPr>
                                  <w:rFonts w:ascii="Times New Roman"/>
                                  <w:spacing w:val="-4"/>
                                  <w:sz w:val="11"/>
                                </w:rPr>
                                <w:t> </w:t>
                              </w:r>
                              <w:r>
                                <w:rPr>
                                  <w:sz w:val="11"/>
                                </w:rPr>
                                <w:t>noted</w:t>
                              </w:r>
                              <w:r>
                                <w:rPr>
                                  <w:rFonts w:ascii="Times New Roman"/>
                                  <w:spacing w:val="-4"/>
                                  <w:sz w:val="11"/>
                                </w:rPr>
                                <w:t> </w:t>
                              </w:r>
                              <w:r>
                                <w:rPr>
                                  <w:sz w:val="11"/>
                                </w:rPr>
                                <w:t>on</w:t>
                              </w:r>
                              <w:r>
                                <w:rPr>
                                  <w:rFonts w:ascii="Times New Roman"/>
                                  <w:spacing w:val="-4"/>
                                  <w:sz w:val="11"/>
                                </w:rPr>
                                <w:t> </w:t>
                              </w:r>
                              <w:r>
                                <w:rPr>
                                  <w:sz w:val="11"/>
                                </w:rPr>
                                <w:t>the</w:t>
                              </w:r>
                              <w:r>
                                <w:rPr>
                                  <w:rFonts w:ascii="Times New Roman"/>
                                  <w:spacing w:val="40"/>
                                  <w:sz w:val="11"/>
                                </w:rPr>
                                <w:t> </w:t>
                              </w:r>
                              <w:r>
                                <w:rPr>
                                  <w:spacing w:val="-2"/>
                                  <w:sz w:val="11"/>
                                </w:rPr>
                                <w:t>report.</w:t>
                              </w:r>
                            </w:p>
                            <w:p>
                              <w:pPr>
                                <w:spacing w:before="54"/>
                                <w:ind w:left="141" w:right="0" w:firstLine="0"/>
                                <w:jc w:val="left"/>
                                <w:rPr>
                                  <w:sz w:val="11"/>
                                </w:rPr>
                              </w:pPr>
                              <w:r>
                                <w:rPr>
                                  <w:spacing w:val="-2"/>
                                  <w:sz w:val="11"/>
                                </w:rPr>
                                <w:t>Samples</w:t>
                              </w:r>
                              <w:r>
                                <w:rPr>
                                  <w:rFonts w:ascii="Times New Roman"/>
                                  <w:spacing w:val="3"/>
                                  <w:sz w:val="11"/>
                                </w:rPr>
                                <w:t> </w:t>
                              </w:r>
                              <w:r>
                                <w:rPr>
                                  <w:spacing w:val="-2"/>
                                  <w:sz w:val="11"/>
                                </w:rPr>
                                <w:t>analyzed</w:t>
                              </w:r>
                              <w:r>
                                <w:rPr>
                                  <w:rFonts w:ascii="Times New Roman"/>
                                  <w:spacing w:val="6"/>
                                  <w:sz w:val="11"/>
                                </w:rPr>
                                <w:t> </w:t>
                              </w:r>
                              <w:r>
                                <w:rPr>
                                  <w:spacing w:val="-2"/>
                                  <w:sz w:val="11"/>
                                </w:rPr>
                                <w:t>by</w:t>
                              </w:r>
                              <w:r>
                                <w:rPr>
                                  <w:rFonts w:ascii="Times New Roman"/>
                                  <w:spacing w:val="6"/>
                                  <w:sz w:val="11"/>
                                </w:rPr>
                                <w:t> </w:t>
                              </w:r>
                              <w:r>
                                <w:rPr>
                                  <w:spacing w:val="-2"/>
                                  <w:sz w:val="11"/>
                                </w:rPr>
                                <w:t>EMSL</w:t>
                              </w:r>
                              <w:r>
                                <w:rPr>
                                  <w:rFonts w:ascii="Times New Roman"/>
                                  <w:spacing w:val="6"/>
                                  <w:sz w:val="11"/>
                                </w:rPr>
                                <w:t> </w:t>
                              </w:r>
                              <w:r>
                                <w:rPr>
                                  <w:spacing w:val="-2"/>
                                  <w:sz w:val="11"/>
                                </w:rPr>
                                <w:t>Analytical,</w:t>
                              </w:r>
                              <w:r>
                                <w:rPr>
                                  <w:rFonts w:ascii="Times New Roman"/>
                                  <w:spacing w:val="6"/>
                                  <w:sz w:val="11"/>
                                </w:rPr>
                                <w:t> </w:t>
                              </w:r>
                              <w:r>
                                <w:rPr>
                                  <w:spacing w:val="-2"/>
                                  <w:sz w:val="11"/>
                                </w:rPr>
                                <w:t>Inc.</w:t>
                              </w:r>
                              <w:r>
                                <w:rPr>
                                  <w:rFonts w:ascii="Times New Roman"/>
                                  <w:spacing w:val="6"/>
                                  <w:sz w:val="11"/>
                                </w:rPr>
                                <w:t> </w:t>
                              </w:r>
                              <w:r>
                                <w:rPr>
                                  <w:spacing w:val="-2"/>
                                  <w:sz w:val="11"/>
                                </w:rPr>
                                <w:t>Cinnaminson,</w:t>
                              </w:r>
                              <w:r>
                                <w:rPr>
                                  <w:rFonts w:ascii="Times New Roman"/>
                                  <w:spacing w:val="6"/>
                                  <w:sz w:val="11"/>
                                </w:rPr>
                                <w:t> </w:t>
                              </w:r>
                              <w:r>
                                <w:rPr>
                                  <w:spacing w:val="-2"/>
                                  <w:sz w:val="11"/>
                                </w:rPr>
                                <w:t>NJ</w:t>
                              </w:r>
                              <w:r>
                                <w:rPr>
                                  <w:rFonts w:ascii="Times New Roman"/>
                                  <w:spacing w:val="6"/>
                                  <w:sz w:val="11"/>
                                </w:rPr>
                                <w:t> </w:t>
                              </w:r>
                              <w:r>
                                <w:rPr>
                                  <w:spacing w:val="-2"/>
                                  <w:sz w:val="11"/>
                                </w:rPr>
                                <w:t>AIHA</w:t>
                              </w:r>
                              <w:r>
                                <w:rPr>
                                  <w:rFonts w:ascii="Times New Roman"/>
                                  <w:spacing w:val="6"/>
                                  <w:sz w:val="11"/>
                                </w:rPr>
                                <w:t> </w:t>
                              </w:r>
                              <w:r>
                                <w:rPr>
                                  <w:spacing w:val="-2"/>
                                  <w:sz w:val="11"/>
                                </w:rPr>
                                <w:t>LAP,</w:t>
                              </w:r>
                              <w:r>
                                <w:rPr>
                                  <w:rFonts w:ascii="Times New Roman"/>
                                  <w:spacing w:val="6"/>
                                  <w:sz w:val="11"/>
                                </w:rPr>
                                <w:t> </w:t>
                              </w:r>
                              <w:r>
                                <w:rPr>
                                  <w:spacing w:val="-2"/>
                                  <w:sz w:val="11"/>
                                </w:rPr>
                                <w:t>LLC-EMLAP</w:t>
                              </w:r>
                              <w:r>
                                <w:rPr>
                                  <w:rFonts w:ascii="Times New Roman"/>
                                  <w:spacing w:val="6"/>
                                  <w:sz w:val="11"/>
                                </w:rPr>
                                <w:t> </w:t>
                              </w:r>
                              <w:r>
                                <w:rPr>
                                  <w:spacing w:val="-2"/>
                                  <w:sz w:val="11"/>
                                </w:rPr>
                                <w:t>Accredited</w:t>
                              </w:r>
                              <w:r>
                                <w:rPr>
                                  <w:rFonts w:ascii="Times New Roman"/>
                                  <w:spacing w:val="6"/>
                                  <w:sz w:val="11"/>
                                </w:rPr>
                                <w:t> </w:t>
                              </w:r>
                              <w:r>
                                <w:rPr>
                                  <w:spacing w:val="-2"/>
                                  <w:sz w:val="11"/>
                                </w:rPr>
                                <w:t>#100194</w:t>
                              </w:r>
                            </w:p>
                          </w:txbxContent>
                        </wps:txbx>
                        <wps:bodyPr wrap="square" lIns="0" tIns="0" rIns="0" bIns="0" rtlCol="0">
                          <a:noAutofit/>
                        </wps:bodyPr>
                      </wps:wsp>
                    </wpg:wgp>
                  </a:graphicData>
                </a:graphic>
              </wp:inline>
            </w:drawing>
          </mc:Choice>
          <mc:Fallback>
            <w:pict>
              <v:group style="width:568.6pt;height:65.3500pt;mso-position-horizontal-relative:char;mso-position-vertical-relative:line" id="docshapegroup73" coordorigin="0,0" coordsize="11372,1307">
                <v:shape style="position:absolute;left:10;top:10;width:11352;height:1287" id="docshape74" coordorigin="10,10" coordsize="11352,1287" path="m100,10l11272,10,11307,17,11336,36,11355,65,11362,100,11362,1207,11355,1242,11336,1271,11307,1290,11272,1297,100,1297,65,1290,36,1271,17,1242,10,1207,10,100,17,65,36,36,65,17,100,10e" filled="false" stroked="true" strokeweight="1pt" strokecolor="#000000">
                  <v:path arrowok="t"/>
                  <v:stroke dashstyle="solid"/>
                </v:shape>
                <v:shape style="position:absolute;left:0;top:0;width:11372;height:1307" type="#_x0000_t202" id="docshape75" filled="false" stroked="false">
                  <v:textbox inset="0,0,0,0">
                    <w:txbxContent>
                      <w:p>
                        <w:pPr>
                          <w:spacing w:line="266" w:lineRule="auto" w:before="92"/>
                          <w:ind w:left="141" w:right="438" w:firstLine="0"/>
                          <w:jc w:val="left"/>
                          <w:rPr>
                            <w:sz w:val="11"/>
                          </w:rPr>
                        </w:pPr>
                        <w:r>
                          <w:rPr>
                            <w:sz w:val="11"/>
                          </w:rPr>
                          <w:t>Skin</w:t>
                        </w:r>
                        <w:r>
                          <w:rPr>
                            <w:rFonts w:ascii="Times New Roman"/>
                            <w:spacing w:val="-6"/>
                            <w:sz w:val="11"/>
                          </w:rPr>
                          <w:t> </w:t>
                        </w:r>
                        <w:r>
                          <w:rPr>
                            <w:sz w:val="11"/>
                          </w:rPr>
                          <w:t>Fragment</w:t>
                        </w:r>
                        <w:r>
                          <w:rPr>
                            <w:rFonts w:ascii="Times New Roman"/>
                            <w:spacing w:val="-6"/>
                            <w:sz w:val="11"/>
                          </w:rPr>
                          <w:t> </w:t>
                        </w:r>
                        <w:r>
                          <w:rPr>
                            <w:sz w:val="11"/>
                          </w:rPr>
                          <w:t>and</w:t>
                        </w:r>
                        <w:r>
                          <w:rPr>
                            <w:rFonts w:ascii="Times New Roman"/>
                            <w:spacing w:val="-6"/>
                            <w:sz w:val="11"/>
                          </w:rPr>
                          <w:t> </w:t>
                        </w:r>
                        <w:r>
                          <w:rPr>
                            <w:sz w:val="11"/>
                          </w:rPr>
                          <w:t>Fibrous</w:t>
                        </w:r>
                        <w:r>
                          <w:rPr>
                            <w:rFonts w:ascii="Times New Roman"/>
                            <w:spacing w:val="-6"/>
                            <w:sz w:val="11"/>
                          </w:rPr>
                          <w:t> </w:t>
                        </w:r>
                        <w:r>
                          <w:rPr>
                            <w:sz w:val="11"/>
                          </w:rPr>
                          <w:t>Particulate</w:t>
                        </w:r>
                        <w:r>
                          <w:rPr>
                            <w:rFonts w:ascii="Times New Roman"/>
                            <w:spacing w:val="-6"/>
                            <w:sz w:val="11"/>
                          </w:rPr>
                          <w:t> </w:t>
                        </w:r>
                        <w:r>
                          <w:rPr>
                            <w:sz w:val="11"/>
                          </w:rPr>
                          <w:t>ratings</w:t>
                        </w:r>
                        <w:r>
                          <w:rPr>
                            <w:rFonts w:ascii="Times New Roman"/>
                            <w:spacing w:val="-6"/>
                            <w:sz w:val="11"/>
                          </w:rPr>
                          <w:t> </w:t>
                        </w:r>
                        <w:r>
                          <w:rPr>
                            <w:sz w:val="11"/>
                          </w:rPr>
                          <w:t>are</w:t>
                        </w:r>
                        <w:r>
                          <w:rPr>
                            <w:rFonts w:ascii="Times New Roman"/>
                            <w:spacing w:val="-6"/>
                            <w:sz w:val="11"/>
                          </w:rPr>
                          <w:t> </w:t>
                        </w:r>
                        <w:r>
                          <w:rPr>
                            <w:sz w:val="11"/>
                          </w:rPr>
                          <w:t>based</w:t>
                        </w:r>
                        <w:r>
                          <w:rPr>
                            <w:rFonts w:ascii="Times New Roman"/>
                            <w:spacing w:val="-6"/>
                            <w:sz w:val="11"/>
                          </w:rPr>
                          <w:t> </w:t>
                        </w:r>
                        <w:r>
                          <w:rPr>
                            <w:sz w:val="11"/>
                          </w:rPr>
                          <w:t>on</w:t>
                        </w:r>
                        <w:r>
                          <w:rPr>
                            <w:rFonts w:ascii="Times New Roman"/>
                            <w:spacing w:val="-6"/>
                            <w:sz w:val="11"/>
                          </w:rPr>
                          <w:t> </w:t>
                        </w:r>
                        <w:r>
                          <w:rPr>
                            <w:sz w:val="11"/>
                          </w:rPr>
                          <w:t>the</w:t>
                        </w:r>
                        <w:r>
                          <w:rPr>
                            <w:rFonts w:ascii="Times New Roman"/>
                            <w:spacing w:val="-6"/>
                            <w:sz w:val="11"/>
                          </w:rPr>
                          <w:t> </w:t>
                        </w:r>
                        <w:r>
                          <w:rPr>
                            <w:sz w:val="11"/>
                          </w:rPr>
                          <w:t>percent</w:t>
                        </w:r>
                        <w:r>
                          <w:rPr>
                            <w:rFonts w:ascii="Times New Roman"/>
                            <w:spacing w:val="-6"/>
                            <w:sz w:val="11"/>
                          </w:rPr>
                          <w:t> </w:t>
                        </w:r>
                        <w:r>
                          <w:rPr>
                            <w:sz w:val="11"/>
                          </w:rPr>
                          <w:t>of</w:t>
                        </w:r>
                        <w:r>
                          <w:rPr>
                            <w:rFonts w:ascii="Times New Roman"/>
                            <w:spacing w:val="-6"/>
                            <w:sz w:val="11"/>
                          </w:rPr>
                          <w:t> </w:t>
                        </w:r>
                        <w:r>
                          <w:rPr>
                            <w:sz w:val="11"/>
                          </w:rPr>
                          <w:t>non-fungal</w:t>
                        </w:r>
                        <w:r>
                          <w:rPr>
                            <w:rFonts w:ascii="Times New Roman"/>
                            <w:spacing w:val="-6"/>
                            <w:sz w:val="11"/>
                          </w:rPr>
                          <w:t> </w:t>
                        </w:r>
                        <w:r>
                          <w:rPr>
                            <w:sz w:val="11"/>
                          </w:rPr>
                          <w:t>material</w:t>
                        </w:r>
                        <w:r>
                          <w:rPr>
                            <w:rFonts w:ascii="Times New Roman"/>
                            <w:spacing w:val="-6"/>
                            <w:sz w:val="11"/>
                          </w:rPr>
                          <w:t> </w:t>
                        </w:r>
                        <w:r>
                          <w:rPr>
                            <w:sz w:val="11"/>
                          </w:rPr>
                          <w:t>they</w:t>
                        </w:r>
                        <w:r>
                          <w:rPr>
                            <w:rFonts w:ascii="Times New Roman"/>
                            <w:spacing w:val="-6"/>
                            <w:sz w:val="11"/>
                          </w:rPr>
                          <w:t> </w:t>
                        </w:r>
                        <w:r>
                          <w:rPr>
                            <w:sz w:val="11"/>
                          </w:rPr>
                          <w:t>represent:</w:t>
                        </w:r>
                        <w:r>
                          <w:rPr>
                            <w:rFonts w:ascii="Times New Roman"/>
                            <w:spacing w:val="-6"/>
                            <w:sz w:val="11"/>
                          </w:rPr>
                          <w:t> </w:t>
                        </w:r>
                        <w:r>
                          <w:rPr>
                            <w:sz w:val="11"/>
                          </w:rPr>
                          <w:t>1</w:t>
                        </w:r>
                        <w:r>
                          <w:rPr>
                            <w:rFonts w:ascii="Times New Roman"/>
                            <w:spacing w:val="-6"/>
                            <w:sz w:val="11"/>
                          </w:rPr>
                          <w:t> </w:t>
                        </w:r>
                        <w:r>
                          <w:rPr>
                            <w:sz w:val="11"/>
                          </w:rPr>
                          <w:t>(1-25%),</w:t>
                        </w:r>
                        <w:r>
                          <w:rPr>
                            <w:rFonts w:ascii="Times New Roman"/>
                            <w:spacing w:val="-6"/>
                            <w:sz w:val="11"/>
                          </w:rPr>
                          <w:t> </w:t>
                        </w:r>
                        <w:r>
                          <w:rPr>
                            <w:sz w:val="11"/>
                          </w:rPr>
                          <w:t>2</w:t>
                        </w:r>
                        <w:r>
                          <w:rPr>
                            <w:rFonts w:ascii="Times New Roman"/>
                            <w:spacing w:val="-6"/>
                            <w:sz w:val="11"/>
                          </w:rPr>
                          <w:t> </w:t>
                        </w:r>
                        <w:r>
                          <w:rPr>
                            <w:sz w:val="11"/>
                          </w:rPr>
                          <w:t>(26-50%),</w:t>
                        </w:r>
                        <w:r>
                          <w:rPr>
                            <w:rFonts w:ascii="Times New Roman"/>
                            <w:spacing w:val="-6"/>
                            <w:sz w:val="11"/>
                          </w:rPr>
                          <w:t> </w:t>
                        </w:r>
                        <w:r>
                          <w:rPr>
                            <w:sz w:val="11"/>
                          </w:rPr>
                          <w:t>3</w:t>
                        </w:r>
                        <w:r>
                          <w:rPr>
                            <w:rFonts w:ascii="Times New Roman"/>
                            <w:spacing w:val="-6"/>
                            <w:sz w:val="11"/>
                          </w:rPr>
                          <w:t> </w:t>
                        </w:r>
                        <w:r>
                          <w:rPr>
                            <w:sz w:val="11"/>
                          </w:rPr>
                          <w:t>(51-75%),</w:t>
                        </w:r>
                        <w:r>
                          <w:rPr>
                            <w:rFonts w:ascii="Times New Roman"/>
                            <w:spacing w:val="-6"/>
                            <w:sz w:val="11"/>
                          </w:rPr>
                          <w:t> </w:t>
                        </w:r>
                        <w:r>
                          <w:rPr>
                            <w:sz w:val="11"/>
                          </w:rPr>
                          <w:t>or</w:t>
                        </w:r>
                        <w:r>
                          <w:rPr>
                            <w:rFonts w:ascii="Times New Roman"/>
                            <w:spacing w:val="-6"/>
                            <w:sz w:val="11"/>
                          </w:rPr>
                          <w:t> </w:t>
                        </w:r>
                        <w:r>
                          <w:rPr>
                            <w:sz w:val="11"/>
                          </w:rPr>
                          <w:t>4</w:t>
                        </w:r>
                        <w:r>
                          <w:rPr>
                            <w:rFonts w:ascii="Times New Roman"/>
                            <w:spacing w:val="-6"/>
                            <w:sz w:val="11"/>
                          </w:rPr>
                          <w:t> </w:t>
                        </w:r>
                        <w:r>
                          <w:rPr>
                            <w:sz w:val="11"/>
                          </w:rPr>
                          <w:t>(76-100%).</w:t>
                        </w:r>
                        <w:r>
                          <w:rPr>
                            <w:rFonts w:ascii="Times New Roman"/>
                            <w:spacing w:val="-6"/>
                            <w:sz w:val="11"/>
                          </w:rPr>
                          <w:t> </w:t>
                        </w:r>
                        <w:r>
                          <w:rPr>
                            <w:sz w:val="11"/>
                          </w:rPr>
                          <w:t>Background</w:t>
                        </w:r>
                        <w:r>
                          <w:rPr>
                            <w:rFonts w:ascii="Times New Roman"/>
                            <w:spacing w:val="-6"/>
                            <w:sz w:val="11"/>
                          </w:rPr>
                          <w:t> </w:t>
                        </w:r>
                        <w:r>
                          <w:rPr>
                            <w:sz w:val="11"/>
                          </w:rPr>
                          <w:t>ratings</w:t>
                        </w:r>
                        <w:r>
                          <w:rPr>
                            <w:rFonts w:ascii="Times New Roman"/>
                            <w:spacing w:val="-6"/>
                            <w:sz w:val="11"/>
                          </w:rPr>
                          <w:t> </w:t>
                        </w:r>
                        <w:r>
                          <w:rPr>
                            <w:sz w:val="11"/>
                          </w:rPr>
                          <w:t>are</w:t>
                        </w:r>
                        <w:r>
                          <w:rPr>
                            <w:rFonts w:ascii="Times New Roman"/>
                            <w:spacing w:val="-6"/>
                            <w:sz w:val="11"/>
                          </w:rPr>
                          <w:t> </w:t>
                        </w:r>
                        <w:r>
                          <w:rPr>
                            <w:sz w:val="11"/>
                          </w:rPr>
                          <w:t>based</w:t>
                        </w:r>
                        <w:r>
                          <w:rPr>
                            <w:rFonts w:ascii="Times New Roman"/>
                            <w:spacing w:val="-6"/>
                            <w:sz w:val="11"/>
                          </w:rPr>
                          <w:t> </w:t>
                        </w:r>
                        <w:r>
                          <w:rPr>
                            <w:sz w:val="11"/>
                          </w:rPr>
                          <w:t>on</w:t>
                        </w:r>
                        <w:r>
                          <w:rPr>
                            <w:rFonts w:ascii="Times New Roman"/>
                            <w:spacing w:val="-6"/>
                            <w:sz w:val="11"/>
                          </w:rPr>
                          <w:t> </w:t>
                        </w:r>
                        <w:r>
                          <w:rPr>
                            <w:sz w:val="11"/>
                          </w:rPr>
                          <w:t>the</w:t>
                        </w:r>
                        <w:r>
                          <w:rPr>
                            <w:rFonts w:ascii="Times New Roman"/>
                            <w:spacing w:val="-6"/>
                            <w:sz w:val="11"/>
                          </w:rPr>
                          <w:t> </w:t>
                        </w:r>
                        <w:r>
                          <w:rPr>
                            <w:sz w:val="11"/>
                          </w:rPr>
                          <w:t>total</w:t>
                        </w:r>
                        <w:r>
                          <w:rPr>
                            <w:rFonts w:ascii="Times New Roman"/>
                            <w:spacing w:val="-6"/>
                            <w:sz w:val="11"/>
                          </w:rPr>
                          <w:t> </w:t>
                        </w:r>
                        <w:r>
                          <w:rPr>
                            <w:sz w:val="11"/>
                          </w:rPr>
                          <w:t>area</w:t>
                        </w:r>
                        <w:r>
                          <w:rPr>
                            <w:rFonts w:ascii="Times New Roman"/>
                            <w:spacing w:val="-6"/>
                            <w:sz w:val="11"/>
                          </w:rPr>
                          <w:t> </w:t>
                        </w:r>
                        <w:r>
                          <w:rPr>
                            <w:sz w:val="11"/>
                          </w:rPr>
                          <w:t>covered</w:t>
                        </w:r>
                        <w:r>
                          <w:rPr>
                            <w:rFonts w:ascii="Times New Roman"/>
                            <w:spacing w:val="-6"/>
                            <w:sz w:val="11"/>
                          </w:rPr>
                          <w:t> </w:t>
                        </w:r>
                        <w:r>
                          <w:rPr>
                            <w:sz w:val="11"/>
                          </w:rPr>
                          <w:t>by</w:t>
                        </w:r>
                        <w:r>
                          <w:rPr>
                            <w:rFonts w:ascii="Times New Roman"/>
                            <w:spacing w:val="-7"/>
                            <w:sz w:val="11"/>
                          </w:rPr>
                          <w:t> </w:t>
                        </w:r>
                        <w:r>
                          <w:rPr>
                            <w:sz w:val="11"/>
                          </w:rPr>
                          <w:t>non-fungal</w:t>
                        </w:r>
                        <w:r>
                          <w:rPr>
                            <w:rFonts w:ascii="Times New Roman"/>
                            <w:spacing w:val="-2"/>
                            <w:sz w:val="11"/>
                          </w:rPr>
                          <w:t> </w:t>
                        </w:r>
                        <w:r>
                          <w:rPr>
                            <w:sz w:val="11"/>
                          </w:rPr>
                          <w:t>particles:</w:t>
                        </w:r>
                        <w:r>
                          <w:rPr>
                            <w:rFonts w:ascii="Times New Roman"/>
                            <w:spacing w:val="-2"/>
                            <w:sz w:val="11"/>
                          </w:rPr>
                          <w:t> </w:t>
                        </w:r>
                        <w:r>
                          <w:rPr>
                            <w:sz w:val="11"/>
                          </w:rPr>
                          <w:t>1</w:t>
                        </w:r>
                        <w:r>
                          <w:rPr>
                            <w:rFonts w:ascii="Times New Roman"/>
                            <w:spacing w:val="-2"/>
                            <w:sz w:val="11"/>
                          </w:rPr>
                          <w:t> </w:t>
                        </w:r>
                        <w:r>
                          <w:rPr>
                            <w:sz w:val="11"/>
                          </w:rPr>
                          <w:t>(1-25%),</w:t>
                        </w:r>
                        <w:r>
                          <w:rPr>
                            <w:rFonts w:ascii="Times New Roman"/>
                            <w:spacing w:val="-2"/>
                            <w:sz w:val="11"/>
                          </w:rPr>
                          <w:t> </w:t>
                        </w:r>
                        <w:r>
                          <w:rPr>
                            <w:sz w:val="11"/>
                          </w:rPr>
                          <w:t>2</w:t>
                        </w:r>
                        <w:r>
                          <w:rPr>
                            <w:rFonts w:ascii="Times New Roman"/>
                            <w:spacing w:val="-2"/>
                            <w:sz w:val="11"/>
                          </w:rPr>
                          <w:t> </w:t>
                        </w:r>
                        <w:r>
                          <w:rPr>
                            <w:sz w:val="11"/>
                          </w:rPr>
                          <w:t>(26-50%),</w:t>
                        </w:r>
                        <w:r>
                          <w:rPr>
                            <w:rFonts w:ascii="Times New Roman"/>
                            <w:spacing w:val="-2"/>
                            <w:sz w:val="11"/>
                          </w:rPr>
                          <w:t> </w:t>
                        </w:r>
                        <w:r>
                          <w:rPr>
                            <w:sz w:val="11"/>
                          </w:rPr>
                          <w:t>3</w:t>
                        </w:r>
                        <w:r>
                          <w:rPr>
                            <w:rFonts w:ascii="Times New Roman"/>
                            <w:spacing w:val="-2"/>
                            <w:sz w:val="11"/>
                          </w:rPr>
                          <w:t> </w:t>
                        </w:r>
                        <w:r>
                          <w:rPr>
                            <w:sz w:val="11"/>
                          </w:rPr>
                          <w:t>(51-75%),</w:t>
                        </w:r>
                        <w:r>
                          <w:rPr>
                            <w:rFonts w:ascii="Times New Roman"/>
                            <w:spacing w:val="-2"/>
                            <w:sz w:val="11"/>
                          </w:rPr>
                          <w:t> </w:t>
                        </w:r>
                        <w:r>
                          <w:rPr>
                            <w:sz w:val="11"/>
                          </w:rPr>
                          <w:t>4</w:t>
                        </w:r>
                        <w:r>
                          <w:rPr>
                            <w:rFonts w:ascii="Times New Roman"/>
                            <w:spacing w:val="-2"/>
                            <w:sz w:val="11"/>
                          </w:rPr>
                          <w:t> </w:t>
                        </w:r>
                        <w:r>
                          <w:rPr>
                            <w:sz w:val="11"/>
                          </w:rPr>
                          <w:t>(76-99%),</w:t>
                        </w:r>
                        <w:r>
                          <w:rPr>
                            <w:rFonts w:ascii="Times New Roman"/>
                            <w:spacing w:val="-2"/>
                            <w:sz w:val="11"/>
                          </w:rPr>
                          <w:t> </w:t>
                        </w:r>
                        <w:r>
                          <w:rPr>
                            <w:sz w:val="11"/>
                          </w:rPr>
                          <w:t>or</w:t>
                        </w:r>
                        <w:r>
                          <w:rPr>
                            <w:rFonts w:ascii="Times New Roman"/>
                            <w:spacing w:val="-2"/>
                            <w:sz w:val="11"/>
                          </w:rPr>
                          <w:t> </w:t>
                        </w:r>
                        <w:r>
                          <w:rPr>
                            <w:sz w:val="11"/>
                          </w:rPr>
                          <w:t>5</w:t>
                        </w:r>
                        <w:r>
                          <w:rPr>
                            <w:rFonts w:ascii="Times New Roman"/>
                            <w:spacing w:val="-2"/>
                            <w:sz w:val="11"/>
                          </w:rPr>
                          <w:t> </w:t>
                        </w:r>
                        <w:r>
                          <w:rPr>
                            <w:sz w:val="11"/>
                          </w:rPr>
                          <w:t>(100%;</w:t>
                        </w:r>
                        <w:r>
                          <w:rPr>
                            <w:rFonts w:ascii="Times New Roman"/>
                            <w:spacing w:val="-2"/>
                            <w:sz w:val="11"/>
                          </w:rPr>
                          <w:t> </w:t>
                        </w:r>
                        <w:r>
                          <w:rPr>
                            <w:sz w:val="11"/>
                          </w:rPr>
                          <w:t>overloaded,</w:t>
                        </w:r>
                        <w:r>
                          <w:rPr>
                            <w:rFonts w:ascii="Times New Roman"/>
                            <w:spacing w:val="-2"/>
                            <w:sz w:val="11"/>
                          </w:rPr>
                          <w:t> </w:t>
                        </w:r>
                        <w:r>
                          <w:rPr>
                            <w:sz w:val="11"/>
                          </w:rPr>
                          <w:t>prohibiting</w:t>
                        </w:r>
                        <w:r>
                          <w:rPr>
                            <w:rFonts w:ascii="Times New Roman"/>
                            <w:spacing w:val="-2"/>
                            <w:sz w:val="11"/>
                          </w:rPr>
                          <w:t> </w:t>
                        </w:r>
                        <w:r>
                          <w:rPr>
                            <w:sz w:val="11"/>
                          </w:rPr>
                          <w:t>accurate</w:t>
                        </w:r>
                        <w:r>
                          <w:rPr>
                            <w:rFonts w:ascii="Times New Roman"/>
                            <w:spacing w:val="-2"/>
                            <w:sz w:val="11"/>
                          </w:rPr>
                          <w:t> </w:t>
                        </w:r>
                        <w:r>
                          <w:rPr>
                            <w:sz w:val="11"/>
                          </w:rPr>
                          <w:t>detection</w:t>
                        </w:r>
                        <w:r>
                          <w:rPr>
                            <w:rFonts w:ascii="Times New Roman"/>
                            <w:spacing w:val="-2"/>
                            <w:sz w:val="11"/>
                          </w:rPr>
                          <w:t> </w:t>
                        </w:r>
                        <w:r>
                          <w:rPr>
                            <w:sz w:val="11"/>
                          </w:rPr>
                          <w:t>and</w:t>
                        </w:r>
                        <w:r>
                          <w:rPr>
                            <w:rFonts w:ascii="Times New Roman"/>
                            <w:spacing w:val="-2"/>
                            <w:sz w:val="11"/>
                          </w:rPr>
                          <w:t> </w:t>
                        </w:r>
                        <w:r>
                          <w:rPr>
                            <w:sz w:val="11"/>
                          </w:rPr>
                          <w:t>quantification).</w:t>
                        </w:r>
                        <w:r>
                          <w:rPr>
                            <w:rFonts w:ascii="Times New Roman"/>
                            <w:spacing w:val="-2"/>
                            <w:sz w:val="11"/>
                          </w:rPr>
                          <w:t> </w:t>
                        </w:r>
                        <w:r>
                          <w:rPr>
                            <w:sz w:val="11"/>
                          </w:rPr>
                          <w:t>High</w:t>
                        </w:r>
                        <w:r>
                          <w:rPr>
                            <w:rFonts w:ascii="Times New Roman"/>
                            <w:spacing w:val="-2"/>
                            <w:sz w:val="11"/>
                          </w:rPr>
                          <w:t> </w:t>
                        </w:r>
                        <w:r>
                          <w:rPr>
                            <w:sz w:val="11"/>
                          </w:rPr>
                          <w:t>levels</w:t>
                        </w:r>
                        <w:r>
                          <w:rPr>
                            <w:rFonts w:ascii="Times New Roman"/>
                            <w:spacing w:val="-2"/>
                            <w:sz w:val="11"/>
                          </w:rPr>
                          <w:t> </w:t>
                        </w:r>
                        <w:r>
                          <w:rPr>
                            <w:sz w:val="11"/>
                          </w:rPr>
                          <w:t>of</w:t>
                        </w:r>
                        <w:r>
                          <w:rPr>
                            <w:rFonts w:ascii="Times New Roman"/>
                            <w:spacing w:val="-2"/>
                            <w:sz w:val="11"/>
                          </w:rPr>
                          <w:t> </w:t>
                        </w:r>
                        <w:r>
                          <w:rPr>
                            <w:sz w:val="11"/>
                          </w:rPr>
                          <w:t>background</w:t>
                        </w:r>
                        <w:r>
                          <w:rPr>
                            <w:rFonts w:ascii="Times New Roman"/>
                            <w:spacing w:val="-2"/>
                            <w:sz w:val="11"/>
                          </w:rPr>
                          <w:t> </w:t>
                        </w:r>
                        <w:r>
                          <w:rPr>
                            <w:sz w:val="11"/>
                          </w:rPr>
                          <w:t>will</w:t>
                        </w:r>
                        <w:r>
                          <w:rPr>
                            <w:rFonts w:ascii="Times New Roman"/>
                            <w:spacing w:val="-2"/>
                            <w:sz w:val="11"/>
                          </w:rPr>
                          <w:t> </w:t>
                        </w:r>
                        <w:r>
                          <w:rPr>
                            <w:sz w:val="11"/>
                          </w:rPr>
                          <w:t>obscure</w:t>
                        </w:r>
                        <w:r>
                          <w:rPr>
                            <w:rFonts w:ascii="Times New Roman"/>
                            <w:spacing w:val="-2"/>
                            <w:sz w:val="11"/>
                          </w:rPr>
                          <w:t> </w:t>
                        </w:r>
                        <w:r>
                          <w:rPr>
                            <w:sz w:val="11"/>
                          </w:rPr>
                          <w:t>spores</w:t>
                        </w:r>
                        <w:r>
                          <w:rPr>
                            <w:rFonts w:ascii="Times New Roman"/>
                            <w:spacing w:val="-2"/>
                            <w:sz w:val="11"/>
                          </w:rPr>
                          <w:t> </w:t>
                        </w:r>
                        <w:r>
                          <w:rPr>
                            <w:sz w:val="11"/>
                          </w:rPr>
                          <w:t>and</w:t>
                        </w:r>
                        <w:r>
                          <w:rPr>
                            <w:rFonts w:ascii="Times New Roman"/>
                            <w:spacing w:val="-2"/>
                            <w:sz w:val="11"/>
                          </w:rPr>
                          <w:t> </w:t>
                        </w:r>
                        <w:r>
                          <w:rPr>
                            <w:sz w:val="11"/>
                          </w:rPr>
                          <w:t>other</w:t>
                        </w:r>
                        <w:r>
                          <w:rPr>
                            <w:rFonts w:ascii="Times New Roman"/>
                            <w:spacing w:val="-2"/>
                            <w:sz w:val="11"/>
                          </w:rPr>
                          <w:t> </w:t>
                        </w:r>
                        <w:r>
                          <w:rPr>
                            <w:sz w:val="11"/>
                          </w:rPr>
                          <w:t>particulates,</w:t>
                        </w:r>
                        <w:r>
                          <w:rPr>
                            <w:rFonts w:ascii="Times New Roman"/>
                            <w:spacing w:val="-2"/>
                            <w:sz w:val="11"/>
                          </w:rPr>
                          <w:t> </w:t>
                        </w:r>
                        <w:r>
                          <w:rPr>
                            <w:sz w:val="11"/>
                          </w:rPr>
                          <w:t>leading</w:t>
                        </w:r>
                        <w:r>
                          <w:rPr>
                            <w:rFonts w:ascii="Times New Roman"/>
                            <w:spacing w:val="-2"/>
                            <w:sz w:val="11"/>
                          </w:rPr>
                          <w:t> </w:t>
                        </w:r>
                        <w:r>
                          <w:rPr>
                            <w:sz w:val="11"/>
                          </w:rPr>
                          <w:t>to</w:t>
                        </w:r>
                        <w:r>
                          <w:rPr>
                            <w:rFonts w:ascii="Times New Roman"/>
                            <w:spacing w:val="40"/>
                            <w:sz w:val="11"/>
                          </w:rPr>
                          <w:t> </w:t>
                        </w:r>
                        <w:r>
                          <w:rPr>
                            <w:sz w:val="11"/>
                          </w:rPr>
                          <w:t>underestimation.</w:t>
                        </w:r>
                        <w:r>
                          <w:rPr>
                            <w:rFonts w:ascii="Times New Roman"/>
                            <w:spacing w:val="-5"/>
                            <w:sz w:val="11"/>
                          </w:rPr>
                          <w:t> </w:t>
                        </w:r>
                        <w:r>
                          <w:rPr>
                            <w:sz w:val="11"/>
                          </w:rPr>
                          <w:t>Present</w:t>
                        </w:r>
                        <w:r>
                          <w:rPr>
                            <w:rFonts w:ascii="Times New Roman"/>
                            <w:spacing w:val="-5"/>
                            <w:sz w:val="11"/>
                          </w:rPr>
                          <w:t> </w:t>
                        </w:r>
                        <w:r>
                          <w:rPr>
                            <w:sz w:val="11"/>
                          </w:rPr>
                          <w:t>=</w:t>
                        </w:r>
                        <w:r>
                          <w:rPr>
                            <w:rFonts w:ascii="Times New Roman"/>
                            <w:spacing w:val="-5"/>
                            <w:sz w:val="11"/>
                          </w:rPr>
                          <w:t> </w:t>
                        </w:r>
                        <w:r>
                          <w:rPr>
                            <w:sz w:val="11"/>
                          </w:rPr>
                          <w:t>Spores</w:t>
                        </w:r>
                        <w:r>
                          <w:rPr>
                            <w:rFonts w:ascii="Times New Roman"/>
                            <w:spacing w:val="-5"/>
                            <w:sz w:val="11"/>
                          </w:rPr>
                          <w:t> </w:t>
                        </w:r>
                        <w:r>
                          <w:rPr>
                            <w:sz w:val="11"/>
                          </w:rPr>
                          <w:t>detected</w:t>
                        </w:r>
                        <w:r>
                          <w:rPr>
                            <w:rFonts w:ascii="Times New Roman"/>
                            <w:spacing w:val="-5"/>
                            <w:sz w:val="11"/>
                          </w:rPr>
                          <w:t> </w:t>
                        </w:r>
                        <w:r>
                          <w:rPr>
                            <w:sz w:val="11"/>
                          </w:rPr>
                          <w:t>on</w:t>
                        </w:r>
                        <w:r>
                          <w:rPr>
                            <w:rFonts w:ascii="Times New Roman"/>
                            <w:spacing w:val="-5"/>
                            <w:sz w:val="11"/>
                          </w:rPr>
                          <w:t> </w:t>
                        </w:r>
                        <w:r>
                          <w:rPr>
                            <w:sz w:val="11"/>
                          </w:rPr>
                          <w:t>overloaded</w:t>
                        </w:r>
                        <w:r>
                          <w:rPr>
                            <w:rFonts w:ascii="Times New Roman"/>
                            <w:spacing w:val="-5"/>
                            <w:sz w:val="11"/>
                          </w:rPr>
                          <w:t> </w:t>
                        </w:r>
                        <w:r>
                          <w:rPr>
                            <w:sz w:val="11"/>
                          </w:rPr>
                          <w:t>samples.</w:t>
                        </w:r>
                        <w:r>
                          <w:rPr>
                            <w:rFonts w:ascii="Times New Roman"/>
                            <w:spacing w:val="-5"/>
                            <w:sz w:val="11"/>
                          </w:rPr>
                          <w:t> </w:t>
                        </w:r>
                        <w:r>
                          <w:rPr>
                            <w:sz w:val="11"/>
                          </w:rPr>
                          <w:t>Results</w:t>
                        </w:r>
                        <w:r>
                          <w:rPr>
                            <w:rFonts w:ascii="Times New Roman"/>
                            <w:spacing w:val="-5"/>
                            <w:sz w:val="11"/>
                          </w:rPr>
                          <w:t> </w:t>
                        </w:r>
                        <w:r>
                          <w:rPr>
                            <w:sz w:val="11"/>
                          </w:rPr>
                          <w:t>are</w:t>
                        </w:r>
                        <w:r>
                          <w:rPr>
                            <w:rFonts w:ascii="Times New Roman"/>
                            <w:spacing w:val="-5"/>
                            <w:sz w:val="11"/>
                          </w:rPr>
                          <w:t> </w:t>
                        </w:r>
                        <w:r>
                          <w:rPr>
                            <w:sz w:val="11"/>
                          </w:rPr>
                          <w:t>not</w:t>
                        </w:r>
                        <w:r>
                          <w:rPr>
                            <w:rFonts w:ascii="Times New Roman"/>
                            <w:spacing w:val="-5"/>
                            <w:sz w:val="11"/>
                          </w:rPr>
                          <w:t> </w:t>
                        </w:r>
                        <w:r>
                          <w:rPr>
                            <w:sz w:val="11"/>
                          </w:rPr>
                          <w:t>blank</w:t>
                        </w:r>
                        <w:r>
                          <w:rPr>
                            <w:rFonts w:ascii="Times New Roman"/>
                            <w:spacing w:val="-5"/>
                            <w:sz w:val="11"/>
                          </w:rPr>
                          <w:t> </w:t>
                        </w:r>
                        <w:r>
                          <w:rPr>
                            <w:sz w:val="11"/>
                          </w:rPr>
                          <w:t>corrected</w:t>
                        </w:r>
                        <w:r>
                          <w:rPr>
                            <w:rFonts w:ascii="Times New Roman"/>
                            <w:spacing w:val="-5"/>
                            <w:sz w:val="11"/>
                          </w:rPr>
                          <w:t> </w:t>
                        </w:r>
                        <w:r>
                          <w:rPr>
                            <w:sz w:val="11"/>
                          </w:rPr>
                          <w:t>unless</w:t>
                        </w:r>
                        <w:r>
                          <w:rPr>
                            <w:rFonts w:ascii="Times New Roman"/>
                            <w:spacing w:val="-5"/>
                            <w:sz w:val="11"/>
                          </w:rPr>
                          <w:t> </w:t>
                        </w:r>
                        <w:r>
                          <w:rPr>
                            <w:sz w:val="11"/>
                          </w:rPr>
                          <w:t>otherwise</w:t>
                        </w:r>
                        <w:r>
                          <w:rPr>
                            <w:rFonts w:ascii="Times New Roman"/>
                            <w:spacing w:val="-5"/>
                            <w:sz w:val="11"/>
                          </w:rPr>
                          <w:t> </w:t>
                        </w:r>
                        <w:r>
                          <w:rPr>
                            <w:sz w:val="11"/>
                          </w:rPr>
                          <w:t>noted.</w:t>
                        </w:r>
                        <w:r>
                          <w:rPr>
                            <w:rFonts w:ascii="Times New Roman"/>
                            <w:spacing w:val="-5"/>
                            <w:sz w:val="11"/>
                          </w:rPr>
                          <w:t> </w:t>
                        </w:r>
                        <w:r>
                          <w:rPr>
                            <w:sz w:val="11"/>
                          </w:rPr>
                          <w:t>The</w:t>
                        </w:r>
                        <w:r>
                          <w:rPr>
                            <w:rFonts w:ascii="Times New Roman"/>
                            <w:spacing w:val="-5"/>
                            <w:sz w:val="11"/>
                          </w:rPr>
                          <w:t> </w:t>
                        </w:r>
                        <w:r>
                          <w:rPr>
                            <w:sz w:val="11"/>
                          </w:rPr>
                          <w:t>detection</w:t>
                        </w:r>
                        <w:r>
                          <w:rPr>
                            <w:rFonts w:ascii="Times New Roman"/>
                            <w:spacing w:val="-5"/>
                            <w:sz w:val="11"/>
                          </w:rPr>
                          <w:t> </w:t>
                        </w:r>
                        <w:r>
                          <w:rPr>
                            <w:sz w:val="11"/>
                          </w:rPr>
                          <w:t>limit</w:t>
                        </w:r>
                        <w:r>
                          <w:rPr>
                            <w:rFonts w:ascii="Times New Roman"/>
                            <w:spacing w:val="-5"/>
                            <w:sz w:val="11"/>
                          </w:rPr>
                          <w:t> </w:t>
                        </w:r>
                        <w:r>
                          <w:rPr>
                            <w:sz w:val="11"/>
                          </w:rPr>
                          <w:t>is</w:t>
                        </w:r>
                        <w:r>
                          <w:rPr>
                            <w:rFonts w:ascii="Times New Roman"/>
                            <w:spacing w:val="-5"/>
                            <w:sz w:val="11"/>
                          </w:rPr>
                          <w:t> </w:t>
                        </w:r>
                        <w:r>
                          <w:rPr>
                            <w:sz w:val="11"/>
                          </w:rPr>
                          <w:t>equal</w:t>
                        </w:r>
                        <w:r>
                          <w:rPr>
                            <w:rFonts w:ascii="Times New Roman"/>
                            <w:spacing w:val="-5"/>
                            <w:sz w:val="11"/>
                          </w:rPr>
                          <w:t> </w:t>
                        </w:r>
                        <w:r>
                          <w:rPr>
                            <w:sz w:val="11"/>
                          </w:rPr>
                          <w:t>to</w:t>
                        </w:r>
                        <w:r>
                          <w:rPr>
                            <w:rFonts w:ascii="Times New Roman"/>
                            <w:spacing w:val="-5"/>
                            <w:sz w:val="11"/>
                          </w:rPr>
                          <w:t> </w:t>
                        </w:r>
                        <w:r>
                          <w:rPr>
                            <w:sz w:val="11"/>
                          </w:rPr>
                          <w:t>one</w:t>
                        </w:r>
                        <w:r>
                          <w:rPr>
                            <w:rFonts w:ascii="Times New Roman"/>
                            <w:spacing w:val="-5"/>
                            <w:sz w:val="11"/>
                          </w:rPr>
                          <w:t> </w:t>
                        </w:r>
                        <w:r>
                          <w:rPr>
                            <w:sz w:val="11"/>
                          </w:rPr>
                          <w:t>fungal</w:t>
                        </w:r>
                        <w:r>
                          <w:rPr>
                            <w:rFonts w:ascii="Times New Roman"/>
                            <w:spacing w:val="-5"/>
                            <w:sz w:val="11"/>
                          </w:rPr>
                          <w:t> </w:t>
                        </w:r>
                        <w:r>
                          <w:rPr>
                            <w:sz w:val="11"/>
                          </w:rPr>
                          <w:t>spore,</w:t>
                        </w:r>
                        <w:r>
                          <w:rPr>
                            <w:rFonts w:ascii="Times New Roman"/>
                            <w:spacing w:val="-5"/>
                            <w:sz w:val="11"/>
                          </w:rPr>
                          <w:t> </w:t>
                        </w:r>
                        <w:r>
                          <w:rPr>
                            <w:sz w:val="11"/>
                          </w:rPr>
                          <w:t>structure,</w:t>
                        </w:r>
                        <w:r>
                          <w:rPr>
                            <w:rFonts w:ascii="Times New Roman"/>
                            <w:spacing w:val="-5"/>
                            <w:sz w:val="11"/>
                          </w:rPr>
                          <w:t> </w:t>
                        </w:r>
                        <w:r>
                          <w:rPr>
                            <w:sz w:val="11"/>
                          </w:rPr>
                          <w:t>pollen,</w:t>
                        </w:r>
                        <w:r>
                          <w:rPr>
                            <w:rFonts w:ascii="Times New Roman"/>
                            <w:spacing w:val="-5"/>
                            <w:sz w:val="11"/>
                          </w:rPr>
                          <w:t> </w:t>
                        </w:r>
                        <w:r>
                          <w:rPr>
                            <w:sz w:val="11"/>
                          </w:rPr>
                          <w:t>fiber</w:t>
                        </w:r>
                        <w:r>
                          <w:rPr>
                            <w:rFonts w:ascii="Times New Roman"/>
                            <w:spacing w:val="-5"/>
                            <w:sz w:val="11"/>
                          </w:rPr>
                          <w:t> </w:t>
                        </w:r>
                        <w:r>
                          <w:rPr>
                            <w:sz w:val="11"/>
                          </w:rPr>
                          <w:t>particle</w:t>
                        </w:r>
                        <w:r>
                          <w:rPr>
                            <w:rFonts w:ascii="Times New Roman"/>
                            <w:spacing w:val="-5"/>
                            <w:sz w:val="11"/>
                          </w:rPr>
                          <w:t> </w:t>
                        </w:r>
                        <w:r>
                          <w:rPr>
                            <w:sz w:val="11"/>
                          </w:rPr>
                          <w:t>or</w:t>
                        </w:r>
                        <w:r>
                          <w:rPr>
                            <w:rFonts w:ascii="Times New Roman"/>
                            <w:spacing w:val="-5"/>
                            <w:sz w:val="11"/>
                          </w:rPr>
                          <w:t> </w:t>
                        </w:r>
                        <w:r>
                          <w:rPr>
                            <w:sz w:val="11"/>
                          </w:rPr>
                          <w:t>insect</w:t>
                        </w:r>
                        <w:r>
                          <w:rPr>
                            <w:rFonts w:ascii="Times New Roman"/>
                            <w:spacing w:val="-5"/>
                            <w:sz w:val="11"/>
                          </w:rPr>
                          <w:t> </w:t>
                        </w:r>
                        <w:r>
                          <w:rPr>
                            <w:sz w:val="11"/>
                          </w:rPr>
                          <w:t>fragment.</w:t>
                        </w:r>
                        <w:r>
                          <w:rPr>
                            <w:rFonts w:ascii="Times New Roman"/>
                            <w:spacing w:val="-5"/>
                            <w:sz w:val="11"/>
                          </w:rPr>
                          <w:t> </w:t>
                        </w:r>
                        <w:r>
                          <w:rPr>
                            <w:sz w:val="11"/>
                          </w:rPr>
                          <w:t>"*"</w:t>
                        </w:r>
                        <w:r>
                          <w:rPr>
                            <w:rFonts w:ascii="Times New Roman"/>
                            <w:spacing w:val="40"/>
                            <w:sz w:val="11"/>
                          </w:rPr>
                          <w:t> </w:t>
                        </w:r>
                        <w:r>
                          <w:rPr>
                            <w:sz w:val="11"/>
                          </w:rPr>
                          <w:t>Denotes</w:t>
                        </w:r>
                        <w:r>
                          <w:rPr>
                            <w:rFonts w:ascii="Times New Roman"/>
                            <w:spacing w:val="-1"/>
                            <w:sz w:val="11"/>
                          </w:rPr>
                          <w:t> </w:t>
                        </w:r>
                        <w:r>
                          <w:rPr>
                            <w:sz w:val="11"/>
                          </w:rPr>
                          <w:t>particles</w:t>
                        </w:r>
                        <w:r>
                          <w:rPr>
                            <w:rFonts w:ascii="Times New Roman"/>
                            <w:spacing w:val="-1"/>
                            <w:sz w:val="11"/>
                          </w:rPr>
                          <w:t> </w:t>
                        </w:r>
                        <w:r>
                          <w:rPr>
                            <w:sz w:val="11"/>
                          </w:rPr>
                          <w:t>found</w:t>
                        </w:r>
                        <w:r>
                          <w:rPr>
                            <w:rFonts w:ascii="Times New Roman"/>
                            <w:spacing w:val="-1"/>
                            <w:sz w:val="11"/>
                          </w:rPr>
                          <w:t> </w:t>
                        </w:r>
                        <w:r>
                          <w:rPr>
                            <w:sz w:val="11"/>
                          </w:rPr>
                          <w:t>at</w:t>
                        </w:r>
                        <w:r>
                          <w:rPr>
                            <w:rFonts w:ascii="Times New Roman"/>
                            <w:spacing w:val="-1"/>
                            <w:sz w:val="11"/>
                          </w:rPr>
                          <w:t> </w:t>
                        </w:r>
                        <w:r>
                          <w:rPr>
                            <w:sz w:val="11"/>
                          </w:rPr>
                          <w:t>300X.</w:t>
                        </w:r>
                        <w:r>
                          <w:rPr>
                            <w:rFonts w:ascii="Times New Roman"/>
                            <w:spacing w:val="-1"/>
                            <w:sz w:val="11"/>
                          </w:rPr>
                          <w:t> </w:t>
                        </w:r>
                        <w:r>
                          <w:rPr>
                            <w:sz w:val="11"/>
                          </w:rPr>
                          <w:t>"-"</w:t>
                        </w:r>
                        <w:r>
                          <w:rPr>
                            <w:rFonts w:ascii="Times New Roman"/>
                            <w:spacing w:val="-1"/>
                            <w:sz w:val="11"/>
                          </w:rPr>
                          <w:t> </w:t>
                        </w:r>
                        <w:r>
                          <w:rPr>
                            <w:sz w:val="11"/>
                          </w:rPr>
                          <w:t>Denotes</w:t>
                        </w:r>
                        <w:r>
                          <w:rPr>
                            <w:rFonts w:ascii="Times New Roman"/>
                            <w:spacing w:val="-1"/>
                            <w:sz w:val="11"/>
                          </w:rPr>
                          <w:t> </w:t>
                        </w:r>
                        <w:r>
                          <w:rPr>
                            <w:sz w:val="11"/>
                          </w:rPr>
                          <w:t>not</w:t>
                        </w:r>
                        <w:r>
                          <w:rPr>
                            <w:rFonts w:ascii="Times New Roman"/>
                            <w:spacing w:val="-1"/>
                            <w:sz w:val="11"/>
                          </w:rPr>
                          <w:t> </w:t>
                        </w:r>
                        <w:r>
                          <w:rPr>
                            <w:sz w:val="11"/>
                          </w:rPr>
                          <w:t>detected.</w:t>
                        </w:r>
                        <w:r>
                          <w:rPr>
                            <w:rFonts w:ascii="Times New Roman"/>
                            <w:spacing w:val="-1"/>
                            <w:sz w:val="11"/>
                          </w:rPr>
                          <w:t> </w:t>
                        </w:r>
                        <w:r>
                          <w:rPr>
                            <w:sz w:val="11"/>
                          </w:rPr>
                          <w:t>Due</w:t>
                        </w:r>
                        <w:r>
                          <w:rPr>
                            <w:rFonts w:ascii="Times New Roman"/>
                            <w:spacing w:val="-1"/>
                            <w:sz w:val="11"/>
                          </w:rPr>
                          <w:t> </w:t>
                        </w:r>
                        <w:r>
                          <w:rPr>
                            <w:sz w:val="11"/>
                          </w:rPr>
                          <w:t>to</w:t>
                        </w:r>
                        <w:r>
                          <w:rPr>
                            <w:rFonts w:ascii="Times New Roman"/>
                            <w:spacing w:val="-1"/>
                            <w:sz w:val="11"/>
                          </w:rPr>
                          <w:t> </w:t>
                        </w:r>
                        <w:r>
                          <w:rPr>
                            <w:sz w:val="11"/>
                          </w:rPr>
                          <w:t>method</w:t>
                        </w:r>
                        <w:r>
                          <w:rPr>
                            <w:rFonts w:ascii="Times New Roman"/>
                            <w:spacing w:val="-1"/>
                            <w:sz w:val="11"/>
                          </w:rPr>
                          <w:t> </w:t>
                        </w:r>
                        <w:r>
                          <w:rPr>
                            <w:sz w:val="11"/>
                          </w:rPr>
                          <w:t>stopping</w:t>
                        </w:r>
                        <w:r>
                          <w:rPr>
                            <w:rFonts w:ascii="Times New Roman"/>
                            <w:spacing w:val="-1"/>
                            <w:sz w:val="11"/>
                          </w:rPr>
                          <w:t> </w:t>
                        </w:r>
                        <w:r>
                          <w:rPr>
                            <w:sz w:val="11"/>
                          </w:rPr>
                          <w:t>rules,</w:t>
                        </w:r>
                        <w:r>
                          <w:rPr>
                            <w:rFonts w:ascii="Times New Roman"/>
                            <w:spacing w:val="-1"/>
                            <w:sz w:val="11"/>
                          </w:rPr>
                          <w:t> </w:t>
                        </w:r>
                        <w:r>
                          <w:rPr>
                            <w:sz w:val="11"/>
                          </w:rPr>
                          <w:t>raw</w:t>
                        </w:r>
                        <w:r>
                          <w:rPr>
                            <w:rFonts w:ascii="Times New Roman"/>
                            <w:spacing w:val="-1"/>
                            <w:sz w:val="11"/>
                          </w:rPr>
                          <w:t> </w:t>
                        </w:r>
                        <w:r>
                          <w:rPr>
                            <w:sz w:val="11"/>
                          </w:rPr>
                          <w:t>counts</w:t>
                        </w:r>
                        <w:r>
                          <w:rPr>
                            <w:rFonts w:ascii="Times New Roman"/>
                            <w:spacing w:val="-1"/>
                            <w:sz w:val="11"/>
                          </w:rPr>
                          <w:t> </w:t>
                        </w:r>
                        <w:r>
                          <w:rPr>
                            <w:sz w:val="11"/>
                          </w:rPr>
                          <w:t>in</w:t>
                        </w:r>
                        <w:r>
                          <w:rPr>
                            <w:rFonts w:ascii="Times New Roman"/>
                            <w:spacing w:val="-1"/>
                            <w:sz w:val="11"/>
                          </w:rPr>
                          <w:t> </w:t>
                        </w:r>
                        <w:r>
                          <w:rPr>
                            <w:sz w:val="11"/>
                          </w:rPr>
                          <w:t>excess</w:t>
                        </w:r>
                        <w:r>
                          <w:rPr>
                            <w:rFonts w:ascii="Times New Roman"/>
                            <w:spacing w:val="-1"/>
                            <w:sz w:val="11"/>
                          </w:rPr>
                          <w:t> </w:t>
                        </w:r>
                        <w:r>
                          <w:rPr>
                            <w:sz w:val="11"/>
                          </w:rPr>
                          <w:t>of</w:t>
                        </w:r>
                        <w:r>
                          <w:rPr>
                            <w:rFonts w:ascii="Times New Roman"/>
                            <w:spacing w:val="-1"/>
                            <w:sz w:val="11"/>
                          </w:rPr>
                          <w:t> </w:t>
                        </w:r>
                        <w:r>
                          <w:rPr>
                            <w:sz w:val="11"/>
                          </w:rPr>
                          <w:t>100</w:t>
                        </w:r>
                        <w:r>
                          <w:rPr>
                            <w:rFonts w:ascii="Times New Roman"/>
                            <w:spacing w:val="-1"/>
                            <w:sz w:val="11"/>
                          </w:rPr>
                          <w:t> </w:t>
                        </w:r>
                        <w:r>
                          <w:rPr>
                            <w:sz w:val="11"/>
                          </w:rPr>
                          <w:t>are</w:t>
                        </w:r>
                        <w:r>
                          <w:rPr>
                            <w:rFonts w:ascii="Times New Roman"/>
                            <w:spacing w:val="-1"/>
                            <w:sz w:val="11"/>
                          </w:rPr>
                          <w:t> </w:t>
                        </w:r>
                        <w:r>
                          <w:rPr>
                            <w:sz w:val="11"/>
                          </w:rPr>
                          <w:t>extrapolated</w:t>
                        </w:r>
                        <w:r>
                          <w:rPr>
                            <w:rFonts w:ascii="Times New Roman"/>
                            <w:spacing w:val="-1"/>
                            <w:sz w:val="11"/>
                          </w:rPr>
                          <w:t> </w:t>
                        </w:r>
                        <w:r>
                          <w:rPr>
                            <w:sz w:val="11"/>
                          </w:rPr>
                          <w:t>based</w:t>
                        </w:r>
                        <w:r>
                          <w:rPr>
                            <w:rFonts w:ascii="Times New Roman"/>
                            <w:spacing w:val="-1"/>
                            <w:sz w:val="11"/>
                          </w:rPr>
                          <w:t> </w:t>
                        </w:r>
                        <w:r>
                          <w:rPr>
                            <w:sz w:val="11"/>
                          </w:rPr>
                          <w:t>on</w:t>
                        </w:r>
                        <w:r>
                          <w:rPr>
                            <w:rFonts w:ascii="Times New Roman"/>
                            <w:spacing w:val="-1"/>
                            <w:sz w:val="11"/>
                          </w:rPr>
                          <w:t> </w:t>
                        </w:r>
                        <w:r>
                          <w:rPr>
                            <w:sz w:val="11"/>
                          </w:rPr>
                          <w:t>the</w:t>
                        </w:r>
                        <w:r>
                          <w:rPr>
                            <w:rFonts w:ascii="Times New Roman"/>
                            <w:spacing w:val="-1"/>
                            <w:sz w:val="11"/>
                          </w:rPr>
                          <w:t> </w:t>
                        </w:r>
                        <w:r>
                          <w:rPr>
                            <w:sz w:val="11"/>
                          </w:rPr>
                          <w:t>percentage</w:t>
                        </w:r>
                        <w:r>
                          <w:rPr>
                            <w:rFonts w:ascii="Times New Roman"/>
                            <w:spacing w:val="-1"/>
                            <w:sz w:val="11"/>
                          </w:rPr>
                          <w:t> </w:t>
                        </w:r>
                        <w:r>
                          <w:rPr>
                            <w:sz w:val="11"/>
                          </w:rPr>
                          <w:t>analyzed.</w:t>
                        </w:r>
                        <w:r>
                          <w:rPr>
                            <w:rFonts w:ascii="Times New Roman"/>
                            <w:spacing w:val="-1"/>
                            <w:sz w:val="11"/>
                          </w:rPr>
                          <w:t> </w:t>
                        </w:r>
                        <w:r>
                          <w:rPr>
                            <w:sz w:val="11"/>
                          </w:rPr>
                          <w:t>EMSL</w:t>
                        </w:r>
                        <w:r>
                          <w:rPr>
                            <w:rFonts w:ascii="Times New Roman"/>
                            <w:spacing w:val="-1"/>
                            <w:sz w:val="11"/>
                          </w:rPr>
                          <w:t> </w:t>
                        </w:r>
                        <w:r>
                          <w:rPr>
                            <w:sz w:val="11"/>
                          </w:rPr>
                          <w:t>maintains</w:t>
                        </w:r>
                        <w:r>
                          <w:rPr>
                            <w:rFonts w:ascii="Times New Roman"/>
                            <w:spacing w:val="-1"/>
                            <w:sz w:val="11"/>
                          </w:rPr>
                          <w:t> </w:t>
                        </w:r>
                        <w:r>
                          <w:rPr>
                            <w:sz w:val="11"/>
                          </w:rPr>
                          <w:t>liability</w:t>
                        </w:r>
                        <w:r>
                          <w:rPr>
                            <w:rFonts w:ascii="Times New Roman"/>
                            <w:spacing w:val="-1"/>
                            <w:sz w:val="11"/>
                          </w:rPr>
                          <w:t> </w:t>
                        </w:r>
                        <w:r>
                          <w:rPr>
                            <w:sz w:val="11"/>
                          </w:rPr>
                          <w:t>limited</w:t>
                        </w:r>
                        <w:r>
                          <w:rPr>
                            <w:rFonts w:ascii="Times New Roman"/>
                            <w:spacing w:val="-1"/>
                            <w:sz w:val="11"/>
                          </w:rPr>
                          <w:t> </w:t>
                        </w:r>
                        <w:r>
                          <w:rPr>
                            <w:sz w:val="11"/>
                          </w:rPr>
                          <w:t>to</w:t>
                        </w:r>
                        <w:r>
                          <w:rPr>
                            <w:rFonts w:ascii="Times New Roman"/>
                            <w:spacing w:val="-1"/>
                            <w:sz w:val="11"/>
                          </w:rPr>
                          <w:t> </w:t>
                        </w:r>
                        <w:r>
                          <w:rPr>
                            <w:sz w:val="11"/>
                          </w:rPr>
                          <w:t>cost</w:t>
                        </w:r>
                        <w:r>
                          <w:rPr>
                            <w:rFonts w:ascii="Times New Roman"/>
                            <w:spacing w:val="-1"/>
                            <w:sz w:val="11"/>
                          </w:rPr>
                          <w:t> </w:t>
                        </w:r>
                        <w:r>
                          <w:rPr>
                            <w:sz w:val="11"/>
                          </w:rPr>
                          <w:t>of</w:t>
                        </w:r>
                        <w:r>
                          <w:rPr>
                            <w:rFonts w:ascii="Times New Roman"/>
                            <w:spacing w:val="-1"/>
                            <w:sz w:val="11"/>
                          </w:rPr>
                          <w:t> </w:t>
                        </w:r>
                        <w:r>
                          <w:rPr>
                            <w:sz w:val="11"/>
                          </w:rPr>
                          <w:t>analysis.</w:t>
                        </w:r>
                      </w:p>
                      <w:p>
                        <w:pPr>
                          <w:spacing w:line="266" w:lineRule="auto" w:before="2"/>
                          <w:ind w:left="141" w:right="438" w:firstLine="0"/>
                          <w:jc w:val="left"/>
                          <w:rPr>
                            <w:sz w:val="11"/>
                          </w:rPr>
                        </w:pPr>
                        <w:r>
                          <w:rPr>
                            <w:sz w:val="11"/>
                          </w:rPr>
                          <w:t>Interpretation</w:t>
                        </w:r>
                        <w:r>
                          <w:rPr>
                            <w:rFonts w:ascii="Times New Roman"/>
                            <w:sz w:val="11"/>
                          </w:rPr>
                          <w:t> </w:t>
                        </w:r>
                        <w:r>
                          <w:rPr>
                            <w:sz w:val="11"/>
                          </w:rPr>
                          <w:t>and</w:t>
                        </w:r>
                        <w:r>
                          <w:rPr>
                            <w:rFonts w:ascii="Times New Roman"/>
                            <w:sz w:val="11"/>
                          </w:rPr>
                          <w:t> </w:t>
                        </w:r>
                        <w:r>
                          <w:rPr>
                            <w:sz w:val="11"/>
                          </w:rPr>
                          <w:t>use</w:t>
                        </w:r>
                        <w:r>
                          <w:rPr>
                            <w:rFonts w:ascii="Times New Roman"/>
                            <w:sz w:val="11"/>
                          </w:rPr>
                          <w:t> </w:t>
                        </w:r>
                        <w:r>
                          <w:rPr>
                            <w:sz w:val="11"/>
                          </w:rPr>
                          <w:t>of</w:t>
                        </w:r>
                        <w:r>
                          <w:rPr>
                            <w:rFonts w:ascii="Times New Roman"/>
                            <w:sz w:val="11"/>
                          </w:rPr>
                          <w:t> </w:t>
                        </w:r>
                        <w:r>
                          <w:rPr>
                            <w:sz w:val="11"/>
                          </w:rPr>
                          <w:t>test</w:t>
                        </w:r>
                        <w:r>
                          <w:rPr>
                            <w:rFonts w:ascii="Times New Roman"/>
                            <w:sz w:val="11"/>
                          </w:rPr>
                          <w:t> </w:t>
                        </w:r>
                        <w:r>
                          <w:rPr>
                            <w:sz w:val="11"/>
                          </w:rPr>
                          <w:t>results</w:t>
                        </w:r>
                        <w:r>
                          <w:rPr>
                            <w:rFonts w:ascii="Times New Roman"/>
                            <w:sz w:val="11"/>
                          </w:rPr>
                          <w:t> </w:t>
                        </w:r>
                        <w:r>
                          <w:rPr>
                            <w:sz w:val="11"/>
                          </w:rPr>
                          <w:t>are</w:t>
                        </w:r>
                        <w:r>
                          <w:rPr>
                            <w:rFonts w:ascii="Times New Roman"/>
                            <w:sz w:val="11"/>
                          </w:rPr>
                          <w:t> </w:t>
                        </w:r>
                        <w:r>
                          <w:rPr>
                            <w:sz w:val="11"/>
                          </w:rPr>
                          <w:t>the</w:t>
                        </w:r>
                        <w:r>
                          <w:rPr>
                            <w:rFonts w:ascii="Times New Roman"/>
                            <w:sz w:val="11"/>
                          </w:rPr>
                          <w:t> </w:t>
                        </w:r>
                        <w:r>
                          <w:rPr>
                            <w:sz w:val="11"/>
                          </w:rPr>
                          <w:t>responsibility</w:t>
                        </w:r>
                        <w:r>
                          <w:rPr>
                            <w:rFonts w:ascii="Times New Roman"/>
                            <w:sz w:val="11"/>
                          </w:rPr>
                          <w:t> </w:t>
                        </w:r>
                        <w:r>
                          <w:rPr>
                            <w:sz w:val="11"/>
                          </w:rPr>
                          <w:t>of</w:t>
                        </w:r>
                        <w:r>
                          <w:rPr>
                            <w:rFonts w:ascii="Times New Roman"/>
                            <w:sz w:val="11"/>
                          </w:rPr>
                          <w:t> </w:t>
                        </w:r>
                        <w:r>
                          <w:rPr>
                            <w:sz w:val="11"/>
                          </w:rPr>
                          <w:t>the</w:t>
                        </w:r>
                        <w:r>
                          <w:rPr>
                            <w:rFonts w:ascii="Times New Roman"/>
                            <w:sz w:val="11"/>
                          </w:rPr>
                          <w:t> </w:t>
                        </w:r>
                        <w:r>
                          <w:rPr>
                            <w:sz w:val="11"/>
                          </w:rPr>
                          <w:t>client.</w:t>
                        </w:r>
                        <w:r>
                          <w:rPr>
                            <w:rFonts w:ascii="Times New Roman"/>
                            <w:sz w:val="11"/>
                          </w:rPr>
                          <w:t> </w:t>
                        </w:r>
                        <w:r>
                          <w:rPr>
                            <w:sz w:val="11"/>
                          </w:rPr>
                          <w:t>This</w:t>
                        </w:r>
                        <w:r>
                          <w:rPr>
                            <w:rFonts w:ascii="Times New Roman"/>
                            <w:sz w:val="11"/>
                          </w:rPr>
                          <w:t> </w:t>
                        </w:r>
                        <w:r>
                          <w:rPr>
                            <w:sz w:val="11"/>
                          </w:rPr>
                          <w:t>report</w:t>
                        </w:r>
                        <w:r>
                          <w:rPr>
                            <w:rFonts w:ascii="Times New Roman"/>
                            <w:sz w:val="11"/>
                          </w:rPr>
                          <w:t> </w:t>
                        </w:r>
                        <w:r>
                          <w:rPr>
                            <w:sz w:val="11"/>
                          </w:rPr>
                          <w:t>relates</w:t>
                        </w:r>
                        <w:r>
                          <w:rPr>
                            <w:rFonts w:ascii="Times New Roman"/>
                            <w:sz w:val="11"/>
                          </w:rPr>
                          <w:t> </w:t>
                        </w:r>
                        <w:r>
                          <w:rPr>
                            <w:sz w:val="11"/>
                          </w:rPr>
                          <w:t>only</w:t>
                        </w:r>
                        <w:r>
                          <w:rPr>
                            <w:rFonts w:ascii="Times New Roman"/>
                            <w:sz w:val="11"/>
                          </w:rPr>
                          <w:t> </w:t>
                        </w:r>
                        <w:r>
                          <w:rPr>
                            <w:sz w:val="11"/>
                          </w:rPr>
                          <w:t>to</w:t>
                        </w:r>
                        <w:r>
                          <w:rPr>
                            <w:rFonts w:ascii="Times New Roman"/>
                            <w:sz w:val="11"/>
                          </w:rPr>
                          <w:t> </w:t>
                        </w:r>
                        <w:r>
                          <w:rPr>
                            <w:sz w:val="11"/>
                          </w:rPr>
                          <w:t>the</w:t>
                        </w:r>
                        <w:r>
                          <w:rPr>
                            <w:rFonts w:ascii="Times New Roman"/>
                            <w:sz w:val="11"/>
                          </w:rPr>
                          <w:t> </w:t>
                        </w:r>
                        <w:r>
                          <w:rPr>
                            <w:sz w:val="11"/>
                          </w:rPr>
                          <w:t>samples</w:t>
                        </w:r>
                        <w:r>
                          <w:rPr>
                            <w:rFonts w:ascii="Times New Roman"/>
                            <w:sz w:val="11"/>
                          </w:rPr>
                          <w:t> </w:t>
                        </w:r>
                        <w:r>
                          <w:rPr>
                            <w:sz w:val="11"/>
                          </w:rPr>
                          <w:t>reported</w:t>
                        </w:r>
                        <w:r>
                          <w:rPr>
                            <w:rFonts w:ascii="Times New Roman"/>
                            <w:sz w:val="11"/>
                          </w:rPr>
                          <w:t> </w:t>
                        </w:r>
                        <w:r>
                          <w:rPr>
                            <w:sz w:val="11"/>
                          </w:rPr>
                          <w:t>above,</w:t>
                        </w:r>
                        <w:r>
                          <w:rPr>
                            <w:rFonts w:ascii="Times New Roman"/>
                            <w:sz w:val="11"/>
                          </w:rPr>
                          <w:t> </w:t>
                        </w:r>
                        <w:r>
                          <w:rPr>
                            <w:sz w:val="11"/>
                          </w:rPr>
                          <w:t>and</w:t>
                        </w:r>
                        <w:r>
                          <w:rPr>
                            <w:rFonts w:ascii="Times New Roman"/>
                            <w:sz w:val="11"/>
                          </w:rPr>
                          <w:t> </w:t>
                        </w:r>
                        <w:r>
                          <w:rPr>
                            <w:sz w:val="11"/>
                          </w:rPr>
                          <w:t>may</w:t>
                        </w:r>
                        <w:r>
                          <w:rPr>
                            <w:rFonts w:ascii="Times New Roman"/>
                            <w:sz w:val="11"/>
                          </w:rPr>
                          <w:t> </w:t>
                        </w:r>
                        <w:r>
                          <w:rPr>
                            <w:sz w:val="11"/>
                          </w:rPr>
                          <w:t>not</w:t>
                        </w:r>
                        <w:r>
                          <w:rPr>
                            <w:rFonts w:ascii="Times New Roman"/>
                            <w:sz w:val="11"/>
                          </w:rPr>
                          <w:t> </w:t>
                        </w:r>
                        <w:r>
                          <w:rPr>
                            <w:sz w:val="11"/>
                          </w:rPr>
                          <w:t>be</w:t>
                        </w:r>
                        <w:r>
                          <w:rPr>
                            <w:rFonts w:ascii="Times New Roman"/>
                            <w:sz w:val="11"/>
                          </w:rPr>
                          <w:t> </w:t>
                        </w:r>
                        <w:r>
                          <w:rPr>
                            <w:sz w:val="11"/>
                          </w:rPr>
                          <w:t>reproduced,</w:t>
                        </w:r>
                        <w:r>
                          <w:rPr>
                            <w:rFonts w:ascii="Times New Roman"/>
                            <w:sz w:val="11"/>
                          </w:rPr>
                          <w:t> </w:t>
                        </w:r>
                        <w:r>
                          <w:rPr>
                            <w:sz w:val="11"/>
                          </w:rPr>
                          <w:t>except</w:t>
                        </w:r>
                        <w:r>
                          <w:rPr>
                            <w:rFonts w:ascii="Times New Roman"/>
                            <w:sz w:val="11"/>
                          </w:rPr>
                          <w:t> </w:t>
                        </w:r>
                        <w:r>
                          <w:rPr>
                            <w:sz w:val="11"/>
                          </w:rPr>
                          <w:t>in</w:t>
                        </w:r>
                        <w:r>
                          <w:rPr>
                            <w:rFonts w:ascii="Times New Roman"/>
                            <w:sz w:val="11"/>
                          </w:rPr>
                          <w:t> </w:t>
                        </w:r>
                        <w:r>
                          <w:rPr>
                            <w:sz w:val="11"/>
                          </w:rPr>
                          <w:t>full,</w:t>
                        </w:r>
                        <w:r>
                          <w:rPr>
                            <w:rFonts w:ascii="Times New Roman"/>
                            <w:sz w:val="11"/>
                          </w:rPr>
                          <w:t> </w:t>
                        </w:r>
                        <w:r>
                          <w:rPr>
                            <w:sz w:val="11"/>
                          </w:rPr>
                          <w:t>without</w:t>
                        </w:r>
                        <w:r>
                          <w:rPr>
                            <w:rFonts w:ascii="Times New Roman"/>
                            <w:sz w:val="11"/>
                          </w:rPr>
                          <w:t> </w:t>
                        </w:r>
                        <w:r>
                          <w:rPr>
                            <w:sz w:val="11"/>
                          </w:rPr>
                          <w:t>written</w:t>
                        </w:r>
                        <w:r>
                          <w:rPr>
                            <w:rFonts w:ascii="Times New Roman"/>
                            <w:sz w:val="11"/>
                          </w:rPr>
                          <w:t> </w:t>
                        </w:r>
                        <w:r>
                          <w:rPr>
                            <w:sz w:val="11"/>
                          </w:rPr>
                          <w:t>approval</w:t>
                        </w:r>
                        <w:r>
                          <w:rPr>
                            <w:rFonts w:ascii="Times New Roman"/>
                            <w:sz w:val="11"/>
                          </w:rPr>
                          <w:t> </w:t>
                        </w:r>
                        <w:r>
                          <w:rPr>
                            <w:sz w:val="11"/>
                          </w:rPr>
                          <w:t>by</w:t>
                        </w:r>
                        <w:r>
                          <w:rPr>
                            <w:rFonts w:ascii="Times New Roman"/>
                            <w:sz w:val="11"/>
                          </w:rPr>
                          <w:t> </w:t>
                        </w:r>
                        <w:r>
                          <w:rPr>
                            <w:sz w:val="11"/>
                          </w:rPr>
                          <w:t>EMSL.</w:t>
                        </w:r>
                        <w:r>
                          <w:rPr>
                            <w:rFonts w:ascii="Times New Roman"/>
                            <w:sz w:val="11"/>
                          </w:rPr>
                          <w:t> </w:t>
                        </w:r>
                        <w:r>
                          <w:rPr>
                            <w:sz w:val="11"/>
                          </w:rPr>
                          <w:t>EMSL</w:t>
                        </w:r>
                        <w:r>
                          <w:rPr>
                            <w:rFonts w:ascii="Times New Roman"/>
                            <w:sz w:val="11"/>
                          </w:rPr>
                          <w:t> </w:t>
                        </w:r>
                        <w:r>
                          <w:rPr>
                            <w:sz w:val="11"/>
                          </w:rPr>
                          <w:t>bears</w:t>
                        </w:r>
                        <w:r>
                          <w:rPr>
                            <w:rFonts w:ascii="Times New Roman"/>
                            <w:sz w:val="11"/>
                          </w:rPr>
                          <w:t> </w:t>
                        </w:r>
                        <w:r>
                          <w:rPr>
                            <w:sz w:val="11"/>
                          </w:rPr>
                          <w:t>no</w:t>
                        </w:r>
                        <w:r>
                          <w:rPr>
                            <w:rFonts w:ascii="Times New Roman"/>
                            <w:spacing w:val="40"/>
                            <w:sz w:val="11"/>
                          </w:rPr>
                          <w:t> </w:t>
                        </w:r>
                        <w:r>
                          <w:rPr>
                            <w:sz w:val="11"/>
                          </w:rPr>
                          <w:t>responsibility</w:t>
                        </w:r>
                        <w:r>
                          <w:rPr>
                            <w:rFonts w:ascii="Times New Roman"/>
                            <w:spacing w:val="-4"/>
                            <w:sz w:val="11"/>
                          </w:rPr>
                          <w:t> </w:t>
                        </w:r>
                        <w:r>
                          <w:rPr>
                            <w:sz w:val="11"/>
                          </w:rPr>
                          <w:t>for</w:t>
                        </w:r>
                        <w:r>
                          <w:rPr>
                            <w:rFonts w:ascii="Times New Roman"/>
                            <w:spacing w:val="-4"/>
                            <w:sz w:val="11"/>
                          </w:rPr>
                          <w:t> </w:t>
                        </w:r>
                        <w:r>
                          <w:rPr>
                            <w:sz w:val="11"/>
                          </w:rPr>
                          <w:t>sample</w:t>
                        </w:r>
                        <w:r>
                          <w:rPr>
                            <w:rFonts w:ascii="Times New Roman"/>
                            <w:spacing w:val="-4"/>
                            <w:sz w:val="11"/>
                          </w:rPr>
                          <w:t> </w:t>
                        </w:r>
                        <w:r>
                          <w:rPr>
                            <w:sz w:val="11"/>
                          </w:rPr>
                          <w:t>collection</w:t>
                        </w:r>
                        <w:r>
                          <w:rPr>
                            <w:rFonts w:ascii="Times New Roman"/>
                            <w:spacing w:val="-4"/>
                            <w:sz w:val="11"/>
                          </w:rPr>
                          <w:t> </w:t>
                        </w:r>
                        <w:r>
                          <w:rPr>
                            <w:sz w:val="11"/>
                          </w:rPr>
                          <w:t>activities</w:t>
                        </w:r>
                        <w:r>
                          <w:rPr>
                            <w:rFonts w:ascii="Times New Roman"/>
                            <w:spacing w:val="-4"/>
                            <w:sz w:val="11"/>
                          </w:rPr>
                          <w:t> </w:t>
                        </w:r>
                        <w:r>
                          <w:rPr>
                            <w:sz w:val="11"/>
                          </w:rPr>
                          <w:t>or</w:t>
                        </w:r>
                        <w:r>
                          <w:rPr>
                            <w:rFonts w:ascii="Times New Roman"/>
                            <w:spacing w:val="-4"/>
                            <w:sz w:val="11"/>
                          </w:rPr>
                          <w:t> </w:t>
                        </w:r>
                        <w:r>
                          <w:rPr>
                            <w:sz w:val="11"/>
                          </w:rPr>
                          <w:t>analytical</w:t>
                        </w:r>
                        <w:r>
                          <w:rPr>
                            <w:rFonts w:ascii="Times New Roman"/>
                            <w:spacing w:val="-4"/>
                            <w:sz w:val="11"/>
                          </w:rPr>
                          <w:t> </w:t>
                        </w:r>
                        <w:r>
                          <w:rPr>
                            <w:sz w:val="11"/>
                          </w:rPr>
                          <w:t>method</w:t>
                        </w:r>
                        <w:r>
                          <w:rPr>
                            <w:rFonts w:ascii="Times New Roman"/>
                            <w:spacing w:val="-4"/>
                            <w:sz w:val="11"/>
                          </w:rPr>
                          <w:t> </w:t>
                        </w:r>
                        <w:r>
                          <w:rPr>
                            <w:sz w:val="11"/>
                          </w:rPr>
                          <w:t>limitations.</w:t>
                        </w:r>
                        <w:r>
                          <w:rPr>
                            <w:rFonts w:ascii="Times New Roman"/>
                            <w:spacing w:val="-4"/>
                            <w:sz w:val="11"/>
                          </w:rPr>
                          <w:t> </w:t>
                        </w:r>
                        <w:r>
                          <w:rPr>
                            <w:sz w:val="11"/>
                          </w:rPr>
                          <w:t>The</w:t>
                        </w:r>
                        <w:r>
                          <w:rPr>
                            <w:rFonts w:ascii="Times New Roman"/>
                            <w:spacing w:val="-4"/>
                            <w:sz w:val="11"/>
                          </w:rPr>
                          <w:t> </w:t>
                        </w:r>
                        <w:r>
                          <w:rPr>
                            <w:sz w:val="11"/>
                          </w:rPr>
                          <w:t>report</w:t>
                        </w:r>
                        <w:r>
                          <w:rPr>
                            <w:rFonts w:ascii="Times New Roman"/>
                            <w:spacing w:val="-4"/>
                            <w:sz w:val="11"/>
                          </w:rPr>
                          <w:t> </w:t>
                        </w:r>
                        <w:r>
                          <w:rPr>
                            <w:sz w:val="11"/>
                          </w:rPr>
                          <w:t>reflects</w:t>
                        </w:r>
                        <w:r>
                          <w:rPr>
                            <w:rFonts w:ascii="Times New Roman"/>
                            <w:spacing w:val="-4"/>
                            <w:sz w:val="11"/>
                          </w:rPr>
                          <w:t> </w:t>
                        </w:r>
                        <w:r>
                          <w:rPr>
                            <w:sz w:val="11"/>
                          </w:rPr>
                          <w:t>the</w:t>
                        </w:r>
                        <w:r>
                          <w:rPr>
                            <w:rFonts w:ascii="Times New Roman"/>
                            <w:spacing w:val="-4"/>
                            <w:sz w:val="11"/>
                          </w:rPr>
                          <w:t> </w:t>
                        </w:r>
                        <w:r>
                          <w:rPr>
                            <w:sz w:val="11"/>
                          </w:rPr>
                          <w:t>samples</w:t>
                        </w:r>
                        <w:r>
                          <w:rPr>
                            <w:rFonts w:ascii="Times New Roman"/>
                            <w:spacing w:val="-4"/>
                            <w:sz w:val="11"/>
                          </w:rPr>
                          <w:t> </w:t>
                        </w:r>
                        <w:r>
                          <w:rPr>
                            <w:sz w:val="11"/>
                          </w:rPr>
                          <w:t>as</w:t>
                        </w:r>
                        <w:r>
                          <w:rPr>
                            <w:rFonts w:ascii="Times New Roman"/>
                            <w:spacing w:val="-4"/>
                            <w:sz w:val="11"/>
                          </w:rPr>
                          <w:t> </w:t>
                        </w:r>
                        <w:r>
                          <w:rPr>
                            <w:sz w:val="11"/>
                          </w:rPr>
                          <w:t>received.</w:t>
                        </w:r>
                        <w:r>
                          <w:rPr>
                            <w:rFonts w:ascii="Times New Roman"/>
                            <w:spacing w:val="-4"/>
                            <w:sz w:val="11"/>
                          </w:rPr>
                          <w:t> </w:t>
                        </w:r>
                        <w:r>
                          <w:rPr>
                            <w:sz w:val="11"/>
                          </w:rPr>
                          <w:t>When</w:t>
                        </w:r>
                        <w:r>
                          <w:rPr>
                            <w:rFonts w:ascii="Times New Roman"/>
                            <w:spacing w:val="-4"/>
                            <w:sz w:val="11"/>
                          </w:rPr>
                          <w:t> </w:t>
                        </w:r>
                        <w:r>
                          <w:rPr>
                            <w:sz w:val="11"/>
                          </w:rPr>
                          <w:t>the</w:t>
                        </w:r>
                        <w:r>
                          <w:rPr>
                            <w:rFonts w:ascii="Times New Roman"/>
                            <w:spacing w:val="-4"/>
                            <w:sz w:val="11"/>
                          </w:rPr>
                          <w:t> </w:t>
                        </w:r>
                        <w:r>
                          <w:rPr>
                            <w:sz w:val="11"/>
                          </w:rPr>
                          <w:t>information</w:t>
                        </w:r>
                        <w:r>
                          <w:rPr>
                            <w:rFonts w:ascii="Times New Roman"/>
                            <w:spacing w:val="-4"/>
                            <w:sz w:val="11"/>
                          </w:rPr>
                          <w:t> </w:t>
                        </w:r>
                        <w:r>
                          <w:rPr>
                            <w:sz w:val="11"/>
                          </w:rPr>
                          <w:t>supplied</w:t>
                        </w:r>
                        <w:r>
                          <w:rPr>
                            <w:rFonts w:ascii="Times New Roman"/>
                            <w:spacing w:val="-4"/>
                            <w:sz w:val="11"/>
                          </w:rPr>
                          <w:t> </w:t>
                        </w:r>
                        <w:r>
                          <w:rPr>
                            <w:sz w:val="11"/>
                          </w:rPr>
                          <w:t>by</w:t>
                        </w:r>
                        <w:r>
                          <w:rPr>
                            <w:rFonts w:ascii="Times New Roman"/>
                            <w:spacing w:val="-4"/>
                            <w:sz w:val="11"/>
                          </w:rPr>
                          <w:t> </w:t>
                        </w:r>
                        <w:r>
                          <w:rPr>
                            <w:sz w:val="11"/>
                          </w:rPr>
                          <w:t>the</w:t>
                        </w:r>
                        <w:r>
                          <w:rPr>
                            <w:rFonts w:ascii="Times New Roman"/>
                            <w:spacing w:val="-4"/>
                            <w:sz w:val="11"/>
                          </w:rPr>
                          <w:t> </w:t>
                        </w:r>
                        <w:r>
                          <w:rPr>
                            <w:sz w:val="11"/>
                          </w:rPr>
                          <w:t>customer</w:t>
                        </w:r>
                        <w:r>
                          <w:rPr>
                            <w:rFonts w:ascii="Times New Roman"/>
                            <w:spacing w:val="-4"/>
                            <w:sz w:val="11"/>
                          </w:rPr>
                          <w:t> </w:t>
                        </w:r>
                        <w:r>
                          <w:rPr>
                            <w:sz w:val="11"/>
                          </w:rPr>
                          <w:t>can</w:t>
                        </w:r>
                        <w:r>
                          <w:rPr>
                            <w:rFonts w:ascii="Times New Roman"/>
                            <w:spacing w:val="-4"/>
                            <w:sz w:val="11"/>
                          </w:rPr>
                          <w:t> </w:t>
                        </w:r>
                        <w:r>
                          <w:rPr>
                            <w:sz w:val="11"/>
                          </w:rPr>
                          <w:t>affect</w:t>
                        </w:r>
                        <w:r>
                          <w:rPr>
                            <w:rFonts w:ascii="Times New Roman"/>
                            <w:spacing w:val="-4"/>
                            <w:sz w:val="11"/>
                          </w:rPr>
                          <w:t> </w:t>
                        </w:r>
                        <w:r>
                          <w:rPr>
                            <w:sz w:val="11"/>
                          </w:rPr>
                          <w:t>the</w:t>
                        </w:r>
                        <w:r>
                          <w:rPr>
                            <w:rFonts w:ascii="Times New Roman"/>
                            <w:spacing w:val="-4"/>
                            <w:sz w:val="11"/>
                          </w:rPr>
                          <w:t> </w:t>
                        </w:r>
                        <w:r>
                          <w:rPr>
                            <w:sz w:val="11"/>
                          </w:rPr>
                          <w:t>validity</w:t>
                        </w:r>
                        <w:r>
                          <w:rPr>
                            <w:rFonts w:ascii="Times New Roman"/>
                            <w:spacing w:val="-4"/>
                            <w:sz w:val="11"/>
                          </w:rPr>
                          <w:t> </w:t>
                        </w:r>
                        <w:r>
                          <w:rPr>
                            <w:sz w:val="11"/>
                          </w:rPr>
                          <w:t>of</w:t>
                        </w:r>
                        <w:r>
                          <w:rPr>
                            <w:rFonts w:ascii="Times New Roman"/>
                            <w:spacing w:val="-4"/>
                            <w:sz w:val="11"/>
                          </w:rPr>
                          <w:t> </w:t>
                        </w:r>
                        <w:r>
                          <w:rPr>
                            <w:sz w:val="11"/>
                          </w:rPr>
                          <w:t>the</w:t>
                        </w:r>
                        <w:r>
                          <w:rPr>
                            <w:rFonts w:ascii="Times New Roman"/>
                            <w:spacing w:val="-4"/>
                            <w:sz w:val="11"/>
                          </w:rPr>
                          <w:t> </w:t>
                        </w:r>
                        <w:r>
                          <w:rPr>
                            <w:sz w:val="11"/>
                          </w:rPr>
                          <w:t>result,</w:t>
                        </w:r>
                        <w:r>
                          <w:rPr>
                            <w:rFonts w:ascii="Times New Roman"/>
                            <w:spacing w:val="-4"/>
                            <w:sz w:val="11"/>
                          </w:rPr>
                          <w:t> </w:t>
                        </w:r>
                        <w:r>
                          <w:rPr>
                            <w:sz w:val="11"/>
                          </w:rPr>
                          <w:t>it</w:t>
                        </w:r>
                        <w:r>
                          <w:rPr>
                            <w:rFonts w:ascii="Times New Roman"/>
                            <w:spacing w:val="-4"/>
                            <w:sz w:val="11"/>
                          </w:rPr>
                          <w:t> </w:t>
                        </w:r>
                        <w:r>
                          <w:rPr>
                            <w:sz w:val="11"/>
                          </w:rPr>
                          <w:t>will</w:t>
                        </w:r>
                        <w:r>
                          <w:rPr>
                            <w:rFonts w:ascii="Times New Roman"/>
                            <w:spacing w:val="-4"/>
                            <w:sz w:val="11"/>
                          </w:rPr>
                          <w:t> </w:t>
                        </w:r>
                        <w:r>
                          <w:rPr>
                            <w:sz w:val="11"/>
                          </w:rPr>
                          <w:t>be</w:t>
                        </w:r>
                        <w:r>
                          <w:rPr>
                            <w:rFonts w:ascii="Times New Roman"/>
                            <w:spacing w:val="-4"/>
                            <w:sz w:val="11"/>
                          </w:rPr>
                          <w:t> </w:t>
                        </w:r>
                        <w:r>
                          <w:rPr>
                            <w:sz w:val="11"/>
                          </w:rPr>
                          <w:t>noted</w:t>
                        </w:r>
                        <w:r>
                          <w:rPr>
                            <w:rFonts w:ascii="Times New Roman"/>
                            <w:spacing w:val="-4"/>
                            <w:sz w:val="11"/>
                          </w:rPr>
                          <w:t> </w:t>
                        </w:r>
                        <w:r>
                          <w:rPr>
                            <w:sz w:val="11"/>
                          </w:rPr>
                          <w:t>on</w:t>
                        </w:r>
                        <w:r>
                          <w:rPr>
                            <w:rFonts w:ascii="Times New Roman"/>
                            <w:spacing w:val="-4"/>
                            <w:sz w:val="11"/>
                          </w:rPr>
                          <w:t> </w:t>
                        </w:r>
                        <w:r>
                          <w:rPr>
                            <w:sz w:val="11"/>
                          </w:rPr>
                          <w:t>the</w:t>
                        </w:r>
                        <w:r>
                          <w:rPr>
                            <w:rFonts w:ascii="Times New Roman"/>
                            <w:spacing w:val="40"/>
                            <w:sz w:val="11"/>
                          </w:rPr>
                          <w:t> </w:t>
                        </w:r>
                        <w:r>
                          <w:rPr>
                            <w:spacing w:val="-2"/>
                            <w:sz w:val="11"/>
                          </w:rPr>
                          <w:t>report.</w:t>
                        </w:r>
                      </w:p>
                      <w:p>
                        <w:pPr>
                          <w:spacing w:before="54"/>
                          <w:ind w:left="141" w:right="0" w:firstLine="0"/>
                          <w:jc w:val="left"/>
                          <w:rPr>
                            <w:sz w:val="11"/>
                          </w:rPr>
                        </w:pPr>
                        <w:r>
                          <w:rPr>
                            <w:spacing w:val="-2"/>
                            <w:sz w:val="11"/>
                          </w:rPr>
                          <w:t>Samples</w:t>
                        </w:r>
                        <w:r>
                          <w:rPr>
                            <w:rFonts w:ascii="Times New Roman"/>
                            <w:spacing w:val="3"/>
                            <w:sz w:val="11"/>
                          </w:rPr>
                          <w:t> </w:t>
                        </w:r>
                        <w:r>
                          <w:rPr>
                            <w:spacing w:val="-2"/>
                            <w:sz w:val="11"/>
                          </w:rPr>
                          <w:t>analyzed</w:t>
                        </w:r>
                        <w:r>
                          <w:rPr>
                            <w:rFonts w:ascii="Times New Roman"/>
                            <w:spacing w:val="6"/>
                            <w:sz w:val="11"/>
                          </w:rPr>
                          <w:t> </w:t>
                        </w:r>
                        <w:r>
                          <w:rPr>
                            <w:spacing w:val="-2"/>
                            <w:sz w:val="11"/>
                          </w:rPr>
                          <w:t>by</w:t>
                        </w:r>
                        <w:r>
                          <w:rPr>
                            <w:rFonts w:ascii="Times New Roman"/>
                            <w:spacing w:val="6"/>
                            <w:sz w:val="11"/>
                          </w:rPr>
                          <w:t> </w:t>
                        </w:r>
                        <w:r>
                          <w:rPr>
                            <w:spacing w:val="-2"/>
                            <w:sz w:val="11"/>
                          </w:rPr>
                          <w:t>EMSL</w:t>
                        </w:r>
                        <w:r>
                          <w:rPr>
                            <w:rFonts w:ascii="Times New Roman"/>
                            <w:spacing w:val="6"/>
                            <w:sz w:val="11"/>
                          </w:rPr>
                          <w:t> </w:t>
                        </w:r>
                        <w:r>
                          <w:rPr>
                            <w:spacing w:val="-2"/>
                            <w:sz w:val="11"/>
                          </w:rPr>
                          <w:t>Analytical,</w:t>
                        </w:r>
                        <w:r>
                          <w:rPr>
                            <w:rFonts w:ascii="Times New Roman"/>
                            <w:spacing w:val="6"/>
                            <w:sz w:val="11"/>
                          </w:rPr>
                          <w:t> </w:t>
                        </w:r>
                        <w:r>
                          <w:rPr>
                            <w:spacing w:val="-2"/>
                            <w:sz w:val="11"/>
                          </w:rPr>
                          <w:t>Inc.</w:t>
                        </w:r>
                        <w:r>
                          <w:rPr>
                            <w:rFonts w:ascii="Times New Roman"/>
                            <w:spacing w:val="6"/>
                            <w:sz w:val="11"/>
                          </w:rPr>
                          <w:t> </w:t>
                        </w:r>
                        <w:r>
                          <w:rPr>
                            <w:spacing w:val="-2"/>
                            <w:sz w:val="11"/>
                          </w:rPr>
                          <w:t>Cinnaminson,</w:t>
                        </w:r>
                        <w:r>
                          <w:rPr>
                            <w:rFonts w:ascii="Times New Roman"/>
                            <w:spacing w:val="6"/>
                            <w:sz w:val="11"/>
                          </w:rPr>
                          <w:t> </w:t>
                        </w:r>
                        <w:r>
                          <w:rPr>
                            <w:spacing w:val="-2"/>
                            <w:sz w:val="11"/>
                          </w:rPr>
                          <w:t>NJ</w:t>
                        </w:r>
                        <w:r>
                          <w:rPr>
                            <w:rFonts w:ascii="Times New Roman"/>
                            <w:spacing w:val="6"/>
                            <w:sz w:val="11"/>
                          </w:rPr>
                          <w:t> </w:t>
                        </w:r>
                        <w:r>
                          <w:rPr>
                            <w:spacing w:val="-2"/>
                            <w:sz w:val="11"/>
                          </w:rPr>
                          <w:t>AIHA</w:t>
                        </w:r>
                        <w:r>
                          <w:rPr>
                            <w:rFonts w:ascii="Times New Roman"/>
                            <w:spacing w:val="6"/>
                            <w:sz w:val="11"/>
                          </w:rPr>
                          <w:t> </w:t>
                        </w:r>
                        <w:r>
                          <w:rPr>
                            <w:spacing w:val="-2"/>
                            <w:sz w:val="11"/>
                          </w:rPr>
                          <w:t>LAP,</w:t>
                        </w:r>
                        <w:r>
                          <w:rPr>
                            <w:rFonts w:ascii="Times New Roman"/>
                            <w:spacing w:val="6"/>
                            <w:sz w:val="11"/>
                          </w:rPr>
                          <w:t> </w:t>
                        </w:r>
                        <w:r>
                          <w:rPr>
                            <w:spacing w:val="-2"/>
                            <w:sz w:val="11"/>
                          </w:rPr>
                          <w:t>LLC-EMLAP</w:t>
                        </w:r>
                        <w:r>
                          <w:rPr>
                            <w:rFonts w:ascii="Times New Roman"/>
                            <w:spacing w:val="6"/>
                            <w:sz w:val="11"/>
                          </w:rPr>
                          <w:t> </w:t>
                        </w:r>
                        <w:r>
                          <w:rPr>
                            <w:spacing w:val="-2"/>
                            <w:sz w:val="11"/>
                          </w:rPr>
                          <w:t>Accredited</w:t>
                        </w:r>
                        <w:r>
                          <w:rPr>
                            <w:rFonts w:ascii="Times New Roman"/>
                            <w:spacing w:val="6"/>
                            <w:sz w:val="11"/>
                          </w:rPr>
                          <w:t> </w:t>
                        </w:r>
                        <w:r>
                          <w:rPr>
                            <w:spacing w:val="-2"/>
                            <w:sz w:val="11"/>
                          </w:rPr>
                          <w:t>#100194</w:t>
                        </w:r>
                      </w:p>
                    </w:txbxContent>
                  </v:textbox>
                  <w10:wrap type="none"/>
                </v:shape>
              </v:group>
            </w:pict>
          </mc:Fallback>
        </mc:AlternateContent>
      </w:r>
      <w:r>
        <w:rPr>
          <w:sz w:val="20"/>
        </w:rPr>
      </w:r>
    </w:p>
    <w:p>
      <w:pPr>
        <w:spacing w:line="240" w:lineRule="auto" w:before="6"/>
        <w:rPr>
          <w:b/>
          <w:sz w:val="3"/>
        </w:rPr>
      </w:pPr>
      <w:r>
        <w:rPr/>
        <mc:AlternateContent>
          <mc:Choice Requires="wps">
            <w:drawing>
              <wp:anchor distT="0" distB="0" distL="0" distR="0" allowOverlap="1" layoutInCell="1" locked="0" behindDoc="1" simplePos="0" relativeHeight="487607296">
                <wp:simplePos x="0" y="0"/>
                <wp:positionH relativeFrom="page">
                  <wp:posOffset>298450</wp:posOffset>
                </wp:positionH>
                <wp:positionV relativeFrom="paragraph">
                  <wp:posOffset>41275</wp:posOffset>
                </wp:positionV>
                <wp:extent cx="7186295" cy="158750"/>
                <wp:effectExtent l="0" t="0" r="0" b="0"/>
                <wp:wrapTopAndBottom/>
                <wp:docPr id="98" name="Group 98"/>
                <wp:cNvGraphicFramePr>
                  <a:graphicFrameLocks/>
                </wp:cNvGraphicFramePr>
                <a:graphic>
                  <a:graphicData uri="http://schemas.microsoft.com/office/word/2010/wordprocessingGroup">
                    <wpg:wgp>
                      <wpg:cNvPr id="98" name="Group 98"/>
                      <wpg:cNvGrpSpPr/>
                      <wpg:grpSpPr>
                        <a:xfrm>
                          <a:off x="0" y="0"/>
                          <a:ext cx="7186295" cy="158750"/>
                          <a:chExt cx="7186295" cy="158750"/>
                        </a:xfrm>
                      </wpg:grpSpPr>
                      <wps:wsp>
                        <wps:cNvPr id="99" name="Graphic 99"/>
                        <wps:cNvSpPr/>
                        <wps:spPr>
                          <a:xfrm>
                            <a:off x="6350" y="6350"/>
                            <a:ext cx="7173595" cy="146050"/>
                          </a:xfrm>
                          <a:custGeom>
                            <a:avLst/>
                            <a:gdLst/>
                            <a:ahLst/>
                            <a:cxnLst/>
                            <a:rect l="l" t="t" r="r" b="b"/>
                            <a:pathLst>
                              <a:path w="7173595" h="146050">
                                <a:moveTo>
                                  <a:pt x="57150" y="0"/>
                                </a:moveTo>
                                <a:lnTo>
                                  <a:pt x="7116445" y="0"/>
                                </a:lnTo>
                                <a:lnTo>
                                  <a:pt x="7138769" y="4464"/>
                                </a:lnTo>
                                <a:lnTo>
                                  <a:pt x="7156926" y="16668"/>
                                </a:lnTo>
                                <a:lnTo>
                                  <a:pt x="7169130" y="34825"/>
                                </a:lnTo>
                                <a:lnTo>
                                  <a:pt x="7173595" y="57150"/>
                                </a:lnTo>
                                <a:lnTo>
                                  <a:pt x="7173595" y="88900"/>
                                </a:lnTo>
                                <a:lnTo>
                                  <a:pt x="7169130" y="111224"/>
                                </a:lnTo>
                                <a:lnTo>
                                  <a:pt x="7156926" y="129381"/>
                                </a:lnTo>
                                <a:lnTo>
                                  <a:pt x="7138769" y="141585"/>
                                </a:lnTo>
                                <a:lnTo>
                                  <a:pt x="7116445" y="146050"/>
                                </a:lnTo>
                                <a:lnTo>
                                  <a:pt x="57150" y="146050"/>
                                </a:lnTo>
                                <a:lnTo>
                                  <a:pt x="34825" y="141585"/>
                                </a:lnTo>
                                <a:lnTo>
                                  <a:pt x="16668" y="129381"/>
                                </a:lnTo>
                                <a:lnTo>
                                  <a:pt x="4464" y="111224"/>
                                </a:lnTo>
                                <a:lnTo>
                                  <a:pt x="0" y="88900"/>
                                </a:lnTo>
                                <a:lnTo>
                                  <a:pt x="0" y="57150"/>
                                </a:lnTo>
                                <a:lnTo>
                                  <a:pt x="4464" y="34825"/>
                                </a:lnTo>
                                <a:lnTo>
                                  <a:pt x="16668" y="16668"/>
                                </a:lnTo>
                                <a:lnTo>
                                  <a:pt x="34825" y="4464"/>
                                </a:lnTo>
                                <a:lnTo>
                                  <a:pt x="57150" y="0"/>
                                </a:lnTo>
                              </a:path>
                            </a:pathLst>
                          </a:custGeom>
                          <a:ln w="12700">
                            <a:solidFill>
                              <a:srgbClr val="000000"/>
                            </a:solidFill>
                            <a:prstDash val="solid"/>
                          </a:ln>
                        </wps:spPr>
                        <wps:bodyPr wrap="square" lIns="0" tIns="0" rIns="0" bIns="0" rtlCol="0">
                          <a:prstTxWarp prst="textNoShape">
                            <a:avLst/>
                          </a:prstTxWarp>
                          <a:noAutofit/>
                        </wps:bodyPr>
                      </wps:wsp>
                      <wps:wsp>
                        <wps:cNvPr id="100" name="Textbox 100"/>
                        <wps:cNvSpPr txBox="1"/>
                        <wps:spPr>
                          <a:xfrm>
                            <a:off x="22150" y="12700"/>
                            <a:ext cx="7142480" cy="133350"/>
                          </a:xfrm>
                          <a:prstGeom prst="rect">
                            <a:avLst/>
                          </a:prstGeom>
                        </wps:spPr>
                        <wps:txbx>
                          <w:txbxContent>
                            <w:p>
                              <w:pPr>
                                <w:spacing w:before="32"/>
                                <w:ind w:left="55" w:right="0" w:firstLine="0"/>
                                <w:jc w:val="left"/>
                                <w:rPr>
                                  <w:sz w:val="14"/>
                                </w:rPr>
                              </w:pPr>
                              <w:r>
                                <w:rPr>
                                  <w:sz w:val="14"/>
                                </w:rPr>
                                <w:t>Initial</w:t>
                              </w:r>
                              <w:r>
                                <w:rPr>
                                  <w:rFonts w:ascii="Times New Roman"/>
                                  <w:spacing w:val="8"/>
                                  <w:sz w:val="14"/>
                                </w:rPr>
                                <w:t> </w:t>
                              </w:r>
                              <w:r>
                                <w:rPr>
                                  <w:sz w:val="14"/>
                                </w:rPr>
                                <w:t>report</w:t>
                              </w:r>
                              <w:r>
                                <w:rPr>
                                  <w:rFonts w:ascii="Times New Roman"/>
                                  <w:spacing w:val="8"/>
                                  <w:sz w:val="14"/>
                                </w:rPr>
                                <w:t> </w:t>
                              </w:r>
                              <w:r>
                                <w:rPr>
                                  <w:sz w:val="14"/>
                                </w:rPr>
                                <w:t>from:</w:t>
                              </w:r>
                              <w:r>
                                <w:rPr>
                                  <w:rFonts w:ascii="Times New Roman"/>
                                  <w:spacing w:val="9"/>
                                  <w:sz w:val="14"/>
                                </w:rPr>
                                <w:t> </w:t>
                              </w:r>
                              <w:r>
                                <w:rPr>
                                  <w:sz w:val="14"/>
                                </w:rPr>
                                <w:t>08/24/2023</w:t>
                              </w:r>
                              <w:r>
                                <w:rPr>
                                  <w:rFonts w:ascii="Times New Roman"/>
                                  <w:spacing w:val="8"/>
                                  <w:sz w:val="14"/>
                                </w:rPr>
                                <w:t> </w:t>
                              </w:r>
                              <w:r>
                                <w:rPr>
                                  <w:sz w:val="14"/>
                                </w:rPr>
                                <w:t>03:49</w:t>
                              </w:r>
                              <w:r>
                                <w:rPr>
                                  <w:rFonts w:ascii="Times New Roman"/>
                                  <w:spacing w:val="9"/>
                                  <w:sz w:val="14"/>
                                </w:rPr>
                                <w:t> </w:t>
                              </w:r>
                              <w:r>
                                <w:rPr>
                                  <w:spacing w:val="-5"/>
                                  <w:sz w:val="14"/>
                                </w:rPr>
                                <w:t>PM</w:t>
                              </w:r>
                            </w:p>
                          </w:txbxContent>
                        </wps:txbx>
                        <wps:bodyPr wrap="square" lIns="0" tIns="0" rIns="0" bIns="0" rtlCol="0">
                          <a:noAutofit/>
                        </wps:bodyPr>
                      </wps:wsp>
                    </wpg:wgp>
                  </a:graphicData>
                </a:graphic>
              </wp:anchor>
            </w:drawing>
          </mc:Choice>
          <mc:Fallback>
            <w:pict>
              <v:group style="position:absolute;margin-left:23.5pt;margin-top:3.25pt;width:565.85pt;height:12.5pt;mso-position-horizontal-relative:page;mso-position-vertical-relative:paragraph;z-index:-15709184;mso-wrap-distance-left:0;mso-wrap-distance-right:0" id="docshapegroup76" coordorigin="470,65" coordsize="11317,250">
                <v:shape style="position:absolute;left:480;top:75;width:11297;height:230" id="docshape77" coordorigin="480,75" coordsize="11297,230" path="m570,75l11687,75,11722,82,11751,101,11770,130,11777,165,11777,215,11770,250,11751,279,11722,298,11687,305,570,305,535,298,506,279,487,250,480,215,480,165,487,130,506,101,535,82,570,75e" filled="false" stroked="true" strokeweight="1pt" strokecolor="#000000">
                  <v:path arrowok="t"/>
                  <v:stroke dashstyle="solid"/>
                </v:shape>
                <v:shape style="position:absolute;left:504;top:85;width:11248;height:210" type="#_x0000_t202" id="docshape78" filled="false" stroked="false">
                  <v:textbox inset="0,0,0,0">
                    <w:txbxContent>
                      <w:p>
                        <w:pPr>
                          <w:spacing w:before="32"/>
                          <w:ind w:left="55" w:right="0" w:firstLine="0"/>
                          <w:jc w:val="left"/>
                          <w:rPr>
                            <w:sz w:val="14"/>
                          </w:rPr>
                        </w:pPr>
                        <w:r>
                          <w:rPr>
                            <w:sz w:val="14"/>
                          </w:rPr>
                          <w:t>Initial</w:t>
                        </w:r>
                        <w:r>
                          <w:rPr>
                            <w:rFonts w:ascii="Times New Roman"/>
                            <w:spacing w:val="8"/>
                            <w:sz w:val="14"/>
                          </w:rPr>
                          <w:t> </w:t>
                        </w:r>
                        <w:r>
                          <w:rPr>
                            <w:sz w:val="14"/>
                          </w:rPr>
                          <w:t>report</w:t>
                        </w:r>
                        <w:r>
                          <w:rPr>
                            <w:rFonts w:ascii="Times New Roman"/>
                            <w:spacing w:val="8"/>
                            <w:sz w:val="14"/>
                          </w:rPr>
                          <w:t> </w:t>
                        </w:r>
                        <w:r>
                          <w:rPr>
                            <w:sz w:val="14"/>
                          </w:rPr>
                          <w:t>from:</w:t>
                        </w:r>
                        <w:r>
                          <w:rPr>
                            <w:rFonts w:ascii="Times New Roman"/>
                            <w:spacing w:val="9"/>
                            <w:sz w:val="14"/>
                          </w:rPr>
                          <w:t> </w:t>
                        </w:r>
                        <w:r>
                          <w:rPr>
                            <w:sz w:val="14"/>
                          </w:rPr>
                          <w:t>08/24/2023</w:t>
                        </w:r>
                        <w:r>
                          <w:rPr>
                            <w:rFonts w:ascii="Times New Roman"/>
                            <w:spacing w:val="8"/>
                            <w:sz w:val="14"/>
                          </w:rPr>
                          <w:t> </w:t>
                        </w:r>
                        <w:r>
                          <w:rPr>
                            <w:sz w:val="14"/>
                          </w:rPr>
                          <w:t>03:49</w:t>
                        </w:r>
                        <w:r>
                          <w:rPr>
                            <w:rFonts w:ascii="Times New Roman"/>
                            <w:spacing w:val="9"/>
                            <w:sz w:val="14"/>
                          </w:rPr>
                          <w:t> </w:t>
                        </w:r>
                        <w:r>
                          <w:rPr>
                            <w:spacing w:val="-5"/>
                            <w:sz w:val="14"/>
                          </w:rPr>
                          <w:t>PM</w:t>
                        </w:r>
                      </w:p>
                    </w:txbxContent>
                  </v:textbox>
                  <w10:wrap type="none"/>
                </v:shape>
                <w10:wrap type="topAndBottom"/>
              </v:group>
            </w:pict>
          </mc:Fallback>
        </mc:AlternateContent>
      </w:r>
    </w:p>
    <w:p>
      <w:pPr>
        <w:spacing w:before="102"/>
        <w:ind w:left="0" w:right="121" w:firstLine="0"/>
        <w:jc w:val="center"/>
        <w:rPr>
          <w:sz w:val="12"/>
        </w:rPr>
      </w:pPr>
      <w:r>
        <w:rPr>
          <w:w w:val="105"/>
          <w:sz w:val="12"/>
        </w:rPr>
        <w:t>For</w:t>
      </w:r>
      <w:r>
        <w:rPr>
          <w:rFonts w:ascii="Times New Roman"/>
          <w:spacing w:val="-3"/>
          <w:w w:val="105"/>
          <w:sz w:val="12"/>
        </w:rPr>
        <w:t> </w:t>
      </w:r>
      <w:r>
        <w:rPr>
          <w:w w:val="105"/>
          <w:sz w:val="12"/>
        </w:rPr>
        <w:t>information</w:t>
      </w:r>
      <w:r>
        <w:rPr>
          <w:rFonts w:ascii="Times New Roman"/>
          <w:spacing w:val="-3"/>
          <w:w w:val="105"/>
          <w:sz w:val="12"/>
        </w:rPr>
        <w:t> </w:t>
      </w:r>
      <w:r>
        <w:rPr>
          <w:w w:val="105"/>
          <w:sz w:val="12"/>
        </w:rPr>
        <w:t>on</w:t>
      </w:r>
      <w:r>
        <w:rPr>
          <w:rFonts w:ascii="Times New Roman"/>
          <w:spacing w:val="-2"/>
          <w:w w:val="105"/>
          <w:sz w:val="12"/>
        </w:rPr>
        <w:t> </w:t>
      </w:r>
      <w:r>
        <w:rPr>
          <w:w w:val="105"/>
          <w:sz w:val="12"/>
        </w:rPr>
        <w:t>the</w:t>
      </w:r>
      <w:r>
        <w:rPr>
          <w:rFonts w:ascii="Times New Roman"/>
          <w:spacing w:val="-3"/>
          <w:w w:val="105"/>
          <w:sz w:val="12"/>
        </w:rPr>
        <w:t> </w:t>
      </w:r>
      <w:r>
        <w:rPr>
          <w:w w:val="105"/>
          <w:sz w:val="12"/>
        </w:rPr>
        <w:t>fungi</w:t>
      </w:r>
      <w:r>
        <w:rPr>
          <w:rFonts w:ascii="Times New Roman"/>
          <w:spacing w:val="-2"/>
          <w:w w:val="105"/>
          <w:sz w:val="12"/>
        </w:rPr>
        <w:t> </w:t>
      </w:r>
      <w:r>
        <w:rPr>
          <w:w w:val="105"/>
          <w:sz w:val="12"/>
        </w:rPr>
        <w:t>listed</w:t>
      </w:r>
      <w:r>
        <w:rPr>
          <w:rFonts w:ascii="Times New Roman"/>
          <w:spacing w:val="-3"/>
          <w:w w:val="105"/>
          <w:sz w:val="12"/>
        </w:rPr>
        <w:t> </w:t>
      </w:r>
      <w:r>
        <w:rPr>
          <w:w w:val="105"/>
          <w:sz w:val="12"/>
        </w:rPr>
        <w:t>in</w:t>
      </w:r>
      <w:r>
        <w:rPr>
          <w:rFonts w:ascii="Times New Roman"/>
          <w:spacing w:val="-3"/>
          <w:w w:val="105"/>
          <w:sz w:val="12"/>
        </w:rPr>
        <w:t> </w:t>
      </w:r>
      <w:r>
        <w:rPr>
          <w:w w:val="105"/>
          <w:sz w:val="12"/>
        </w:rPr>
        <w:t>this</w:t>
      </w:r>
      <w:r>
        <w:rPr>
          <w:rFonts w:ascii="Times New Roman"/>
          <w:spacing w:val="-2"/>
          <w:w w:val="105"/>
          <w:sz w:val="12"/>
        </w:rPr>
        <w:t> </w:t>
      </w:r>
      <w:r>
        <w:rPr>
          <w:w w:val="105"/>
          <w:sz w:val="12"/>
        </w:rPr>
        <w:t>report,</w:t>
      </w:r>
      <w:r>
        <w:rPr>
          <w:rFonts w:ascii="Times New Roman"/>
          <w:spacing w:val="-3"/>
          <w:w w:val="105"/>
          <w:sz w:val="12"/>
        </w:rPr>
        <w:t> </w:t>
      </w:r>
      <w:r>
        <w:rPr>
          <w:w w:val="105"/>
          <w:sz w:val="12"/>
        </w:rPr>
        <w:t>please</w:t>
      </w:r>
      <w:r>
        <w:rPr>
          <w:rFonts w:ascii="Times New Roman"/>
          <w:spacing w:val="-2"/>
          <w:w w:val="105"/>
          <w:sz w:val="12"/>
        </w:rPr>
        <w:t> </w:t>
      </w:r>
      <w:r>
        <w:rPr>
          <w:w w:val="105"/>
          <w:sz w:val="12"/>
        </w:rPr>
        <w:t>visit</w:t>
      </w:r>
      <w:r>
        <w:rPr>
          <w:rFonts w:ascii="Times New Roman"/>
          <w:spacing w:val="-3"/>
          <w:w w:val="105"/>
          <w:sz w:val="12"/>
        </w:rPr>
        <w:t> </w:t>
      </w:r>
      <w:r>
        <w:rPr>
          <w:w w:val="105"/>
          <w:sz w:val="12"/>
        </w:rPr>
        <w:t>the</w:t>
      </w:r>
      <w:r>
        <w:rPr>
          <w:rFonts w:ascii="Times New Roman"/>
          <w:spacing w:val="-2"/>
          <w:w w:val="105"/>
          <w:sz w:val="12"/>
        </w:rPr>
        <w:t> </w:t>
      </w:r>
      <w:r>
        <w:rPr>
          <w:w w:val="105"/>
          <w:sz w:val="12"/>
        </w:rPr>
        <w:t>Resources</w:t>
      </w:r>
      <w:r>
        <w:rPr>
          <w:rFonts w:ascii="Times New Roman"/>
          <w:spacing w:val="-3"/>
          <w:w w:val="105"/>
          <w:sz w:val="12"/>
        </w:rPr>
        <w:t> </w:t>
      </w:r>
      <w:r>
        <w:rPr>
          <w:w w:val="105"/>
          <w:sz w:val="12"/>
        </w:rPr>
        <w:t>section</w:t>
      </w:r>
      <w:r>
        <w:rPr>
          <w:rFonts w:ascii="Times New Roman"/>
          <w:spacing w:val="-3"/>
          <w:w w:val="105"/>
          <w:sz w:val="12"/>
        </w:rPr>
        <w:t> </w:t>
      </w:r>
      <w:r>
        <w:rPr>
          <w:w w:val="105"/>
          <w:sz w:val="12"/>
        </w:rPr>
        <w:t>at</w:t>
      </w:r>
      <w:r>
        <w:rPr>
          <w:rFonts w:ascii="Times New Roman"/>
          <w:spacing w:val="-2"/>
          <w:w w:val="105"/>
          <w:sz w:val="12"/>
        </w:rPr>
        <w:t> </w:t>
      </w:r>
      <w:hyperlink r:id="rId19">
        <w:r>
          <w:rPr>
            <w:spacing w:val="-2"/>
            <w:w w:val="105"/>
            <w:sz w:val="12"/>
          </w:rPr>
          <w:t>www.emsl.com</w:t>
        </w:r>
      </w:hyperlink>
    </w:p>
    <w:p>
      <w:pPr>
        <w:tabs>
          <w:tab w:pos="10552" w:val="left" w:leader="none"/>
        </w:tabs>
        <w:spacing w:before="53"/>
        <w:ind w:left="0" w:right="44" w:firstLine="0"/>
        <w:jc w:val="center"/>
        <w:rPr>
          <w:sz w:val="14"/>
        </w:rPr>
      </w:pPr>
      <w:r>
        <w:rPr>
          <w:b/>
          <w:i/>
          <w:color w:val="C0C0C0"/>
          <w:position w:val="1"/>
          <w:sz w:val="14"/>
        </w:rPr>
        <w:t>MIC_M001_0002_0002</w:t>
      </w:r>
      <w:r>
        <w:rPr>
          <w:rFonts w:ascii="Times New Roman"/>
          <w:color w:val="C0C0C0"/>
          <w:spacing w:val="47"/>
          <w:position w:val="1"/>
          <w:sz w:val="14"/>
        </w:rPr>
        <w:t> </w:t>
      </w:r>
      <w:r>
        <w:rPr>
          <w:position w:val="1"/>
          <w:sz w:val="14"/>
        </w:rPr>
        <w:t>Printed:</w:t>
      </w:r>
      <w:r>
        <w:rPr>
          <w:rFonts w:ascii="Times New Roman"/>
          <w:spacing w:val="4"/>
          <w:position w:val="1"/>
          <w:sz w:val="14"/>
        </w:rPr>
        <w:t> </w:t>
      </w:r>
      <w:r>
        <w:rPr>
          <w:position w:val="1"/>
          <w:sz w:val="14"/>
        </w:rPr>
        <w:t>08/24/2023</w:t>
      </w:r>
      <w:r>
        <w:rPr>
          <w:rFonts w:ascii="Times New Roman"/>
          <w:spacing w:val="4"/>
          <w:position w:val="1"/>
          <w:sz w:val="14"/>
        </w:rPr>
        <w:t> </w:t>
      </w:r>
      <w:r>
        <w:rPr>
          <w:position w:val="1"/>
          <w:sz w:val="14"/>
        </w:rPr>
        <w:t>03:49</w:t>
      </w:r>
      <w:r>
        <w:rPr>
          <w:rFonts w:ascii="Times New Roman"/>
          <w:spacing w:val="4"/>
          <w:position w:val="1"/>
          <w:sz w:val="14"/>
        </w:rPr>
        <w:t> </w:t>
      </w:r>
      <w:r>
        <w:rPr>
          <w:spacing w:val="-5"/>
          <w:position w:val="1"/>
          <w:sz w:val="14"/>
        </w:rPr>
        <w:t>PM</w:t>
      </w:r>
      <w:r>
        <w:rPr>
          <w:rFonts w:ascii="Times New Roman"/>
          <w:position w:val="1"/>
          <w:sz w:val="14"/>
        </w:rPr>
        <w:tab/>
      </w:r>
      <w:r>
        <w:rPr>
          <w:sz w:val="14"/>
        </w:rPr>
        <w:t>Page</w:t>
      </w:r>
      <w:r>
        <w:rPr>
          <w:rFonts w:ascii="Times New Roman"/>
          <w:spacing w:val="6"/>
          <w:sz w:val="14"/>
        </w:rPr>
        <w:t> </w:t>
      </w:r>
      <w:r>
        <w:rPr>
          <w:sz w:val="14"/>
        </w:rPr>
        <w:t>8</w:t>
      </w:r>
      <w:r>
        <w:rPr>
          <w:rFonts w:ascii="Times New Roman"/>
          <w:spacing w:val="6"/>
          <w:sz w:val="14"/>
        </w:rPr>
        <w:t> </w:t>
      </w:r>
      <w:r>
        <w:rPr>
          <w:sz w:val="14"/>
        </w:rPr>
        <w:t>of</w:t>
      </w:r>
      <w:r>
        <w:rPr>
          <w:rFonts w:ascii="Times New Roman"/>
          <w:spacing w:val="7"/>
          <w:sz w:val="14"/>
        </w:rPr>
        <w:t> </w:t>
      </w:r>
      <w:r>
        <w:rPr>
          <w:spacing w:val="-5"/>
          <w:sz w:val="14"/>
        </w:rPr>
        <w:t>10</w:t>
      </w:r>
    </w:p>
    <w:p>
      <w:pPr>
        <w:spacing w:after="0"/>
        <w:jc w:val="center"/>
        <w:rPr>
          <w:sz w:val="14"/>
        </w:rPr>
        <w:sectPr>
          <w:type w:val="continuous"/>
          <w:pgSz w:w="12240" w:h="15840"/>
          <w:pgMar w:header="368" w:footer="0" w:top="0" w:bottom="0" w:left="340" w:right="240"/>
        </w:sectPr>
      </w:pPr>
    </w:p>
    <w:p>
      <w:pPr>
        <w:spacing w:line="240" w:lineRule="auto" w:before="6" w:after="0"/>
        <w:rPr>
          <w:sz w:val="20"/>
        </w:rPr>
      </w:pPr>
    </w:p>
    <w:tbl>
      <w:tblPr>
        <w:tblW w:w="0" w:type="auto"/>
        <w:jc w:val="left"/>
        <w:tblInd w:w="14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456"/>
        <w:gridCol w:w="1062"/>
        <w:gridCol w:w="1038"/>
        <w:gridCol w:w="882"/>
        <w:gridCol w:w="1062"/>
        <w:gridCol w:w="1038"/>
        <w:gridCol w:w="882"/>
        <w:gridCol w:w="1062"/>
        <w:gridCol w:w="1038"/>
        <w:gridCol w:w="882"/>
      </w:tblGrid>
      <w:tr>
        <w:trPr>
          <w:trHeight w:val="640" w:hRule="atLeast"/>
        </w:trPr>
        <w:tc>
          <w:tcPr>
            <w:tcW w:w="2456" w:type="dxa"/>
            <w:vMerge w:val="restart"/>
          </w:tcPr>
          <w:p>
            <w:pPr>
              <w:pStyle w:val="TableParagraph"/>
              <w:spacing w:line="285" w:lineRule="auto" w:before="39"/>
              <w:ind w:left="1211" w:right="78" w:hanging="247"/>
              <w:jc w:val="right"/>
              <w:rPr>
                <w:b/>
                <w:sz w:val="14"/>
              </w:rPr>
            </w:pPr>
            <w:r>
              <w:rPr>
                <w:b/>
                <w:sz w:val="14"/>
              </w:rPr>
              <w:t>Lab</w:t>
            </w:r>
            <w:r>
              <w:rPr>
                <w:rFonts w:ascii="Times New Roman"/>
                <w:spacing w:val="-9"/>
                <w:sz w:val="14"/>
              </w:rPr>
              <w:t> </w:t>
            </w:r>
            <w:r>
              <w:rPr>
                <w:b/>
                <w:sz w:val="14"/>
              </w:rPr>
              <w:t>Sample</w:t>
            </w:r>
            <w:r>
              <w:rPr>
                <w:rFonts w:ascii="Times New Roman"/>
                <w:spacing w:val="-9"/>
                <w:sz w:val="14"/>
              </w:rPr>
              <w:t> </w:t>
            </w:r>
            <w:r>
              <w:rPr>
                <w:b/>
                <w:sz w:val="14"/>
              </w:rPr>
              <w:t>Number:</w:t>
            </w:r>
            <w:r>
              <w:rPr>
                <w:rFonts w:ascii="Times New Roman"/>
                <w:spacing w:val="40"/>
                <w:sz w:val="14"/>
              </w:rPr>
              <w:t> </w:t>
            </w:r>
            <w:r>
              <w:rPr>
                <w:b/>
                <w:sz w:val="14"/>
              </w:rPr>
              <w:t>Client</w:t>
            </w:r>
            <w:r>
              <w:rPr>
                <w:rFonts w:ascii="Times New Roman"/>
                <w:spacing w:val="-4"/>
                <w:sz w:val="14"/>
              </w:rPr>
              <w:t> </w:t>
            </w:r>
            <w:r>
              <w:rPr>
                <w:b/>
                <w:sz w:val="14"/>
              </w:rPr>
              <w:t>Sample</w:t>
            </w:r>
            <w:r>
              <w:rPr>
                <w:rFonts w:ascii="Times New Roman"/>
                <w:spacing w:val="-4"/>
                <w:sz w:val="14"/>
              </w:rPr>
              <w:t> </w:t>
            </w:r>
            <w:r>
              <w:rPr>
                <w:b/>
                <w:spacing w:val="-5"/>
                <w:sz w:val="14"/>
              </w:rPr>
              <w:t>ID:</w:t>
            </w:r>
          </w:p>
          <w:p>
            <w:pPr>
              <w:pStyle w:val="TableParagraph"/>
              <w:spacing w:line="285" w:lineRule="auto" w:before="1"/>
              <w:ind w:left="1196" w:right="78" w:firstLine="394"/>
              <w:jc w:val="right"/>
              <w:rPr>
                <w:b/>
                <w:sz w:val="14"/>
              </w:rPr>
            </w:pPr>
            <w:r>
              <w:rPr>
                <w:b/>
                <w:sz w:val="14"/>
              </w:rPr>
              <w:t>Volume</w:t>
            </w:r>
            <w:r>
              <w:rPr>
                <w:rFonts w:ascii="Times New Roman"/>
                <w:spacing w:val="-9"/>
                <w:sz w:val="14"/>
              </w:rPr>
              <w:t> </w:t>
            </w:r>
            <w:r>
              <w:rPr>
                <w:b/>
                <w:sz w:val="14"/>
              </w:rPr>
              <w:t>(L):</w:t>
            </w:r>
            <w:r>
              <w:rPr>
                <w:rFonts w:ascii="Times New Roman"/>
                <w:spacing w:val="40"/>
                <w:sz w:val="14"/>
              </w:rPr>
              <w:t> </w:t>
            </w:r>
            <w:r>
              <w:rPr>
                <w:b/>
                <w:sz w:val="14"/>
              </w:rPr>
              <w:t>Sample</w:t>
            </w:r>
            <w:r>
              <w:rPr>
                <w:rFonts w:ascii="Times New Roman"/>
                <w:spacing w:val="-7"/>
                <w:sz w:val="14"/>
              </w:rPr>
              <w:t> </w:t>
            </w:r>
            <w:r>
              <w:rPr>
                <w:b/>
                <w:spacing w:val="-2"/>
                <w:sz w:val="14"/>
              </w:rPr>
              <w:t>Location:</w:t>
            </w:r>
          </w:p>
        </w:tc>
        <w:tc>
          <w:tcPr>
            <w:tcW w:w="2982" w:type="dxa"/>
            <w:gridSpan w:val="3"/>
            <w:tcBorders>
              <w:bottom w:val="single" w:sz="8" w:space="0" w:color="FFFFFF"/>
            </w:tcBorders>
          </w:tcPr>
          <w:p>
            <w:pPr>
              <w:pStyle w:val="TableParagraph"/>
              <w:spacing w:before="17"/>
              <w:ind w:left="970" w:right="928"/>
              <w:rPr>
                <w:b/>
                <w:sz w:val="14"/>
              </w:rPr>
            </w:pPr>
            <w:r>
              <w:rPr>
                <w:b/>
                <w:spacing w:val="-2"/>
                <w:sz w:val="14"/>
              </w:rPr>
              <w:t>372313210-</w:t>
            </w:r>
            <w:r>
              <w:rPr>
                <w:b/>
                <w:spacing w:val="-4"/>
                <w:sz w:val="14"/>
              </w:rPr>
              <w:t>0025</w:t>
            </w:r>
          </w:p>
          <w:p>
            <w:pPr>
              <w:pStyle w:val="TableParagraph"/>
              <w:spacing w:line="285" w:lineRule="auto" w:before="31"/>
              <w:ind w:left="1250" w:right="1207"/>
              <w:rPr>
                <w:b/>
                <w:sz w:val="14"/>
              </w:rPr>
            </w:pPr>
            <w:r>
              <w:rPr>
                <w:b/>
                <w:spacing w:val="-2"/>
                <w:sz w:val="14"/>
              </w:rPr>
              <w:t>RRU-25</w:t>
            </w:r>
            <w:r>
              <w:rPr>
                <w:rFonts w:ascii="Times New Roman"/>
                <w:spacing w:val="40"/>
                <w:sz w:val="14"/>
              </w:rPr>
              <w:t> </w:t>
            </w:r>
            <w:r>
              <w:rPr>
                <w:b/>
                <w:spacing w:val="-4"/>
                <w:sz w:val="14"/>
              </w:rPr>
              <w:t>150</w:t>
            </w:r>
          </w:p>
        </w:tc>
        <w:tc>
          <w:tcPr>
            <w:tcW w:w="2982" w:type="dxa"/>
            <w:gridSpan w:val="3"/>
            <w:tcBorders>
              <w:bottom w:val="single" w:sz="8" w:space="0" w:color="FFFFFF"/>
            </w:tcBorders>
          </w:tcPr>
          <w:p>
            <w:pPr>
              <w:pStyle w:val="TableParagraph"/>
              <w:spacing w:before="17"/>
              <w:ind w:left="970" w:right="928"/>
              <w:rPr>
                <w:b/>
                <w:sz w:val="14"/>
              </w:rPr>
            </w:pPr>
            <w:r>
              <w:rPr>
                <w:b/>
                <w:spacing w:val="-2"/>
                <w:sz w:val="14"/>
              </w:rPr>
              <w:t>372313210-</w:t>
            </w:r>
            <w:r>
              <w:rPr>
                <w:b/>
                <w:spacing w:val="-4"/>
                <w:sz w:val="14"/>
              </w:rPr>
              <w:t>0026</w:t>
            </w:r>
          </w:p>
          <w:p>
            <w:pPr>
              <w:pStyle w:val="TableParagraph"/>
              <w:spacing w:line="285" w:lineRule="auto" w:before="31"/>
              <w:ind w:left="1250" w:right="1207"/>
              <w:rPr>
                <w:b/>
                <w:sz w:val="14"/>
              </w:rPr>
            </w:pPr>
            <w:r>
              <w:rPr>
                <w:b/>
                <w:spacing w:val="-2"/>
                <w:sz w:val="14"/>
              </w:rPr>
              <w:t>RRU-26</w:t>
            </w:r>
            <w:r>
              <w:rPr>
                <w:rFonts w:ascii="Times New Roman"/>
                <w:spacing w:val="40"/>
                <w:sz w:val="14"/>
              </w:rPr>
              <w:t> </w:t>
            </w:r>
            <w:r>
              <w:rPr>
                <w:b/>
                <w:spacing w:val="-4"/>
                <w:sz w:val="14"/>
              </w:rPr>
              <w:t>150</w:t>
            </w:r>
          </w:p>
        </w:tc>
        <w:tc>
          <w:tcPr>
            <w:tcW w:w="2982" w:type="dxa"/>
            <w:gridSpan w:val="3"/>
            <w:tcBorders>
              <w:bottom w:val="single" w:sz="8" w:space="0" w:color="FFFFFF"/>
            </w:tcBorders>
          </w:tcPr>
          <w:p>
            <w:pPr>
              <w:pStyle w:val="TableParagraph"/>
              <w:spacing w:before="17"/>
              <w:ind w:left="970" w:right="928"/>
              <w:rPr>
                <w:b/>
                <w:sz w:val="14"/>
              </w:rPr>
            </w:pPr>
            <w:r>
              <w:rPr>
                <w:b/>
                <w:spacing w:val="-2"/>
                <w:sz w:val="14"/>
              </w:rPr>
              <w:t>372313210-</w:t>
            </w:r>
            <w:r>
              <w:rPr>
                <w:b/>
                <w:spacing w:val="-4"/>
                <w:sz w:val="14"/>
              </w:rPr>
              <w:t>0027</w:t>
            </w:r>
          </w:p>
          <w:p>
            <w:pPr>
              <w:pStyle w:val="TableParagraph"/>
              <w:spacing w:line="285" w:lineRule="auto" w:before="31"/>
              <w:ind w:left="1250" w:right="1207"/>
              <w:rPr>
                <w:b/>
                <w:sz w:val="14"/>
              </w:rPr>
            </w:pPr>
            <w:r>
              <w:rPr>
                <w:b/>
                <w:spacing w:val="-2"/>
                <w:sz w:val="14"/>
              </w:rPr>
              <w:t>RRU-27</w:t>
            </w:r>
            <w:r>
              <w:rPr>
                <w:rFonts w:ascii="Times New Roman"/>
                <w:spacing w:val="40"/>
                <w:sz w:val="14"/>
              </w:rPr>
              <w:t> </w:t>
            </w:r>
            <w:r>
              <w:rPr>
                <w:b/>
                <w:spacing w:val="-4"/>
                <w:sz w:val="14"/>
              </w:rPr>
              <w:t>150</w:t>
            </w:r>
          </w:p>
        </w:tc>
      </w:tr>
      <w:tr>
        <w:trPr>
          <w:trHeight w:val="205" w:hRule="atLeast"/>
        </w:trPr>
        <w:tc>
          <w:tcPr>
            <w:tcW w:w="2456" w:type="dxa"/>
            <w:vMerge/>
            <w:tcBorders>
              <w:top w:val="nil"/>
            </w:tcBorders>
          </w:tcPr>
          <w:p>
            <w:pPr>
              <w:rPr>
                <w:sz w:val="2"/>
                <w:szCs w:val="2"/>
              </w:rPr>
            </w:pPr>
          </w:p>
        </w:tc>
        <w:tc>
          <w:tcPr>
            <w:tcW w:w="2982" w:type="dxa"/>
            <w:gridSpan w:val="3"/>
            <w:tcBorders>
              <w:top w:val="single" w:sz="8" w:space="0" w:color="FFFFFF"/>
            </w:tcBorders>
          </w:tcPr>
          <w:p>
            <w:pPr>
              <w:pStyle w:val="TableParagraph"/>
              <w:spacing w:before="17"/>
              <w:ind w:left="968" w:right="928"/>
              <w:rPr>
                <w:b/>
                <w:sz w:val="14"/>
              </w:rPr>
            </w:pPr>
            <w:r>
              <w:rPr>
                <w:b/>
                <w:sz w:val="14"/>
              </w:rPr>
              <w:t>Rm</w:t>
            </w:r>
            <w:r>
              <w:rPr>
                <w:rFonts w:ascii="Times New Roman"/>
                <w:spacing w:val="-1"/>
                <w:sz w:val="14"/>
              </w:rPr>
              <w:t> </w:t>
            </w:r>
            <w:r>
              <w:rPr>
                <w:b/>
                <w:spacing w:val="-5"/>
                <w:sz w:val="14"/>
              </w:rPr>
              <w:t>115</w:t>
            </w:r>
          </w:p>
        </w:tc>
        <w:tc>
          <w:tcPr>
            <w:tcW w:w="2982" w:type="dxa"/>
            <w:gridSpan w:val="3"/>
            <w:tcBorders>
              <w:top w:val="single" w:sz="8" w:space="0" w:color="FFFFFF"/>
            </w:tcBorders>
          </w:tcPr>
          <w:p>
            <w:pPr>
              <w:pStyle w:val="TableParagraph"/>
              <w:spacing w:before="17"/>
              <w:ind w:left="968" w:right="928"/>
              <w:rPr>
                <w:b/>
                <w:sz w:val="14"/>
              </w:rPr>
            </w:pPr>
            <w:r>
              <w:rPr>
                <w:b/>
                <w:sz w:val="14"/>
              </w:rPr>
              <w:t>Rm</w:t>
            </w:r>
            <w:r>
              <w:rPr>
                <w:rFonts w:ascii="Times New Roman"/>
                <w:spacing w:val="-1"/>
                <w:sz w:val="14"/>
              </w:rPr>
              <w:t> </w:t>
            </w:r>
            <w:r>
              <w:rPr>
                <w:b/>
                <w:spacing w:val="-5"/>
                <w:sz w:val="14"/>
              </w:rPr>
              <w:t>103</w:t>
            </w:r>
          </w:p>
        </w:tc>
        <w:tc>
          <w:tcPr>
            <w:tcW w:w="2982" w:type="dxa"/>
            <w:gridSpan w:val="3"/>
            <w:tcBorders>
              <w:top w:val="single" w:sz="8" w:space="0" w:color="FFFFFF"/>
            </w:tcBorders>
          </w:tcPr>
          <w:p>
            <w:pPr>
              <w:pStyle w:val="TableParagraph"/>
              <w:spacing w:before="17"/>
              <w:ind w:left="970" w:right="892"/>
              <w:rPr>
                <w:b/>
                <w:sz w:val="14"/>
              </w:rPr>
            </w:pPr>
            <w:r>
              <w:rPr>
                <w:b/>
                <w:sz w:val="14"/>
              </w:rPr>
              <w:t>Rm</w:t>
            </w:r>
            <w:r>
              <w:rPr>
                <w:rFonts w:ascii="Times New Roman"/>
                <w:spacing w:val="-1"/>
                <w:sz w:val="14"/>
              </w:rPr>
              <w:t> </w:t>
            </w:r>
            <w:r>
              <w:rPr>
                <w:b/>
                <w:spacing w:val="-4"/>
                <w:sz w:val="14"/>
              </w:rPr>
              <w:t>101B</w:t>
            </w:r>
          </w:p>
        </w:tc>
      </w:tr>
      <w:tr>
        <w:trPr>
          <w:trHeight w:val="180" w:hRule="atLeast"/>
        </w:trPr>
        <w:tc>
          <w:tcPr>
            <w:tcW w:w="2456" w:type="dxa"/>
            <w:tcBorders>
              <w:left w:val="single" w:sz="18" w:space="0" w:color="000000"/>
            </w:tcBorders>
          </w:tcPr>
          <w:p>
            <w:pPr>
              <w:pStyle w:val="TableParagraph"/>
              <w:spacing w:line="143" w:lineRule="exact" w:before="17"/>
              <w:ind w:left="0" w:right="49"/>
              <w:jc w:val="right"/>
              <w:rPr>
                <w:b/>
                <w:sz w:val="14"/>
              </w:rPr>
            </w:pPr>
            <w:r>
              <w:rPr>
                <w:b/>
                <w:sz w:val="14"/>
              </w:rPr>
              <w:t>Spore</w:t>
            </w:r>
            <w:r>
              <w:rPr>
                <w:rFonts w:ascii="Times New Roman"/>
                <w:spacing w:val="-5"/>
                <w:sz w:val="14"/>
              </w:rPr>
              <w:t> </w:t>
            </w:r>
            <w:r>
              <w:rPr>
                <w:b/>
                <w:spacing w:val="-4"/>
                <w:sz w:val="14"/>
              </w:rPr>
              <w:t>Types</w:t>
            </w:r>
          </w:p>
        </w:tc>
        <w:tc>
          <w:tcPr>
            <w:tcW w:w="1062" w:type="dxa"/>
            <w:tcBorders>
              <w:right w:val="nil"/>
            </w:tcBorders>
          </w:tcPr>
          <w:p>
            <w:pPr>
              <w:pStyle w:val="TableParagraph"/>
              <w:spacing w:line="143" w:lineRule="exact" w:before="17"/>
              <w:ind w:left="162" w:right="131"/>
              <w:rPr>
                <w:b/>
                <w:sz w:val="14"/>
              </w:rPr>
            </w:pPr>
            <w:r>
              <w:rPr>
                <w:b/>
                <w:sz w:val="14"/>
              </w:rPr>
              <w:t>Raw</w:t>
            </w:r>
            <w:r>
              <w:rPr>
                <w:rFonts w:ascii="Times New Roman"/>
                <w:sz w:val="14"/>
              </w:rPr>
              <w:t> </w:t>
            </w:r>
            <w:r>
              <w:rPr>
                <w:b/>
                <w:spacing w:val="-2"/>
                <w:sz w:val="14"/>
              </w:rPr>
              <w:t>Count</w:t>
            </w:r>
          </w:p>
        </w:tc>
        <w:tc>
          <w:tcPr>
            <w:tcW w:w="1038" w:type="dxa"/>
            <w:tcBorders>
              <w:left w:val="nil"/>
              <w:right w:val="nil"/>
            </w:tcBorders>
          </w:tcPr>
          <w:p>
            <w:pPr>
              <w:pStyle w:val="TableParagraph"/>
              <w:spacing w:line="143" w:lineRule="exact" w:before="17"/>
              <w:ind w:left="219" w:right="180"/>
              <w:rPr>
                <w:b/>
                <w:sz w:val="14"/>
              </w:rPr>
            </w:pPr>
            <w:r>
              <w:rPr>
                <w:b/>
                <w:spacing w:val="-2"/>
                <w:sz w:val="14"/>
              </w:rPr>
              <w:t>Count/m³</w:t>
            </w:r>
          </w:p>
        </w:tc>
        <w:tc>
          <w:tcPr>
            <w:tcW w:w="882" w:type="dxa"/>
            <w:tcBorders>
              <w:left w:val="nil"/>
            </w:tcBorders>
          </w:tcPr>
          <w:p>
            <w:pPr>
              <w:pStyle w:val="TableParagraph"/>
              <w:spacing w:line="143" w:lineRule="exact" w:before="17"/>
              <w:ind w:left="111" w:right="65"/>
              <w:rPr>
                <w:b/>
                <w:sz w:val="14"/>
              </w:rPr>
            </w:pPr>
            <w:r>
              <w:rPr>
                <w:b/>
                <w:sz w:val="14"/>
              </w:rPr>
              <w:t>%</w:t>
            </w:r>
            <w:r>
              <w:rPr>
                <w:rFonts w:ascii="Times New Roman"/>
                <w:spacing w:val="1"/>
                <w:sz w:val="14"/>
              </w:rPr>
              <w:t> </w:t>
            </w:r>
            <w:r>
              <w:rPr>
                <w:b/>
                <w:sz w:val="14"/>
              </w:rPr>
              <w:t>of</w:t>
            </w:r>
            <w:r>
              <w:rPr>
                <w:rFonts w:ascii="Times New Roman"/>
                <w:spacing w:val="2"/>
                <w:sz w:val="14"/>
              </w:rPr>
              <w:t> </w:t>
            </w:r>
            <w:r>
              <w:rPr>
                <w:b/>
                <w:spacing w:val="-2"/>
                <w:sz w:val="14"/>
              </w:rPr>
              <w:t>Total</w:t>
            </w:r>
          </w:p>
        </w:tc>
        <w:tc>
          <w:tcPr>
            <w:tcW w:w="1062" w:type="dxa"/>
            <w:tcBorders>
              <w:right w:val="nil"/>
            </w:tcBorders>
          </w:tcPr>
          <w:p>
            <w:pPr>
              <w:pStyle w:val="TableParagraph"/>
              <w:spacing w:line="143" w:lineRule="exact" w:before="17"/>
              <w:ind w:left="162" w:right="131"/>
              <w:rPr>
                <w:b/>
                <w:sz w:val="14"/>
              </w:rPr>
            </w:pPr>
            <w:r>
              <w:rPr>
                <w:b/>
                <w:sz w:val="14"/>
              </w:rPr>
              <w:t>Raw</w:t>
            </w:r>
            <w:r>
              <w:rPr>
                <w:rFonts w:ascii="Times New Roman"/>
                <w:sz w:val="14"/>
              </w:rPr>
              <w:t> </w:t>
            </w:r>
            <w:r>
              <w:rPr>
                <w:b/>
                <w:spacing w:val="-2"/>
                <w:sz w:val="14"/>
              </w:rPr>
              <w:t>Count</w:t>
            </w:r>
          </w:p>
        </w:tc>
        <w:tc>
          <w:tcPr>
            <w:tcW w:w="1038" w:type="dxa"/>
            <w:tcBorders>
              <w:left w:val="nil"/>
              <w:right w:val="nil"/>
            </w:tcBorders>
          </w:tcPr>
          <w:p>
            <w:pPr>
              <w:pStyle w:val="TableParagraph"/>
              <w:spacing w:line="143" w:lineRule="exact" w:before="17"/>
              <w:ind w:left="219" w:right="180"/>
              <w:rPr>
                <w:b/>
                <w:sz w:val="14"/>
              </w:rPr>
            </w:pPr>
            <w:r>
              <w:rPr>
                <w:b/>
                <w:spacing w:val="-2"/>
                <w:sz w:val="14"/>
              </w:rPr>
              <w:t>Count/m³</w:t>
            </w:r>
          </w:p>
        </w:tc>
        <w:tc>
          <w:tcPr>
            <w:tcW w:w="882" w:type="dxa"/>
            <w:tcBorders>
              <w:left w:val="nil"/>
            </w:tcBorders>
          </w:tcPr>
          <w:p>
            <w:pPr>
              <w:pStyle w:val="TableParagraph"/>
              <w:spacing w:line="143" w:lineRule="exact" w:before="17"/>
              <w:ind w:left="111" w:right="65"/>
              <w:rPr>
                <w:b/>
                <w:sz w:val="14"/>
              </w:rPr>
            </w:pPr>
            <w:r>
              <w:rPr>
                <w:b/>
                <w:sz w:val="14"/>
              </w:rPr>
              <w:t>%</w:t>
            </w:r>
            <w:r>
              <w:rPr>
                <w:rFonts w:ascii="Times New Roman"/>
                <w:spacing w:val="1"/>
                <w:sz w:val="14"/>
              </w:rPr>
              <w:t> </w:t>
            </w:r>
            <w:r>
              <w:rPr>
                <w:b/>
                <w:sz w:val="14"/>
              </w:rPr>
              <w:t>of</w:t>
            </w:r>
            <w:r>
              <w:rPr>
                <w:rFonts w:ascii="Times New Roman"/>
                <w:spacing w:val="2"/>
                <w:sz w:val="14"/>
              </w:rPr>
              <w:t> </w:t>
            </w:r>
            <w:r>
              <w:rPr>
                <w:b/>
                <w:spacing w:val="-2"/>
                <w:sz w:val="14"/>
              </w:rPr>
              <w:t>Total</w:t>
            </w:r>
          </w:p>
        </w:tc>
        <w:tc>
          <w:tcPr>
            <w:tcW w:w="1062" w:type="dxa"/>
            <w:tcBorders>
              <w:right w:val="nil"/>
            </w:tcBorders>
          </w:tcPr>
          <w:p>
            <w:pPr>
              <w:pStyle w:val="TableParagraph"/>
              <w:spacing w:line="143" w:lineRule="exact" w:before="17"/>
              <w:ind w:left="162" w:right="131"/>
              <w:rPr>
                <w:b/>
                <w:sz w:val="14"/>
              </w:rPr>
            </w:pPr>
            <w:r>
              <w:rPr>
                <w:b/>
                <w:sz w:val="14"/>
              </w:rPr>
              <w:t>Raw</w:t>
            </w:r>
            <w:r>
              <w:rPr>
                <w:rFonts w:ascii="Times New Roman"/>
                <w:sz w:val="14"/>
              </w:rPr>
              <w:t> </w:t>
            </w:r>
            <w:r>
              <w:rPr>
                <w:b/>
                <w:spacing w:val="-2"/>
                <w:sz w:val="14"/>
              </w:rPr>
              <w:t>Count</w:t>
            </w:r>
          </w:p>
        </w:tc>
        <w:tc>
          <w:tcPr>
            <w:tcW w:w="1038" w:type="dxa"/>
            <w:tcBorders>
              <w:left w:val="nil"/>
              <w:right w:val="nil"/>
            </w:tcBorders>
          </w:tcPr>
          <w:p>
            <w:pPr>
              <w:pStyle w:val="TableParagraph"/>
              <w:spacing w:line="143" w:lineRule="exact" w:before="17"/>
              <w:ind w:left="219" w:right="180"/>
              <w:rPr>
                <w:b/>
                <w:sz w:val="14"/>
              </w:rPr>
            </w:pPr>
            <w:r>
              <w:rPr>
                <w:b/>
                <w:spacing w:val="-2"/>
                <w:sz w:val="14"/>
              </w:rPr>
              <w:t>Count/m³</w:t>
            </w:r>
          </w:p>
        </w:tc>
        <w:tc>
          <w:tcPr>
            <w:tcW w:w="882" w:type="dxa"/>
            <w:tcBorders>
              <w:left w:val="nil"/>
            </w:tcBorders>
          </w:tcPr>
          <w:p>
            <w:pPr>
              <w:pStyle w:val="TableParagraph"/>
              <w:spacing w:line="143" w:lineRule="exact" w:before="17"/>
              <w:ind w:left="111" w:right="65"/>
              <w:rPr>
                <w:b/>
                <w:sz w:val="14"/>
              </w:rPr>
            </w:pPr>
            <w:r>
              <w:rPr>
                <w:b/>
                <w:sz w:val="14"/>
              </w:rPr>
              <w:t>%</w:t>
            </w:r>
            <w:r>
              <w:rPr>
                <w:rFonts w:ascii="Times New Roman"/>
                <w:spacing w:val="1"/>
                <w:sz w:val="14"/>
              </w:rPr>
              <w:t> </w:t>
            </w:r>
            <w:r>
              <w:rPr>
                <w:b/>
                <w:sz w:val="14"/>
              </w:rPr>
              <w:t>of</w:t>
            </w:r>
            <w:r>
              <w:rPr>
                <w:rFonts w:ascii="Times New Roman"/>
                <w:spacing w:val="2"/>
                <w:sz w:val="14"/>
              </w:rPr>
              <w:t> </w:t>
            </w:r>
            <w:r>
              <w:rPr>
                <w:b/>
                <w:spacing w:val="-2"/>
                <w:sz w:val="14"/>
              </w:rPr>
              <w:t>Total</w:t>
            </w:r>
          </w:p>
        </w:tc>
      </w:tr>
      <w:tr>
        <w:trPr>
          <w:trHeight w:val="241" w:hRule="atLeast"/>
        </w:trPr>
        <w:tc>
          <w:tcPr>
            <w:tcW w:w="2456" w:type="dxa"/>
            <w:tcBorders>
              <w:bottom w:val="nil"/>
            </w:tcBorders>
            <w:shd w:val="clear" w:color="auto" w:fill="D4F7F0"/>
          </w:tcPr>
          <w:p>
            <w:pPr>
              <w:pStyle w:val="TableParagraph"/>
              <w:spacing w:before="32"/>
              <w:ind w:left="0" w:right="56"/>
              <w:jc w:val="right"/>
              <w:rPr>
                <w:sz w:val="14"/>
              </w:rPr>
            </w:pPr>
            <w:r>
              <w:rPr>
                <w:sz w:val="14"/>
              </w:rPr>
              <w:t>Alternaria</w:t>
            </w:r>
            <w:r>
              <w:rPr>
                <w:rFonts w:ascii="Times New Roman"/>
                <w:spacing w:val="6"/>
                <w:sz w:val="14"/>
              </w:rPr>
              <w:t> </w:t>
            </w:r>
            <w:r>
              <w:rPr>
                <w:spacing w:val="-2"/>
                <w:sz w:val="14"/>
              </w:rPr>
              <w:t>(Ulocladium)</w:t>
            </w:r>
          </w:p>
        </w:tc>
        <w:tc>
          <w:tcPr>
            <w:tcW w:w="1062" w:type="dxa"/>
            <w:tcBorders>
              <w:bottom w:val="nil"/>
              <w:right w:val="single" w:sz="8" w:space="0" w:color="FFFFFF"/>
            </w:tcBorders>
            <w:shd w:val="clear" w:color="auto" w:fill="D4F7F0"/>
          </w:tcPr>
          <w:p>
            <w:pPr>
              <w:pStyle w:val="TableParagraph"/>
              <w:spacing w:before="32"/>
              <w:rPr>
                <w:sz w:val="14"/>
              </w:rPr>
            </w:pPr>
            <w:r>
              <w:rPr>
                <w:w w:val="102"/>
                <w:sz w:val="14"/>
              </w:rPr>
              <w:t>-</w:t>
            </w:r>
          </w:p>
        </w:tc>
        <w:tc>
          <w:tcPr>
            <w:tcW w:w="1038" w:type="dxa"/>
            <w:tcBorders>
              <w:left w:val="single" w:sz="8" w:space="0" w:color="FFFFFF"/>
              <w:bottom w:val="nil"/>
              <w:right w:val="single" w:sz="8" w:space="0" w:color="FFFFFF"/>
            </w:tcBorders>
            <w:shd w:val="clear" w:color="auto" w:fill="D4F7F0"/>
          </w:tcPr>
          <w:p>
            <w:pPr>
              <w:pStyle w:val="TableParagraph"/>
              <w:spacing w:before="32"/>
              <w:ind w:left="39"/>
              <w:rPr>
                <w:sz w:val="14"/>
              </w:rPr>
            </w:pPr>
            <w:r>
              <w:rPr>
                <w:w w:val="102"/>
                <w:sz w:val="14"/>
              </w:rPr>
              <w:t>-</w:t>
            </w:r>
          </w:p>
        </w:tc>
        <w:tc>
          <w:tcPr>
            <w:tcW w:w="882" w:type="dxa"/>
            <w:tcBorders>
              <w:left w:val="single" w:sz="8" w:space="0" w:color="FFFFFF"/>
              <w:bottom w:val="nil"/>
            </w:tcBorders>
            <w:shd w:val="clear" w:color="auto" w:fill="D4F7F0"/>
          </w:tcPr>
          <w:p>
            <w:pPr>
              <w:pStyle w:val="TableParagraph"/>
              <w:spacing w:before="32"/>
              <w:ind w:left="37"/>
              <w:rPr>
                <w:sz w:val="14"/>
              </w:rPr>
            </w:pPr>
            <w:r>
              <w:rPr>
                <w:w w:val="102"/>
                <w:sz w:val="14"/>
              </w:rPr>
              <w:t>-</w:t>
            </w:r>
          </w:p>
        </w:tc>
        <w:tc>
          <w:tcPr>
            <w:tcW w:w="1062" w:type="dxa"/>
            <w:tcBorders>
              <w:bottom w:val="nil"/>
              <w:right w:val="single" w:sz="8" w:space="0" w:color="FFFFFF"/>
            </w:tcBorders>
            <w:shd w:val="clear" w:color="auto" w:fill="D4F7F0"/>
          </w:tcPr>
          <w:p>
            <w:pPr>
              <w:pStyle w:val="TableParagraph"/>
              <w:spacing w:before="32"/>
              <w:rPr>
                <w:sz w:val="14"/>
              </w:rPr>
            </w:pPr>
            <w:r>
              <w:rPr>
                <w:w w:val="102"/>
                <w:sz w:val="14"/>
              </w:rPr>
              <w:t>-</w:t>
            </w:r>
          </w:p>
        </w:tc>
        <w:tc>
          <w:tcPr>
            <w:tcW w:w="1038" w:type="dxa"/>
            <w:tcBorders>
              <w:left w:val="single" w:sz="8" w:space="0" w:color="FFFFFF"/>
              <w:bottom w:val="nil"/>
              <w:right w:val="single" w:sz="8" w:space="0" w:color="FFFFFF"/>
            </w:tcBorders>
            <w:shd w:val="clear" w:color="auto" w:fill="D4F7F0"/>
          </w:tcPr>
          <w:p>
            <w:pPr>
              <w:pStyle w:val="TableParagraph"/>
              <w:spacing w:before="32"/>
              <w:ind w:left="39"/>
              <w:rPr>
                <w:sz w:val="14"/>
              </w:rPr>
            </w:pPr>
            <w:r>
              <w:rPr>
                <w:w w:val="102"/>
                <w:sz w:val="14"/>
              </w:rPr>
              <w:t>-</w:t>
            </w:r>
          </w:p>
        </w:tc>
        <w:tc>
          <w:tcPr>
            <w:tcW w:w="882" w:type="dxa"/>
            <w:tcBorders>
              <w:left w:val="single" w:sz="8" w:space="0" w:color="FFFFFF"/>
              <w:bottom w:val="nil"/>
            </w:tcBorders>
            <w:shd w:val="clear" w:color="auto" w:fill="D4F7F0"/>
          </w:tcPr>
          <w:p>
            <w:pPr>
              <w:pStyle w:val="TableParagraph"/>
              <w:spacing w:before="32"/>
              <w:ind w:left="37"/>
              <w:rPr>
                <w:sz w:val="14"/>
              </w:rPr>
            </w:pPr>
            <w:r>
              <w:rPr>
                <w:w w:val="102"/>
                <w:sz w:val="14"/>
              </w:rPr>
              <w:t>-</w:t>
            </w:r>
          </w:p>
        </w:tc>
        <w:tc>
          <w:tcPr>
            <w:tcW w:w="1062" w:type="dxa"/>
            <w:tcBorders>
              <w:bottom w:val="nil"/>
              <w:right w:val="single" w:sz="8" w:space="0" w:color="FFFFFF"/>
            </w:tcBorders>
            <w:shd w:val="clear" w:color="auto" w:fill="D4F7F0"/>
          </w:tcPr>
          <w:p>
            <w:pPr>
              <w:pStyle w:val="TableParagraph"/>
              <w:spacing w:before="32"/>
              <w:rPr>
                <w:sz w:val="14"/>
              </w:rPr>
            </w:pPr>
            <w:r>
              <w:rPr>
                <w:w w:val="102"/>
                <w:sz w:val="14"/>
              </w:rPr>
              <w:t>-</w:t>
            </w:r>
          </w:p>
        </w:tc>
        <w:tc>
          <w:tcPr>
            <w:tcW w:w="1038" w:type="dxa"/>
            <w:tcBorders>
              <w:left w:val="single" w:sz="8" w:space="0" w:color="FFFFFF"/>
              <w:bottom w:val="nil"/>
              <w:right w:val="single" w:sz="8" w:space="0" w:color="FFFFFF"/>
            </w:tcBorders>
            <w:shd w:val="clear" w:color="auto" w:fill="D4F7F0"/>
          </w:tcPr>
          <w:p>
            <w:pPr>
              <w:pStyle w:val="TableParagraph"/>
              <w:spacing w:before="32"/>
              <w:ind w:left="39"/>
              <w:rPr>
                <w:sz w:val="14"/>
              </w:rPr>
            </w:pPr>
            <w:r>
              <w:rPr>
                <w:w w:val="102"/>
                <w:sz w:val="14"/>
              </w:rPr>
              <w:t>-</w:t>
            </w:r>
          </w:p>
        </w:tc>
        <w:tc>
          <w:tcPr>
            <w:tcW w:w="882" w:type="dxa"/>
            <w:tcBorders>
              <w:left w:val="single" w:sz="8" w:space="0" w:color="FFFFFF"/>
              <w:bottom w:val="nil"/>
            </w:tcBorders>
            <w:shd w:val="clear" w:color="auto" w:fill="D4F7F0"/>
          </w:tcPr>
          <w:p>
            <w:pPr>
              <w:pStyle w:val="TableParagraph"/>
              <w:spacing w:before="32"/>
              <w:ind w:left="37"/>
              <w:rPr>
                <w:sz w:val="14"/>
              </w:rPr>
            </w:pPr>
            <w:r>
              <w:rPr>
                <w:w w:val="102"/>
                <w:sz w:val="14"/>
              </w:rPr>
              <w:t>-</w:t>
            </w:r>
          </w:p>
        </w:tc>
      </w:tr>
      <w:tr>
        <w:trPr>
          <w:trHeight w:val="220" w:hRule="atLeast"/>
        </w:trPr>
        <w:tc>
          <w:tcPr>
            <w:tcW w:w="2456" w:type="dxa"/>
            <w:tcBorders>
              <w:top w:val="nil"/>
              <w:bottom w:val="nil"/>
            </w:tcBorders>
          </w:tcPr>
          <w:p>
            <w:pPr>
              <w:pStyle w:val="TableParagraph"/>
              <w:ind w:left="0" w:right="53"/>
              <w:jc w:val="right"/>
              <w:rPr>
                <w:sz w:val="14"/>
              </w:rPr>
            </w:pPr>
            <w:r>
              <w:rPr>
                <w:spacing w:val="-2"/>
                <w:sz w:val="14"/>
              </w:rPr>
              <w:t>Ascospores</w:t>
            </w:r>
          </w:p>
        </w:tc>
        <w:tc>
          <w:tcPr>
            <w:tcW w:w="1062" w:type="dxa"/>
            <w:tcBorders>
              <w:top w:val="nil"/>
              <w:bottom w:val="nil"/>
              <w:right w:val="single" w:sz="8" w:space="0" w:color="FFFFFF"/>
            </w:tcBorders>
          </w:tcPr>
          <w:p>
            <w:pPr>
              <w:pStyle w:val="TableParagraph"/>
              <w:rPr>
                <w:sz w:val="14"/>
              </w:rPr>
            </w:pPr>
            <w:r>
              <w:rPr>
                <w:w w:val="102"/>
                <w:sz w:val="14"/>
              </w:rPr>
              <w:t>3</w:t>
            </w:r>
          </w:p>
        </w:tc>
        <w:tc>
          <w:tcPr>
            <w:tcW w:w="1038" w:type="dxa"/>
            <w:tcBorders>
              <w:top w:val="nil"/>
              <w:left w:val="single" w:sz="8" w:space="0" w:color="FFFFFF"/>
              <w:bottom w:val="nil"/>
              <w:right w:val="single" w:sz="8" w:space="0" w:color="FFFFFF"/>
            </w:tcBorders>
          </w:tcPr>
          <w:p>
            <w:pPr>
              <w:pStyle w:val="TableParagraph"/>
              <w:ind w:left="293" w:right="254"/>
              <w:rPr>
                <w:sz w:val="14"/>
              </w:rPr>
            </w:pPr>
            <w:r>
              <w:rPr>
                <w:spacing w:val="-5"/>
                <w:sz w:val="14"/>
              </w:rPr>
              <w:t>70</w:t>
            </w:r>
          </w:p>
        </w:tc>
        <w:tc>
          <w:tcPr>
            <w:tcW w:w="882" w:type="dxa"/>
            <w:tcBorders>
              <w:top w:val="nil"/>
              <w:left w:val="single" w:sz="8" w:space="0" w:color="FFFFFF"/>
              <w:bottom w:val="nil"/>
            </w:tcBorders>
          </w:tcPr>
          <w:p>
            <w:pPr>
              <w:pStyle w:val="TableParagraph"/>
              <w:ind w:left="300" w:right="264"/>
              <w:rPr>
                <w:sz w:val="14"/>
              </w:rPr>
            </w:pPr>
            <w:r>
              <w:rPr>
                <w:spacing w:val="-5"/>
                <w:sz w:val="14"/>
              </w:rPr>
              <w:t>4.4</w:t>
            </w:r>
          </w:p>
        </w:tc>
        <w:tc>
          <w:tcPr>
            <w:tcW w:w="1062" w:type="dxa"/>
            <w:tcBorders>
              <w:top w:val="nil"/>
              <w:bottom w:val="nil"/>
              <w:right w:val="single" w:sz="8" w:space="0" w:color="FFFFFF"/>
            </w:tcBorders>
          </w:tcPr>
          <w:p>
            <w:pPr>
              <w:pStyle w:val="TableParagraph"/>
              <w:rPr>
                <w:sz w:val="14"/>
              </w:rPr>
            </w:pPr>
            <w:r>
              <w:rPr>
                <w:w w:val="102"/>
                <w:sz w:val="14"/>
              </w:rPr>
              <w:t>1</w:t>
            </w:r>
          </w:p>
        </w:tc>
        <w:tc>
          <w:tcPr>
            <w:tcW w:w="1038" w:type="dxa"/>
            <w:tcBorders>
              <w:top w:val="nil"/>
              <w:left w:val="single" w:sz="8" w:space="0" w:color="FFFFFF"/>
              <w:bottom w:val="nil"/>
              <w:right w:val="single" w:sz="8" w:space="0" w:color="FFFFFF"/>
            </w:tcBorders>
          </w:tcPr>
          <w:p>
            <w:pPr>
              <w:pStyle w:val="TableParagraph"/>
              <w:ind w:left="293" w:right="254"/>
              <w:rPr>
                <w:sz w:val="14"/>
              </w:rPr>
            </w:pPr>
            <w:r>
              <w:rPr>
                <w:spacing w:val="-5"/>
                <w:sz w:val="14"/>
              </w:rPr>
              <w:t>20</w:t>
            </w:r>
          </w:p>
        </w:tc>
        <w:tc>
          <w:tcPr>
            <w:tcW w:w="882" w:type="dxa"/>
            <w:tcBorders>
              <w:top w:val="nil"/>
              <w:left w:val="single" w:sz="8" w:space="0" w:color="FFFFFF"/>
              <w:bottom w:val="nil"/>
            </w:tcBorders>
          </w:tcPr>
          <w:p>
            <w:pPr>
              <w:pStyle w:val="TableParagraph"/>
              <w:ind w:left="300" w:right="264"/>
              <w:rPr>
                <w:sz w:val="14"/>
              </w:rPr>
            </w:pPr>
            <w:r>
              <w:rPr>
                <w:spacing w:val="-5"/>
                <w:sz w:val="14"/>
              </w:rPr>
              <w:t>0.9</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6"/>
              <w:jc w:val="right"/>
              <w:rPr>
                <w:sz w:val="14"/>
              </w:rPr>
            </w:pPr>
            <w:r>
              <w:rPr>
                <w:spacing w:val="-2"/>
                <w:sz w:val="14"/>
              </w:rPr>
              <w:t>Aspergillus/Penicillium</w:t>
            </w:r>
          </w:p>
        </w:tc>
        <w:tc>
          <w:tcPr>
            <w:tcW w:w="1062" w:type="dxa"/>
            <w:tcBorders>
              <w:top w:val="nil"/>
              <w:bottom w:val="nil"/>
              <w:right w:val="single" w:sz="8" w:space="0" w:color="FFFFFF"/>
            </w:tcBorders>
            <w:shd w:val="clear" w:color="auto" w:fill="D4F7F0"/>
          </w:tcPr>
          <w:p>
            <w:pPr>
              <w:pStyle w:val="TableParagraph"/>
              <w:ind w:left="397" w:right="356"/>
              <w:rPr>
                <w:sz w:val="14"/>
              </w:rPr>
            </w:pPr>
            <w:r>
              <w:rPr>
                <w:spacing w:val="-5"/>
                <w:sz w:val="14"/>
              </w:rPr>
              <w:t>20</w:t>
            </w:r>
          </w:p>
        </w:tc>
        <w:tc>
          <w:tcPr>
            <w:tcW w:w="1038" w:type="dxa"/>
            <w:tcBorders>
              <w:top w:val="nil"/>
              <w:left w:val="single" w:sz="8" w:space="0" w:color="FFFFFF"/>
              <w:bottom w:val="nil"/>
              <w:right w:val="single" w:sz="8" w:space="0" w:color="FFFFFF"/>
            </w:tcBorders>
            <w:shd w:val="clear" w:color="auto" w:fill="D4F7F0"/>
          </w:tcPr>
          <w:p>
            <w:pPr>
              <w:pStyle w:val="TableParagraph"/>
              <w:ind w:left="293" w:right="255"/>
              <w:rPr>
                <w:sz w:val="14"/>
              </w:rPr>
            </w:pPr>
            <w:r>
              <w:rPr>
                <w:spacing w:val="-5"/>
                <w:sz w:val="14"/>
              </w:rPr>
              <w:t>440</w:t>
            </w:r>
          </w:p>
        </w:tc>
        <w:tc>
          <w:tcPr>
            <w:tcW w:w="882" w:type="dxa"/>
            <w:tcBorders>
              <w:top w:val="nil"/>
              <w:left w:val="single" w:sz="8" w:space="0" w:color="FFFFFF"/>
              <w:bottom w:val="nil"/>
            </w:tcBorders>
            <w:shd w:val="clear" w:color="auto" w:fill="D4F7F0"/>
          </w:tcPr>
          <w:p>
            <w:pPr>
              <w:pStyle w:val="TableParagraph"/>
              <w:ind w:left="300" w:right="264"/>
              <w:rPr>
                <w:sz w:val="14"/>
              </w:rPr>
            </w:pPr>
            <w:r>
              <w:rPr>
                <w:spacing w:val="-4"/>
                <w:sz w:val="14"/>
              </w:rPr>
              <w:t>27.8</w:t>
            </w:r>
          </w:p>
        </w:tc>
        <w:tc>
          <w:tcPr>
            <w:tcW w:w="1062" w:type="dxa"/>
            <w:tcBorders>
              <w:top w:val="nil"/>
              <w:bottom w:val="nil"/>
              <w:right w:val="single" w:sz="8" w:space="0" w:color="FFFFFF"/>
            </w:tcBorders>
            <w:shd w:val="clear" w:color="auto" w:fill="D4F7F0"/>
          </w:tcPr>
          <w:p>
            <w:pPr>
              <w:pStyle w:val="TableParagraph"/>
              <w:ind w:left="397" w:right="356"/>
              <w:rPr>
                <w:sz w:val="14"/>
              </w:rPr>
            </w:pPr>
            <w:r>
              <w:rPr>
                <w:spacing w:val="-5"/>
                <w:sz w:val="14"/>
              </w:rPr>
              <w:t>44</w:t>
            </w:r>
          </w:p>
        </w:tc>
        <w:tc>
          <w:tcPr>
            <w:tcW w:w="1038" w:type="dxa"/>
            <w:tcBorders>
              <w:top w:val="nil"/>
              <w:left w:val="single" w:sz="8" w:space="0" w:color="FFFFFF"/>
              <w:bottom w:val="nil"/>
              <w:right w:val="single" w:sz="8" w:space="0" w:color="FFFFFF"/>
            </w:tcBorders>
            <w:shd w:val="clear" w:color="auto" w:fill="D4F7F0"/>
          </w:tcPr>
          <w:p>
            <w:pPr>
              <w:pStyle w:val="TableParagraph"/>
              <w:ind w:left="293" w:right="255"/>
              <w:rPr>
                <w:sz w:val="14"/>
              </w:rPr>
            </w:pPr>
            <w:r>
              <w:rPr>
                <w:spacing w:val="-5"/>
                <w:sz w:val="14"/>
              </w:rPr>
              <w:t>960</w:t>
            </w:r>
          </w:p>
        </w:tc>
        <w:tc>
          <w:tcPr>
            <w:tcW w:w="882" w:type="dxa"/>
            <w:tcBorders>
              <w:top w:val="nil"/>
              <w:left w:val="single" w:sz="8" w:space="0" w:color="FFFFFF"/>
              <w:bottom w:val="nil"/>
            </w:tcBorders>
            <w:shd w:val="clear" w:color="auto" w:fill="D4F7F0"/>
          </w:tcPr>
          <w:p>
            <w:pPr>
              <w:pStyle w:val="TableParagraph"/>
              <w:ind w:left="300" w:right="264"/>
              <w:rPr>
                <w:sz w:val="14"/>
              </w:rPr>
            </w:pPr>
            <w:r>
              <w:rPr>
                <w:spacing w:val="-4"/>
                <w:sz w:val="14"/>
              </w:rPr>
              <w:t>41.2</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6</w:t>
            </w:r>
          </w:p>
        </w:tc>
        <w:tc>
          <w:tcPr>
            <w:tcW w:w="1038" w:type="dxa"/>
            <w:tcBorders>
              <w:top w:val="nil"/>
              <w:left w:val="single" w:sz="8" w:space="0" w:color="FFFFFF"/>
              <w:bottom w:val="nil"/>
              <w:right w:val="single" w:sz="8" w:space="0" w:color="FFFFFF"/>
            </w:tcBorders>
            <w:shd w:val="clear" w:color="auto" w:fill="D4F7F0"/>
          </w:tcPr>
          <w:p>
            <w:pPr>
              <w:pStyle w:val="TableParagraph"/>
              <w:ind w:left="293" w:right="255"/>
              <w:rPr>
                <w:sz w:val="14"/>
              </w:rPr>
            </w:pPr>
            <w:r>
              <w:rPr>
                <w:spacing w:val="-5"/>
                <w:sz w:val="14"/>
              </w:rPr>
              <w:t>100</w:t>
            </w:r>
          </w:p>
        </w:tc>
        <w:tc>
          <w:tcPr>
            <w:tcW w:w="882" w:type="dxa"/>
            <w:tcBorders>
              <w:top w:val="nil"/>
              <w:left w:val="single" w:sz="8" w:space="0" w:color="FFFFFF"/>
              <w:bottom w:val="nil"/>
            </w:tcBorders>
            <w:shd w:val="clear" w:color="auto" w:fill="D4F7F0"/>
          </w:tcPr>
          <w:p>
            <w:pPr>
              <w:pStyle w:val="TableParagraph"/>
              <w:ind w:left="300" w:right="264"/>
              <w:rPr>
                <w:sz w:val="14"/>
              </w:rPr>
            </w:pPr>
            <w:r>
              <w:rPr>
                <w:spacing w:val="-4"/>
                <w:sz w:val="14"/>
              </w:rPr>
              <w:t>16.7</w:t>
            </w:r>
          </w:p>
        </w:tc>
      </w:tr>
      <w:tr>
        <w:trPr>
          <w:trHeight w:val="221" w:hRule="atLeast"/>
        </w:trPr>
        <w:tc>
          <w:tcPr>
            <w:tcW w:w="2456" w:type="dxa"/>
            <w:tcBorders>
              <w:top w:val="nil"/>
              <w:bottom w:val="nil"/>
            </w:tcBorders>
          </w:tcPr>
          <w:p>
            <w:pPr>
              <w:pStyle w:val="TableParagraph"/>
              <w:ind w:left="0" w:right="54"/>
              <w:jc w:val="right"/>
              <w:rPr>
                <w:sz w:val="14"/>
              </w:rPr>
            </w:pPr>
            <w:r>
              <w:rPr>
                <w:spacing w:val="-2"/>
                <w:sz w:val="14"/>
              </w:rPr>
              <w:t>Basidiospores</w:t>
            </w:r>
          </w:p>
        </w:tc>
        <w:tc>
          <w:tcPr>
            <w:tcW w:w="1062" w:type="dxa"/>
            <w:tcBorders>
              <w:top w:val="nil"/>
              <w:bottom w:val="nil"/>
              <w:right w:val="single" w:sz="8" w:space="0" w:color="FFFFFF"/>
            </w:tcBorders>
          </w:tcPr>
          <w:p>
            <w:pPr>
              <w:pStyle w:val="TableParagraph"/>
              <w:ind w:left="397" w:right="356"/>
              <w:rPr>
                <w:sz w:val="14"/>
              </w:rPr>
            </w:pPr>
            <w:r>
              <w:rPr>
                <w:spacing w:val="-5"/>
                <w:sz w:val="14"/>
              </w:rPr>
              <w:t>45</w:t>
            </w:r>
          </w:p>
        </w:tc>
        <w:tc>
          <w:tcPr>
            <w:tcW w:w="1038" w:type="dxa"/>
            <w:tcBorders>
              <w:top w:val="nil"/>
              <w:left w:val="single" w:sz="8" w:space="0" w:color="FFFFFF"/>
              <w:bottom w:val="nil"/>
              <w:right w:val="single" w:sz="8" w:space="0" w:color="FFFFFF"/>
            </w:tcBorders>
          </w:tcPr>
          <w:p>
            <w:pPr>
              <w:pStyle w:val="TableParagraph"/>
              <w:ind w:left="293" w:right="255"/>
              <w:rPr>
                <w:sz w:val="14"/>
              </w:rPr>
            </w:pPr>
            <w:r>
              <w:rPr>
                <w:spacing w:val="-5"/>
                <w:sz w:val="14"/>
              </w:rPr>
              <w:t>980</w:t>
            </w:r>
          </w:p>
        </w:tc>
        <w:tc>
          <w:tcPr>
            <w:tcW w:w="882" w:type="dxa"/>
            <w:tcBorders>
              <w:top w:val="nil"/>
              <w:left w:val="single" w:sz="8" w:space="0" w:color="FFFFFF"/>
              <w:bottom w:val="nil"/>
            </w:tcBorders>
          </w:tcPr>
          <w:p>
            <w:pPr>
              <w:pStyle w:val="TableParagraph"/>
              <w:ind w:left="300" w:right="263"/>
              <w:rPr>
                <w:sz w:val="14"/>
              </w:rPr>
            </w:pPr>
            <w:r>
              <w:rPr>
                <w:spacing w:val="-5"/>
                <w:sz w:val="14"/>
              </w:rPr>
              <w:t>62</w:t>
            </w:r>
          </w:p>
        </w:tc>
        <w:tc>
          <w:tcPr>
            <w:tcW w:w="1062" w:type="dxa"/>
            <w:tcBorders>
              <w:top w:val="nil"/>
              <w:bottom w:val="nil"/>
              <w:right w:val="single" w:sz="8" w:space="0" w:color="FFFFFF"/>
            </w:tcBorders>
          </w:tcPr>
          <w:p>
            <w:pPr>
              <w:pStyle w:val="TableParagraph"/>
              <w:ind w:left="397" w:right="356"/>
              <w:rPr>
                <w:sz w:val="14"/>
              </w:rPr>
            </w:pPr>
            <w:r>
              <w:rPr>
                <w:spacing w:val="-5"/>
                <w:sz w:val="14"/>
              </w:rPr>
              <w:t>16</w:t>
            </w:r>
          </w:p>
        </w:tc>
        <w:tc>
          <w:tcPr>
            <w:tcW w:w="1038" w:type="dxa"/>
            <w:tcBorders>
              <w:top w:val="nil"/>
              <w:left w:val="single" w:sz="8" w:space="0" w:color="FFFFFF"/>
              <w:bottom w:val="nil"/>
              <w:right w:val="single" w:sz="8" w:space="0" w:color="FFFFFF"/>
            </w:tcBorders>
          </w:tcPr>
          <w:p>
            <w:pPr>
              <w:pStyle w:val="TableParagraph"/>
              <w:ind w:left="293" w:right="255"/>
              <w:rPr>
                <w:sz w:val="14"/>
              </w:rPr>
            </w:pPr>
            <w:r>
              <w:rPr>
                <w:spacing w:val="-5"/>
                <w:sz w:val="14"/>
              </w:rPr>
              <w:t>350</w:t>
            </w:r>
          </w:p>
        </w:tc>
        <w:tc>
          <w:tcPr>
            <w:tcW w:w="882" w:type="dxa"/>
            <w:tcBorders>
              <w:top w:val="nil"/>
              <w:left w:val="single" w:sz="8" w:space="0" w:color="FFFFFF"/>
              <w:bottom w:val="nil"/>
            </w:tcBorders>
          </w:tcPr>
          <w:p>
            <w:pPr>
              <w:pStyle w:val="TableParagraph"/>
              <w:ind w:left="300" w:right="263"/>
              <w:rPr>
                <w:sz w:val="14"/>
              </w:rPr>
            </w:pPr>
            <w:r>
              <w:rPr>
                <w:spacing w:val="-5"/>
                <w:sz w:val="14"/>
              </w:rPr>
              <w:t>15</w:t>
            </w:r>
          </w:p>
        </w:tc>
        <w:tc>
          <w:tcPr>
            <w:tcW w:w="1062" w:type="dxa"/>
            <w:tcBorders>
              <w:top w:val="nil"/>
              <w:bottom w:val="nil"/>
              <w:right w:val="single" w:sz="8" w:space="0" w:color="FFFFFF"/>
            </w:tcBorders>
          </w:tcPr>
          <w:p>
            <w:pPr>
              <w:pStyle w:val="TableParagraph"/>
              <w:ind w:left="397" w:right="356"/>
              <w:rPr>
                <w:sz w:val="14"/>
              </w:rPr>
            </w:pPr>
            <w:r>
              <w:rPr>
                <w:spacing w:val="-5"/>
                <w:sz w:val="14"/>
              </w:rPr>
              <w:t>12</w:t>
            </w:r>
          </w:p>
        </w:tc>
        <w:tc>
          <w:tcPr>
            <w:tcW w:w="1038" w:type="dxa"/>
            <w:tcBorders>
              <w:top w:val="nil"/>
              <w:left w:val="single" w:sz="8" w:space="0" w:color="FFFFFF"/>
              <w:bottom w:val="nil"/>
              <w:right w:val="single" w:sz="8" w:space="0" w:color="FFFFFF"/>
            </w:tcBorders>
          </w:tcPr>
          <w:p>
            <w:pPr>
              <w:pStyle w:val="TableParagraph"/>
              <w:ind w:left="293" w:right="255"/>
              <w:rPr>
                <w:sz w:val="14"/>
              </w:rPr>
            </w:pPr>
            <w:r>
              <w:rPr>
                <w:spacing w:val="-5"/>
                <w:sz w:val="14"/>
              </w:rPr>
              <w:t>260</w:t>
            </w:r>
          </w:p>
        </w:tc>
        <w:tc>
          <w:tcPr>
            <w:tcW w:w="882" w:type="dxa"/>
            <w:tcBorders>
              <w:top w:val="nil"/>
              <w:left w:val="single" w:sz="8" w:space="0" w:color="FFFFFF"/>
              <w:bottom w:val="nil"/>
            </w:tcBorders>
          </w:tcPr>
          <w:p>
            <w:pPr>
              <w:pStyle w:val="TableParagraph"/>
              <w:ind w:left="300" w:right="264"/>
              <w:rPr>
                <w:sz w:val="14"/>
              </w:rPr>
            </w:pPr>
            <w:r>
              <w:rPr>
                <w:spacing w:val="-4"/>
                <w:sz w:val="14"/>
              </w:rPr>
              <w:t>43.3</w:t>
            </w:r>
          </w:p>
        </w:tc>
      </w:tr>
      <w:tr>
        <w:trPr>
          <w:trHeight w:val="220" w:hRule="atLeast"/>
        </w:trPr>
        <w:tc>
          <w:tcPr>
            <w:tcW w:w="2456" w:type="dxa"/>
            <w:tcBorders>
              <w:top w:val="nil"/>
              <w:bottom w:val="nil"/>
            </w:tcBorders>
            <w:shd w:val="clear" w:color="auto" w:fill="D4F7F0"/>
          </w:tcPr>
          <w:p>
            <w:pPr>
              <w:pStyle w:val="TableParagraph"/>
              <w:ind w:left="0" w:right="53"/>
              <w:jc w:val="right"/>
              <w:rPr>
                <w:sz w:val="14"/>
              </w:rPr>
            </w:pPr>
            <w:r>
              <w:rPr>
                <w:spacing w:val="-2"/>
                <w:sz w:val="14"/>
              </w:rPr>
              <w:t>Bipolaris++</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1" w:hRule="atLeast"/>
        </w:trPr>
        <w:tc>
          <w:tcPr>
            <w:tcW w:w="2456" w:type="dxa"/>
            <w:tcBorders>
              <w:top w:val="nil"/>
              <w:bottom w:val="nil"/>
            </w:tcBorders>
          </w:tcPr>
          <w:p>
            <w:pPr>
              <w:pStyle w:val="TableParagraph"/>
              <w:ind w:left="0" w:right="53"/>
              <w:jc w:val="right"/>
              <w:rPr>
                <w:sz w:val="14"/>
              </w:rPr>
            </w:pPr>
            <w:r>
              <w:rPr>
                <w:spacing w:val="-2"/>
                <w:sz w:val="14"/>
              </w:rPr>
              <w:t>Chaetomium++</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3"/>
              <w:jc w:val="right"/>
              <w:rPr>
                <w:sz w:val="14"/>
              </w:rPr>
            </w:pPr>
            <w:r>
              <w:rPr>
                <w:spacing w:val="-2"/>
                <w:sz w:val="14"/>
              </w:rPr>
              <w:t>Cladosporium</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4</w:t>
            </w:r>
          </w:p>
        </w:tc>
        <w:tc>
          <w:tcPr>
            <w:tcW w:w="1038" w:type="dxa"/>
            <w:tcBorders>
              <w:top w:val="nil"/>
              <w:left w:val="single" w:sz="8" w:space="0" w:color="FFFFFF"/>
              <w:bottom w:val="nil"/>
              <w:right w:val="single" w:sz="8" w:space="0" w:color="FFFFFF"/>
            </w:tcBorders>
            <w:shd w:val="clear" w:color="auto" w:fill="D4F7F0"/>
          </w:tcPr>
          <w:p>
            <w:pPr>
              <w:pStyle w:val="TableParagraph"/>
              <w:ind w:left="293" w:right="254"/>
              <w:rPr>
                <w:sz w:val="14"/>
              </w:rPr>
            </w:pPr>
            <w:r>
              <w:rPr>
                <w:spacing w:val="-5"/>
                <w:sz w:val="14"/>
              </w:rPr>
              <w:t>90</w:t>
            </w:r>
          </w:p>
        </w:tc>
        <w:tc>
          <w:tcPr>
            <w:tcW w:w="882" w:type="dxa"/>
            <w:tcBorders>
              <w:top w:val="nil"/>
              <w:left w:val="single" w:sz="8" w:space="0" w:color="FFFFFF"/>
              <w:bottom w:val="nil"/>
            </w:tcBorders>
            <w:shd w:val="clear" w:color="auto" w:fill="D4F7F0"/>
          </w:tcPr>
          <w:p>
            <w:pPr>
              <w:pStyle w:val="TableParagraph"/>
              <w:ind w:left="300" w:right="264"/>
              <w:rPr>
                <w:sz w:val="14"/>
              </w:rPr>
            </w:pPr>
            <w:r>
              <w:rPr>
                <w:spacing w:val="-5"/>
                <w:sz w:val="14"/>
              </w:rPr>
              <w:t>5.7</w:t>
            </w:r>
          </w:p>
        </w:tc>
        <w:tc>
          <w:tcPr>
            <w:tcW w:w="1062" w:type="dxa"/>
            <w:tcBorders>
              <w:top w:val="nil"/>
              <w:bottom w:val="nil"/>
              <w:right w:val="single" w:sz="8" w:space="0" w:color="FFFFFF"/>
            </w:tcBorders>
            <w:shd w:val="clear" w:color="auto" w:fill="D4F7F0"/>
          </w:tcPr>
          <w:p>
            <w:pPr>
              <w:pStyle w:val="TableParagraph"/>
              <w:ind w:left="397" w:right="356"/>
              <w:rPr>
                <w:sz w:val="14"/>
              </w:rPr>
            </w:pPr>
            <w:r>
              <w:rPr>
                <w:spacing w:val="-5"/>
                <w:sz w:val="14"/>
              </w:rPr>
              <w:t>46</w:t>
            </w:r>
          </w:p>
        </w:tc>
        <w:tc>
          <w:tcPr>
            <w:tcW w:w="1038" w:type="dxa"/>
            <w:tcBorders>
              <w:top w:val="nil"/>
              <w:left w:val="single" w:sz="8" w:space="0" w:color="FFFFFF"/>
              <w:bottom w:val="nil"/>
              <w:right w:val="single" w:sz="8" w:space="0" w:color="FFFFFF"/>
            </w:tcBorders>
            <w:shd w:val="clear" w:color="auto" w:fill="D4F7F0"/>
          </w:tcPr>
          <w:p>
            <w:pPr>
              <w:pStyle w:val="TableParagraph"/>
              <w:ind w:left="293" w:right="255"/>
              <w:rPr>
                <w:sz w:val="14"/>
              </w:rPr>
            </w:pPr>
            <w:r>
              <w:rPr>
                <w:spacing w:val="-4"/>
                <w:sz w:val="14"/>
              </w:rPr>
              <w:t>1000</w:t>
            </w:r>
          </w:p>
        </w:tc>
        <w:tc>
          <w:tcPr>
            <w:tcW w:w="882" w:type="dxa"/>
            <w:tcBorders>
              <w:top w:val="nil"/>
              <w:left w:val="single" w:sz="8" w:space="0" w:color="FFFFFF"/>
              <w:bottom w:val="nil"/>
            </w:tcBorders>
            <w:shd w:val="clear" w:color="auto" w:fill="D4F7F0"/>
          </w:tcPr>
          <w:p>
            <w:pPr>
              <w:pStyle w:val="TableParagraph"/>
              <w:ind w:left="300" w:right="264"/>
              <w:rPr>
                <w:sz w:val="14"/>
              </w:rPr>
            </w:pPr>
            <w:r>
              <w:rPr>
                <w:spacing w:val="-4"/>
                <w:sz w:val="14"/>
              </w:rPr>
              <w:t>42.9</w:t>
            </w:r>
          </w:p>
        </w:tc>
        <w:tc>
          <w:tcPr>
            <w:tcW w:w="1062" w:type="dxa"/>
            <w:tcBorders>
              <w:top w:val="nil"/>
              <w:bottom w:val="nil"/>
              <w:right w:val="single" w:sz="8" w:space="0" w:color="FFFFFF"/>
            </w:tcBorders>
            <w:shd w:val="clear" w:color="auto" w:fill="D4F7F0"/>
          </w:tcPr>
          <w:p>
            <w:pPr>
              <w:pStyle w:val="TableParagraph"/>
              <w:ind w:left="397" w:right="356"/>
              <w:rPr>
                <w:sz w:val="14"/>
              </w:rPr>
            </w:pPr>
            <w:r>
              <w:rPr>
                <w:spacing w:val="-5"/>
                <w:sz w:val="14"/>
              </w:rPr>
              <w:t>10</w:t>
            </w:r>
          </w:p>
        </w:tc>
        <w:tc>
          <w:tcPr>
            <w:tcW w:w="1038" w:type="dxa"/>
            <w:tcBorders>
              <w:top w:val="nil"/>
              <w:left w:val="single" w:sz="8" w:space="0" w:color="FFFFFF"/>
              <w:bottom w:val="nil"/>
              <w:right w:val="single" w:sz="8" w:space="0" w:color="FFFFFF"/>
            </w:tcBorders>
            <w:shd w:val="clear" w:color="auto" w:fill="D4F7F0"/>
          </w:tcPr>
          <w:p>
            <w:pPr>
              <w:pStyle w:val="TableParagraph"/>
              <w:ind w:left="293" w:right="255"/>
              <w:rPr>
                <w:sz w:val="14"/>
              </w:rPr>
            </w:pPr>
            <w:r>
              <w:rPr>
                <w:spacing w:val="-5"/>
                <w:sz w:val="14"/>
              </w:rPr>
              <w:t>220</w:t>
            </w:r>
          </w:p>
        </w:tc>
        <w:tc>
          <w:tcPr>
            <w:tcW w:w="882" w:type="dxa"/>
            <w:tcBorders>
              <w:top w:val="nil"/>
              <w:left w:val="single" w:sz="8" w:space="0" w:color="FFFFFF"/>
              <w:bottom w:val="nil"/>
            </w:tcBorders>
            <w:shd w:val="clear" w:color="auto" w:fill="D4F7F0"/>
          </w:tcPr>
          <w:p>
            <w:pPr>
              <w:pStyle w:val="TableParagraph"/>
              <w:ind w:left="300" w:right="264"/>
              <w:rPr>
                <w:sz w:val="14"/>
              </w:rPr>
            </w:pPr>
            <w:r>
              <w:rPr>
                <w:spacing w:val="-4"/>
                <w:sz w:val="14"/>
              </w:rPr>
              <w:t>36.7</w:t>
            </w:r>
          </w:p>
        </w:tc>
      </w:tr>
      <w:tr>
        <w:trPr>
          <w:trHeight w:val="221" w:hRule="atLeast"/>
        </w:trPr>
        <w:tc>
          <w:tcPr>
            <w:tcW w:w="2456" w:type="dxa"/>
            <w:tcBorders>
              <w:top w:val="nil"/>
              <w:bottom w:val="nil"/>
            </w:tcBorders>
          </w:tcPr>
          <w:p>
            <w:pPr>
              <w:pStyle w:val="TableParagraph"/>
              <w:ind w:left="0" w:right="53"/>
              <w:jc w:val="right"/>
              <w:rPr>
                <w:sz w:val="14"/>
              </w:rPr>
            </w:pPr>
            <w:r>
              <w:rPr>
                <w:spacing w:val="-2"/>
                <w:sz w:val="14"/>
              </w:rPr>
              <w:t>Curvularia</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2"/>
              <w:jc w:val="right"/>
              <w:rPr>
                <w:sz w:val="14"/>
              </w:rPr>
            </w:pPr>
            <w:r>
              <w:rPr>
                <w:spacing w:val="-2"/>
                <w:sz w:val="14"/>
              </w:rPr>
              <w:t>Epicoccum</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0" w:hRule="atLeast"/>
        </w:trPr>
        <w:tc>
          <w:tcPr>
            <w:tcW w:w="2456" w:type="dxa"/>
            <w:tcBorders>
              <w:top w:val="nil"/>
              <w:bottom w:val="nil"/>
            </w:tcBorders>
          </w:tcPr>
          <w:p>
            <w:pPr>
              <w:pStyle w:val="TableParagraph"/>
              <w:ind w:left="0" w:right="53"/>
              <w:jc w:val="right"/>
              <w:rPr>
                <w:sz w:val="14"/>
              </w:rPr>
            </w:pPr>
            <w:r>
              <w:rPr>
                <w:spacing w:val="-2"/>
                <w:sz w:val="14"/>
              </w:rPr>
              <w:t>Fusarium++</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3"/>
              <w:jc w:val="right"/>
              <w:rPr>
                <w:sz w:val="14"/>
              </w:rPr>
            </w:pPr>
            <w:r>
              <w:rPr>
                <w:spacing w:val="-2"/>
                <w:sz w:val="14"/>
              </w:rPr>
              <w:t>Ganoderma</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1" w:hRule="atLeast"/>
        </w:trPr>
        <w:tc>
          <w:tcPr>
            <w:tcW w:w="2456" w:type="dxa"/>
            <w:tcBorders>
              <w:top w:val="nil"/>
              <w:bottom w:val="nil"/>
            </w:tcBorders>
          </w:tcPr>
          <w:p>
            <w:pPr>
              <w:pStyle w:val="TableParagraph"/>
              <w:ind w:left="0" w:right="54"/>
              <w:jc w:val="right"/>
              <w:rPr>
                <w:sz w:val="14"/>
              </w:rPr>
            </w:pPr>
            <w:r>
              <w:rPr>
                <w:spacing w:val="-2"/>
                <w:sz w:val="14"/>
              </w:rPr>
              <w:t>Myxomycetes++</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1</w:t>
            </w:r>
          </w:p>
        </w:tc>
        <w:tc>
          <w:tcPr>
            <w:tcW w:w="1038" w:type="dxa"/>
            <w:tcBorders>
              <w:top w:val="nil"/>
              <w:left w:val="single" w:sz="8" w:space="0" w:color="FFFFFF"/>
              <w:bottom w:val="nil"/>
              <w:right w:val="single" w:sz="8" w:space="0" w:color="FFFFFF"/>
            </w:tcBorders>
          </w:tcPr>
          <w:p>
            <w:pPr>
              <w:pStyle w:val="TableParagraph"/>
              <w:ind w:left="293" w:right="254"/>
              <w:rPr>
                <w:sz w:val="14"/>
              </w:rPr>
            </w:pPr>
            <w:r>
              <w:rPr>
                <w:spacing w:val="-5"/>
                <w:sz w:val="14"/>
              </w:rPr>
              <w:t>20</w:t>
            </w:r>
          </w:p>
        </w:tc>
        <w:tc>
          <w:tcPr>
            <w:tcW w:w="882" w:type="dxa"/>
            <w:tcBorders>
              <w:top w:val="nil"/>
              <w:left w:val="single" w:sz="8" w:space="0" w:color="FFFFFF"/>
              <w:bottom w:val="nil"/>
            </w:tcBorders>
          </w:tcPr>
          <w:p>
            <w:pPr>
              <w:pStyle w:val="TableParagraph"/>
              <w:ind w:left="300" w:right="264"/>
              <w:rPr>
                <w:sz w:val="14"/>
              </w:rPr>
            </w:pPr>
            <w:r>
              <w:rPr>
                <w:spacing w:val="-5"/>
                <w:sz w:val="14"/>
              </w:rPr>
              <w:t>3.3</w:t>
            </w:r>
          </w:p>
        </w:tc>
      </w:tr>
      <w:tr>
        <w:trPr>
          <w:trHeight w:val="220" w:hRule="atLeast"/>
        </w:trPr>
        <w:tc>
          <w:tcPr>
            <w:tcW w:w="2456" w:type="dxa"/>
            <w:tcBorders>
              <w:top w:val="nil"/>
              <w:bottom w:val="nil"/>
            </w:tcBorders>
            <w:shd w:val="clear" w:color="auto" w:fill="D4F7F0"/>
          </w:tcPr>
          <w:p>
            <w:pPr>
              <w:pStyle w:val="TableParagraph"/>
              <w:ind w:left="0" w:right="53"/>
              <w:jc w:val="right"/>
              <w:rPr>
                <w:sz w:val="14"/>
              </w:rPr>
            </w:pPr>
            <w:r>
              <w:rPr>
                <w:spacing w:val="-2"/>
                <w:sz w:val="14"/>
              </w:rPr>
              <w:t>Pithomyces++</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1" w:hRule="atLeast"/>
        </w:trPr>
        <w:tc>
          <w:tcPr>
            <w:tcW w:w="2456" w:type="dxa"/>
            <w:tcBorders>
              <w:top w:val="nil"/>
              <w:bottom w:val="nil"/>
            </w:tcBorders>
          </w:tcPr>
          <w:p>
            <w:pPr>
              <w:pStyle w:val="TableParagraph"/>
              <w:ind w:left="0" w:right="50"/>
              <w:jc w:val="right"/>
              <w:rPr>
                <w:sz w:val="14"/>
              </w:rPr>
            </w:pPr>
            <w:r>
              <w:rPr>
                <w:spacing w:val="-4"/>
                <w:sz w:val="14"/>
              </w:rPr>
              <w:t>Rust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9"/>
              <w:jc w:val="right"/>
              <w:rPr>
                <w:sz w:val="14"/>
              </w:rPr>
            </w:pPr>
            <w:r>
              <w:rPr>
                <w:spacing w:val="-2"/>
                <w:sz w:val="14"/>
              </w:rPr>
              <w:t>Scopulariopsis/Microascus</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1" w:hRule="atLeast"/>
        </w:trPr>
        <w:tc>
          <w:tcPr>
            <w:tcW w:w="2456" w:type="dxa"/>
            <w:tcBorders>
              <w:top w:val="nil"/>
              <w:bottom w:val="nil"/>
            </w:tcBorders>
          </w:tcPr>
          <w:p>
            <w:pPr>
              <w:pStyle w:val="TableParagraph"/>
              <w:ind w:left="0" w:right="58"/>
              <w:jc w:val="right"/>
              <w:rPr>
                <w:sz w:val="14"/>
              </w:rPr>
            </w:pPr>
            <w:r>
              <w:rPr>
                <w:spacing w:val="-2"/>
                <w:sz w:val="14"/>
              </w:rPr>
              <w:t>Stachybotrys/Memnoniella</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6"/>
              <w:jc w:val="right"/>
              <w:rPr>
                <w:sz w:val="14"/>
              </w:rPr>
            </w:pPr>
            <w:r>
              <w:rPr>
                <w:sz w:val="14"/>
              </w:rPr>
              <w:t>Unidentifiable</w:t>
            </w:r>
            <w:r>
              <w:rPr>
                <w:rFonts w:ascii="Times New Roman"/>
                <w:spacing w:val="7"/>
                <w:sz w:val="14"/>
              </w:rPr>
              <w:t> </w:t>
            </w:r>
            <w:r>
              <w:rPr>
                <w:spacing w:val="-2"/>
                <w:sz w:val="14"/>
              </w:rPr>
              <w:t>Spores</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1" w:hRule="atLeast"/>
        </w:trPr>
        <w:tc>
          <w:tcPr>
            <w:tcW w:w="2456" w:type="dxa"/>
            <w:tcBorders>
              <w:top w:val="nil"/>
              <w:bottom w:val="nil"/>
            </w:tcBorders>
          </w:tcPr>
          <w:p>
            <w:pPr>
              <w:pStyle w:val="TableParagraph"/>
              <w:ind w:left="0" w:right="53"/>
              <w:jc w:val="right"/>
              <w:rPr>
                <w:sz w:val="14"/>
              </w:rPr>
            </w:pPr>
            <w:r>
              <w:rPr>
                <w:spacing w:val="-2"/>
                <w:sz w:val="14"/>
              </w:rPr>
              <w:t>Zygomycetes</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2"/>
              <w:jc w:val="right"/>
              <w:rPr>
                <w:sz w:val="14"/>
              </w:rPr>
            </w:pPr>
            <w:r>
              <w:rPr>
                <w:spacing w:val="-2"/>
                <w:sz w:val="14"/>
              </w:rPr>
              <w:t>Arthrinium</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0" w:hRule="atLeast"/>
        </w:trPr>
        <w:tc>
          <w:tcPr>
            <w:tcW w:w="2456" w:type="dxa"/>
            <w:tcBorders>
              <w:top w:val="nil"/>
              <w:bottom w:val="nil"/>
            </w:tcBorders>
          </w:tcPr>
          <w:p>
            <w:pPr>
              <w:pStyle w:val="TableParagraph"/>
              <w:ind w:left="0" w:right="54"/>
              <w:jc w:val="right"/>
              <w:rPr>
                <w:sz w:val="14"/>
              </w:rPr>
            </w:pPr>
            <w:r>
              <w:rPr>
                <w:spacing w:val="-2"/>
                <w:sz w:val="14"/>
              </w:rPr>
              <w:t>Cercospora++</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3"/>
              <w:jc w:val="right"/>
              <w:rPr>
                <w:sz w:val="14"/>
              </w:rPr>
            </w:pPr>
            <w:r>
              <w:rPr>
                <w:spacing w:val="-2"/>
                <w:sz w:val="14"/>
              </w:rPr>
              <w:t>Polythrincium</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1" w:hRule="atLeast"/>
        </w:trPr>
        <w:tc>
          <w:tcPr>
            <w:tcW w:w="2456" w:type="dxa"/>
            <w:tcBorders>
              <w:top w:val="nil"/>
              <w:bottom w:val="nil"/>
            </w:tcBorders>
          </w:tcPr>
          <w:p>
            <w:pPr>
              <w:pStyle w:val="TableParagraph"/>
              <w:spacing w:before="17"/>
              <w:ind w:left="0" w:right="50"/>
              <w:jc w:val="right"/>
              <w:rPr>
                <w:b/>
                <w:sz w:val="14"/>
              </w:rPr>
            </w:pPr>
            <w:r>
              <w:rPr>
                <w:b/>
                <w:sz w:val="14"/>
              </w:rPr>
              <w:t>Total</w:t>
            </w:r>
            <w:r>
              <w:rPr>
                <w:rFonts w:ascii="Times New Roman"/>
                <w:spacing w:val="-1"/>
                <w:sz w:val="14"/>
              </w:rPr>
              <w:t> </w:t>
            </w:r>
            <w:r>
              <w:rPr>
                <w:b/>
                <w:spacing w:val="-4"/>
                <w:sz w:val="14"/>
              </w:rPr>
              <w:t>Fungi</w:t>
            </w:r>
          </w:p>
        </w:tc>
        <w:tc>
          <w:tcPr>
            <w:tcW w:w="1062" w:type="dxa"/>
            <w:tcBorders>
              <w:top w:val="nil"/>
              <w:bottom w:val="nil"/>
              <w:right w:val="single" w:sz="8" w:space="0" w:color="FFFFFF"/>
            </w:tcBorders>
          </w:tcPr>
          <w:p>
            <w:pPr>
              <w:pStyle w:val="TableParagraph"/>
              <w:spacing w:before="27"/>
              <w:ind w:left="397" w:right="356"/>
              <w:rPr>
                <w:b/>
                <w:sz w:val="15"/>
              </w:rPr>
            </w:pPr>
            <w:r>
              <w:rPr>
                <w:b/>
                <w:spacing w:val="-5"/>
                <w:w w:val="105"/>
                <w:sz w:val="15"/>
              </w:rPr>
              <w:t>72</w:t>
            </w:r>
          </w:p>
        </w:tc>
        <w:tc>
          <w:tcPr>
            <w:tcW w:w="1038" w:type="dxa"/>
            <w:tcBorders>
              <w:top w:val="nil"/>
              <w:left w:val="single" w:sz="8" w:space="0" w:color="FFFFFF"/>
              <w:bottom w:val="nil"/>
              <w:right w:val="single" w:sz="8" w:space="0" w:color="FFFFFF"/>
            </w:tcBorders>
          </w:tcPr>
          <w:p>
            <w:pPr>
              <w:pStyle w:val="TableParagraph"/>
              <w:spacing w:before="27"/>
              <w:ind w:left="293" w:right="255"/>
              <w:rPr>
                <w:b/>
                <w:sz w:val="15"/>
              </w:rPr>
            </w:pPr>
            <w:r>
              <w:rPr>
                <w:b/>
                <w:spacing w:val="-4"/>
                <w:w w:val="105"/>
                <w:sz w:val="15"/>
              </w:rPr>
              <w:t>1580</w:t>
            </w:r>
          </w:p>
        </w:tc>
        <w:tc>
          <w:tcPr>
            <w:tcW w:w="882" w:type="dxa"/>
            <w:tcBorders>
              <w:top w:val="nil"/>
              <w:left w:val="single" w:sz="8" w:space="0" w:color="FFFFFF"/>
              <w:bottom w:val="nil"/>
            </w:tcBorders>
          </w:tcPr>
          <w:p>
            <w:pPr>
              <w:pStyle w:val="TableParagraph"/>
              <w:spacing w:before="27"/>
              <w:ind w:left="300" w:right="264"/>
              <w:rPr>
                <w:b/>
                <w:sz w:val="15"/>
              </w:rPr>
            </w:pPr>
            <w:r>
              <w:rPr>
                <w:b/>
                <w:spacing w:val="-5"/>
                <w:w w:val="105"/>
                <w:sz w:val="15"/>
              </w:rPr>
              <w:t>100</w:t>
            </w:r>
          </w:p>
        </w:tc>
        <w:tc>
          <w:tcPr>
            <w:tcW w:w="1062" w:type="dxa"/>
            <w:tcBorders>
              <w:top w:val="nil"/>
              <w:bottom w:val="nil"/>
              <w:right w:val="single" w:sz="8" w:space="0" w:color="FFFFFF"/>
            </w:tcBorders>
          </w:tcPr>
          <w:p>
            <w:pPr>
              <w:pStyle w:val="TableParagraph"/>
              <w:spacing w:before="27"/>
              <w:ind w:left="397" w:right="357"/>
              <w:rPr>
                <w:b/>
                <w:sz w:val="15"/>
              </w:rPr>
            </w:pPr>
            <w:r>
              <w:rPr>
                <w:b/>
                <w:spacing w:val="-5"/>
                <w:w w:val="105"/>
                <w:sz w:val="15"/>
              </w:rPr>
              <w:t>107</w:t>
            </w:r>
          </w:p>
        </w:tc>
        <w:tc>
          <w:tcPr>
            <w:tcW w:w="1038" w:type="dxa"/>
            <w:tcBorders>
              <w:top w:val="nil"/>
              <w:left w:val="single" w:sz="8" w:space="0" w:color="FFFFFF"/>
              <w:bottom w:val="nil"/>
              <w:right w:val="single" w:sz="8" w:space="0" w:color="FFFFFF"/>
            </w:tcBorders>
          </w:tcPr>
          <w:p>
            <w:pPr>
              <w:pStyle w:val="TableParagraph"/>
              <w:spacing w:before="27"/>
              <w:ind w:left="293" w:right="255"/>
              <w:rPr>
                <w:b/>
                <w:sz w:val="15"/>
              </w:rPr>
            </w:pPr>
            <w:r>
              <w:rPr>
                <w:b/>
                <w:spacing w:val="-4"/>
                <w:w w:val="105"/>
                <w:sz w:val="15"/>
              </w:rPr>
              <w:t>2330</w:t>
            </w:r>
          </w:p>
        </w:tc>
        <w:tc>
          <w:tcPr>
            <w:tcW w:w="882" w:type="dxa"/>
            <w:tcBorders>
              <w:top w:val="nil"/>
              <w:left w:val="single" w:sz="8" w:space="0" w:color="FFFFFF"/>
              <w:bottom w:val="nil"/>
            </w:tcBorders>
          </w:tcPr>
          <w:p>
            <w:pPr>
              <w:pStyle w:val="TableParagraph"/>
              <w:spacing w:before="27"/>
              <w:ind w:left="300" w:right="264"/>
              <w:rPr>
                <w:b/>
                <w:sz w:val="15"/>
              </w:rPr>
            </w:pPr>
            <w:r>
              <w:rPr>
                <w:b/>
                <w:spacing w:val="-5"/>
                <w:w w:val="105"/>
                <w:sz w:val="15"/>
              </w:rPr>
              <w:t>100</w:t>
            </w:r>
          </w:p>
        </w:tc>
        <w:tc>
          <w:tcPr>
            <w:tcW w:w="1062" w:type="dxa"/>
            <w:tcBorders>
              <w:top w:val="nil"/>
              <w:bottom w:val="nil"/>
              <w:right w:val="single" w:sz="8" w:space="0" w:color="FFFFFF"/>
            </w:tcBorders>
          </w:tcPr>
          <w:p>
            <w:pPr>
              <w:pStyle w:val="TableParagraph"/>
              <w:spacing w:before="27"/>
              <w:ind w:left="397" w:right="356"/>
              <w:rPr>
                <w:b/>
                <w:sz w:val="15"/>
              </w:rPr>
            </w:pPr>
            <w:r>
              <w:rPr>
                <w:b/>
                <w:spacing w:val="-5"/>
                <w:w w:val="105"/>
                <w:sz w:val="15"/>
              </w:rPr>
              <w:t>29</w:t>
            </w:r>
          </w:p>
        </w:tc>
        <w:tc>
          <w:tcPr>
            <w:tcW w:w="1038" w:type="dxa"/>
            <w:tcBorders>
              <w:top w:val="nil"/>
              <w:left w:val="single" w:sz="8" w:space="0" w:color="FFFFFF"/>
              <w:bottom w:val="nil"/>
              <w:right w:val="single" w:sz="8" w:space="0" w:color="FFFFFF"/>
            </w:tcBorders>
          </w:tcPr>
          <w:p>
            <w:pPr>
              <w:pStyle w:val="TableParagraph"/>
              <w:spacing w:before="27"/>
              <w:ind w:left="293" w:right="255"/>
              <w:rPr>
                <w:b/>
                <w:sz w:val="15"/>
              </w:rPr>
            </w:pPr>
            <w:r>
              <w:rPr>
                <w:b/>
                <w:spacing w:val="-5"/>
                <w:w w:val="105"/>
                <w:sz w:val="15"/>
              </w:rPr>
              <w:t>600</w:t>
            </w:r>
          </w:p>
        </w:tc>
        <w:tc>
          <w:tcPr>
            <w:tcW w:w="882" w:type="dxa"/>
            <w:tcBorders>
              <w:top w:val="nil"/>
              <w:left w:val="single" w:sz="8" w:space="0" w:color="FFFFFF"/>
              <w:bottom w:val="nil"/>
            </w:tcBorders>
          </w:tcPr>
          <w:p>
            <w:pPr>
              <w:pStyle w:val="TableParagraph"/>
              <w:spacing w:before="27"/>
              <w:ind w:left="300" w:right="264"/>
              <w:rPr>
                <w:b/>
                <w:sz w:val="15"/>
              </w:rPr>
            </w:pPr>
            <w:r>
              <w:rPr>
                <w:b/>
                <w:spacing w:val="-5"/>
                <w:w w:val="105"/>
                <w:sz w:val="15"/>
              </w:rPr>
              <w:t>100</w:t>
            </w:r>
          </w:p>
        </w:tc>
      </w:tr>
      <w:tr>
        <w:trPr>
          <w:trHeight w:val="220" w:hRule="atLeast"/>
        </w:trPr>
        <w:tc>
          <w:tcPr>
            <w:tcW w:w="2456" w:type="dxa"/>
            <w:tcBorders>
              <w:top w:val="nil"/>
              <w:bottom w:val="nil"/>
            </w:tcBorders>
            <w:shd w:val="clear" w:color="auto" w:fill="D4F7F0"/>
          </w:tcPr>
          <w:p>
            <w:pPr>
              <w:pStyle w:val="TableParagraph"/>
              <w:ind w:left="0" w:right="54"/>
              <w:jc w:val="right"/>
              <w:rPr>
                <w:sz w:val="14"/>
              </w:rPr>
            </w:pPr>
            <w:r>
              <w:rPr>
                <w:sz w:val="14"/>
              </w:rPr>
              <w:t>Hyphal</w:t>
            </w:r>
            <w:r>
              <w:rPr>
                <w:rFonts w:ascii="Times New Roman"/>
                <w:spacing w:val="7"/>
                <w:sz w:val="14"/>
              </w:rPr>
              <w:t> </w:t>
            </w:r>
            <w:r>
              <w:rPr>
                <w:spacing w:val="-2"/>
                <w:sz w:val="14"/>
              </w:rPr>
              <w:t>Fragment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ind w:left="397" w:right="356"/>
              <w:rPr>
                <w:sz w:val="14"/>
              </w:rPr>
            </w:pPr>
            <w:r>
              <w:rPr>
                <w:spacing w:val="-5"/>
                <w:sz w:val="14"/>
              </w:rPr>
              <w:t>1*</w:t>
            </w:r>
          </w:p>
        </w:tc>
        <w:tc>
          <w:tcPr>
            <w:tcW w:w="1038" w:type="dxa"/>
            <w:tcBorders>
              <w:top w:val="nil"/>
              <w:left w:val="single" w:sz="8" w:space="0" w:color="FFFFFF"/>
              <w:bottom w:val="nil"/>
              <w:right w:val="single" w:sz="8" w:space="0" w:color="FFFFFF"/>
            </w:tcBorders>
            <w:shd w:val="clear" w:color="auto" w:fill="D4F7F0"/>
          </w:tcPr>
          <w:p>
            <w:pPr>
              <w:pStyle w:val="TableParagraph"/>
              <w:ind w:left="293" w:right="254"/>
              <w:rPr>
                <w:sz w:val="14"/>
              </w:rPr>
            </w:pPr>
            <w:r>
              <w:rPr>
                <w:spacing w:val="-5"/>
                <w:sz w:val="14"/>
              </w:rPr>
              <w:t>7*</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1" w:hRule="atLeast"/>
        </w:trPr>
        <w:tc>
          <w:tcPr>
            <w:tcW w:w="2456" w:type="dxa"/>
            <w:tcBorders>
              <w:top w:val="nil"/>
              <w:bottom w:val="nil"/>
            </w:tcBorders>
          </w:tcPr>
          <w:p>
            <w:pPr>
              <w:pStyle w:val="TableParagraph"/>
              <w:ind w:left="0" w:right="54"/>
              <w:jc w:val="right"/>
              <w:rPr>
                <w:sz w:val="14"/>
              </w:rPr>
            </w:pPr>
            <w:r>
              <w:rPr>
                <w:sz w:val="14"/>
              </w:rPr>
              <w:t>Insect</w:t>
            </w:r>
            <w:r>
              <w:rPr>
                <w:rFonts w:ascii="Times New Roman"/>
                <w:spacing w:val="11"/>
                <w:sz w:val="14"/>
              </w:rPr>
              <w:t> </w:t>
            </w:r>
            <w:r>
              <w:rPr>
                <w:spacing w:val="-2"/>
                <w:sz w:val="14"/>
              </w:rPr>
              <w:t>Fragment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180" w:hRule="atLeast"/>
        </w:trPr>
        <w:tc>
          <w:tcPr>
            <w:tcW w:w="2456" w:type="dxa"/>
            <w:tcBorders>
              <w:top w:val="nil"/>
            </w:tcBorders>
            <w:shd w:val="clear" w:color="auto" w:fill="D4F7F0"/>
          </w:tcPr>
          <w:p>
            <w:pPr>
              <w:pStyle w:val="TableParagraph"/>
              <w:spacing w:line="148" w:lineRule="exact"/>
              <w:ind w:left="0" w:right="51"/>
              <w:jc w:val="right"/>
              <w:rPr>
                <w:sz w:val="14"/>
              </w:rPr>
            </w:pPr>
            <w:r>
              <w:rPr>
                <w:spacing w:val="-2"/>
                <w:sz w:val="14"/>
              </w:rPr>
              <w:t>Pollen</w:t>
            </w:r>
          </w:p>
        </w:tc>
        <w:tc>
          <w:tcPr>
            <w:tcW w:w="1062" w:type="dxa"/>
            <w:tcBorders>
              <w:top w:val="nil"/>
              <w:right w:val="single" w:sz="8" w:space="0" w:color="FFFFFF"/>
            </w:tcBorders>
            <w:shd w:val="clear" w:color="auto" w:fill="D4F7F0"/>
          </w:tcPr>
          <w:p>
            <w:pPr>
              <w:pStyle w:val="TableParagraph"/>
              <w:spacing w:line="148" w:lineRule="exact"/>
              <w:rPr>
                <w:sz w:val="14"/>
              </w:rPr>
            </w:pPr>
            <w:r>
              <w:rPr>
                <w:w w:val="102"/>
                <w:sz w:val="14"/>
              </w:rPr>
              <w:t>-</w:t>
            </w:r>
          </w:p>
        </w:tc>
        <w:tc>
          <w:tcPr>
            <w:tcW w:w="1038" w:type="dxa"/>
            <w:tcBorders>
              <w:top w:val="nil"/>
              <w:left w:val="single" w:sz="8" w:space="0" w:color="FFFFFF"/>
              <w:right w:val="single" w:sz="8" w:space="0" w:color="FFFFFF"/>
            </w:tcBorders>
            <w:shd w:val="clear" w:color="auto" w:fill="D4F7F0"/>
          </w:tcPr>
          <w:p>
            <w:pPr>
              <w:pStyle w:val="TableParagraph"/>
              <w:spacing w:line="148" w:lineRule="exact"/>
              <w:ind w:left="39"/>
              <w:rPr>
                <w:sz w:val="14"/>
              </w:rPr>
            </w:pPr>
            <w:r>
              <w:rPr>
                <w:w w:val="102"/>
                <w:sz w:val="14"/>
              </w:rPr>
              <w:t>-</w:t>
            </w:r>
          </w:p>
        </w:tc>
        <w:tc>
          <w:tcPr>
            <w:tcW w:w="882" w:type="dxa"/>
            <w:tcBorders>
              <w:top w:val="nil"/>
              <w:left w:val="single" w:sz="8" w:space="0" w:color="FFFFFF"/>
            </w:tcBorders>
            <w:shd w:val="clear" w:color="auto" w:fill="D4F7F0"/>
          </w:tcPr>
          <w:p>
            <w:pPr>
              <w:pStyle w:val="TableParagraph"/>
              <w:spacing w:line="148" w:lineRule="exact"/>
              <w:ind w:left="37"/>
              <w:rPr>
                <w:sz w:val="14"/>
              </w:rPr>
            </w:pPr>
            <w:r>
              <w:rPr>
                <w:w w:val="102"/>
                <w:sz w:val="14"/>
              </w:rPr>
              <w:t>-</w:t>
            </w:r>
          </w:p>
        </w:tc>
        <w:tc>
          <w:tcPr>
            <w:tcW w:w="1062" w:type="dxa"/>
            <w:tcBorders>
              <w:top w:val="nil"/>
              <w:right w:val="single" w:sz="8" w:space="0" w:color="FFFFFF"/>
            </w:tcBorders>
            <w:shd w:val="clear" w:color="auto" w:fill="D4F7F0"/>
          </w:tcPr>
          <w:p>
            <w:pPr>
              <w:pStyle w:val="TableParagraph"/>
              <w:spacing w:line="148" w:lineRule="exact"/>
              <w:rPr>
                <w:sz w:val="14"/>
              </w:rPr>
            </w:pPr>
            <w:r>
              <w:rPr>
                <w:w w:val="102"/>
                <w:sz w:val="14"/>
              </w:rPr>
              <w:t>-</w:t>
            </w:r>
          </w:p>
        </w:tc>
        <w:tc>
          <w:tcPr>
            <w:tcW w:w="1038" w:type="dxa"/>
            <w:tcBorders>
              <w:top w:val="nil"/>
              <w:left w:val="single" w:sz="8" w:space="0" w:color="FFFFFF"/>
              <w:right w:val="single" w:sz="8" w:space="0" w:color="FFFFFF"/>
            </w:tcBorders>
            <w:shd w:val="clear" w:color="auto" w:fill="D4F7F0"/>
          </w:tcPr>
          <w:p>
            <w:pPr>
              <w:pStyle w:val="TableParagraph"/>
              <w:spacing w:line="148" w:lineRule="exact"/>
              <w:ind w:left="39"/>
              <w:rPr>
                <w:sz w:val="14"/>
              </w:rPr>
            </w:pPr>
            <w:r>
              <w:rPr>
                <w:w w:val="102"/>
                <w:sz w:val="14"/>
              </w:rPr>
              <w:t>-</w:t>
            </w:r>
          </w:p>
        </w:tc>
        <w:tc>
          <w:tcPr>
            <w:tcW w:w="882" w:type="dxa"/>
            <w:tcBorders>
              <w:top w:val="nil"/>
              <w:left w:val="single" w:sz="8" w:space="0" w:color="FFFFFF"/>
            </w:tcBorders>
            <w:shd w:val="clear" w:color="auto" w:fill="D4F7F0"/>
          </w:tcPr>
          <w:p>
            <w:pPr>
              <w:pStyle w:val="TableParagraph"/>
              <w:spacing w:line="148" w:lineRule="exact"/>
              <w:ind w:left="37"/>
              <w:rPr>
                <w:sz w:val="14"/>
              </w:rPr>
            </w:pPr>
            <w:r>
              <w:rPr>
                <w:w w:val="102"/>
                <w:sz w:val="14"/>
              </w:rPr>
              <w:t>-</w:t>
            </w:r>
          </w:p>
        </w:tc>
        <w:tc>
          <w:tcPr>
            <w:tcW w:w="1062" w:type="dxa"/>
            <w:tcBorders>
              <w:top w:val="nil"/>
              <w:right w:val="single" w:sz="8" w:space="0" w:color="FFFFFF"/>
            </w:tcBorders>
            <w:shd w:val="clear" w:color="auto" w:fill="D4F7F0"/>
          </w:tcPr>
          <w:p>
            <w:pPr>
              <w:pStyle w:val="TableParagraph"/>
              <w:spacing w:line="148" w:lineRule="exact"/>
              <w:rPr>
                <w:sz w:val="14"/>
              </w:rPr>
            </w:pPr>
            <w:r>
              <w:rPr>
                <w:w w:val="102"/>
                <w:sz w:val="14"/>
              </w:rPr>
              <w:t>-</w:t>
            </w:r>
          </w:p>
        </w:tc>
        <w:tc>
          <w:tcPr>
            <w:tcW w:w="1038" w:type="dxa"/>
            <w:tcBorders>
              <w:top w:val="nil"/>
              <w:left w:val="single" w:sz="8" w:space="0" w:color="FFFFFF"/>
              <w:right w:val="single" w:sz="8" w:space="0" w:color="FFFFFF"/>
            </w:tcBorders>
            <w:shd w:val="clear" w:color="auto" w:fill="D4F7F0"/>
          </w:tcPr>
          <w:p>
            <w:pPr>
              <w:pStyle w:val="TableParagraph"/>
              <w:spacing w:line="148" w:lineRule="exact"/>
              <w:ind w:left="39"/>
              <w:rPr>
                <w:sz w:val="14"/>
              </w:rPr>
            </w:pPr>
            <w:r>
              <w:rPr>
                <w:w w:val="102"/>
                <w:sz w:val="14"/>
              </w:rPr>
              <w:t>-</w:t>
            </w:r>
          </w:p>
        </w:tc>
        <w:tc>
          <w:tcPr>
            <w:tcW w:w="882" w:type="dxa"/>
            <w:tcBorders>
              <w:top w:val="nil"/>
              <w:left w:val="single" w:sz="8" w:space="0" w:color="FFFFFF"/>
            </w:tcBorders>
            <w:shd w:val="clear" w:color="auto" w:fill="D4F7F0"/>
          </w:tcPr>
          <w:p>
            <w:pPr>
              <w:pStyle w:val="TableParagraph"/>
              <w:spacing w:line="148" w:lineRule="exact"/>
              <w:ind w:left="37"/>
              <w:rPr>
                <w:sz w:val="14"/>
              </w:rPr>
            </w:pPr>
            <w:r>
              <w:rPr>
                <w:w w:val="102"/>
                <w:sz w:val="14"/>
              </w:rPr>
              <w:t>-</w:t>
            </w:r>
          </w:p>
        </w:tc>
      </w:tr>
      <w:tr>
        <w:trPr>
          <w:trHeight w:val="241" w:hRule="atLeast"/>
        </w:trPr>
        <w:tc>
          <w:tcPr>
            <w:tcW w:w="2456" w:type="dxa"/>
            <w:tcBorders>
              <w:bottom w:val="nil"/>
            </w:tcBorders>
          </w:tcPr>
          <w:p>
            <w:pPr>
              <w:pStyle w:val="TableParagraph"/>
              <w:spacing w:before="32"/>
              <w:ind w:left="0" w:right="57"/>
              <w:jc w:val="right"/>
              <w:rPr>
                <w:sz w:val="14"/>
              </w:rPr>
            </w:pPr>
            <w:r>
              <w:rPr>
                <w:sz w:val="14"/>
              </w:rPr>
              <w:t>Analyt.</w:t>
            </w:r>
            <w:r>
              <w:rPr>
                <w:rFonts w:ascii="Times New Roman"/>
                <w:spacing w:val="14"/>
                <w:sz w:val="14"/>
              </w:rPr>
              <w:t> </w:t>
            </w:r>
            <w:r>
              <w:rPr>
                <w:sz w:val="14"/>
              </w:rPr>
              <w:t>Sensitivity</w:t>
            </w:r>
            <w:r>
              <w:rPr>
                <w:rFonts w:ascii="Times New Roman"/>
                <w:spacing w:val="15"/>
                <w:sz w:val="14"/>
              </w:rPr>
              <w:t> </w:t>
            </w:r>
            <w:r>
              <w:rPr>
                <w:spacing w:val="-4"/>
                <w:sz w:val="14"/>
              </w:rPr>
              <w:t>600x</w:t>
            </w:r>
          </w:p>
        </w:tc>
        <w:tc>
          <w:tcPr>
            <w:tcW w:w="1062" w:type="dxa"/>
            <w:tcBorders>
              <w:bottom w:val="nil"/>
              <w:right w:val="single" w:sz="8" w:space="0" w:color="FFFFFF"/>
            </w:tcBorders>
          </w:tcPr>
          <w:p>
            <w:pPr>
              <w:pStyle w:val="TableParagraph"/>
              <w:spacing w:before="32"/>
              <w:rPr>
                <w:sz w:val="14"/>
              </w:rPr>
            </w:pPr>
            <w:r>
              <w:rPr>
                <w:w w:val="102"/>
                <w:sz w:val="14"/>
              </w:rPr>
              <w:t>-</w:t>
            </w:r>
          </w:p>
        </w:tc>
        <w:tc>
          <w:tcPr>
            <w:tcW w:w="1038" w:type="dxa"/>
            <w:tcBorders>
              <w:left w:val="single" w:sz="8" w:space="0" w:color="FFFFFF"/>
              <w:bottom w:val="nil"/>
              <w:right w:val="single" w:sz="8" w:space="0" w:color="FFFFFF"/>
            </w:tcBorders>
          </w:tcPr>
          <w:p>
            <w:pPr>
              <w:pStyle w:val="TableParagraph"/>
              <w:spacing w:before="32"/>
              <w:ind w:left="293" w:right="254"/>
              <w:rPr>
                <w:sz w:val="14"/>
              </w:rPr>
            </w:pPr>
            <w:r>
              <w:rPr>
                <w:spacing w:val="-5"/>
                <w:sz w:val="14"/>
              </w:rPr>
              <w:t>22</w:t>
            </w:r>
          </w:p>
        </w:tc>
        <w:tc>
          <w:tcPr>
            <w:tcW w:w="882" w:type="dxa"/>
            <w:tcBorders>
              <w:left w:val="single" w:sz="8" w:space="0" w:color="FFFFFF"/>
              <w:bottom w:val="nil"/>
            </w:tcBorders>
          </w:tcPr>
          <w:p>
            <w:pPr>
              <w:pStyle w:val="TableParagraph"/>
              <w:spacing w:before="32"/>
              <w:ind w:left="37"/>
              <w:rPr>
                <w:sz w:val="14"/>
              </w:rPr>
            </w:pPr>
            <w:r>
              <w:rPr>
                <w:w w:val="102"/>
                <w:sz w:val="14"/>
              </w:rPr>
              <w:t>-</w:t>
            </w:r>
          </w:p>
        </w:tc>
        <w:tc>
          <w:tcPr>
            <w:tcW w:w="1062" w:type="dxa"/>
            <w:tcBorders>
              <w:bottom w:val="nil"/>
              <w:right w:val="single" w:sz="8" w:space="0" w:color="FFFFFF"/>
            </w:tcBorders>
          </w:tcPr>
          <w:p>
            <w:pPr>
              <w:pStyle w:val="TableParagraph"/>
              <w:spacing w:before="32"/>
              <w:rPr>
                <w:sz w:val="14"/>
              </w:rPr>
            </w:pPr>
            <w:r>
              <w:rPr>
                <w:w w:val="102"/>
                <w:sz w:val="14"/>
              </w:rPr>
              <w:t>-</w:t>
            </w:r>
          </w:p>
        </w:tc>
        <w:tc>
          <w:tcPr>
            <w:tcW w:w="1038" w:type="dxa"/>
            <w:tcBorders>
              <w:left w:val="single" w:sz="8" w:space="0" w:color="FFFFFF"/>
              <w:bottom w:val="nil"/>
              <w:right w:val="single" w:sz="8" w:space="0" w:color="FFFFFF"/>
            </w:tcBorders>
          </w:tcPr>
          <w:p>
            <w:pPr>
              <w:pStyle w:val="TableParagraph"/>
              <w:spacing w:before="32"/>
              <w:ind w:left="293" w:right="254"/>
              <w:rPr>
                <w:sz w:val="14"/>
              </w:rPr>
            </w:pPr>
            <w:r>
              <w:rPr>
                <w:spacing w:val="-5"/>
                <w:sz w:val="14"/>
              </w:rPr>
              <w:t>22</w:t>
            </w:r>
          </w:p>
        </w:tc>
        <w:tc>
          <w:tcPr>
            <w:tcW w:w="882" w:type="dxa"/>
            <w:tcBorders>
              <w:left w:val="single" w:sz="8" w:space="0" w:color="FFFFFF"/>
              <w:bottom w:val="nil"/>
            </w:tcBorders>
          </w:tcPr>
          <w:p>
            <w:pPr>
              <w:pStyle w:val="TableParagraph"/>
              <w:spacing w:before="32"/>
              <w:ind w:left="37"/>
              <w:rPr>
                <w:sz w:val="14"/>
              </w:rPr>
            </w:pPr>
            <w:r>
              <w:rPr>
                <w:w w:val="102"/>
                <w:sz w:val="14"/>
              </w:rPr>
              <w:t>-</w:t>
            </w:r>
          </w:p>
        </w:tc>
        <w:tc>
          <w:tcPr>
            <w:tcW w:w="1062" w:type="dxa"/>
            <w:tcBorders>
              <w:bottom w:val="nil"/>
              <w:right w:val="single" w:sz="8" w:space="0" w:color="FFFFFF"/>
            </w:tcBorders>
          </w:tcPr>
          <w:p>
            <w:pPr>
              <w:pStyle w:val="TableParagraph"/>
              <w:spacing w:before="32"/>
              <w:rPr>
                <w:sz w:val="14"/>
              </w:rPr>
            </w:pPr>
            <w:r>
              <w:rPr>
                <w:w w:val="102"/>
                <w:sz w:val="14"/>
              </w:rPr>
              <w:t>-</w:t>
            </w:r>
          </w:p>
        </w:tc>
        <w:tc>
          <w:tcPr>
            <w:tcW w:w="1038" w:type="dxa"/>
            <w:tcBorders>
              <w:left w:val="single" w:sz="8" w:space="0" w:color="FFFFFF"/>
              <w:bottom w:val="nil"/>
              <w:right w:val="single" w:sz="8" w:space="0" w:color="FFFFFF"/>
            </w:tcBorders>
          </w:tcPr>
          <w:p>
            <w:pPr>
              <w:pStyle w:val="TableParagraph"/>
              <w:spacing w:before="32"/>
              <w:ind w:left="293" w:right="254"/>
              <w:rPr>
                <w:sz w:val="14"/>
              </w:rPr>
            </w:pPr>
            <w:r>
              <w:rPr>
                <w:spacing w:val="-5"/>
                <w:sz w:val="14"/>
              </w:rPr>
              <w:t>22</w:t>
            </w:r>
          </w:p>
        </w:tc>
        <w:tc>
          <w:tcPr>
            <w:tcW w:w="882" w:type="dxa"/>
            <w:tcBorders>
              <w:left w:val="single" w:sz="8" w:space="0" w:color="FFFFFF"/>
              <w:bottom w:val="nil"/>
            </w:tcBorders>
          </w:tcPr>
          <w:p>
            <w:pPr>
              <w:pStyle w:val="TableParagraph"/>
              <w:spacing w:before="32"/>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7"/>
              <w:jc w:val="right"/>
              <w:rPr>
                <w:sz w:val="14"/>
              </w:rPr>
            </w:pPr>
            <w:r>
              <w:rPr>
                <w:sz w:val="14"/>
              </w:rPr>
              <w:t>Analyt.</w:t>
            </w:r>
            <w:r>
              <w:rPr>
                <w:rFonts w:ascii="Times New Roman"/>
                <w:spacing w:val="14"/>
                <w:sz w:val="14"/>
              </w:rPr>
              <w:t> </w:t>
            </w:r>
            <w:r>
              <w:rPr>
                <w:sz w:val="14"/>
              </w:rPr>
              <w:t>Sensitivity</w:t>
            </w:r>
            <w:r>
              <w:rPr>
                <w:rFonts w:ascii="Times New Roman"/>
                <w:spacing w:val="15"/>
                <w:sz w:val="14"/>
              </w:rPr>
              <w:t> </w:t>
            </w:r>
            <w:r>
              <w:rPr>
                <w:spacing w:val="-4"/>
                <w:sz w:val="14"/>
              </w:rPr>
              <w:t>300x</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293" w:right="254"/>
              <w:rPr>
                <w:sz w:val="14"/>
              </w:rPr>
            </w:pPr>
            <w:r>
              <w:rPr>
                <w:spacing w:val="-5"/>
                <w:sz w:val="14"/>
              </w:rPr>
              <w:t>7*</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293" w:right="254"/>
              <w:rPr>
                <w:sz w:val="14"/>
              </w:rPr>
            </w:pPr>
            <w:r>
              <w:rPr>
                <w:spacing w:val="-5"/>
                <w:sz w:val="14"/>
              </w:rPr>
              <w:t>7*</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293" w:right="254"/>
              <w:rPr>
                <w:sz w:val="14"/>
              </w:rPr>
            </w:pPr>
            <w:r>
              <w:rPr>
                <w:spacing w:val="-5"/>
                <w:sz w:val="14"/>
              </w:rPr>
              <w:t>7*</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0" w:hRule="atLeast"/>
        </w:trPr>
        <w:tc>
          <w:tcPr>
            <w:tcW w:w="2456" w:type="dxa"/>
            <w:tcBorders>
              <w:top w:val="nil"/>
              <w:bottom w:val="nil"/>
            </w:tcBorders>
          </w:tcPr>
          <w:p>
            <w:pPr>
              <w:pStyle w:val="TableParagraph"/>
              <w:ind w:left="0" w:right="56"/>
              <w:jc w:val="right"/>
              <w:rPr>
                <w:sz w:val="14"/>
              </w:rPr>
            </w:pPr>
            <w:r>
              <w:rPr>
                <w:sz w:val="14"/>
              </w:rPr>
              <w:t>Skin</w:t>
            </w:r>
            <w:r>
              <w:rPr>
                <w:rFonts w:ascii="Times New Roman"/>
                <w:spacing w:val="13"/>
                <w:sz w:val="14"/>
              </w:rPr>
              <w:t> </w:t>
            </w:r>
            <w:r>
              <w:rPr>
                <w:sz w:val="14"/>
              </w:rPr>
              <w:t>Fragments</w:t>
            </w:r>
            <w:r>
              <w:rPr>
                <w:rFonts w:ascii="Times New Roman"/>
                <w:spacing w:val="14"/>
                <w:sz w:val="14"/>
              </w:rPr>
              <w:t> </w:t>
            </w:r>
            <w:r>
              <w:rPr>
                <w:sz w:val="14"/>
              </w:rPr>
              <w:t>(1-</w:t>
            </w:r>
            <w:r>
              <w:rPr>
                <w:spacing w:val="-5"/>
                <w:sz w:val="14"/>
              </w:rPr>
              <w:t>4)</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2</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1</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2</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8"/>
              <w:jc w:val="right"/>
              <w:rPr>
                <w:sz w:val="14"/>
              </w:rPr>
            </w:pPr>
            <w:r>
              <w:rPr>
                <w:sz w:val="14"/>
              </w:rPr>
              <w:t>Fibrous</w:t>
            </w:r>
            <w:r>
              <w:rPr>
                <w:rFonts w:ascii="Times New Roman"/>
                <w:spacing w:val="12"/>
                <w:sz w:val="14"/>
              </w:rPr>
              <w:t> </w:t>
            </w:r>
            <w:r>
              <w:rPr>
                <w:sz w:val="14"/>
              </w:rPr>
              <w:t>Particulate</w:t>
            </w:r>
            <w:r>
              <w:rPr>
                <w:rFonts w:ascii="Times New Roman"/>
                <w:spacing w:val="11"/>
                <w:sz w:val="14"/>
              </w:rPr>
              <w:t> </w:t>
            </w:r>
            <w:r>
              <w:rPr>
                <w:sz w:val="14"/>
              </w:rPr>
              <w:t>(1-</w:t>
            </w:r>
            <w:r>
              <w:rPr>
                <w:spacing w:val="-5"/>
                <w:sz w:val="14"/>
              </w:rPr>
              <w:t>4)</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1</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1</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1</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1" w:hRule="atLeast"/>
        </w:trPr>
        <w:tc>
          <w:tcPr>
            <w:tcW w:w="2456" w:type="dxa"/>
            <w:tcBorders>
              <w:top w:val="nil"/>
            </w:tcBorders>
          </w:tcPr>
          <w:p>
            <w:pPr>
              <w:pStyle w:val="TableParagraph"/>
              <w:ind w:left="0" w:right="56"/>
              <w:jc w:val="right"/>
              <w:rPr>
                <w:sz w:val="14"/>
              </w:rPr>
            </w:pPr>
            <w:r>
              <w:rPr>
                <w:sz w:val="14"/>
              </w:rPr>
              <w:t>Background</w:t>
            </w:r>
            <w:r>
              <w:rPr>
                <w:rFonts w:ascii="Times New Roman"/>
                <w:spacing w:val="13"/>
                <w:sz w:val="14"/>
              </w:rPr>
              <w:t> </w:t>
            </w:r>
            <w:r>
              <w:rPr>
                <w:sz w:val="14"/>
              </w:rPr>
              <w:t>(1-</w:t>
            </w:r>
            <w:r>
              <w:rPr>
                <w:spacing w:val="-5"/>
                <w:sz w:val="14"/>
              </w:rPr>
              <w:t>5)</w:t>
            </w:r>
          </w:p>
        </w:tc>
        <w:tc>
          <w:tcPr>
            <w:tcW w:w="1062" w:type="dxa"/>
            <w:tcBorders>
              <w:top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right w:val="single" w:sz="8" w:space="0" w:color="FFFFFF"/>
            </w:tcBorders>
          </w:tcPr>
          <w:p>
            <w:pPr>
              <w:pStyle w:val="TableParagraph"/>
              <w:ind w:left="39"/>
              <w:rPr>
                <w:sz w:val="14"/>
              </w:rPr>
            </w:pPr>
            <w:r>
              <w:rPr>
                <w:w w:val="102"/>
                <w:sz w:val="14"/>
              </w:rPr>
              <w:t>1</w:t>
            </w:r>
          </w:p>
        </w:tc>
        <w:tc>
          <w:tcPr>
            <w:tcW w:w="882" w:type="dxa"/>
            <w:tcBorders>
              <w:top w:val="nil"/>
              <w:left w:val="single" w:sz="8" w:space="0" w:color="FFFFFF"/>
            </w:tcBorders>
          </w:tcPr>
          <w:p>
            <w:pPr>
              <w:pStyle w:val="TableParagraph"/>
              <w:ind w:left="37"/>
              <w:rPr>
                <w:sz w:val="14"/>
              </w:rPr>
            </w:pPr>
            <w:r>
              <w:rPr>
                <w:w w:val="102"/>
                <w:sz w:val="14"/>
              </w:rPr>
              <w:t>-</w:t>
            </w:r>
          </w:p>
        </w:tc>
        <w:tc>
          <w:tcPr>
            <w:tcW w:w="1062" w:type="dxa"/>
            <w:tcBorders>
              <w:top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right w:val="single" w:sz="8" w:space="0" w:color="FFFFFF"/>
            </w:tcBorders>
          </w:tcPr>
          <w:p>
            <w:pPr>
              <w:pStyle w:val="TableParagraph"/>
              <w:ind w:left="39"/>
              <w:rPr>
                <w:sz w:val="14"/>
              </w:rPr>
            </w:pPr>
            <w:r>
              <w:rPr>
                <w:w w:val="102"/>
                <w:sz w:val="14"/>
              </w:rPr>
              <w:t>2</w:t>
            </w:r>
          </w:p>
        </w:tc>
        <w:tc>
          <w:tcPr>
            <w:tcW w:w="882" w:type="dxa"/>
            <w:tcBorders>
              <w:top w:val="nil"/>
              <w:left w:val="single" w:sz="8" w:space="0" w:color="FFFFFF"/>
            </w:tcBorders>
          </w:tcPr>
          <w:p>
            <w:pPr>
              <w:pStyle w:val="TableParagraph"/>
              <w:ind w:left="37"/>
              <w:rPr>
                <w:sz w:val="14"/>
              </w:rPr>
            </w:pPr>
            <w:r>
              <w:rPr>
                <w:w w:val="102"/>
                <w:sz w:val="14"/>
              </w:rPr>
              <w:t>-</w:t>
            </w:r>
          </w:p>
        </w:tc>
        <w:tc>
          <w:tcPr>
            <w:tcW w:w="1062" w:type="dxa"/>
            <w:tcBorders>
              <w:top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right w:val="single" w:sz="8" w:space="0" w:color="FFFFFF"/>
            </w:tcBorders>
          </w:tcPr>
          <w:p>
            <w:pPr>
              <w:pStyle w:val="TableParagraph"/>
              <w:ind w:left="39"/>
              <w:rPr>
                <w:sz w:val="14"/>
              </w:rPr>
            </w:pPr>
            <w:r>
              <w:rPr>
                <w:w w:val="102"/>
                <w:sz w:val="14"/>
              </w:rPr>
              <w:t>1</w:t>
            </w:r>
          </w:p>
        </w:tc>
        <w:tc>
          <w:tcPr>
            <w:tcW w:w="882" w:type="dxa"/>
            <w:tcBorders>
              <w:top w:val="nil"/>
              <w:left w:val="single" w:sz="8" w:space="0" w:color="FFFFFF"/>
            </w:tcBorders>
          </w:tcPr>
          <w:p>
            <w:pPr>
              <w:pStyle w:val="TableParagraph"/>
              <w:ind w:left="37"/>
              <w:rPr>
                <w:sz w:val="14"/>
              </w:rPr>
            </w:pPr>
            <w:r>
              <w:rPr>
                <w:w w:val="102"/>
                <w:sz w:val="14"/>
              </w:rPr>
              <w:t>-</w:t>
            </w:r>
          </w:p>
        </w:tc>
      </w:tr>
    </w:tbl>
    <w:p>
      <w:pPr>
        <w:spacing w:line="240" w:lineRule="auto" w:before="0"/>
        <w:rPr>
          <w:sz w:val="20"/>
        </w:rPr>
      </w:pPr>
    </w:p>
    <w:p>
      <w:pPr>
        <w:spacing w:line="240" w:lineRule="auto" w:before="6" w:after="1"/>
        <w:rPr>
          <w:sz w:val="27"/>
        </w:rPr>
      </w:pPr>
    </w:p>
    <w:p>
      <w:pPr>
        <w:spacing w:line="240" w:lineRule="auto"/>
        <w:ind w:left="235" w:right="0" w:firstLine="0"/>
        <w:rPr>
          <w:sz w:val="20"/>
        </w:rPr>
      </w:pPr>
      <w:r>
        <w:rPr>
          <w:position w:val="2"/>
          <w:sz w:val="20"/>
        </w:rPr>
        <mc:AlternateContent>
          <mc:Choice Requires="wps">
            <w:drawing>
              <wp:inline distT="0" distB="0" distL="0" distR="0">
                <wp:extent cx="3559175" cy="444500"/>
                <wp:effectExtent l="9525" t="0" r="3175" b="12700"/>
                <wp:docPr id="101" name="Textbox 101"/>
                <wp:cNvGraphicFramePr>
                  <a:graphicFrameLocks/>
                </wp:cNvGraphicFramePr>
                <a:graphic>
                  <a:graphicData uri="http://schemas.microsoft.com/office/word/2010/wordprocessingShape">
                    <wps:wsp>
                      <wps:cNvPr id="101" name="Textbox 101"/>
                      <wps:cNvSpPr txBox="1"/>
                      <wps:spPr>
                        <a:xfrm>
                          <a:off x="0" y="0"/>
                          <a:ext cx="3559175" cy="444500"/>
                        </a:xfrm>
                        <a:prstGeom prst="rect">
                          <a:avLst/>
                        </a:prstGeom>
                        <a:ln w="12700">
                          <a:solidFill>
                            <a:srgbClr val="000000"/>
                          </a:solidFill>
                          <a:prstDash val="solid"/>
                        </a:ln>
                      </wps:spPr>
                      <wps:txbx>
                        <w:txbxContent>
                          <w:p>
                            <w:pPr>
                              <w:spacing w:line="276" w:lineRule="auto" w:before="82"/>
                              <w:ind w:left="55" w:right="780" w:firstLine="0"/>
                              <w:jc w:val="left"/>
                              <w:rPr>
                                <w:sz w:val="14"/>
                              </w:rPr>
                            </w:pPr>
                            <w:r>
                              <w:rPr>
                                <w:sz w:val="14"/>
                              </w:rPr>
                              <w:t>++</w:t>
                            </w:r>
                            <w:r>
                              <w:rPr>
                                <w:rFonts w:ascii="Times New Roman"/>
                                <w:sz w:val="14"/>
                              </w:rPr>
                              <w:t> </w:t>
                            </w:r>
                            <w:r>
                              <w:rPr>
                                <w:sz w:val="14"/>
                              </w:rPr>
                              <w:t>Includes</w:t>
                            </w:r>
                            <w:r>
                              <w:rPr>
                                <w:rFonts w:ascii="Times New Roman"/>
                                <w:sz w:val="14"/>
                              </w:rPr>
                              <w:t> </w:t>
                            </w:r>
                            <w:r>
                              <w:rPr>
                                <w:sz w:val="14"/>
                              </w:rPr>
                              <w:t>other</w:t>
                            </w:r>
                            <w:r>
                              <w:rPr>
                                <w:rFonts w:ascii="Times New Roman"/>
                                <w:sz w:val="14"/>
                              </w:rPr>
                              <w:t> </w:t>
                            </w:r>
                            <w:r>
                              <w:rPr>
                                <w:sz w:val="14"/>
                              </w:rPr>
                              <w:t>spores</w:t>
                            </w:r>
                            <w:r>
                              <w:rPr>
                                <w:rFonts w:ascii="Times New Roman"/>
                                <w:sz w:val="14"/>
                              </w:rPr>
                              <w:t> </w:t>
                            </w:r>
                            <w:r>
                              <w:rPr>
                                <w:sz w:val="14"/>
                              </w:rPr>
                              <w:t>with</w:t>
                            </w:r>
                            <w:r>
                              <w:rPr>
                                <w:rFonts w:ascii="Times New Roman"/>
                                <w:sz w:val="14"/>
                              </w:rPr>
                              <w:t> </w:t>
                            </w:r>
                            <w:r>
                              <w:rPr>
                                <w:sz w:val="14"/>
                              </w:rPr>
                              <w:t>similar</w:t>
                            </w:r>
                            <w:r>
                              <w:rPr>
                                <w:rFonts w:ascii="Times New Roman"/>
                                <w:sz w:val="14"/>
                              </w:rPr>
                              <w:t> </w:t>
                            </w:r>
                            <w:r>
                              <w:rPr>
                                <w:sz w:val="14"/>
                              </w:rPr>
                              <w:t>morphology;</w:t>
                            </w:r>
                            <w:r>
                              <w:rPr>
                                <w:rFonts w:ascii="Times New Roman"/>
                                <w:sz w:val="14"/>
                              </w:rPr>
                              <w:t> </w:t>
                            </w:r>
                            <w:r>
                              <w:rPr>
                                <w:sz w:val="14"/>
                              </w:rPr>
                              <w:t>see</w:t>
                            </w:r>
                            <w:r>
                              <w:rPr>
                                <w:rFonts w:ascii="Times New Roman"/>
                                <w:sz w:val="14"/>
                              </w:rPr>
                              <w:t> </w:t>
                            </w:r>
                            <w:r>
                              <w:rPr>
                                <w:sz w:val="14"/>
                              </w:rPr>
                              <w:t>EMSL's</w:t>
                            </w:r>
                            <w:r>
                              <w:rPr>
                                <w:rFonts w:ascii="Times New Roman"/>
                                <w:sz w:val="14"/>
                              </w:rPr>
                              <w:t> </w:t>
                            </w:r>
                            <w:r>
                              <w:rPr>
                                <w:sz w:val="14"/>
                              </w:rPr>
                              <w:t>fungal</w:t>
                            </w:r>
                            <w:r>
                              <w:rPr>
                                <w:rFonts w:ascii="Times New Roman"/>
                                <w:spacing w:val="40"/>
                                <w:sz w:val="14"/>
                              </w:rPr>
                              <w:t> </w:t>
                            </w:r>
                            <w:r>
                              <w:rPr>
                                <w:sz w:val="14"/>
                              </w:rPr>
                              <w:t>glossary</w:t>
                            </w:r>
                            <w:r>
                              <w:rPr>
                                <w:rFonts w:ascii="Times New Roman"/>
                                <w:sz w:val="14"/>
                              </w:rPr>
                              <w:t> </w:t>
                            </w:r>
                            <w:r>
                              <w:rPr>
                                <w:sz w:val="14"/>
                              </w:rPr>
                              <w:t>for</w:t>
                            </w:r>
                            <w:r>
                              <w:rPr>
                                <w:rFonts w:ascii="Times New Roman"/>
                                <w:sz w:val="14"/>
                              </w:rPr>
                              <w:t> </w:t>
                            </w:r>
                            <w:r>
                              <w:rPr>
                                <w:sz w:val="14"/>
                              </w:rPr>
                              <w:t>each</w:t>
                            </w:r>
                            <w:r>
                              <w:rPr>
                                <w:rFonts w:ascii="Times New Roman"/>
                                <w:sz w:val="14"/>
                              </w:rPr>
                              <w:t> </w:t>
                            </w:r>
                            <w:r>
                              <w:rPr>
                                <w:sz w:val="14"/>
                              </w:rPr>
                              <w:t>specific</w:t>
                            </w:r>
                            <w:r>
                              <w:rPr>
                                <w:rFonts w:ascii="Times New Roman"/>
                                <w:sz w:val="14"/>
                              </w:rPr>
                              <w:t> </w:t>
                            </w:r>
                            <w:r>
                              <w:rPr>
                                <w:sz w:val="14"/>
                              </w:rPr>
                              <w:t>category.</w:t>
                            </w:r>
                          </w:p>
                        </w:txbxContent>
                      </wps:txbx>
                      <wps:bodyPr wrap="square" lIns="0" tIns="0" rIns="0" bIns="0" rtlCol="0">
                        <a:noAutofit/>
                      </wps:bodyPr>
                    </wps:wsp>
                  </a:graphicData>
                </a:graphic>
              </wp:inline>
            </w:drawing>
          </mc:Choice>
          <mc:Fallback>
            <w:pict>
              <v:shape style="width:280.25pt;height:35pt;mso-position-horizontal-relative:char;mso-position-vertical-relative:line" type="#_x0000_t202" id="docshape79" filled="false" stroked="true" strokeweight="1pt" strokecolor="#000000">
                <w10:anchorlock/>
                <v:textbox inset="0,0,0,0">
                  <w:txbxContent>
                    <w:p>
                      <w:pPr>
                        <w:spacing w:line="276" w:lineRule="auto" w:before="82"/>
                        <w:ind w:left="55" w:right="780" w:firstLine="0"/>
                        <w:jc w:val="left"/>
                        <w:rPr>
                          <w:sz w:val="14"/>
                        </w:rPr>
                      </w:pPr>
                      <w:r>
                        <w:rPr>
                          <w:sz w:val="14"/>
                        </w:rPr>
                        <w:t>++</w:t>
                      </w:r>
                      <w:r>
                        <w:rPr>
                          <w:rFonts w:ascii="Times New Roman"/>
                          <w:sz w:val="14"/>
                        </w:rPr>
                        <w:t> </w:t>
                      </w:r>
                      <w:r>
                        <w:rPr>
                          <w:sz w:val="14"/>
                        </w:rPr>
                        <w:t>Includes</w:t>
                      </w:r>
                      <w:r>
                        <w:rPr>
                          <w:rFonts w:ascii="Times New Roman"/>
                          <w:sz w:val="14"/>
                        </w:rPr>
                        <w:t> </w:t>
                      </w:r>
                      <w:r>
                        <w:rPr>
                          <w:sz w:val="14"/>
                        </w:rPr>
                        <w:t>other</w:t>
                      </w:r>
                      <w:r>
                        <w:rPr>
                          <w:rFonts w:ascii="Times New Roman"/>
                          <w:sz w:val="14"/>
                        </w:rPr>
                        <w:t> </w:t>
                      </w:r>
                      <w:r>
                        <w:rPr>
                          <w:sz w:val="14"/>
                        </w:rPr>
                        <w:t>spores</w:t>
                      </w:r>
                      <w:r>
                        <w:rPr>
                          <w:rFonts w:ascii="Times New Roman"/>
                          <w:sz w:val="14"/>
                        </w:rPr>
                        <w:t> </w:t>
                      </w:r>
                      <w:r>
                        <w:rPr>
                          <w:sz w:val="14"/>
                        </w:rPr>
                        <w:t>with</w:t>
                      </w:r>
                      <w:r>
                        <w:rPr>
                          <w:rFonts w:ascii="Times New Roman"/>
                          <w:sz w:val="14"/>
                        </w:rPr>
                        <w:t> </w:t>
                      </w:r>
                      <w:r>
                        <w:rPr>
                          <w:sz w:val="14"/>
                        </w:rPr>
                        <w:t>similar</w:t>
                      </w:r>
                      <w:r>
                        <w:rPr>
                          <w:rFonts w:ascii="Times New Roman"/>
                          <w:sz w:val="14"/>
                        </w:rPr>
                        <w:t> </w:t>
                      </w:r>
                      <w:r>
                        <w:rPr>
                          <w:sz w:val="14"/>
                        </w:rPr>
                        <w:t>morphology;</w:t>
                      </w:r>
                      <w:r>
                        <w:rPr>
                          <w:rFonts w:ascii="Times New Roman"/>
                          <w:sz w:val="14"/>
                        </w:rPr>
                        <w:t> </w:t>
                      </w:r>
                      <w:r>
                        <w:rPr>
                          <w:sz w:val="14"/>
                        </w:rPr>
                        <w:t>see</w:t>
                      </w:r>
                      <w:r>
                        <w:rPr>
                          <w:rFonts w:ascii="Times New Roman"/>
                          <w:sz w:val="14"/>
                        </w:rPr>
                        <w:t> </w:t>
                      </w:r>
                      <w:r>
                        <w:rPr>
                          <w:sz w:val="14"/>
                        </w:rPr>
                        <w:t>EMSL's</w:t>
                      </w:r>
                      <w:r>
                        <w:rPr>
                          <w:rFonts w:ascii="Times New Roman"/>
                          <w:sz w:val="14"/>
                        </w:rPr>
                        <w:t> </w:t>
                      </w:r>
                      <w:r>
                        <w:rPr>
                          <w:sz w:val="14"/>
                        </w:rPr>
                        <w:t>fungal</w:t>
                      </w:r>
                      <w:r>
                        <w:rPr>
                          <w:rFonts w:ascii="Times New Roman"/>
                          <w:spacing w:val="40"/>
                          <w:sz w:val="14"/>
                        </w:rPr>
                        <w:t> </w:t>
                      </w:r>
                      <w:r>
                        <w:rPr>
                          <w:sz w:val="14"/>
                        </w:rPr>
                        <w:t>glossary</w:t>
                      </w:r>
                      <w:r>
                        <w:rPr>
                          <w:rFonts w:ascii="Times New Roman"/>
                          <w:sz w:val="14"/>
                        </w:rPr>
                        <w:t> </w:t>
                      </w:r>
                      <w:r>
                        <w:rPr>
                          <w:sz w:val="14"/>
                        </w:rPr>
                        <w:t>for</w:t>
                      </w:r>
                      <w:r>
                        <w:rPr>
                          <w:rFonts w:ascii="Times New Roman"/>
                          <w:sz w:val="14"/>
                        </w:rPr>
                        <w:t> </w:t>
                      </w:r>
                      <w:r>
                        <w:rPr>
                          <w:sz w:val="14"/>
                        </w:rPr>
                        <w:t>each</w:t>
                      </w:r>
                      <w:r>
                        <w:rPr>
                          <w:rFonts w:ascii="Times New Roman"/>
                          <w:sz w:val="14"/>
                        </w:rPr>
                        <w:t> </w:t>
                      </w:r>
                      <w:r>
                        <w:rPr>
                          <w:sz w:val="14"/>
                        </w:rPr>
                        <w:t>specific</w:t>
                      </w:r>
                      <w:r>
                        <w:rPr>
                          <w:rFonts w:ascii="Times New Roman"/>
                          <w:sz w:val="14"/>
                        </w:rPr>
                        <w:t> </w:t>
                      </w:r>
                      <w:r>
                        <w:rPr>
                          <w:sz w:val="14"/>
                        </w:rPr>
                        <w:t>category.</w:t>
                      </w:r>
                    </w:p>
                  </w:txbxContent>
                </v:textbox>
                <v:stroke dashstyle="solid"/>
              </v:shape>
            </w:pict>
          </mc:Fallback>
        </mc:AlternateContent>
      </w:r>
      <w:r>
        <w:rPr>
          <w:position w:val="2"/>
          <w:sz w:val="20"/>
        </w:rPr>
      </w:r>
      <w:r>
        <w:rPr>
          <w:rFonts w:ascii="Times New Roman"/>
          <w:spacing w:val="145"/>
          <w:position w:val="2"/>
          <w:sz w:val="20"/>
        </w:rPr>
        <w:t> </w:t>
      </w:r>
      <w:r>
        <w:rPr>
          <w:spacing w:val="145"/>
          <w:sz w:val="20"/>
        </w:rPr>
        <w:drawing>
          <wp:inline distT="0" distB="0" distL="0" distR="0">
            <wp:extent cx="2913926" cy="504825"/>
            <wp:effectExtent l="0" t="0" r="0" b="0"/>
            <wp:docPr id="102" name="Image 102"/>
            <wp:cNvGraphicFramePr>
              <a:graphicFrameLocks/>
            </wp:cNvGraphicFramePr>
            <a:graphic>
              <a:graphicData uri="http://schemas.openxmlformats.org/drawingml/2006/picture">
                <pic:pic>
                  <pic:nvPicPr>
                    <pic:cNvPr id="102" name="Image 102"/>
                    <pic:cNvPicPr/>
                  </pic:nvPicPr>
                  <pic:blipFill>
                    <a:blip r:embed="rId18" cstate="print"/>
                    <a:stretch>
                      <a:fillRect/>
                    </a:stretch>
                  </pic:blipFill>
                  <pic:spPr>
                    <a:xfrm>
                      <a:off x="0" y="0"/>
                      <a:ext cx="2913926" cy="504825"/>
                    </a:xfrm>
                    <a:prstGeom prst="rect">
                      <a:avLst/>
                    </a:prstGeom>
                  </pic:spPr>
                </pic:pic>
              </a:graphicData>
            </a:graphic>
          </wp:inline>
        </w:drawing>
      </w:r>
      <w:r>
        <w:rPr>
          <w:spacing w:val="145"/>
          <w:sz w:val="20"/>
        </w:rPr>
      </w:r>
    </w:p>
    <w:p>
      <w:pPr>
        <w:spacing w:after="0" w:line="240" w:lineRule="auto"/>
        <w:rPr>
          <w:sz w:val="20"/>
        </w:rPr>
        <w:sectPr>
          <w:pgSz w:w="12240" w:h="15840"/>
          <w:pgMar w:header="368" w:footer="0" w:top="3440" w:bottom="0" w:left="340" w:right="240"/>
        </w:sectPr>
      </w:pPr>
    </w:p>
    <w:p>
      <w:pPr>
        <w:spacing w:before="142"/>
        <w:ind w:left="235" w:right="0" w:firstLine="0"/>
        <w:jc w:val="left"/>
        <w:rPr>
          <w:sz w:val="14"/>
        </w:rPr>
      </w:pPr>
      <w:r>
        <w:rPr>
          <w:sz w:val="14"/>
        </w:rPr>
        <w:t>No</w:t>
      </w:r>
      <w:r>
        <w:rPr>
          <w:rFonts w:ascii="Times New Roman"/>
          <w:spacing w:val="7"/>
          <w:sz w:val="14"/>
        </w:rPr>
        <w:t> </w:t>
      </w:r>
      <w:r>
        <w:rPr>
          <w:sz w:val="14"/>
        </w:rPr>
        <w:t>discernable</w:t>
      </w:r>
      <w:r>
        <w:rPr>
          <w:rFonts w:ascii="Times New Roman"/>
          <w:spacing w:val="8"/>
          <w:sz w:val="14"/>
        </w:rPr>
        <w:t> </w:t>
      </w:r>
      <w:r>
        <w:rPr>
          <w:sz w:val="14"/>
        </w:rPr>
        <w:t>field</w:t>
      </w:r>
      <w:r>
        <w:rPr>
          <w:rFonts w:ascii="Times New Roman"/>
          <w:spacing w:val="7"/>
          <w:sz w:val="14"/>
        </w:rPr>
        <w:t> </w:t>
      </w:r>
      <w:r>
        <w:rPr>
          <w:sz w:val="14"/>
        </w:rPr>
        <w:t>blank</w:t>
      </w:r>
      <w:r>
        <w:rPr>
          <w:rFonts w:ascii="Times New Roman"/>
          <w:spacing w:val="8"/>
          <w:sz w:val="14"/>
        </w:rPr>
        <w:t> </w:t>
      </w:r>
      <w:r>
        <w:rPr>
          <w:sz w:val="14"/>
        </w:rPr>
        <w:t>was</w:t>
      </w:r>
      <w:r>
        <w:rPr>
          <w:rFonts w:ascii="Times New Roman"/>
          <w:spacing w:val="7"/>
          <w:sz w:val="14"/>
        </w:rPr>
        <w:t> </w:t>
      </w:r>
      <w:r>
        <w:rPr>
          <w:sz w:val="14"/>
        </w:rPr>
        <w:t>submitted</w:t>
      </w:r>
      <w:r>
        <w:rPr>
          <w:rFonts w:ascii="Times New Roman"/>
          <w:spacing w:val="8"/>
          <w:sz w:val="14"/>
        </w:rPr>
        <w:t> </w:t>
      </w:r>
      <w:r>
        <w:rPr>
          <w:sz w:val="14"/>
        </w:rPr>
        <w:t>with</w:t>
      </w:r>
      <w:r>
        <w:rPr>
          <w:rFonts w:ascii="Times New Roman"/>
          <w:spacing w:val="7"/>
          <w:sz w:val="14"/>
        </w:rPr>
        <w:t> </w:t>
      </w:r>
      <w:r>
        <w:rPr>
          <w:sz w:val="14"/>
        </w:rPr>
        <w:t>this</w:t>
      </w:r>
      <w:r>
        <w:rPr>
          <w:rFonts w:ascii="Times New Roman"/>
          <w:spacing w:val="8"/>
          <w:sz w:val="14"/>
        </w:rPr>
        <w:t> </w:t>
      </w:r>
      <w:r>
        <w:rPr>
          <w:sz w:val="14"/>
        </w:rPr>
        <w:t>group</w:t>
      </w:r>
      <w:r>
        <w:rPr>
          <w:rFonts w:ascii="Times New Roman"/>
          <w:spacing w:val="8"/>
          <w:sz w:val="14"/>
        </w:rPr>
        <w:t> </w:t>
      </w:r>
      <w:r>
        <w:rPr>
          <w:sz w:val="14"/>
        </w:rPr>
        <w:t>of</w:t>
      </w:r>
      <w:r>
        <w:rPr>
          <w:rFonts w:ascii="Times New Roman"/>
          <w:spacing w:val="7"/>
          <w:sz w:val="14"/>
        </w:rPr>
        <w:t> </w:t>
      </w:r>
      <w:r>
        <w:rPr>
          <w:spacing w:val="-2"/>
          <w:sz w:val="14"/>
        </w:rPr>
        <w:t>samples.</w:t>
      </w:r>
    </w:p>
    <w:p>
      <w:pPr>
        <w:spacing w:line="288" w:lineRule="auto" w:before="0"/>
        <w:ind w:left="2038" w:right="1636" w:hanging="446"/>
        <w:jc w:val="left"/>
        <w:rPr>
          <w:b/>
          <w:sz w:val="12"/>
        </w:rPr>
      </w:pPr>
      <w:r>
        <w:rPr/>
        <w:br w:type="column"/>
      </w:r>
      <w:r>
        <w:rPr>
          <w:b/>
          <w:sz w:val="12"/>
        </w:rPr>
        <w:t>Vincent</w:t>
      </w:r>
      <w:r>
        <w:rPr>
          <w:rFonts w:ascii="Times New Roman"/>
          <w:spacing w:val="-1"/>
          <w:sz w:val="12"/>
        </w:rPr>
        <w:t> </w:t>
      </w:r>
      <w:r>
        <w:rPr>
          <w:b/>
          <w:sz w:val="12"/>
        </w:rPr>
        <w:t>Iuzzolino,</w:t>
      </w:r>
      <w:r>
        <w:rPr>
          <w:rFonts w:ascii="Times New Roman"/>
          <w:spacing w:val="-1"/>
          <w:sz w:val="12"/>
        </w:rPr>
        <w:t> </w:t>
      </w:r>
      <w:r>
        <w:rPr>
          <w:b/>
          <w:sz w:val="12"/>
        </w:rPr>
        <w:t>M.S.,</w:t>
      </w:r>
      <w:r>
        <w:rPr>
          <w:rFonts w:ascii="Times New Roman"/>
          <w:spacing w:val="-1"/>
          <w:sz w:val="12"/>
        </w:rPr>
        <w:t> </w:t>
      </w:r>
      <w:r>
        <w:rPr>
          <w:b/>
          <w:sz w:val="12"/>
        </w:rPr>
        <w:t>Laboratory</w:t>
      </w:r>
      <w:r>
        <w:rPr>
          <w:rFonts w:ascii="Times New Roman"/>
          <w:spacing w:val="-1"/>
          <w:sz w:val="12"/>
        </w:rPr>
        <w:t> </w:t>
      </w:r>
      <w:r>
        <w:rPr>
          <w:b/>
          <w:sz w:val="12"/>
        </w:rPr>
        <w:t>Manager</w:t>
      </w:r>
      <w:r>
        <w:rPr>
          <w:rFonts w:ascii="Times New Roman"/>
          <w:spacing w:val="40"/>
          <w:sz w:val="12"/>
        </w:rPr>
        <w:t> </w:t>
      </w:r>
      <w:r>
        <w:rPr>
          <w:b/>
          <w:sz w:val="12"/>
        </w:rPr>
        <w:t>or</w:t>
      </w:r>
      <w:r>
        <w:rPr>
          <w:rFonts w:ascii="Times New Roman"/>
          <w:sz w:val="12"/>
        </w:rPr>
        <w:t> </w:t>
      </w:r>
      <w:r>
        <w:rPr>
          <w:b/>
          <w:sz w:val="12"/>
        </w:rPr>
        <w:t>other</w:t>
      </w:r>
      <w:r>
        <w:rPr>
          <w:rFonts w:ascii="Times New Roman"/>
          <w:sz w:val="12"/>
        </w:rPr>
        <w:t> </w:t>
      </w:r>
      <w:r>
        <w:rPr>
          <w:b/>
          <w:sz w:val="12"/>
        </w:rPr>
        <w:t>Approved</w:t>
      </w:r>
      <w:r>
        <w:rPr>
          <w:rFonts w:ascii="Times New Roman"/>
          <w:sz w:val="12"/>
        </w:rPr>
        <w:t> </w:t>
      </w:r>
      <w:r>
        <w:rPr>
          <w:b/>
          <w:sz w:val="12"/>
        </w:rPr>
        <w:t>Signatory</w:t>
      </w:r>
    </w:p>
    <w:p>
      <w:pPr>
        <w:spacing w:after="0" w:line="288" w:lineRule="auto"/>
        <w:jc w:val="left"/>
        <w:rPr>
          <w:sz w:val="12"/>
        </w:rPr>
        <w:sectPr>
          <w:type w:val="continuous"/>
          <w:pgSz w:w="12240" w:h="15840"/>
          <w:pgMar w:header="368" w:footer="0" w:top="0" w:bottom="0" w:left="340" w:right="240"/>
          <w:cols w:num="2" w:equalWidth="0">
            <w:col w:w="4599" w:space="1236"/>
            <w:col w:w="5825"/>
          </w:cols>
        </w:sectPr>
      </w:pPr>
    </w:p>
    <w:p>
      <w:pPr>
        <w:spacing w:line="240" w:lineRule="auto" w:before="9" w:after="0"/>
        <w:rPr>
          <w:b/>
          <w:sz w:val="19"/>
        </w:rPr>
      </w:pPr>
    </w:p>
    <w:p>
      <w:pPr>
        <w:spacing w:line="240" w:lineRule="auto"/>
        <w:ind w:left="100" w:right="0" w:firstLine="0"/>
        <w:rPr>
          <w:sz w:val="20"/>
        </w:rPr>
      </w:pPr>
      <w:r>
        <w:rPr>
          <w:sz w:val="20"/>
        </w:rPr>
        <mc:AlternateContent>
          <mc:Choice Requires="wps">
            <w:drawing>
              <wp:inline distT="0" distB="0" distL="0" distR="0">
                <wp:extent cx="7221220" cy="829944"/>
                <wp:effectExtent l="9525" t="0" r="0" b="8255"/>
                <wp:docPr id="103" name="Group 103"/>
                <wp:cNvGraphicFramePr>
                  <a:graphicFrameLocks/>
                </wp:cNvGraphicFramePr>
                <a:graphic>
                  <a:graphicData uri="http://schemas.microsoft.com/office/word/2010/wordprocessingGroup">
                    <wpg:wgp>
                      <wpg:cNvPr id="103" name="Group 103"/>
                      <wpg:cNvGrpSpPr/>
                      <wpg:grpSpPr>
                        <a:xfrm>
                          <a:off x="0" y="0"/>
                          <a:ext cx="7221220" cy="829944"/>
                          <a:chExt cx="7221220" cy="829944"/>
                        </a:xfrm>
                      </wpg:grpSpPr>
                      <wps:wsp>
                        <wps:cNvPr id="104" name="Graphic 104"/>
                        <wps:cNvSpPr/>
                        <wps:spPr>
                          <a:xfrm>
                            <a:off x="6350" y="6350"/>
                            <a:ext cx="7208520" cy="817244"/>
                          </a:xfrm>
                          <a:custGeom>
                            <a:avLst/>
                            <a:gdLst/>
                            <a:ahLst/>
                            <a:cxnLst/>
                            <a:rect l="l" t="t" r="r" b="b"/>
                            <a:pathLst>
                              <a:path w="7208520" h="817244">
                                <a:moveTo>
                                  <a:pt x="57150" y="0"/>
                                </a:moveTo>
                                <a:lnTo>
                                  <a:pt x="7151370" y="0"/>
                                </a:lnTo>
                                <a:lnTo>
                                  <a:pt x="7173694" y="4464"/>
                                </a:lnTo>
                                <a:lnTo>
                                  <a:pt x="7191851" y="16668"/>
                                </a:lnTo>
                                <a:lnTo>
                                  <a:pt x="7204055" y="34825"/>
                                </a:lnTo>
                                <a:lnTo>
                                  <a:pt x="7208520" y="57150"/>
                                </a:lnTo>
                                <a:lnTo>
                                  <a:pt x="7208520" y="760095"/>
                                </a:lnTo>
                                <a:lnTo>
                                  <a:pt x="7204055" y="782419"/>
                                </a:lnTo>
                                <a:lnTo>
                                  <a:pt x="7191851" y="800576"/>
                                </a:lnTo>
                                <a:lnTo>
                                  <a:pt x="7173694" y="812780"/>
                                </a:lnTo>
                                <a:lnTo>
                                  <a:pt x="7151370" y="817245"/>
                                </a:lnTo>
                                <a:lnTo>
                                  <a:pt x="57150" y="817245"/>
                                </a:lnTo>
                                <a:lnTo>
                                  <a:pt x="34825" y="812780"/>
                                </a:lnTo>
                                <a:lnTo>
                                  <a:pt x="16668" y="800576"/>
                                </a:lnTo>
                                <a:lnTo>
                                  <a:pt x="4464" y="782419"/>
                                </a:lnTo>
                                <a:lnTo>
                                  <a:pt x="0" y="760095"/>
                                </a:lnTo>
                                <a:lnTo>
                                  <a:pt x="0" y="57150"/>
                                </a:lnTo>
                                <a:lnTo>
                                  <a:pt x="4464" y="34825"/>
                                </a:lnTo>
                                <a:lnTo>
                                  <a:pt x="16668" y="16668"/>
                                </a:lnTo>
                                <a:lnTo>
                                  <a:pt x="34825" y="4464"/>
                                </a:lnTo>
                                <a:lnTo>
                                  <a:pt x="57150" y="0"/>
                                </a:lnTo>
                              </a:path>
                            </a:pathLst>
                          </a:custGeom>
                          <a:ln w="12700">
                            <a:solidFill>
                              <a:srgbClr val="000000"/>
                            </a:solidFill>
                            <a:prstDash val="solid"/>
                          </a:ln>
                        </wps:spPr>
                        <wps:bodyPr wrap="square" lIns="0" tIns="0" rIns="0" bIns="0" rtlCol="0">
                          <a:prstTxWarp prst="textNoShape">
                            <a:avLst/>
                          </a:prstTxWarp>
                          <a:noAutofit/>
                        </wps:bodyPr>
                      </wps:wsp>
                      <wps:wsp>
                        <wps:cNvPr id="105" name="Textbox 105"/>
                        <wps:cNvSpPr txBox="1"/>
                        <wps:spPr>
                          <a:xfrm>
                            <a:off x="0" y="0"/>
                            <a:ext cx="7221220" cy="829944"/>
                          </a:xfrm>
                          <a:prstGeom prst="rect">
                            <a:avLst/>
                          </a:prstGeom>
                        </wps:spPr>
                        <wps:txbx>
                          <w:txbxContent>
                            <w:p>
                              <w:pPr>
                                <w:spacing w:line="266" w:lineRule="auto" w:before="92"/>
                                <w:ind w:left="141" w:right="438" w:firstLine="0"/>
                                <w:jc w:val="left"/>
                                <w:rPr>
                                  <w:sz w:val="11"/>
                                </w:rPr>
                              </w:pPr>
                              <w:r>
                                <w:rPr>
                                  <w:sz w:val="11"/>
                                </w:rPr>
                                <w:t>Skin</w:t>
                              </w:r>
                              <w:r>
                                <w:rPr>
                                  <w:rFonts w:ascii="Times New Roman"/>
                                  <w:spacing w:val="-6"/>
                                  <w:sz w:val="11"/>
                                </w:rPr>
                                <w:t> </w:t>
                              </w:r>
                              <w:r>
                                <w:rPr>
                                  <w:sz w:val="11"/>
                                </w:rPr>
                                <w:t>Fragment</w:t>
                              </w:r>
                              <w:r>
                                <w:rPr>
                                  <w:rFonts w:ascii="Times New Roman"/>
                                  <w:spacing w:val="-6"/>
                                  <w:sz w:val="11"/>
                                </w:rPr>
                                <w:t> </w:t>
                              </w:r>
                              <w:r>
                                <w:rPr>
                                  <w:sz w:val="11"/>
                                </w:rPr>
                                <w:t>and</w:t>
                              </w:r>
                              <w:r>
                                <w:rPr>
                                  <w:rFonts w:ascii="Times New Roman"/>
                                  <w:spacing w:val="-6"/>
                                  <w:sz w:val="11"/>
                                </w:rPr>
                                <w:t> </w:t>
                              </w:r>
                              <w:r>
                                <w:rPr>
                                  <w:sz w:val="11"/>
                                </w:rPr>
                                <w:t>Fibrous</w:t>
                              </w:r>
                              <w:r>
                                <w:rPr>
                                  <w:rFonts w:ascii="Times New Roman"/>
                                  <w:spacing w:val="-6"/>
                                  <w:sz w:val="11"/>
                                </w:rPr>
                                <w:t> </w:t>
                              </w:r>
                              <w:r>
                                <w:rPr>
                                  <w:sz w:val="11"/>
                                </w:rPr>
                                <w:t>Particulate</w:t>
                              </w:r>
                              <w:r>
                                <w:rPr>
                                  <w:rFonts w:ascii="Times New Roman"/>
                                  <w:spacing w:val="-6"/>
                                  <w:sz w:val="11"/>
                                </w:rPr>
                                <w:t> </w:t>
                              </w:r>
                              <w:r>
                                <w:rPr>
                                  <w:sz w:val="11"/>
                                </w:rPr>
                                <w:t>ratings</w:t>
                              </w:r>
                              <w:r>
                                <w:rPr>
                                  <w:rFonts w:ascii="Times New Roman"/>
                                  <w:spacing w:val="-6"/>
                                  <w:sz w:val="11"/>
                                </w:rPr>
                                <w:t> </w:t>
                              </w:r>
                              <w:r>
                                <w:rPr>
                                  <w:sz w:val="11"/>
                                </w:rPr>
                                <w:t>are</w:t>
                              </w:r>
                              <w:r>
                                <w:rPr>
                                  <w:rFonts w:ascii="Times New Roman"/>
                                  <w:spacing w:val="-6"/>
                                  <w:sz w:val="11"/>
                                </w:rPr>
                                <w:t> </w:t>
                              </w:r>
                              <w:r>
                                <w:rPr>
                                  <w:sz w:val="11"/>
                                </w:rPr>
                                <w:t>based</w:t>
                              </w:r>
                              <w:r>
                                <w:rPr>
                                  <w:rFonts w:ascii="Times New Roman"/>
                                  <w:spacing w:val="-6"/>
                                  <w:sz w:val="11"/>
                                </w:rPr>
                                <w:t> </w:t>
                              </w:r>
                              <w:r>
                                <w:rPr>
                                  <w:sz w:val="11"/>
                                </w:rPr>
                                <w:t>on</w:t>
                              </w:r>
                              <w:r>
                                <w:rPr>
                                  <w:rFonts w:ascii="Times New Roman"/>
                                  <w:spacing w:val="-6"/>
                                  <w:sz w:val="11"/>
                                </w:rPr>
                                <w:t> </w:t>
                              </w:r>
                              <w:r>
                                <w:rPr>
                                  <w:sz w:val="11"/>
                                </w:rPr>
                                <w:t>the</w:t>
                              </w:r>
                              <w:r>
                                <w:rPr>
                                  <w:rFonts w:ascii="Times New Roman"/>
                                  <w:spacing w:val="-6"/>
                                  <w:sz w:val="11"/>
                                </w:rPr>
                                <w:t> </w:t>
                              </w:r>
                              <w:r>
                                <w:rPr>
                                  <w:sz w:val="11"/>
                                </w:rPr>
                                <w:t>percent</w:t>
                              </w:r>
                              <w:r>
                                <w:rPr>
                                  <w:rFonts w:ascii="Times New Roman"/>
                                  <w:spacing w:val="-6"/>
                                  <w:sz w:val="11"/>
                                </w:rPr>
                                <w:t> </w:t>
                              </w:r>
                              <w:r>
                                <w:rPr>
                                  <w:sz w:val="11"/>
                                </w:rPr>
                                <w:t>of</w:t>
                              </w:r>
                              <w:r>
                                <w:rPr>
                                  <w:rFonts w:ascii="Times New Roman"/>
                                  <w:spacing w:val="-6"/>
                                  <w:sz w:val="11"/>
                                </w:rPr>
                                <w:t> </w:t>
                              </w:r>
                              <w:r>
                                <w:rPr>
                                  <w:sz w:val="11"/>
                                </w:rPr>
                                <w:t>non-fungal</w:t>
                              </w:r>
                              <w:r>
                                <w:rPr>
                                  <w:rFonts w:ascii="Times New Roman"/>
                                  <w:spacing w:val="-6"/>
                                  <w:sz w:val="11"/>
                                </w:rPr>
                                <w:t> </w:t>
                              </w:r>
                              <w:r>
                                <w:rPr>
                                  <w:sz w:val="11"/>
                                </w:rPr>
                                <w:t>material</w:t>
                              </w:r>
                              <w:r>
                                <w:rPr>
                                  <w:rFonts w:ascii="Times New Roman"/>
                                  <w:spacing w:val="-6"/>
                                  <w:sz w:val="11"/>
                                </w:rPr>
                                <w:t> </w:t>
                              </w:r>
                              <w:r>
                                <w:rPr>
                                  <w:sz w:val="11"/>
                                </w:rPr>
                                <w:t>they</w:t>
                              </w:r>
                              <w:r>
                                <w:rPr>
                                  <w:rFonts w:ascii="Times New Roman"/>
                                  <w:spacing w:val="-6"/>
                                  <w:sz w:val="11"/>
                                </w:rPr>
                                <w:t> </w:t>
                              </w:r>
                              <w:r>
                                <w:rPr>
                                  <w:sz w:val="11"/>
                                </w:rPr>
                                <w:t>represent:</w:t>
                              </w:r>
                              <w:r>
                                <w:rPr>
                                  <w:rFonts w:ascii="Times New Roman"/>
                                  <w:spacing w:val="-6"/>
                                  <w:sz w:val="11"/>
                                </w:rPr>
                                <w:t> </w:t>
                              </w:r>
                              <w:r>
                                <w:rPr>
                                  <w:sz w:val="11"/>
                                </w:rPr>
                                <w:t>1</w:t>
                              </w:r>
                              <w:r>
                                <w:rPr>
                                  <w:rFonts w:ascii="Times New Roman"/>
                                  <w:spacing w:val="-6"/>
                                  <w:sz w:val="11"/>
                                </w:rPr>
                                <w:t> </w:t>
                              </w:r>
                              <w:r>
                                <w:rPr>
                                  <w:sz w:val="11"/>
                                </w:rPr>
                                <w:t>(1-25%),</w:t>
                              </w:r>
                              <w:r>
                                <w:rPr>
                                  <w:rFonts w:ascii="Times New Roman"/>
                                  <w:spacing w:val="-6"/>
                                  <w:sz w:val="11"/>
                                </w:rPr>
                                <w:t> </w:t>
                              </w:r>
                              <w:r>
                                <w:rPr>
                                  <w:sz w:val="11"/>
                                </w:rPr>
                                <w:t>2</w:t>
                              </w:r>
                              <w:r>
                                <w:rPr>
                                  <w:rFonts w:ascii="Times New Roman"/>
                                  <w:spacing w:val="-6"/>
                                  <w:sz w:val="11"/>
                                </w:rPr>
                                <w:t> </w:t>
                              </w:r>
                              <w:r>
                                <w:rPr>
                                  <w:sz w:val="11"/>
                                </w:rPr>
                                <w:t>(26-50%),</w:t>
                              </w:r>
                              <w:r>
                                <w:rPr>
                                  <w:rFonts w:ascii="Times New Roman"/>
                                  <w:spacing w:val="-6"/>
                                  <w:sz w:val="11"/>
                                </w:rPr>
                                <w:t> </w:t>
                              </w:r>
                              <w:r>
                                <w:rPr>
                                  <w:sz w:val="11"/>
                                </w:rPr>
                                <w:t>3</w:t>
                              </w:r>
                              <w:r>
                                <w:rPr>
                                  <w:rFonts w:ascii="Times New Roman"/>
                                  <w:spacing w:val="-6"/>
                                  <w:sz w:val="11"/>
                                </w:rPr>
                                <w:t> </w:t>
                              </w:r>
                              <w:r>
                                <w:rPr>
                                  <w:sz w:val="11"/>
                                </w:rPr>
                                <w:t>(51-75%),</w:t>
                              </w:r>
                              <w:r>
                                <w:rPr>
                                  <w:rFonts w:ascii="Times New Roman"/>
                                  <w:spacing w:val="-6"/>
                                  <w:sz w:val="11"/>
                                </w:rPr>
                                <w:t> </w:t>
                              </w:r>
                              <w:r>
                                <w:rPr>
                                  <w:sz w:val="11"/>
                                </w:rPr>
                                <w:t>or</w:t>
                              </w:r>
                              <w:r>
                                <w:rPr>
                                  <w:rFonts w:ascii="Times New Roman"/>
                                  <w:spacing w:val="-6"/>
                                  <w:sz w:val="11"/>
                                </w:rPr>
                                <w:t> </w:t>
                              </w:r>
                              <w:r>
                                <w:rPr>
                                  <w:sz w:val="11"/>
                                </w:rPr>
                                <w:t>4</w:t>
                              </w:r>
                              <w:r>
                                <w:rPr>
                                  <w:rFonts w:ascii="Times New Roman"/>
                                  <w:spacing w:val="-6"/>
                                  <w:sz w:val="11"/>
                                </w:rPr>
                                <w:t> </w:t>
                              </w:r>
                              <w:r>
                                <w:rPr>
                                  <w:sz w:val="11"/>
                                </w:rPr>
                                <w:t>(76-100%).</w:t>
                              </w:r>
                              <w:r>
                                <w:rPr>
                                  <w:rFonts w:ascii="Times New Roman"/>
                                  <w:spacing w:val="-6"/>
                                  <w:sz w:val="11"/>
                                </w:rPr>
                                <w:t> </w:t>
                              </w:r>
                              <w:r>
                                <w:rPr>
                                  <w:sz w:val="11"/>
                                </w:rPr>
                                <w:t>Background</w:t>
                              </w:r>
                              <w:r>
                                <w:rPr>
                                  <w:rFonts w:ascii="Times New Roman"/>
                                  <w:spacing w:val="-6"/>
                                  <w:sz w:val="11"/>
                                </w:rPr>
                                <w:t> </w:t>
                              </w:r>
                              <w:r>
                                <w:rPr>
                                  <w:sz w:val="11"/>
                                </w:rPr>
                                <w:t>ratings</w:t>
                              </w:r>
                              <w:r>
                                <w:rPr>
                                  <w:rFonts w:ascii="Times New Roman"/>
                                  <w:spacing w:val="-6"/>
                                  <w:sz w:val="11"/>
                                </w:rPr>
                                <w:t> </w:t>
                              </w:r>
                              <w:r>
                                <w:rPr>
                                  <w:sz w:val="11"/>
                                </w:rPr>
                                <w:t>are</w:t>
                              </w:r>
                              <w:r>
                                <w:rPr>
                                  <w:rFonts w:ascii="Times New Roman"/>
                                  <w:spacing w:val="-6"/>
                                  <w:sz w:val="11"/>
                                </w:rPr>
                                <w:t> </w:t>
                              </w:r>
                              <w:r>
                                <w:rPr>
                                  <w:sz w:val="11"/>
                                </w:rPr>
                                <w:t>based</w:t>
                              </w:r>
                              <w:r>
                                <w:rPr>
                                  <w:rFonts w:ascii="Times New Roman"/>
                                  <w:spacing w:val="-6"/>
                                  <w:sz w:val="11"/>
                                </w:rPr>
                                <w:t> </w:t>
                              </w:r>
                              <w:r>
                                <w:rPr>
                                  <w:sz w:val="11"/>
                                </w:rPr>
                                <w:t>on</w:t>
                              </w:r>
                              <w:r>
                                <w:rPr>
                                  <w:rFonts w:ascii="Times New Roman"/>
                                  <w:spacing w:val="-6"/>
                                  <w:sz w:val="11"/>
                                </w:rPr>
                                <w:t> </w:t>
                              </w:r>
                              <w:r>
                                <w:rPr>
                                  <w:sz w:val="11"/>
                                </w:rPr>
                                <w:t>the</w:t>
                              </w:r>
                              <w:r>
                                <w:rPr>
                                  <w:rFonts w:ascii="Times New Roman"/>
                                  <w:spacing w:val="-6"/>
                                  <w:sz w:val="11"/>
                                </w:rPr>
                                <w:t> </w:t>
                              </w:r>
                              <w:r>
                                <w:rPr>
                                  <w:sz w:val="11"/>
                                </w:rPr>
                                <w:t>total</w:t>
                              </w:r>
                              <w:r>
                                <w:rPr>
                                  <w:rFonts w:ascii="Times New Roman"/>
                                  <w:spacing w:val="-6"/>
                                  <w:sz w:val="11"/>
                                </w:rPr>
                                <w:t> </w:t>
                              </w:r>
                              <w:r>
                                <w:rPr>
                                  <w:sz w:val="11"/>
                                </w:rPr>
                                <w:t>area</w:t>
                              </w:r>
                              <w:r>
                                <w:rPr>
                                  <w:rFonts w:ascii="Times New Roman"/>
                                  <w:spacing w:val="-6"/>
                                  <w:sz w:val="11"/>
                                </w:rPr>
                                <w:t> </w:t>
                              </w:r>
                              <w:r>
                                <w:rPr>
                                  <w:sz w:val="11"/>
                                </w:rPr>
                                <w:t>covered</w:t>
                              </w:r>
                              <w:r>
                                <w:rPr>
                                  <w:rFonts w:ascii="Times New Roman"/>
                                  <w:spacing w:val="-6"/>
                                  <w:sz w:val="11"/>
                                </w:rPr>
                                <w:t> </w:t>
                              </w:r>
                              <w:r>
                                <w:rPr>
                                  <w:sz w:val="11"/>
                                </w:rPr>
                                <w:t>by</w:t>
                              </w:r>
                              <w:r>
                                <w:rPr>
                                  <w:rFonts w:ascii="Times New Roman"/>
                                  <w:spacing w:val="-7"/>
                                  <w:sz w:val="11"/>
                                </w:rPr>
                                <w:t> </w:t>
                              </w:r>
                              <w:r>
                                <w:rPr>
                                  <w:sz w:val="11"/>
                                </w:rPr>
                                <w:t>non-fungal</w:t>
                              </w:r>
                              <w:r>
                                <w:rPr>
                                  <w:rFonts w:ascii="Times New Roman"/>
                                  <w:spacing w:val="-2"/>
                                  <w:sz w:val="11"/>
                                </w:rPr>
                                <w:t> </w:t>
                              </w:r>
                              <w:r>
                                <w:rPr>
                                  <w:sz w:val="11"/>
                                </w:rPr>
                                <w:t>particles:</w:t>
                              </w:r>
                              <w:r>
                                <w:rPr>
                                  <w:rFonts w:ascii="Times New Roman"/>
                                  <w:spacing w:val="-2"/>
                                  <w:sz w:val="11"/>
                                </w:rPr>
                                <w:t> </w:t>
                              </w:r>
                              <w:r>
                                <w:rPr>
                                  <w:sz w:val="11"/>
                                </w:rPr>
                                <w:t>1</w:t>
                              </w:r>
                              <w:r>
                                <w:rPr>
                                  <w:rFonts w:ascii="Times New Roman"/>
                                  <w:spacing w:val="-2"/>
                                  <w:sz w:val="11"/>
                                </w:rPr>
                                <w:t> </w:t>
                              </w:r>
                              <w:r>
                                <w:rPr>
                                  <w:sz w:val="11"/>
                                </w:rPr>
                                <w:t>(1-25%),</w:t>
                              </w:r>
                              <w:r>
                                <w:rPr>
                                  <w:rFonts w:ascii="Times New Roman"/>
                                  <w:spacing w:val="-2"/>
                                  <w:sz w:val="11"/>
                                </w:rPr>
                                <w:t> </w:t>
                              </w:r>
                              <w:r>
                                <w:rPr>
                                  <w:sz w:val="11"/>
                                </w:rPr>
                                <w:t>2</w:t>
                              </w:r>
                              <w:r>
                                <w:rPr>
                                  <w:rFonts w:ascii="Times New Roman"/>
                                  <w:spacing w:val="-2"/>
                                  <w:sz w:val="11"/>
                                </w:rPr>
                                <w:t> </w:t>
                              </w:r>
                              <w:r>
                                <w:rPr>
                                  <w:sz w:val="11"/>
                                </w:rPr>
                                <w:t>(26-50%),</w:t>
                              </w:r>
                              <w:r>
                                <w:rPr>
                                  <w:rFonts w:ascii="Times New Roman"/>
                                  <w:spacing w:val="-2"/>
                                  <w:sz w:val="11"/>
                                </w:rPr>
                                <w:t> </w:t>
                              </w:r>
                              <w:r>
                                <w:rPr>
                                  <w:sz w:val="11"/>
                                </w:rPr>
                                <w:t>3</w:t>
                              </w:r>
                              <w:r>
                                <w:rPr>
                                  <w:rFonts w:ascii="Times New Roman"/>
                                  <w:spacing w:val="-2"/>
                                  <w:sz w:val="11"/>
                                </w:rPr>
                                <w:t> </w:t>
                              </w:r>
                              <w:r>
                                <w:rPr>
                                  <w:sz w:val="11"/>
                                </w:rPr>
                                <w:t>(51-75%),</w:t>
                              </w:r>
                              <w:r>
                                <w:rPr>
                                  <w:rFonts w:ascii="Times New Roman"/>
                                  <w:spacing w:val="-2"/>
                                  <w:sz w:val="11"/>
                                </w:rPr>
                                <w:t> </w:t>
                              </w:r>
                              <w:r>
                                <w:rPr>
                                  <w:sz w:val="11"/>
                                </w:rPr>
                                <w:t>4</w:t>
                              </w:r>
                              <w:r>
                                <w:rPr>
                                  <w:rFonts w:ascii="Times New Roman"/>
                                  <w:spacing w:val="-2"/>
                                  <w:sz w:val="11"/>
                                </w:rPr>
                                <w:t> </w:t>
                              </w:r>
                              <w:r>
                                <w:rPr>
                                  <w:sz w:val="11"/>
                                </w:rPr>
                                <w:t>(76-99%),</w:t>
                              </w:r>
                              <w:r>
                                <w:rPr>
                                  <w:rFonts w:ascii="Times New Roman"/>
                                  <w:spacing w:val="-2"/>
                                  <w:sz w:val="11"/>
                                </w:rPr>
                                <w:t> </w:t>
                              </w:r>
                              <w:r>
                                <w:rPr>
                                  <w:sz w:val="11"/>
                                </w:rPr>
                                <w:t>or</w:t>
                              </w:r>
                              <w:r>
                                <w:rPr>
                                  <w:rFonts w:ascii="Times New Roman"/>
                                  <w:spacing w:val="-2"/>
                                  <w:sz w:val="11"/>
                                </w:rPr>
                                <w:t> </w:t>
                              </w:r>
                              <w:r>
                                <w:rPr>
                                  <w:sz w:val="11"/>
                                </w:rPr>
                                <w:t>5</w:t>
                              </w:r>
                              <w:r>
                                <w:rPr>
                                  <w:rFonts w:ascii="Times New Roman"/>
                                  <w:spacing w:val="-2"/>
                                  <w:sz w:val="11"/>
                                </w:rPr>
                                <w:t> </w:t>
                              </w:r>
                              <w:r>
                                <w:rPr>
                                  <w:sz w:val="11"/>
                                </w:rPr>
                                <w:t>(100%;</w:t>
                              </w:r>
                              <w:r>
                                <w:rPr>
                                  <w:rFonts w:ascii="Times New Roman"/>
                                  <w:spacing w:val="-2"/>
                                  <w:sz w:val="11"/>
                                </w:rPr>
                                <w:t> </w:t>
                              </w:r>
                              <w:r>
                                <w:rPr>
                                  <w:sz w:val="11"/>
                                </w:rPr>
                                <w:t>overloaded,</w:t>
                              </w:r>
                              <w:r>
                                <w:rPr>
                                  <w:rFonts w:ascii="Times New Roman"/>
                                  <w:spacing w:val="-2"/>
                                  <w:sz w:val="11"/>
                                </w:rPr>
                                <w:t> </w:t>
                              </w:r>
                              <w:r>
                                <w:rPr>
                                  <w:sz w:val="11"/>
                                </w:rPr>
                                <w:t>prohibiting</w:t>
                              </w:r>
                              <w:r>
                                <w:rPr>
                                  <w:rFonts w:ascii="Times New Roman"/>
                                  <w:spacing w:val="-2"/>
                                  <w:sz w:val="11"/>
                                </w:rPr>
                                <w:t> </w:t>
                              </w:r>
                              <w:r>
                                <w:rPr>
                                  <w:sz w:val="11"/>
                                </w:rPr>
                                <w:t>accurate</w:t>
                              </w:r>
                              <w:r>
                                <w:rPr>
                                  <w:rFonts w:ascii="Times New Roman"/>
                                  <w:spacing w:val="-2"/>
                                  <w:sz w:val="11"/>
                                </w:rPr>
                                <w:t> </w:t>
                              </w:r>
                              <w:r>
                                <w:rPr>
                                  <w:sz w:val="11"/>
                                </w:rPr>
                                <w:t>detection</w:t>
                              </w:r>
                              <w:r>
                                <w:rPr>
                                  <w:rFonts w:ascii="Times New Roman"/>
                                  <w:spacing w:val="-2"/>
                                  <w:sz w:val="11"/>
                                </w:rPr>
                                <w:t> </w:t>
                              </w:r>
                              <w:r>
                                <w:rPr>
                                  <w:sz w:val="11"/>
                                </w:rPr>
                                <w:t>and</w:t>
                              </w:r>
                              <w:r>
                                <w:rPr>
                                  <w:rFonts w:ascii="Times New Roman"/>
                                  <w:spacing w:val="-2"/>
                                  <w:sz w:val="11"/>
                                </w:rPr>
                                <w:t> </w:t>
                              </w:r>
                              <w:r>
                                <w:rPr>
                                  <w:sz w:val="11"/>
                                </w:rPr>
                                <w:t>quantification).</w:t>
                              </w:r>
                              <w:r>
                                <w:rPr>
                                  <w:rFonts w:ascii="Times New Roman"/>
                                  <w:spacing w:val="-2"/>
                                  <w:sz w:val="11"/>
                                </w:rPr>
                                <w:t> </w:t>
                              </w:r>
                              <w:r>
                                <w:rPr>
                                  <w:sz w:val="11"/>
                                </w:rPr>
                                <w:t>High</w:t>
                              </w:r>
                              <w:r>
                                <w:rPr>
                                  <w:rFonts w:ascii="Times New Roman"/>
                                  <w:spacing w:val="-2"/>
                                  <w:sz w:val="11"/>
                                </w:rPr>
                                <w:t> </w:t>
                              </w:r>
                              <w:r>
                                <w:rPr>
                                  <w:sz w:val="11"/>
                                </w:rPr>
                                <w:t>levels</w:t>
                              </w:r>
                              <w:r>
                                <w:rPr>
                                  <w:rFonts w:ascii="Times New Roman"/>
                                  <w:spacing w:val="-2"/>
                                  <w:sz w:val="11"/>
                                </w:rPr>
                                <w:t> </w:t>
                              </w:r>
                              <w:r>
                                <w:rPr>
                                  <w:sz w:val="11"/>
                                </w:rPr>
                                <w:t>of</w:t>
                              </w:r>
                              <w:r>
                                <w:rPr>
                                  <w:rFonts w:ascii="Times New Roman"/>
                                  <w:spacing w:val="-2"/>
                                  <w:sz w:val="11"/>
                                </w:rPr>
                                <w:t> </w:t>
                              </w:r>
                              <w:r>
                                <w:rPr>
                                  <w:sz w:val="11"/>
                                </w:rPr>
                                <w:t>background</w:t>
                              </w:r>
                              <w:r>
                                <w:rPr>
                                  <w:rFonts w:ascii="Times New Roman"/>
                                  <w:spacing w:val="-2"/>
                                  <w:sz w:val="11"/>
                                </w:rPr>
                                <w:t> </w:t>
                              </w:r>
                              <w:r>
                                <w:rPr>
                                  <w:sz w:val="11"/>
                                </w:rPr>
                                <w:t>will</w:t>
                              </w:r>
                              <w:r>
                                <w:rPr>
                                  <w:rFonts w:ascii="Times New Roman"/>
                                  <w:spacing w:val="-2"/>
                                  <w:sz w:val="11"/>
                                </w:rPr>
                                <w:t> </w:t>
                              </w:r>
                              <w:r>
                                <w:rPr>
                                  <w:sz w:val="11"/>
                                </w:rPr>
                                <w:t>obscure</w:t>
                              </w:r>
                              <w:r>
                                <w:rPr>
                                  <w:rFonts w:ascii="Times New Roman"/>
                                  <w:spacing w:val="-2"/>
                                  <w:sz w:val="11"/>
                                </w:rPr>
                                <w:t> </w:t>
                              </w:r>
                              <w:r>
                                <w:rPr>
                                  <w:sz w:val="11"/>
                                </w:rPr>
                                <w:t>spores</w:t>
                              </w:r>
                              <w:r>
                                <w:rPr>
                                  <w:rFonts w:ascii="Times New Roman"/>
                                  <w:spacing w:val="-2"/>
                                  <w:sz w:val="11"/>
                                </w:rPr>
                                <w:t> </w:t>
                              </w:r>
                              <w:r>
                                <w:rPr>
                                  <w:sz w:val="11"/>
                                </w:rPr>
                                <w:t>and</w:t>
                              </w:r>
                              <w:r>
                                <w:rPr>
                                  <w:rFonts w:ascii="Times New Roman"/>
                                  <w:spacing w:val="-2"/>
                                  <w:sz w:val="11"/>
                                </w:rPr>
                                <w:t> </w:t>
                              </w:r>
                              <w:r>
                                <w:rPr>
                                  <w:sz w:val="11"/>
                                </w:rPr>
                                <w:t>other</w:t>
                              </w:r>
                              <w:r>
                                <w:rPr>
                                  <w:rFonts w:ascii="Times New Roman"/>
                                  <w:spacing w:val="-2"/>
                                  <w:sz w:val="11"/>
                                </w:rPr>
                                <w:t> </w:t>
                              </w:r>
                              <w:r>
                                <w:rPr>
                                  <w:sz w:val="11"/>
                                </w:rPr>
                                <w:t>particulates,</w:t>
                              </w:r>
                              <w:r>
                                <w:rPr>
                                  <w:rFonts w:ascii="Times New Roman"/>
                                  <w:spacing w:val="-2"/>
                                  <w:sz w:val="11"/>
                                </w:rPr>
                                <w:t> </w:t>
                              </w:r>
                              <w:r>
                                <w:rPr>
                                  <w:sz w:val="11"/>
                                </w:rPr>
                                <w:t>leading</w:t>
                              </w:r>
                              <w:r>
                                <w:rPr>
                                  <w:rFonts w:ascii="Times New Roman"/>
                                  <w:spacing w:val="-2"/>
                                  <w:sz w:val="11"/>
                                </w:rPr>
                                <w:t> </w:t>
                              </w:r>
                              <w:r>
                                <w:rPr>
                                  <w:sz w:val="11"/>
                                </w:rPr>
                                <w:t>to</w:t>
                              </w:r>
                              <w:r>
                                <w:rPr>
                                  <w:rFonts w:ascii="Times New Roman"/>
                                  <w:spacing w:val="40"/>
                                  <w:sz w:val="11"/>
                                </w:rPr>
                                <w:t> </w:t>
                              </w:r>
                              <w:r>
                                <w:rPr>
                                  <w:sz w:val="11"/>
                                </w:rPr>
                                <w:t>underestimation.</w:t>
                              </w:r>
                              <w:r>
                                <w:rPr>
                                  <w:rFonts w:ascii="Times New Roman"/>
                                  <w:spacing w:val="-5"/>
                                  <w:sz w:val="11"/>
                                </w:rPr>
                                <w:t> </w:t>
                              </w:r>
                              <w:r>
                                <w:rPr>
                                  <w:sz w:val="11"/>
                                </w:rPr>
                                <w:t>Present</w:t>
                              </w:r>
                              <w:r>
                                <w:rPr>
                                  <w:rFonts w:ascii="Times New Roman"/>
                                  <w:spacing w:val="-5"/>
                                  <w:sz w:val="11"/>
                                </w:rPr>
                                <w:t> </w:t>
                              </w:r>
                              <w:r>
                                <w:rPr>
                                  <w:sz w:val="11"/>
                                </w:rPr>
                                <w:t>=</w:t>
                              </w:r>
                              <w:r>
                                <w:rPr>
                                  <w:rFonts w:ascii="Times New Roman"/>
                                  <w:spacing w:val="-5"/>
                                  <w:sz w:val="11"/>
                                </w:rPr>
                                <w:t> </w:t>
                              </w:r>
                              <w:r>
                                <w:rPr>
                                  <w:sz w:val="11"/>
                                </w:rPr>
                                <w:t>Spores</w:t>
                              </w:r>
                              <w:r>
                                <w:rPr>
                                  <w:rFonts w:ascii="Times New Roman"/>
                                  <w:spacing w:val="-5"/>
                                  <w:sz w:val="11"/>
                                </w:rPr>
                                <w:t> </w:t>
                              </w:r>
                              <w:r>
                                <w:rPr>
                                  <w:sz w:val="11"/>
                                </w:rPr>
                                <w:t>detected</w:t>
                              </w:r>
                              <w:r>
                                <w:rPr>
                                  <w:rFonts w:ascii="Times New Roman"/>
                                  <w:spacing w:val="-5"/>
                                  <w:sz w:val="11"/>
                                </w:rPr>
                                <w:t> </w:t>
                              </w:r>
                              <w:r>
                                <w:rPr>
                                  <w:sz w:val="11"/>
                                </w:rPr>
                                <w:t>on</w:t>
                              </w:r>
                              <w:r>
                                <w:rPr>
                                  <w:rFonts w:ascii="Times New Roman"/>
                                  <w:spacing w:val="-5"/>
                                  <w:sz w:val="11"/>
                                </w:rPr>
                                <w:t> </w:t>
                              </w:r>
                              <w:r>
                                <w:rPr>
                                  <w:sz w:val="11"/>
                                </w:rPr>
                                <w:t>overloaded</w:t>
                              </w:r>
                              <w:r>
                                <w:rPr>
                                  <w:rFonts w:ascii="Times New Roman"/>
                                  <w:spacing w:val="-5"/>
                                  <w:sz w:val="11"/>
                                </w:rPr>
                                <w:t> </w:t>
                              </w:r>
                              <w:r>
                                <w:rPr>
                                  <w:sz w:val="11"/>
                                </w:rPr>
                                <w:t>samples.</w:t>
                              </w:r>
                              <w:r>
                                <w:rPr>
                                  <w:rFonts w:ascii="Times New Roman"/>
                                  <w:spacing w:val="-5"/>
                                  <w:sz w:val="11"/>
                                </w:rPr>
                                <w:t> </w:t>
                              </w:r>
                              <w:r>
                                <w:rPr>
                                  <w:sz w:val="11"/>
                                </w:rPr>
                                <w:t>Results</w:t>
                              </w:r>
                              <w:r>
                                <w:rPr>
                                  <w:rFonts w:ascii="Times New Roman"/>
                                  <w:spacing w:val="-5"/>
                                  <w:sz w:val="11"/>
                                </w:rPr>
                                <w:t> </w:t>
                              </w:r>
                              <w:r>
                                <w:rPr>
                                  <w:sz w:val="11"/>
                                </w:rPr>
                                <w:t>are</w:t>
                              </w:r>
                              <w:r>
                                <w:rPr>
                                  <w:rFonts w:ascii="Times New Roman"/>
                                  <w:spacing w:val="-5"/>
                                  <w:sz w:val="11"/>
                                </w:rPr>
                                <w:t> </w:t>
                              </w:r>
                              <w:r>
                                <w:rPr>
                                  <w:sz w:val="11"/>
                                </w:rPr>
                                <w:t>not</w:t>
                              </w:r>
                              <w:r>
                                <w:rPr>
                                  <w:rFonts w:ascii="Times New Roman"/>
                                  <w:spacing w:val="-5"/>
                                  <w:sz w:val="11"/>
                                </w:rPr>
                                <w:t> </w:t>
                              </w:r>
                              <w:r>
                                <w:rPr>
                                  <w:sz w:val="11"/>
                                </w:rPr>
                                <w:t>blank</w:t>
                              </w:r>
                              <w:r>
                                <w:rPr>
                                  <w:rFonts w:ascii="Times New Roman"/>
                                  <w:spacing w:val="-5"/>
                                  <w:sz w:val="11"/>
                                </w:rPr>
                                <w:t> </w:t>
                              </w:r>
                              <w:r>
                                <w:rPr>
                                  <w:sz w:val="11"/>
                                </w:rPr>
                                <w:t>corrected</w:t>
                              </w:r>
                              <w:r>
                                <w:rPr>
                                  <w:rFonts w:ascii="Times New Roman"/>
                                  <w:spacing w:val="-5"/>
                                  <w:sz w:val="11"/>
                                </w:rPr>
                                <w:t> </w:t>
                              </w:r>
                              <w:r>
                                <w:rPr>
                                  <w:sz w:val="11"/>
                                </w:rPr>
                                <w:t>unless</w:t>
                              </w:r>
                              <w:r>
                                <w:rPr>
                                  <w:rFonts w:ascii="Times New Roman"/>
                                  <w:spacing w:val="-5"/>
                                  <w:sz w:val="11"/>
                                </w:rPr>
                                <w:t> </w:t>
                              </w:r>
                              <w:r>
                                <w:rPr>
                                  <w:sz w:val="11"/>
                                </w:rPr>
                                <w:t>otherwise</w:t>
                              </w:r>
                              <w:r>
                                <w:rPr>
                                  <w:rFonts w:ascii="Times New Roman"/>
                                  <w:spacing w:val="-5"/>
                                  <w:sz w:val="11"/>
                                </w:rPr>
                                <w:t> </w:t>
                              </w:r>
                              <w:r>
                                <w:rPr>
                                  <w:sz w:val="11"/>
                                </w:rPr>
                                <w:t>noted.</w:t>
                              </w:r>
                              <w:r>
                                <w:rPr>
                                  <w:rFonts w:ascii="Times New Roman"/>
                                  <w:spacing w:val="-5"/>
                                  <w:sz w:val="11"/>
                                </w:rPr>
                                <w:t> </w:t>
                              </w:r>
                              <w:r>
                                <w:rPr>
                                  <w:sz w:val="11"/>
                                </w:rPr>
                                <w:t>The</w:t>
                              </w:r>
                              <w:r>
                                <w:rPr>
                                  <w:rFonts w:ascii="Times New Roman"/>
                                  <w:spacing w:val="-5"/>
                                  <w:sz w:val="11"/>
                                </w:rPr>
                                <w:t> </w:t>
                              </w:r>
                              <w:r>
                                <w:rPr>
                                  <w:sz w:val="11"/>
                                </w:rPr>
                                <w:t>detection</w:t>
                              </w:r>
                              <w:r>
                                <w:rPr>
                                  <w:rFonts w:ascii="Times New Roman"/>
                                  <w:spacing w:val="-5"/>
                                  <w:sz w:val="11"/>
                                </w:rPr>
                                <w:t> </w:t>
                              </w:r>
                              <w:r>
                                <w:rPr>
                                  <w:sz w:val="11"/>
                                </w:rPr>
                                <w:t>limit</w:t>
                              </w:r>
                              <w:r>
                                <w:rPr>
                                  <w:rFonts w:ascii="Times New Roman"/>
                                  <w:spacing w:val="-5"/>
                                  <w:sz w:val="11"/>
                                </w:rPr>
                                <w:t> </w:t>
                              </w:r>
                              <w:r>
                                <w:rPr>
                                  <w:sz w:val="11"/>
                                </w:rPr>
                                <w:t>is</w:t>
                              </w:r>
                              <w:r>
                                <w:rPr>
                                  <w:rFonts w:ascii="Times New Roman"/>
                                  <w:spacing w:val="-5"/>
                                  <w:sz w:val="11"/>
                                </w:rPr>
                                <w:t> </w:t>
                              </w:r>
                              <w:r>
                                <w:rPr>
                                  <w:sz w:val="11"/>
                                </w:rPr>
                                <w:t>equal</w:t>
                              </w:r>
                              <w:r>
                                <w:rPr>
                                  <w:rFonts w:ascii="Times New Roman"/>
                                  <w:spacing w:val="-5"/>
                                  <w:sz w:val="11"/>
                                </w:rPr>
                                <w:t> </w:t>
                              </w:r>
                              <w:r>
                                <w:rPr>
                                  <w:sz w:val="11"/>
                                </w:rPr>
                                <w:t>to</w:t>
                              </w:r>
                              <w:r>
                                <w:rPr>
                                  <w:rFonts w:ascii="Times New Roman"/>
                                  <w:spacing w:val="-5"/>
                                  <w:sz w:val="11"/>
                                </w:rPr>
                                <w:t> </w:t>
                              </w:r>
                              <w:r>
                                <w:rPr>
                                  <w:sz w:val="11"/>
                                </w:rPr>
                                <w:t>one</w:t>
                              </w:r>
                              <w:r>
                                <w:rPr>
                                  <w:rFonts w:ascii="Times New Roman"/>
                                  <w:spacing w:val="-5"/>
                                  <w:sz w:val="11"/>
                                </w:rPr>
                                <w:t> </w:t>
                              </w:r>
                              <w:r>
                                <w:rPr>
                                  <w:sz w:val="11"/>
                                </w:rPr>
                                <w:t>fungal</w:t>
                              </w:r>
                              <w:r>
                                <w:rPr>
                                  <w:rFonts w:ascii="Times New Roman"/>
                                  <w:spacing w:val="-5"/>
                                  <w:sz w:val="11"/>
                                </w:rPr>
                                <w:t> </w:t>
                              </w:r>
                              <w:r>
                                <w:rPr>
                                  <w:sz w:val="11"/>
                                </w:rPr>
                                <w:t>spore,</w:t>
                              </w:r>
                              <w:r>
                                <w:rPr>
                                  <w:rFonts w:ascii="Times New Roman"/>
                                  <w:spacing w:val="-5"/>
                                  <w:sz w:val="11"/>
                                </w:rPr>
                                <w:t> </w:t>
                              </w:r>
                              <w:r>
                                <w:rPr>
                                  <w:sz w:val="11"/>
                                </w:rPr>
                                <w:t>structure,</w:t>
                              </w:r>
                              <w:r>
                                <w:rPr>
                                  <w:rFonts w:ascii="Times New Roman"/>
                                  <w:spacing w:val="-5"/>
                                  <w:sz w:val="11"/>
                                </w:rPr>
                                <w:t> </w:t>
                              </w:r>
                              <w:r>
                                <w:rPr>
                                  <w:sz w:val="11"/>
                                </w:rPr>
                                <w:t>pollen,</w:t>
                              </w:r>
                              <w:r>
                                <w:rPr>
                                  <w:rFonts w:ascii="Times New Roman"/>
                                  <w:spacing w:val="-5"/>
                                  <w:sz w:val="11"/>
                                </w:rPr>
                                <w:t> </w:t>
                              </w:r>
                              <w:r>
                                <w:rPr>
                                  <w:sz w:val="11"/>
                                </w:rPr>
                                <w:t>fiber</w:t>
                              </w:r>
                              <w:r>
                                <w:rPr>
                                  <w:rFonts w:ascii="Times New Roman"/>
                                  <w:spacing w:val="-5"/>
                                  <w:sz w:val="11"/>
                                </w:rPr>
                                <w:t> </w:t>
                              </w:r>
                              <w:r>
                                <w:rPr>
                                  <w:sz w:val="11"/>
                                </w:rPr>
                                <w:t>particle</w:t>
                              </w:r>
                              <w:r>
                                <w:rPr>
                                  <w:rFonts w:ascii="Times New Roman"/>
                                  <w:spacing w:val="-5"/>
                                  <w:sz w:val="11"/>
                                </w:rPr>
                                <w:t> </w:t>
                              </w:r>
                              <w:r>
                                <w:rPr>
                                  <w:sz w:val="11"/>
                                </w:rPr>
                                <w:t>or</w:t>
                              </w:r>
                              <w:r>
                                <w:rPr>
                                  <w:rFonts w:ascii="Times New Roman"/>
                                  <w:spacing w:val="-5"/>
                                  <w:sz w:val="11"/>
                                </w:rPr>
                                <w:t> </w:t>
                              </w:r>
                              <w:r>
                                <w:rPr>
                                  <w:sz w:val="11"/>
                                </w:rPr>
                                <w:t>insect</w:t>
                              </w:r>
                              <w:r>
                                <w:rPr>
                                  <w:rFonts w:ascii="Times New Roman"/>
                                  <w:spacing w:val="-5"/>
                                  <w:sz w:val="11"/>
                                </w:rPr>
                                <w:t> </w:t>
                              </w:r>
                              <w:r>
                                <w:rPr>
                                  <w:sz w:val="11"/>
                                </w:rPr>
                                <w:t>fragment.</w:t>
                              </w:r>
                              <w:r>
                                <w:rPr>
                                  <w:rFonts w:ascii="Times New Roman"/>
                                  <w:spacing w:val="-5"/>
                                  <w:sz w:val="11"/>
                                </w:rPr>
                                <w:t> </w:t>
                              </w:r>
                              <w:r>
                                <w:rPr>
                                  <w:sz w:val="11"/>
                                </w:rPr>
                                <w:t>"*"</w:t>
                              </w:r>
                              <w:r>
                                <w:rPr>
                                  <w:rFonts w:ascii="Times New Roman"/>
                                  <w:spacing w:val="40"/>
                                  <w:sz w:val="11"/>
                                </w:rPr>
                                <w:t> </w:t>
                              </w:r>
                              <w:r>
                                <w:rPr>
                                  <w:sz w:val="11"/>
                                </w:rPr>
                                <w:t>Denotes</w:t>
                              </w:r>
                              <w:r>
                                <w:rPr>
                                  <w:rFonts w:ascii="Times New Roman"/>
                                  <w:spacing w:val="-1"/>
                                  <w:sz w:val="11"/>
                                </w:rPr>
                                <w:t> </w:t>
                              </w:r>
                              <w:r>
                                <w:rPr>
                                  <w:sz w:val="11"/>
                                </w:rPr>
                                <w:t>particles</w:t>
                              </w:r>
                              <w:r>
                                <w:rPr>
                                  <w:rFonts w:ascii="Times New Roman"/>
                                  <w:spacing w:val="-1"/>
                                  <w:sz w:val="11"/>
                                </w:rPr>
                                <w:t> </w:t>
                              </w:r>
                              <w:r>
                                <w:rPr>
                                  <w:sz w:val="11"/>
                                </w:rPr>
                                <w:t>found</w:t>
                              </w:r>
                              <w:r>
                                <w:rPr>
                                  <w:rFonts w:ascii="Times New Roman"/>
                                  <w:spacing w:val="-1"/>
                                  <w:sz w:val="11"/>
                                </w:rPr>
                                <w:t> </w:t>
                              </w:r>
                              <w:r>
                                <w:rPr>
                                  <w:sz w:val="11"/>
                                </w:rPr>
                                <w:t>at</w:t>
                              </w:r>
                              <w:r>
                                <w:rPr>
                                  <w:rFonts w:ascii="Times New Roman"/>
                                  <w:spacing w:val="-1"/>
                                  <w:sz w:val="11"/>
                                </w:rPr>
                                <w:t> </w:t>
                              </w:r>
                              <w:r>
                                <w:rPr>
                                  <w:sz w:val="11"/>
                                </w:rPr>
                                <w:t>300X.</w:t>
                              </w:r>
                              <w:r>
                                <w:rPr>
                                  <w:rFonts w:ascii="Times New Roman"/>
                                  <w:spacing w:val="-1"/>
                                  <w:sz w:val="11"/>
                                </w:rPr>
                                <w:t> </w:t>
                              </w:r>
                              <w:r>
                                <w:rPr>
                                  <w:sz w:val="11"/>
                                </w:rPr>
                                <w:t>"-"</w:t>
                              </w:r>
                              <w:r>
                                <w:rPr>
                                  <w:rFonts w:ascii="Times New Roman"/>
                                  <w:spacing w:val="-1"/>
                                  <w:sz w:val="11"/>
                                </w:rPr>
                                <w:t> </w:t>
                              </w:r>
                              <w:r>
                                <w:rPr>
                                  <w:sz w:val="11"/>
                                </w:rPr>
                                <w:t>Denotes</w:t>
                              </w:r>
                              <w:r>
                                <w:rPr>
                                  <w:rFonts w:ascii="Times New Roman"/>
                                  <w:spacing w:val="-1"/>
                                  <w:sz w:val="11"/>
                                </w:rPr>
                                <w:t> </w:t>
                              </w:r>
                              <w:r>
                                <w:rPr>
                                  <w:sz w:val="11"/>
                                </w:rPr>
                                <w:t>not</w:t>
                              </w:r>
                              <w:r>
                                <w:rPr>
                                  <w:rFonts w:ascii="Times New Roman"/>
                                  <w:spacing w:val="-1"/>
                                  <w:sz w:val="11"/>
                                </w:rPr>
                                <w:t> </w:t>
                              </w:r>
                              <w:r>
                                <w:rPr>
                                  <w:sz w:val="11"/>
                                </w:rPr>
                                <w:t>detected.</w:t>
                              </w:r>
                              <w:r>
                                <w:rPr>
                                  <w:rFonts w:ascii="Times New Roman"/>
                                  <w:spacing w:val="-1"/>
                                  <w:sz w:val="11"/>
                                </w:rPr>
                                <w:t> </w:t>
                              </w:r>
                              <w:r>
                                <w:rPr>
                                  <w:sz w:val="11"/>
                                </w:rPr>
                                <w:t>Due</w:t>
                              </w:r>
                              <w:r>
                                <w:rPr>
                                  <w:rFonts w:ascii="Times New Roman"/>
                                  <w:spacing w:val="-1"/>
                                  <w:sz w:val="11"/>
                                </w:rPr>
                                <w:t> </w:t>
                              </w:r>
                              <w:r>
                                <w:rPr>
                                  <w:sz w:val="11"/>
                                </w:rPr>
                                <w:t>to</w:t>
                              </w:r>
                              <w:r>
                                <w:rPr>
                                  <w:rFonts w:ascii="Times New Roman"/>
                                  <w:spacing w:val="-1"/>
                                  <w:sz w:val="11"/>
                                </w:rPr>
                                <w:t> </w:t>
                              </w:r>
                              <w:r>
                                <w:rPr>
                                  <w:sz w:val="11"/>
                                </w:rPr>
                                <w:t>method</w:t>
                              </w:r>
                              <w:r>
                                <w:rPr>
                                  <w:rFonts w:ascii="Times New Roman"/>
                                  <w:spacing w:val="-1"/>
                                  <w:sz w:val="11"/>
                                </w:rPr>
                                <w:t> </w:t>
                              </w:r>
                              <w:r>
                                <w:rPr>
                                  <w:sz w:val="11"/>
                                </w:rPr>
                                <w:t>stopping</w:t>
                              </w:r>
                              <w:r>
                                <w:rPr>
                                  <w:rFonts w:ascii="Times New Roman"/>
                                  <w:spacing w:val="-1"/>
                                  <w:sz w:val="11"/>
                                </w:rPr>
                                <w:t> </w:t>
                              </w:r>
                              <w:r>
                                <w:rPr>
                                  <w:sz w:val="11"/>
                                </w:rPr>
                                <w:t>rules,</w:t>
                              </w:r>
                              <w:r>
                                <w:rPr>
                                  <w:rFonts w:ascii="Times New Roman"/>
                                  <w:spacing w:val="-1"/>
                                  <w:sz w:val="11"/>
                                </w:rPr>
                                <w:t> </w:t>
                              </w:r>
                              <w:r>
                                <w:rPr>
                                  <w:sz w:val="11"/>
                                </w:rPr>
                                <w:t>raw</w:t>
                              </w:r>
                              <w:r>
                                <w:rPr>
                                  <w:rFonts w:ascii="Times New Roman"/>
                                  <w:spacing w:val="-1"/>
                                  <w:sz w:val="11"/>
                                </w:rPr>
                                <w:t> </w:t>
                              </w:r>
                              <w:r>
                                <w:rPr>
                                  <w:sz w:val="11"/>
                                </w:rPr>
                                <w:t>counts</w:t>
                              </w:r>
                              <w:r>
                                <w:rPr>
                                  <w:rFonts w:ascii="Times New Roman"/>
                                  <w:spacing w:val="-1"/>
                                  <w:sz w:val="11"/>
                                </w:rPr>
                                <w:t> </w:t>
                              </w:r>
                              <w:r>
                                <w:rPr>
                                  <w:sz w:val="11"/>
                                </w:rPr>
                                <w:t>in</w:t>
                              </w:r>
                              <w:r>
                                <w:rPr>
                                  <w:rFonts w:ascii="Times New Roman"/>
                                  <w:spacing w:val="-1"/>
                                  <w:sz w:val="11"/>
                                </w:rPr>
                                <w:t> </w:t>
                              </w:r>
                              <w:r>
                                <w:rPr>
                                  <w:sz w:val="11"/>
                                </w:rPr>
                                <w:t>excess</w:t>
                              </w:r>
                              <w:r>
                                <w:rPr>
                                  <w:rFonts w:ascii="Times New Roman"/>
                                  <w:spacing w:val="-1"/>
                                  <w:sz w:val="11"/>
                                </w:rPr>
                                <w:t> </w:t>
                              </w:r>
                              <w:r>
                                <w:rPr>
                                  <w:sz w:val="11"/>
                                </w:rPr>
                                <w:t>of</w:t>
                              </w:r>
                              <w:r>
                                <w:rPr>
                                  <w:rFonts w:ascii="Times New Roman"/>
                                  <w:spacing w:val="-1"/>
                                  <w:sz w:val="11"/>
                                </w:rPr>
                                <w:t> </w:t>
                              </w:r>
                              <w:r>
                                <w:rPr>
                                  <w:sz w:val="11"/>
                                </w:rPr>
                                <w:t>100</w:t>
                              </w:r>
                              <w:r>
                                <w:rPr>
                                  <w:rFonts w:ascii="Times New Roman"/>
                                  <w:spacing w:val="-1"/>
                                  <w:sz w:val="11"/>
                                </w:rPr>
                                <w:t> </w:t>
                              </w:r>
                              <w:r>
                                <w:rPr>
                                  <w:sz w:val="11"/>
                                </w:rPr>
                                <w:t>are</w:t>
                              </w:r>
                              <w:r>
                                <w:rPr>
                                  <w:rFonts w:ascii="Times New Roman"/>
                                  <w:spacing w:val="-1"/>
                                  <w:sz w:val="11"/>
                                </w:rPr>
                                <w:t> </w:t>
                              </w:r>
                              <w:r>
                                <w:rPr>
                                  <w:sz w:val="11"/>
                                </w:rPr>
                                <w:t>extrapolated</w:t>
                              </w:r>
                              <w:r>
                                <w:rPr>
                                  <w:rFonts w:ascii="Times New Roman"/>
                                  <w:spacing w:val="-1"/>
                                  <w:sz w:val="11"/>
                                </w:rPr>
                                <w:t> </w:t>
                              </w:r>
                              <w:r>
                                <w:rPr>
                                  <w:sz w:val="11"/>
                                </w:rPr>
                                <w:t>based</w:t>
                              </w:r>
                              <w:r>
                                <w:rPr>
                                  <w:rFonts w:ascii="Times New Roman"/>
                                  <w:spacing w:val="-1"/>
                                  <w:sz w:val="11"/>
                                </w:rPr>
                                <w:t> </w:t>
                              </w:r>
                              <w:r>
                                <w:rPr>
                                  <w:sz w:val="11"/>
                                </w:rPr>
                                <w:t>on</w:t>
                              </w:r>
                              <w:r>
                                <w:rPr>
                                  <w:rFonts w:ascii="Times New Roman"/>
                                  <w:spacing w:val="-1"/>
                                  <w:sz w:val="11"/>
                                </w:rPr>
                                <w:t> </w:t>
                              </w:r>
                              <w:r>
                                <w:rPr>
                                  <w:sz w:val="11"/>
                                </w:rPr>
                                <w:t>the</w:t>
                              </w:r>
                              <w:r>
                                <w:rPr>
                                  <w:rFonts w:ascii="Times New Roman"/>
                                  <w:spacing w:val="-1"/>
                                  <w:sz w:val="11"/>
                                </w:rPr>
                                <w:t> </w:t>
                              </w:r>
                              <w:r>
                                <w:rPr>
                                  <w:sz w:val="11"/>
                                </w:rPr>
                                <w:t>percentage</w:t>
                              </w:r>
                              <w:r>
                                <w:rPr>
                                  <w:rFonts w:ascii="Times New Roman"/>
                                  <w:spacing w:val="-1"/>
                                  <w:sz w:val="11"/>
                                </w:rPr>
                                <w:t> </w:t>
                              </w:r>
                              <w:r>
                                <w:rPr>
                                  <w:sz w:val="11"/>
                                </w:rPr>
                                <w:t>analyzed.</w:t>
                              </w:r>
                              <w:r>
                                <w:rPr>
                                  <w:rFonts w:ascii="Times New Roman"/>
                                  <w:spacing w:val="-1"/>
                                  <w:sz w:val="11"/>
                                </w:rPr>
                                <w:t> </w:t>
                              </w:r>
                              <w:r>
                                <w:rPr>
                                  <w:sz w:val="11"/>
                                </w:rPr>
                                <w:t>EMSL</w:t>
                              </w:r>
                              <w:r>
                                <w:rPr>
                                  <w:rFonts w:ascii="Times New Roman"/>
                                  <w:spacing w:val="-1"/>
                                  <w:sz w:val="11"/>
                                </w:rPr>
                                <w:t> </w:t>
                              </w:r>
                              <w:r>
                                <w:rPr>
                                  <w:sz w:val="11"/>
                                </w:rPr>
                                <w:t>maintains</w:t>
                              </w:r>
                              <w:r>
                                <w:rPr>
                                  <w:rFonts w:ascii="Times New Roman"/>
                                  <w:spacing w:val="-1"/>
                                  <w:sz w:val="11"/>
                                </w:rPr>
                                <w:t> </w:t>
                              </w:r>
                              <w:r>
                                <w:rPr>
                                  <w:sz w:val="11"/>
                                </w:rPr>
                                <w:t>liability</w:t>
                              </w:r>
                              <w:r>
                                <w:rPr>
                                  <w:rFonts w:ascii="Times New Roman"/>
                                  <w:spacing w:val="-1"/>
                                  <w:sz w:val="11"/>
                                </w:rPr>
                                <w:t> </w:t>
                              </w:r>
                              <w:r>
                                <w:rPr>
                                  <w:sz w:val="11"/>
                                </w:rPr>
                                <w:t>limited</w:t>
                              </w:r>
                              <w:r>
                                <w:rPr>
                                  <w:rFonts w:ascii="Times New Roman"/>
                                  <w:spacing w:val="-1"/>
                                  <w:sz w:val="11"/>
                                </w:rPr>
                                <w:t> </w:t>
                              </w:r>
                              <w:r>
                                <w:rPr>
                                  <w:sz w:val="11"/>
                                </w:rPr>
                                <w:t>to</w:t>
                              </w:r>
                              <w:r>
                                <w:rPr>
                                  <w:rFonts w:ascii="Times New Roman"/>
                                  <w:spacing w:val="-1"/>
                                  <w:sz w:val="11"/>
                                </w:rPr>
                                <w:t> </w:t>
                              </w:r>
                              <w:r>
                                <w:rPr>
                                  <w:sz w:val="11"/>
                                </w:rPr>
                                <w:t>cost</w:t>
                              </w:r>
                              <w:r>
                                <w:rPr>
                                  <w:rFonts w:ascii="Times New Roman"/>
                                  <w:spacing w:val="-1"/>
                                  <w:sz w:val="11"/>
                                </w:rPr>
                                <w:t> </w:t>
                              </w:r>
                              <w:r>
                                <w:rPr>
                                  <w:sz w:val="11"/>
                                </w:rPr>
                                <w:t>of</w:t>
                              </w:r>
                              <w:r>
                                <w:rPr>
                                  <w:rFonts w:ascii="Times New Roman"/>
                                  <w:spacing w:val="-1"/>
                                  <w:sz w:val="11"/>
                                </w:rPr>
                                <w:t> </w:t>
                              </w:r>
                              <w:r>
                                <w:rPr>
                                  <w:sz w:val="11"/>
                                </w:rPr>
                                <w:t>analysis.</w:t>
                              </w:r>
                            </w:p>
                            <w:p>
                              <w:pPr>
                                <w:spacing w:line="266" w:lineRule="auto" w:before="2"/>
                                <w:ind w:left="141" w:right="438" w:firstLine="0"/>
                                <w:jc w:val="left"/>
                                <w:rPr>
                                  <w:sz w:val="11"/>
                                </w:rPr>
                              </w:pPr>
                              <w:r>
                                <w:rPr>
                                  <w:sz w:val="11"/>
                                </w:rPr>
                                <w:t>Interpretation</w:t>
                              </w:r>
                              <w:r>
                                <w:rPr>
                                  <w:rFonts w:ascii="Times New Roman"/>
                                  <w:sz w:val="11"/>
                                </w:rPr>
                                <w:t> </w:t>
                              </w:r>
                              <w:r>
                                <w:rPr>
                                  <w:sz w:val="11"/>
                                </w:rPr>
                                <w:t>and</w:t>
                              </w:r>
                              <w:r>
                                <w:rPr>
                                  <w:rFonts w:ascii="Times New Roman"/>
                                  <w:sz w:val="11"/>
                                </w:rPr>
                                <w:t> </w:t>
                              </w:r>
                              <w:r>
                                <w:rPr>
                                  <w:sz w:val="11"/>
                                </w:rPr>
                                <w:t>use</w:t>
                              </w:r>
                              <w:r>
                                <w:rPr>
                                  <w:rFonts w:ascii="Times New Roman"/>
                                  <w:sz w:val="11"/>
                                </w:rPr>
                                <w:t> </w:t>
                              </w:r>
                              <w:r>
                                <w:rPr>
                                  <w:sz w:val="11"/>
                                </w:rPr>
                                <w:t>of</w:t>
                              </w:r>
                              <w:r>
                                <w:rPr>
                                  <w:rFonts w:ascii="Times New Roman"/>
                                  <w:sz w:val="11"/>
                                </w:rPr>
                                <w:t> </w:t>
                              </w:r>
                              <w:r>
                                <w:rPr>
                                  <w:sz w:val="11"/>
                                </w:rPr>
                                <w:t>test</w:t>
                              </w:r>
                              <w:r>
                                <w:rPr>
                                  <w:rFonts w:ascii="Times New Roman"/>
                                  <w:sz w:val="11"/>
                                </w:rPr>
                                <w:t> </w:t>
                              </w:r>
                              <w:r>
                                <w:rPr>
                                  <w:sz w:val="11"/>
                                </w:rPr>
                                <w:t>results</w:t>
                              </w:r>
                              <w:r>
                                <w:rPr>
                                  <w:rFonts w:ascii="Times New Roman"/>
                                  <w:sz w:val="11"/>
                                </w:rPr>
                                <w:t> </w:t>
                              </w:r>
                              <w:r>
                                <w:rPr>
                                  <w:sz w:val="11"/>
                                </w:rPr>
                                <w:t>are</w:t>
                              </w:r>
                              <w:r>
                                <w:rPr>
                                  <w:rFonts w:ascii="Times New Roman"/>
                                  <w:sz w:val="11"/>
                                </w:rPr>
                                <w:t> </w:t>
                              </w:r>
                              <w:r>
                                <w:rPr>
                                  <w:sz w:val="11"/>
                                </w:rPr>
                                <w:t>the</w:t>
                              </w:r>
                              <w:r>
                                <w:rPr>
                                  <w:rFonts w:ascii="Times New Roman"/>
                                  <w:sz w:val="11"/>
                                </w:rPr>
                                <w:t> </w:t>
                              </w:r>
                              <w:r>
                                <w:rPr>
                                  <w:sz w:val="11"/>
                                </w:rPr>
                                <w:t>responsibility</w:t>
                              </w:r>
                              <w:r>
                                <w:rPr>
                                  <w:rFonts w:ascii="Times New Roman"/>
                                  <w:sz w:val="11"/>
                                </w:rPr>
                                <w:t> </w:t>
                              </w:r>
                              <w:r>
                                <w:rPr>
                                  <w:sz w:val="11"/>
                                </w:rPr>
                                <w:t>of</w:t>
                              </w:r>
                              <w:r>
                                <w:rPr>
                                  <w:rFonts w:ascii="Times New Roman"/>
                                  <w:sz w:val="11"/>
                                </w:rPr>
                                <w:t> </w:t>
                              </w:r>
                              <w:r>
                                <w:rPr>
                                  <w:sz w:val="11"/>
                                </w:rPr>
                                <w:t>the</w:t>
                              </w:r>
                              <w:r>
                                <w:rPr>
                                  <w:rFonts w:ascii="Times New Roman"/>
                                  <w:sz w:val="11"/>
                                </w:rPr>
                                <w:t> </w:t>
                              </w:r>
                              <w:r>
                                <w:rPr>
                                  <w:sz w:val="11"/>
                                </w:rPr>
                                <w:t>client.</w:t>
                              </w:r>
                              <w:r>
                                <w:rPr>
                                  <w:rFonts w:ascii="Times New Roman"/>
                                  <w:sz w:val="11"/>
                                </w:rPr>
                                <w:t> </w:t>
                              </w:r>
                              <w:r>
                                <w:rPr>
                                  <w:sz w:val="11"/>
                                </w:rPr>
                                <w:t>This</w:t>
                              </w:r>
                              <w:r>
                                <w:rPr>
                                  <w:rFonts w:ascii="Times New Roman"/>
                                  <w:sz w:val="11"/>
                                </w:rPr>
                                <w:t> </w:t>
                              </w:r>
                              <w:r>
                                <w:rPr>
                                  <w:sz w:val="11"/>
                                </w:rPr>
                                <w:t>report</w:t>
                              </w:r>
                              <w:r>
                                <w:rPr>
                                  <w:rFonts w:ascii="Times New Roman"/>
                                  <w:sz w:val="11"/>
                                </w:rPr>
                                <w:t> </w:t>
                              </w:r>
                              <w:r>
                                <w:rPr>
                                  <w:sz w:val="11"/>
                                </w:rPr>
                                <w:t>relates</w:t>
                              </w:r>
                              <w:r>
                                <w:rPr>
                                  <w:rFonts w:ascii="Times New Roman"/>
                                  <w:sz w:val="11"/>
                                </w:rPr>
                                <w:t> </w:t>
                              </w:r>
                              <w:r>
                                <w:rPr>
                                  <w:sz w:val="11"/>
                                </w:rPr>
                                <w:t>only</w:t>
                              </w:r>
                              <w:r>
                                <w:rPr>
                                  <w:rFonts w:ascii="Times New Roman"/>
                                  <w:sz w:val="11"/>
                                </w:rPr>
                                <w:t> </w:t>
                              </w:r>
                              <w:r>
                                <w:rPr>
                                  <w:sz w:val="11"/>
                                </w:rPr>
                                <w:t>to</w:t>
                              </w:r>
                              <w:r>
                                <w:rPr>
                                  <w:rFonts w:ascii="Times New Roman"/>
                                  <w:sz w:val="11"/>
                                </w:rPr>
                                <w:t> </w:t>
                              </w:r>
                              <w:r>
                                <w:rPr>
                                  <w:sz w:val="11"/>
                                </w:rPr>
                                <w:t>the</w:t>
                              </w:r>
                              <w:r>
                                <w:rPr>
                                  <w:rFonts w:ascii="Times New Roman"/>
                                  <w:sz w:val="11"/>
                                </w:rPr>
                                <w:t> </w:t>
                              </w:r>
                              <w:r>
                                <w:rPr>
                                  <w:sz w:val="11"/>
                                </w:rPr>
                                <w:t>samples</w:t>
                              </w:r>
                              <w:r>
                                <w:rPr>
                                  <w:rFonts w:ascii="Times New Roman"/>
                                  <w:sz w:val="11"/>
                                </w:rPr>
                                <w:t> </w:t>
                              </w:r>
                              <w:r>
                                <w:rPr>
                                  <w:sz w:val="11"/>
                                </w:rPr>
                                <w:t>reported</w:t>
                              </w:r>
                              <w:r>
                                <w:rPr>
                                  <w:rFonts w:ascii="Times New Roman"/>
                                  <w:sz w:val="11"/>
                                </w:rPr>
                                <w:t> </w:t>
                              </w:r>
                              <w:r>
                                <w:rPr>
                                  <w:sz w:val="11"/>
                                </w:rPr>
                                <w:t>above,</w:t>
                              </w:r>
                              <w:r>
                                <w:rPr>
                                  <w:rFonts w:ascii="Times New Roman"/>
                                  <w:sz w:val="11"/>
                                </w:rPr>
                                <w:t> </w:t>
                              </w:r>
                              <w:r>
                                <w:rPr>
                                  <w:sz w:val="11"/>
                                </w:rPr>
                                <w:t>and</w:t>
                              </w:r>
                              <w:r>
                                <w:rPr>
                                  <w:rFonts w:ascii="Times New Roman"/>
                                  <w:sz w:val="11"/>
                                </w:rPr>
                                <w:t> </w:t>
                              </w:r>
                              <w:r>
                                <w:rPr>
                                  <w:sz w:val="11"/>
                                </w:rPr>
                                <w:t>may</w:t>
                              </w:r>
                              <w:r>
                                <w:rPr>
                                  <w:rFonts w:ascii="Times New Roman"/>
                                  <w:sz w:val="11"/>
                                </w:rPr>
                                <w:t> </w:t>
                              </w:r>
                              <w:r>
                                <w:rPr>
                                  <w:sz w:val="11"/>
                                </w:rPr>
                                <w:t>not</w:t>
                              </w:r>
                              <w:r>
                                <w:rPr>
                                  <w:rFonts w:ascii="Times New Roman"/>
                                  <w:sz w:val="11"/>
                                </w:rPr>
                                <w:t> </w:t>
                              </w:r>
                              <w:r>
                                <w:rPr>
                                  <w:sz w:val="11"/>
                                </w:rPr>
                                <w:t>be</w:t>
                              </w:r>
                              <w:r>
                                <w:rPr>
                                  <w:rFonts w:ascii="Times New Roman"/>
                                  <w:sz w:val="11"/>
                                </w:rPr>
                                <w:t> </w:t>
                              </w:r>
                              <w:r>
                                <w:rPr>
                                  <w:sz w:val="11"/>
                                </w:rPr>
                                <w:t>reproduced,</w:t>
                              </w:r>
                              <w:r>
                                <w:rPr>
                                  <w:rFonts w:ascii="Times New Roman"/>
                                  <w:sz w:val="11"/>
                                </w:rPr>
                                <w:t> </w:t>
                              </w:r>
                              <w:r>
                                <w:rPr>
                                  <w:sz w:val="11"/>
                                </w:rPr>
                                <w:t>except</w:t>
                              </w:r>
                              <w:r>
                                <w:rPr>
                                  <w:rFonts w:ascii="Times New Roman"/>
                                  <w:sz w:val="11"/>
                                </w:rPr>
                                <w:t> </w:t>
                              </w:r>
                              <w:r>
                                <w:rPr>
                                  <w:sz w:val="11"/>
                                </w:rPr>
                                <w:t>in</w:t>
                              </w:r>
                              <w:r>
                                <w:rPr>
                                  <w:rFonts w:ascii="Times New Roman"/>
                                  <w:sz w:val="11"/>
                                </w:rPr>
                                <w:t> </w:t>
                              </w:r>
                              <w:r>
                                <w:rPr>
                                  <w:sz w:val="11"/>
                                </w:rPr>
                                <w:t>full,</w:t>
                              </w:r>
                              <w:r>
                                <w:rPr>
                                  <w:rFonts w:ascii="Times New Roman"/>
                                  <w:sz w:val="11"/>
                                </w:rPr>
                                <w:t> </w:t>
                              </w:r>
                              <w:r>
                                <w:rPr>
                                  <w:sz w:val="11"/>
                                </w:rPr>
                                <w:t>without</w:t>
                              </w:r>
                              <w:r>
                                <w:rPr>
                                  <w:rFonts w:ascii="Times New Roman"/>
                                  <w:sz w:val="11"/>
                                </w:rPr>
                                <w:t> </w:t>
                              </w:r>
                              <w:r>
                                <w:rPr>
                                  <w:sz w:val="11"/>
                                </w:rPr>
                                <w:t>written</w:t>
                              </w:r>
                              <w:r>
                                <w:rPr>
                                  <w:rFonts w:ascii="Times New Roman"/>
                                  <w:sz w:val="11"/>
                                </w:rPr>
                                <w:t> </w:t>
                              </w:r>
                              <w:r>
                                <w:rPr>
                                  <w:sz w:val="11"/>
                                </w:rPr>
                                <w:t>approval</w:t>
                              </w:r>
                              <w:r>
                                <w:rPr>
                                  <w:rFonts w:ascii="Times New Roman"/>
                                  <w:sz w:val="11"/>
                                </w:rPr>
                                <w:t> </w:t>
                              </w:r>
                              <w:r>
                                <w:rPr>
                                  <w:sz w:val="11"/>
                                </w:rPr>
                                <w:t>by</w:t>
                              </w:r>
                              <w:r>
                                <w:rPr>
                                  <w:rFonts w:ascii="Times New Roman"/>
                                  <w:sz w:val="11"/>
                                </w:rPr>
                                <w:t> </w:t>
                              </w:r>
                              <w:r>
                                <w:rPr>
                                  <w:sz w:val="11"/>
                                </w:rPr>
                                <w:t>EMSL.</w:t>
                              </w:r>
                              <w:r>
                                <w:rPr>
                                  <w:rFonts w:ascii="Times New Roman"/>
                                  <w:sz w:val="11"/>
                                </w:rPr>
                                <w:t> </w:t>
                              </w:r>
                              <w:r>
                                <w:rPr>
                                  <w:sz w:val="11"/>
                                </w:rPr>
                                <w:t>EMSL</w:t>
                              </w:r>
                              <w:r>
                                <w:rPr>
                                  <w:rFonts w:ascii="Times New Roman"/>
                                  <w:sz w:val="11"/>
                                </w:rPr>
                                <w:t> </w:t>
                              </w:r>
                              <w:r>
                                <w:rPr>
                                  <w:sz w:val="11"/>
                                </w:rPr>
                                <w:t>bears</w:t>
                              </w:r>
                              <w:r>
                                <w:rPr>
                                  <w:rFonts w:ascii="Times New Roman"/>
                                  <w:sz w:val="11"/>
                                </w:rPr>
                                <w:t> </w:t>
                              </w:r>
                              <w:r>
                                <w:rPr>
                                  <w:sz w:val="11"/>
                                </w:rPr>
                                <w:t>no</w:t>
                              </w:r>
                              <w:r>
                                <w:rPr>
                                  <w:rFonts w:ascii="Times New Roman"/>
                                  <w:spacing w:val="40"/>
                                  <w:sz w:val="11"/>
                                </w:rPr>
                                <w:t> </w:t>
                              </w:r>
                              <w:r>
                                <w:rPr>
                                  <w:sz w:val="11"/>
                                </w:rPr>
                                <w:t>responsibility</w:t>
                              </w:r>
                              <w:r>
                                <w:rPr>
                                  <w:rFonts w:ascii="Times New Roman"/>
                                  <w:spacing w:val="-4"/>
                                  <w:sz w:val="11"/>
                                </w:rPr>
                                <w:t> </w:t>
                              </w:r>
                              <w:r>
                                <w:rPr>
                                  <w:sz w:val="11"/>
                                </w:rPr>
                                <w:t>for</w:t>
                              </w:r>
                              <w:r>
                                <w:rPr>
                                  <w:rFonts w:ascii="Times New Roman"/>
                                  <w:spacing w:val="-4"/>
                                  <w:sz w:val="11"/>
                                </w:rPr>
                                <w:t> </w:t>
                              </w:r>
                              <w:r>
                                <w:rPr>
                                  <w:sz w:val="11"/>
                                </w:rPr>
                                <w:t>sample</w:t>
                              </w:r>
                              <w:r>
                                <w:rPr>
                                  <w:rFonts w:ascii="Times New Roman"/>
                                  <w:spacing w:val="-4"/>
                                  <w:sz w:val="11"/>
                                </w:rPr>
                                <w:t> </w:t>
                              </w:r>
                              <w:r>
                                <w:rPr>
                                  <w:sz w:val="11"/>
                                </w:rPr>
                                <w:t>collection</w:t>
                              </w:r>
                              <w:r>
                                <w:rPr>
                                  <w:rFonts w:ascii="Times New Roman"/>
                                  <w:spacing w:val="-4"/>
                                  <w:sz w:val="11"/>
                                </w:rPr>
                                <w:t> </w:t>
                              </w:r>
                              <w:r>
                                <w:rPr>
                                  <w:sz w:val="11"/>
                                </w:rPr>
                                <w:t>activities</w:t>
                              </w:r>
                              <w:r>
                                <w:rPr>
                                  <w:rFonts w:ascii="Times New Roman"/>
                                  <w:spacing w:val="-4"/>
                                  <w:sz w:val="11"/>
                                </w:rPr>
                                <w:t> </w:t>
                              </w:r>
                              <w:r>
                                <w:rPr>
                                  <w:sz w:val="11"/>
                                </w:rPr>
                                <w:t>or</w:t>
                              </w:r>
                              <w:r>
                                <w:rPr>
                                  <w:rFonts w:ascii="Times New Roman"/>
                                  <w:spacing w:val="-4"/>
                                  <w:sz w:val="11"/>
                                </w:rPr>
                                <w:t> </w:t>
                              </w:r>
                              <w:r>
                                <w:rPr>
                                  <w:sz w:val="11"/>
                                </w:rPr>
                                <w:t>analytical</w:t>
                              </w:r>
                              <w:r>
                                <w:rPr>
                                  <w:rFonts w:ascii="Times New Roman"/>
                                  <w:spacing w:val="-4"/>
                                  <w:sz w:val="11"/>
                                </w:rPr>
                                <w:t> </w:t>
                              </w:r>
                              <w:r>
                                <w:rPr>
                                  <w:sz w:val="11"/>
                                </w:rPr>
                                <w:t>method</w:t>
                              </w:r>
                              <w:r>
                                <w:rPr>
                                  <w:rFonts w:ascii="Times New Roman"/>
                                  <w:spacing w:val="-4"/>
                                  <w:sz w:val="11"/>
                                </w:rPr>
                                <w:t> </w:t>
                              </w:r>
                              <w:r>
                                <w:rPr>
                                  <w:sz w:val="11"/>
                                </w:rPr>
                                <w:t>limitations.</w:t>
                              </w:r>
                              <w:r>
                                <w:rPr>
                                  <w:rFonts w:ascii="Times New Roman"/>
                                  <w:spacing w:val="-4"/>
                                  <w:sz w:val="11"/>
                                </w:rPr>
                                <w:t> </w:t>
                              </w:r>
                              <w:r>
                                <w:rPr>
                                  <w:sz w:val="11"/>
                                </w:rPr>
                                <w:t>The</w:t>
                              </w:r>
                              <w:r>
                                <w:rPr>
                                  <w:rFonts w:ascii="Times New Roman"/>
                                  <w:spacing w:val="-4"/>
                                  <w:sz w:val="11"/>
                                </w:rPr>
                                <w:t> </w:t>
                              </w:r>
                              <w:r>
                                <w:rPr>
                                  <w:sz w:val="11"/>
                                </w:rPr>
                                <w:t>report</w:t>
                              </w:r>
                              <w:r>
                                <w:rPr>
                                  <w:rFonts w:ascii="Times New Roman"/>
                                  <w:spacing w:val="-4"/>
                                  <w:sz w:val="11"/>
                                </w:rPr>
                                <w:t> </w:t>
                              </w:r>
                              <w:r>
                                <w:rPr>
                                  <w:sz w:val="11"/>
                                </w:rPr>
                                <w:t>reflects</w:t>
                              </w:r>
                              <w:r>
                                <w:rPr>
                                  <w:rFonts w:ascii="Times New Roman"/>
                                  <w:spacing w:val="-4"/>
                                  <w:sz w:val="11"/>
                                </w:rPr>
                                <w:t> </w:t>
                              </w:r>
                              <w:r>
                                <w:rPr>
                                  <w:sz w:val="11"/>
                                </w:rPr>
                                <w:t>the</w:t>
                              </w:r>
                              <w:r>
                                <w:rPr>
                                  <w:rFonts w:ascii="Times New Roman"/>
                                  <w:spacing w:val="-4"/>
                                  <w:sz w:val="11"/>
                                </w:rPr>
                                <w:t> </w:t>
                              </w:r>
                              <w:r>
                                <w:rPr>
                                  <w:sz w:val="11"/>
                                </w:rPr>
                                <w:t>samples</w:t>
                              </w:r>
                              <w:r>
                                <w:rPr>
                                  <w:rFonts w:ascii="Times New Roman"/>
                                  <w:spacing w:val="-4"/>
                                  <w:sz w:val="11"/>
                                </w:rPr>
                                <w:t> </w:t>
                              </w:r>
                              <w:r>
                                <w:rPr>
                                  <w:sz w:val="11"/>
                                </w:rPr>
                                <w:t>as</w:t>
                              </w:r>
                              <w:r>
                                <w:rPr>
                                  <w:rFonts w:ascii="Times New Roman"/>
                                  <w:spacing w:val="-4"/>
                                  <w:sz w:val="11"/>
                                </w:rPr>
                                <w:t> </w:t>
                              </w:r>
                              <w:r>
                                <w:rPr>
                                  <w:sz w:val="11"/>
                                </w:rPr>
                                <w:t>received.</w:t>
                              </w:r>
                              <w:r>
                                <w:rPr>
                                  <w:rFonts w:ascii="Times New Roman"/>
                                  <w:spacing w:val="-4"/>
                                  <w:sz w:val="11"/>
                                </w:rPr>
                                <w:t> </w:t>
                              </w:r>
                              <w:r>
                                <w:rPr>
                                  <w:sz w:val="11"/>
                                </w:rPr>
                                <w:t>When</w:t>
                              </w:r>
                              <w:r>
                                <w:rPr>
                                  <w:rFonts w:ascii="Times New Roman"/>
                                  <w:spacing w:val="-4"/>
                                  <w:sz w:val="11"/>
                                </w:rPr>
                                <w:t> </w:t>
                              </w:r>
                              <w:r>
                                <w:rPr>
                                  <w:sz w:val="11"/>
                                </w:rPr>
                                <w:t>the</w:t>
                              </w:r>
                              <w:r>
                                <w:rPr>
                                  <w:rFonts w:ascii="Times New Roman"/>
                                  <w:spacing w:val="-4"/>
                                  <w:sz w:val="11"/>
                                </w:rPr>
                                <w:t> </w:t>
                              </w:r>
                              <w:r>
                                <w:rPr>
                                  <w:sz w:val="11"/>
                                </w:rPr>
                                <w:t>information</w:t>
                              </w:r>
                              <w:r>
                                <w:rPr>
                                  <w:rFonts w:ascii="Times New Roman"/>
                                  <w:spacing w:val="-4"/>
                                  <w:sz w:val="11"/>
                                </w:rPr>
                                <w:t> </w:t>
                              </w:r>
                              <w:r>
                                <w:rPr>
                                  <w:sz w:val="11"/>
                                </w:rPr>
                                <w:t>supplied</w:t>
                              </w:r>
                              <w:r>
                                <w:rPr>
                                  <w:rFonts w:ascii="Times New Roman"/>
                                  <w:spacing w:val="-4"/>
                                  <w:sz w:val="11"/>
                                </w:rPr>
                                <w:t> </w:t>
                              </w:r>
                              <w:r>
                                <w:rPr>
                                  <w:sz w:val="11"/>
                                </w:rPr>
                                <w:t>by</w:t>
                              </w:r>
                              <w:r>
                                <w:rPr>
                                  <w:rFonts w:ascii="Times New Roman"/>
                                  <w:spacing w:val="-4"/>
                                  <w:sz w:val="11"/>
                                </w:rPr>
                                <w:t> </w:t>
                              </w:r>
                              <w:r>
                                <w:rPr>
                                  <w:sz w:val="11"/>
                                </w:rPr>
                                <w:t>the</w:t>
                              </w:r>
                              <w:r>
                                <w:rPr>
                                  <w:rFonts w:ascii="Times New Roman"/>
                                  <w:spacing w:val="-4"/>
                                  <w:sz w:val="11"/>
                                </w:rPr>
                                <w:t> </w:t>
                              </w:r>
                              <w:r>
                                <w:rPr>
                                  <w:sz w:val="11"/>
                                </w:rPr>
                                <w:t>customer</w:t>
                              </w:r>
                              <w:r>
                                <w:rPr>
                                  <w:rFonts w:ascii="Times New Roman"/>
                                  <w:spacing w:val="-4"/>
                                  <w:sz w:val="11"/>
                                </w:rPr>
                                <w:t> </w:t>
                              </w:r>
                              <w:r>
                                <w:rPr>
                                  <w:sz w:val="11"/>
                                </w:rPr>
                                <w:t>can</w:t>
                              </w:r>
                              <w:r>
                                <w:rPr>
                                  <w:rFonts w:ascii="Times New Roman"/>
                                  <w:spacing w:val="-4"/>
                                  <w:sz w:val="11"/>
                                </w:rPr>
                                <w:t> </w:t>
                              </w:r>
                              <w:r>
                                <w:rPr>
                                  <w:sz w:val="11"/>
                                </w:rPr>
                                <w:t>affect</w:t>
                              </w:r>
                              <w:r>
                                <w:rPr>
                                  <w:rFonts w:ascii="Times New Roman"/>
                                  <w:spacing w:val="-4"/>
                                  <w:sz w:val="11"/>
                                </w:rPr>
                                <w:t> </w:t>
                              </w:r>
                              <w:r>
                                <w:rPr>
                                  <w:sz w:val="11"/>
                                </w:rPr>
                                <w:t>the</w:t>
                              </w:r>
                              <w:r>
                                <w:rPr>
                                  <w:rFonts w:ascii="Times New Roman"/>
                                  <w:spacing w:val="-4"/>
                                  <w:sz w:val="11"/>
                                </w:rPr>
                                <w:t> </w:t>
                              </w:r>
                              <w:r>
                                <w:rPr>
                                  <w:sz w:val="11"/>
                                </w:rPr>
                                <w:t>validity</w:t>
                              </w:r>
                              <w:r>
                                <w:rPr>
                                  <w:rFonts w:ascii="Times New Roman"/>
                                  <w:spacing w:val="-4"/>
                                  <w:sz w:val="11"/>
                                </w:rPr>
                                <w:t> </w:t>
                              </w:r>
                              <w:r>
                                <w:rPr>
                                  <w:sz w:val="11"/>
                                </w:rPr>
                                <w:t>of</w:t>
                              </w:r>
                              <w:r>
                                <w:rPr>
                                  <w:rFonts w:ascii="Times New Roman"/>
                                  <w:spacing w:val="-4"/>
                                  <w:sz w:val="11"/>
                                </w:rPr>
                                <w:t> </w:t>
                              </w:r>
                              <w:r>
                                <w:rPr>
                                  <w:sz w:val="11"/>
                                </w:rPr>
                                <w:t>the</w:t>
                              </w:r>
                              <w:r>
                                <w:rPr>
                                  <w:rFonts w:ascii="Times New Roman"/>
                                  <w:spacing w:val="-4"/>
                                  <w:sz w:val="11"/>
                                </w:rPr>
                                <w:t> </w:t>
                              </w:r>
                              <w:r>
                                <w:rPr>
                                  <w:sz w:val="11"/>
                                </w:rPr>
                                <w:t>result,</w:t>
                              </w:r>
                              <w:r>
                                <w:rPr>
                                  <w:rFonts w:ascii="Times New Roman"/>
                                  <w:spacing w:val="-4"/>
                                  <w:sz w:val="11"/>
                                </w:rPr>
                                <w:t> </w:t>
                              </w:r>
                              <w:r>
                                <w:rPr>
                                  <w:sz w:val="11"/>
                                </w:rPr>
                                <w:t>it</w:t>
                              </w:r>
                              <w:r>
                                <w:rPr>
                                  <w:rFonts w:ascii="Times New Roman"/>
                                  <w:spacing w:val="-4"/>
                                  <w:sz w:val="11"/>
                                </w:rPr>
                                <w:t> </w:t>
                              </w:r>
                              <w:r>
                                <w:rPr>
                                  <w:sz w:val="11"/>
                                </w:rPr>
                                <w:t>will</w:t>
                              </w:r>
                              <w:r>
                                <w:rPr>
                                  <w:rFonts w:ascii="Times New Roman"/>
                                  <w:spacing w:val="-4"/>
                                  <w:sz w:val="11"/>
                                </w:rPr>
                                <w:t> </w:t>
                              </w:r>
                              <w:r>
                                <w:rPr>
                                  <w:sz w:val="11"/>
                                </w:rPr>
                                <w:t>be</w:t>
                              </w:r>
                              <w:r>
                                <w:rPr>
                                  <w:rFonts w:ascii="Times New Roman"/>
                                  <w:spacing w:val="-4"/>
                                  <w:sz w:val="11"/>
                                </w:rPr>
                                <w:t> </w:t>
                              </w:r>
                              <w:r>
                                <w:rPr>
                                  <w:sz w:val="11"/>
                                </w:rPr>
                                <w:t>noted</w:t>
                              </w:r>
                              <w:r>
                                <w:rPr>
                                  <w:rFonts w:ascii="Times New Roman"/>
                                  <w:spacing w:val="-4"/>
                                  <w:sz w:val="11"/>
                                </w:rPr>
                                <w:t> </w:t>
                              </w:r>
                              <w:r>
                                <w:rPr>
                                  <w:sz w:val="11"/>
                                </w:rPr>
                                <w:t>on</w:t>
                              </w:r>
                              <w:r>
                                <w:rPr>
                                  <w:rFonts w:ascii="Times New Roman"/>
                                  <w:spacing w:val="-4"/>
                                  <w:sz w:val="11"/>
                                </w:rPr>
                                <w:t> </w:t>
                              </w:r>
                              <w:r>
                                <w:rPr>
                                  <w:sz w:val="11"/>
                                </w:rPr>
                                <w:t>the</w:t>
                              </w:r>
                              <w:r>
                                <w:rPr>
                                  <w:rFonts w:ascii="Times New Roman"/>
                                  <w:spacing w:val="40"/>
                                  <w:sz w:val="11"/>
                                </w:rPr>
                                <w:t> </w:t>
                              </w:r>
                              <w:r>
                                <w:rPr>
                                  <w:spacing w:val="-2"/>
                                  <w:sz w:val="11"/>
                                </w:rPr>
                                <w:t>report.</w:t>
                              </w:r>
                            </w:p>
                            <w:p>
                              <w:pPr>
                                <w:spacing w:before="54"/>
                                <w:ind w:left="141" w:right="0" w:firstLine="0"/>
                                <w:jc w:val="left"/>
                                <w:rPr>
                                  <w:sz w:val="11"/>
                                </w:rPr>
                              </w:pPr>
                              <w:r>
                                <w:rPr>
                                  <w:spacing w:val="-2"/>
                                  <w:sz w:val="11"/>
                                </w:rPr>
                                <w:t>Samples</w:t>
                              </w:r>
                              <w:r>
                                <w:rPr>
                                  <w:rFonts w:ascii="Times New Roman"/>
                                  <w:spacing w:val="3"/>
                                  <w:sz w:val="11"/>
                                </w:rPr>
                                <w:t> </w:t>
                              </w:r>
                              <w:r>
                                <w:rPr>
                                  <w:spacing w:val="-2"/>
                                  <w:sz w:val="11"/>
                                </w:rPr>
                                <w:t>analyzed</w:t>
                              </w:r>
                              <w:r>
                                <w:rPr>
                                  <w:rFonts w:ascii="Times New Roman"/>
                                  <w:spacing w:val="6"/>
                                  <w:sz w:val="11"/>
                                </w:rPr>
                                <w:t> </w:t>
                              </w:r>
                              <w:r>
                                <w:rPr>
                                  <w:spacing w:val="-2"/>
                                  <w:sz w:val="11"/>
                                </w:rPr>
                                <w:t>by</w:t>
                              </w:r>
                              <w:r>
                                <w:rPr>
                                  <w:rFonts w:ascii="Times New Roman"/>
                                  <w:spacing w:val="6"/>
                                  <w:sz w:val="11"/>
                                </w:rPr>
                                <w:t> </w:t>
                              </w:r>
                              <w:r>
                                <w:rPr>
                                  <w:spacing w:val="-2"/>
                                  <w:sz w:val="11"/>
                                </w:rPr>
                                <w:t>EMSL</w:t>
                              </w:r>
                              <w:r>
                                <w:rPr>
                                  <w:rFonts w:ascii="Times New Roman"/>
                                  <w:spacing w:val="6"/>
                                  <w:sz w:val="11"/>
                                </w:rPr>
                                <w:t> </w:t>
                              </w:r>
                              <w:r>
                                <w:rPr>
                                  <w:spacing w:val="-2"/>
                                  <w:sz w:val="11"/>
                                </w:rPr>
                                <w:t>Analytical,</w:t>
                              </w:r>
                              <w:r>
                                <w:rPr>
                                  <w:rFonts w:ascii="Times New Roman"/>
                                  <w:spacing w:val="6"/>
                                  <w:sz w:val="11"/>
                                </w:rPr>
                                <w:t> </w:t>
                              </w:r>
                              <w:r>
                                <w:rPr>
                                  <w:spacing w:val="-2"/>
                                  <w:sz w:val="11"/>
                                </w:rPr>
                                <w:t>Inc.</w:t>
                              </w:r>
                              <w:r>
                                <w:rPr>
                                  <w:rFonts w:ascii="Times New Roman"/>
                                  <w:spacing w:val="6"/>
                                  <w:sz w:val="11"/>
                                </w:rPr>
                                <w:t> </w:t>
                              </w:r>
                              <w:r>
                                <w:rPr>
                                  <w:spacing w:val="-2"/>
                                  <w:sz w:val="11"/>
                                </w:rPr>
                                <w:t>Cinnaminson,</w:t>
                              </w:r>
                              <w:r>
                                <w:rPr>
                                  <w:rFonts w:ascii="Times New Roman"/>
                                  <w:spacing w:val="6"/>
                                  <w:sz w:val="11"/>
                                </w:rPr>
                                <w:t> </w:t>
                              </w:r>
                              <w:r>
                                <w:rPr>
                                  <w:spacing w:val="-2"/>
                                  <w:sz w:val="11"/>
                                </w:rPr>
                                <w:t>NJ</w:t>
                              </w:r>
                              <w:r>
                                <w:rPr>
                                  <w:rFonts w:ascii="Times New Roman"/>
                                  <w:spacing w:val="6"/>
                                  <w:sz w:val="11"/>
                                </w:rPr>
                                <w:t> </w:t>
                              </w:r>
                              <w:r>
                                <w:rPr>
                                  <w:spacing w:val="-2"/>
                                  <w:sz w:val="11"/>
                                </w:rPr>
                                <w:t>AIHA</w:t>
                              </w:r>
                              <w:r>
                                <w:rPr>
                                  <w:rFonts w:ascii="Times New Roman"/>
                                  <w:spacing w:val="6"/>
                                  <w:sz w:val="11"/>
                                </w:rPr>
                                <w:t> </w:t>
                              </w:r>
                              <w:r>
                                <w:rPr>
                                  <w:spacing w:val="-2"/>
                                  <w:sz w:val="11"/>
                                </w:rPr>
                                <w:t>LAP,</w:t>
                              </w:r>
                              <w:r>
                                <w:rPr>
                                  <w:rFonts w:ascii="Times New Roman"/>
                                  <w:spacing w:val="6"/>
                                  <w:sz w:val="11"/>
                                </w:rPr>
                                <w:t> </w:t>
                              </w:r>
                              <w:r>
                                <w:rPr>
                                  <w:spacing w:val="-2"/>
                                  <w:sz w:val="11"/>
                                </w:rPr>
                                <w:t>LLC-EMLAP</w:t>
                              </w:r>
                              <w:r>
                                <w:rPr>
                                  <w:rFonts w:ascii="Times New Roman"/>
                                  <w:spacing w:val="6"/>
                                  <w:sz w:val="11"/>
                                </w:rPr>
                                <w:t> </w:t>
                              </w:r>
                              <w:r>
                                <w:rPr>
                                  <w:spacing w:val="-2"/>
                                  <w:sz w:val="11"/>
                                </w:rPr>
                                <w:t>Accredited</w:t>
                              </w:r>
                              <w:r>
                                <w:rPr>
                                  <w:rFonts w:ascii="Times New Roman"/>
                                  <w:spacing w:val="6"/>
                                  <w:sz w:val="11"/>
                                </w:rPr>
                                <w:t> </w:t>
                              </w:r>
                              <w:r>
                                <w:rPr>
                                  <w:spacing w:val="-2"/>
                                  <w:sz w:val="11"/>
                                </w:rPr>
                                <w:t>#100194</w:t>
                              </w:r>
                            </w:p>
                          </w:txbxContent>
                        </wps:txbx>
                        <wps:bodyPr wrap="square" lIns="0" tIns="0" rIns="0" bIns="0" rtlCol="0">
                          <a:noAutofit/>
                        </wps:bodyPr>
                      </wps:wsp>
                    </wpg:wgp>
                  </a:graphicData>
                </a:graphic>
              </wp:inline>
            </w:drawing>
          </mc:Choice>
          <mc:Fallback>
            <w:pict>
              <v:group style="width:568.6pt;height:65.3500pt;mso-position-horizontal-relative:char;mso-position-vertical-relative:line" id="docshapegroup80" coordorigin="0,0" coordsize="11372,1307">
                <v:shape style="position:absolute;left:10;top:10;width:11352;height:1287" id="docshape81" coordorigin="10,10" coordsize="11352,1287" path="m100,10l11272,10,11307,17,11336,36,11355,65,11362,100,11362,1207,11355,1242,11336,1271,11307,1290,11272,1297,100,1297,65,1290,36,1271,17,1242,10,1207,10,100,17,65,36,36,65,17,100,10e" filled="false" stroked="true" strokeweight="1pt" strokecolor="#000000">
                  <v:path arrowok="t"/>
                  <v:stroke dashstyle="solid"/>
                </v:shape>
                <v:shape style="position:absolute;left:0;top:0;width:11372;height:1307" type="#_x0000_t202" id="docshape82" filled="false" stroked="false">
                  <v:textbox inset="0,0,0,0">
                    <w:txbxContent>
                      <w:p>
                        <w:pPr>
                          <w:spacing w:line="266" w:lineRule="auto" w:before="92"/>
                          <w:ind w:left="141" w:right="438" w:firstLine="0"/>
                          <w:jc w:val="left"/>
                          <w:rPr>
                            <w:sz w:val="11"/>
                          </w:rPr>
                        </w:pPr>
                        <w:r>
                          <w:rPr>
                            <w:sz w:val="11"/>
                          </w:rPr>
                          <w:t>Skin</w:t>
                        </w:r>
                        <w:r>
                          <w:rPr>
                            <w:rFonts w:ascii="Times New Roman"/>
                            <w:spacing w:val="-6"/>
                            <w:sz w:val="11"/>
                          </w:rPr>
                          <w:t> </w:t>
                        </w:r>
                        <w:r>
                          <w:rPr>
                            <w:sz w:val="11"/>
                          </w:rPr>
                          <w:t>Fragment</w:t>
                        </w:r>
                        <w:r>
                          <w:rPr>
                            <w:rFonts w:ascii="Times New Roman"/>
                            <w:spacing w:val="-6"/>
                            <w:sz w:val="11"/>
                          </w:rPr>
                          <w:t> </w:t>
                        </w:r>
                        <w:r>
                          <w:rPr>
                            <w:sz w:val="11"/>
                          </w:rPr>
                          <w:t>and</w:t>
                        </w:r>
                        <w:r>
                          <w:rPr>
                            <w:rFonts w:ascii="Times New Roman"/>
                            <w:spacing w:val="-6"/>
                            <w:sz w:val="11"/>
                          </w:rPr>
                          <w:t> </w:t>
                        </w:r>
                        <w:r>
                          <w:rPr>
                            <w:sz w:val="11"/>
                          </w:rPr>
                          <w:t>Fibrous</w:t>
                        </w:r>
                        <w:r>
                          <w:rPr>
                            <w:rFonts w:ascii="Times New Roman"/>
                            <w:spacing w:val="-6"/>
                            <w:sz w:val="11"/>
                          </w:rPr>
                          <w:t> </w:t>
                        </w:r>
                        <w:r>
                          <w:rPr>
                            <w:sz w:val="11"/>
                          </w:rPr>
                          <w:t>Particulate</w:t>
                        </w:r>
                        <w:r>
                          <w:rPr>
                            <w:rFonts w:ascii="Times New Roman"/>
                            <w:spacing w:val="-6"/>
                            <w:sz w:val="11"/>
                          </w:rPr>
                          <w:t> </w:t>
                        </w:r>
                        <w:r>
                          <w:rPr>
                            <w:sz w:val="11"/>
                          </w:rPr>
                          <w:t>ratings</w:t>
                        </w:r>
                        <w:r>
                          <w:rPr>
                            <w:rFonts w:ascii="Times New Roman"/>
                            <w:spacing w:val="-6"/>
                            <w:sz w:val="11"/>
                          </w:rPr>
                          <w:t> </w:t>
                        </w:r>
                        <w:r>
                          <w:rPr>
                            <w:sz w:val="11"/>
                          </w:rPr>
                          <w:t>are</w:t>
                        </w:r>
                        <w:r>
                          <w:rPr>
                            <w:rFonts w:ascii="Times New Roman"/>
                            <w:spacing w:val="-6"/>
                            <w:sz w:val="11"/>
                          </w:rPr>
                          <w:t> </w:t>
                        </w:r>
                        <w:r>
                          <w:rPr>
                            <w:sz w:val="11"/>
                          </w:rPr>
                          <w:t>based</w:t>
                        </w:r>
                        <w:r>
                          <w:rPr>
                            <w:rFonts w:ascii="Times New Roman"/>
                            <w:spacing w:val="-6"/>
                            <w:sz w:val="11"/>
                          </w:rPr>
                          <w:t> </w:t>
                        </w:r>
                        <w:r>
                          <w:rPr>
                            <w:sz w:val="11"/>
                          </w:rPr>
                          <w:t>on</w:t>
                        </w:r>
                        <w:r>
                          <w:rPr>
                            <w:rFonts w:ascii="Times New Roman"/>
                            <w:spacing w:val="-6"/>
                            <w:sz w:val="11"/>
                          </w:rPr>
                          <w:t> </w:t>
                        </w:r>
                        <w:r>
                          <w:rPr>
                            <w:sz w:val="11"/>
                          </w:rPr>
                          <w:t>the</w:t>
                        </w:r>
                        <w:r>
                          <w:rPr>
                            <w:rFonts w:ascii="Times New Roman"/>
                            <w:spacing w:val="-6"/>
                            <w:sz w:val="11"/>
                          </w:rPr>
                          <w:t> </w:t>
                        </w:r>
                        <w:r>
                          <w:rPr>
                            <w:sz w:val="11"/>
                          </w:rPr>
                          <w:t>percent</w:t>
                        </w:r>
                        <w:r>
                          <w:rPr>
                            <w:rFonts w:ascii="Times New Roman"/>
                            <w:spacing w:val="-6"/>
                            <w:sz w:val="11"/>
                          </w:rPr>
                          <w:t> </w:t>
                        </w:r>
                        <w:r>
                          <w:rPr>
                            <w:sz w:val="11"/>
                          </w:rPr>
                          <w:t>of</w:t>
                        </w:r>
                        <w:r>
                          <w:rPr>
                            <w:rFonts w:ascii="Times New Roman"/>
                            <w:spacing w:val="-6"/>
                            <w:sz w:val="11"/>
                          </w:rPr>
                          <w:t> </w:t>
                        </w:r>
                        <w:r>
                          <w:rPr>
                            <w:sz w:val="11"/>
                          </w:rPr>
                          <w:t>non-fungal</w:t>
                        </w:r>
                        <w:r>
                          <w:rPr>
                            <w:rFonts w:ascii="Times New Roman"/>
                            <w:spacing w:val="-6"/>
                            <w:sz w:val="11"/>
                          </w:rPr>
                          <w:t> </w:t>
                        </w:r>
                        <w:r>
                          <w:rPr>
                            <w:sz w:val="11"/>
                          </w:rPr>
                          <w:t>material</w:t>
                        </w:r>
                        <w:r>
                          <w:rPr>
                            <w:rFonts w:ascii="Times New Roman"/>
                            <w:spacing w:val="-6"/>
                            <w:sz w:val="11"/>
                          </w:rPr>
                          <w:t> </w:t>
                        </w:r>
                        <w:r>
                          <w:rPr>
                            <w:sz w:val="11"/>
                          </w:rPr>
                          <w:t>they</w:t>
                        </w:r>
                        <w:r>
                          <w:rPr>
                            <w:rFonts w:ascii="Times New Roman"/>
                            <w:spacing w:val="-6"/>
                            <w:sz w:val="11"/>
                          </w:rPr>
                          <w:t> </w:t>
                        </w:r>
                        <w:r>
                          <w:rPr>
                            <w:sz w:val="11"/>
                          </w:rPr>
                          <w:t>represent:</w:t>
                        </w:r>
                        <w:r>
                          <w:rPr>
                            <w:rFonts w:ascii="Times New Roman"/>
                            <w:spacing w:val="-6"/>
                            <w:sz w:val="11"/>
                          </w:rPr>
                          <w:t> </w:t>
                        </w:r>
                        <w:r>
                          <w:rPr>
                            <w:sz w:val="11"/>
                          </w:rPr>
                          <w:t>1</w:t>
                        </w:r>
                        <w:r>
                          <w:rPr>
                            <w:rFonts w:ascii="Times New Roman"/>
                            <w:spacing w:val="-6"/>
                            <w:sz w:val="11"/>
                          </w:rPr>
                          <w:t> </w:t>
                        </w:r>
                        <w:r>
                          <w:rPr>
                            <w:sz w:val="11"/>
                          </w:rPr>
                          <w:t>(1-25%),</w:t>
                        </w:r>
                        <w:r>
                          <w:rPr>
                            <w:rFonts w:ascii="Times New Roman"/>
                            <w:spacing w:val="-6"/>
                            <w:sz w:val="11"/>
                          </w:rPr>
                          <w:t> </w:t>
                        </w:r>
                        <w:r>
                          <w:rPr>
                            <w:sz w:val="11"/>
                          </w:rPr>
                          <w:t>2</w:t>
                        </w:r>
                        <w:r>
                          <w:rPr>
                            <w:rFonts w:ascii="Times New Roman"/>
                            <w:spacing w:val="-6"/>
                            <w:sz w:val="11"/>
                          </w:rPr>
                          <w:t> </w:t>
                        </w:r>
                        <w:r>
                          <w:rPr>
                            <w:sz w:val="11"/>
                          </w:rPr>
                          <w:t>(26-50%),</w:t>
                        </w:r>
                        <w:r>
                          <w:rPr>
                            <w:rFonts w:ascii="Times New Roman"/>
                            <w:spacing w:val="-6"/>
                            <w:sz w:val="11"/>
                          </w:rPr>
                          <w:t> </w:t>
                        </w:r>
                        <w:r>
                          <w:rPr>
                            <w:sz w:val="11"/>
                          </w:rPr>
                          <w:t>3</w:t>
                        </w:r>
                        <w:r>
                          <w:rPr>
                            <w:rFonts w:ascii="Times New Roman"/>
                            <w:spacing w:val="-6"/>
                            <w:sz w:val="11"/>
                          </w:rPr>
                          <w:t> </w:t>
                        </w:r>
                        <w:r>
                          <w:rPr>
                            <w:sz w:val="11"/>
                          </w:rPr>
                          <w:t>(51-75%),</w:t>
                        </w:r>
                        <w:r>
                          <w:rPr>
                            <w:rFonts w:ascii="Times New Roman"/>
                            <w:spacing w:val="-6"/>
                            <w:sz w:val="11"/>
                          </w:rPr>
                          <w:t> </w:t>
                        </w:r>
                        <w:r>
                          <w:rPr>
                            <w:sz w:val="11"/>
                          </w:rPr>
                          <w:t>or</w:t>
                        </w:r>
                        <w:r>
                          <w:rPr>
                            <w:rFonts w:ascii="Times New Roman"/>
                            <w:spacing w:val="-6"/>
                            <w:sz w:val="11"/>
                          </w:rPr>
                          <w:t> </w:t>
                        </w:r>
                        <w:r>
                          <w:rPr>
                            <w:sz w:val="11"/>
                          </w:rPr>
                          <w:t>4</w:t>
                        </w:r>
                        <w:r>
                          <w:rPr>
                            <w:rFonts w:ascii="Times New Roman"/>
                            <w:spacing w:val="-6"/>
                            <w:sz w:val="11"/>
                          </w:rPr>
                          <w:t> </w:t>
                        </w:r>
                        <w:r>
                          <w:rPr>
                            <w:sz w:val="11"/>
                          </w:rPr>
                          <w:t>(76-100%).</w:t>
                        </w:r>
                        <w:r>
                          <w:rPr>
                            <w:rFonts w:ascii="Times New Roman"/>
                            <w:spacing w:val="-6"/>
                            <w:sz w:val="11"/>
                          </w:rPr>
                          <w:t> </w:t>
                        </w:r>
                        <w:r>
                          <w:rPr>
                            <w:sz w:val="11"/>
                          </w:rPr>
                          <w:t>Background</w:t>
                        </w:r>
                        <w:r>
                          <w:rPr>
                            <w:rFonts w:ascii="Times New Roman"/>
                            <w:spacing w:val="-6"/>
                            <w:sz w:val="11"/>
                          </w:rPr>
                          <w:t> </w:t>
                        </w:r>
                        <w:r>
                          <w:rPr>
                            <w:sz w:val="11"/>
                          </w:rPr>
                          <w:t>ratings</w:t>
                        </w:r>
                        <w:r>
                          <w:rPr>
                            <w:rFonts w:ascii="Times New Roman"/>
                            <w:spacing w:val="-6"/>
                            <w:sz w:val="11"/>
                          </w:rPr>
                          <w:t> </w:t>
                        </w:r>
                        <w:r>
                          <w:rPr>
                            <w:sz w:val="11"/>
                          </w:rPr>
                          <w:t>are</w:t>
                        </w:r>
                        <w:r>
                          <w:rPr>
                            <w:rFonts w:ascii="Times New Roman"/>
                            <w:spacing w:val="-6"/>
                            <w:sz w:val="11"/>
                          </w:rPr>
                          <w:t> </w:t>
                        </w:r>
                        <w:r>
                          <w:rPr>
                            <w:sz w:val="11"/>
                          </w:rPr>
                          <w:t>based</w:t>
                        </w:r>
                        <w:r>
                          <w:rPr>
                            <w:rFonts w:ascii="Times New Roman"/>
                            <w:spacing w:val="-6"/>
                            <w:sz w:val="11"/>
                          </w:rPr>
                          <w:t> </w:t>
                        </w:r>
                        <w:r>
                          <w:rPr>
                            <w:sz w:val="11"/>
                          </w:rPr>
                          <w:t>on</w:t>
                        </w:r>
                        <w:r>
                          <w:rPr>
                            <w:rFonts w:ascii="Times New Roman"/>
                            <w:spacing w:val="-6"/>
                            <w:sz w:val="11"/>
                          </w:rPr>
                          <w:t> </w:t>
                        </w:r>
                        <w:r>
                          <w:rPr>
                            <w:sz w:val="11"/>
                          </w:rPr>
                          <w:t>the</w:t>
                        </w:r>
                        <w:r>
                          <w:rPr>
                            <w:rFonts w:ascii="Times New Roman"/>
                            <w:spacing w:val="-6"/>
                            <w:sz w:val="11"/>
                          </w:rPr>
                          <w:t> </w:t>
                        </w:r>
                        <w:r>
                          <w:rPr>
                            <w:sz w:val="11"/>
                          </w:rPr>
                          <w:t>total</w:t>
                        </w:r>
                        <w:r>
                          <w:rPr>
                            <w:rFonts w:ascii="Times New Roman"/>
                            <w:spacing w:val="-6"/>
                            <w:sz w:val="11"/>
                          </w:rPr>
                          <w:t> </w:t>
                        </w:r>
                        <w:r>
                          <w:rPr>
                            <w:sz w:val="11"/>
                          </w:rPr>
                          <w:t>area</w:t>
                        </w:r>
                        <w:r>
                          <w:rPr>
                            <w:rFonts w:ascii="Times New Roman"/>
                            <w:spacing w:val="-6"/>
                            <w:sz w:val="11"/>
                          </w:rPr>
                          <w:t> </w:t>
                        </w:r>
                        <w:r>
                          <w:rPr>
                            <w:sz w:val="11"/>
                          </w:rPr>
                          <w:t>covered</w:t>
                        </w:r>
                        <w:r>
                          <w:rPr>
                            <w:rFonts w:ascii="Times New Roman"/>
                            <w:spacing w:val="-6"/>
                            <w:sz w:val="11"/>
                          </w:rPr>
                          <w:t> </w:t>
                        </w:r>
                        <w:r>
                          <w:rPr>
                            <w:sz w:val="11"/>
                          </w:rPr>
                          <w:t>by</w:t>
                        </w:r>
                        <w:r>
                          <w:rPr>
                            <w:rFonts w:ascii="Times New Roman"/>
                            <w:spacing w:val="-7"/>
                            <w:sz w:val="11"/>
                          </w:rPr>
                          <w:t> </w:t>
                        </w:r>
                        <w:r>
                          <w:rPr>
                            <w:sz w:val="11"/>
                          </w:rPr>
                          <w:t>non-fungal</w:t>
                        </w:r>
                        <w:r>
                          <w:rPr>
                            <w:rFonts w:ascii="Times New Roman"/>
                            <w:spacing w:val="-2"/>
                            <w:sz w:val="11"/>
                          </w:rPr>
                          <w:t> </w:t>
                        </w:r>
                        <w:r>
                          <w:rPr>
                            <w:sz w:val="11"/>
                          </w:rPr>
                          <w:t>particles:</w:t>
                        </w:r>
                        <w:r>
                          <w:rPr>
                            <w:rFonts w:ascii="Times New Roman"/>
                            <w:spacing w:val="-2"/>
                            <w:sz w:val="11"/>
                          </w:rPr>
                          <w:t> </w:t>
                        </w:r>
                        <w:r>
                          <w:rPr>
                            <w:sz w:val="11"/>
                          </w:rPr>
                          <w:t>1</w:t>
                        </w:r>
                        <w:r>
                          <w:rPr>
                            <w:rFonts w:ascii="Times New Roman"/>
                            <w:spacing w:val="-2"/>
                            <w:sz w:val="11"/>
                          </w:rPr>
                          <w:t> </w:t>
                        </w:r>
                        <w:r>
                          <w:rPr>
                            <w:sz w:val="11"/>
                          </w:rPr>
                          <w:t>(1-25%),</w:t>
                        </w:r>
                        <w:r>
                          <w:rPr>
                            <w:rFonts w:ascii="Times New Roman"/>
                            <w:spacing w:val="-2"/>
                            <w:sz w:val="11"/>
                          </w:rPr>
                          <w:t> </w:t>
                        </w:r>
                        <w:r>
                          <w:rPr>
                            <w:sz w:val="11"/>
                          </w:rPr>
                          <w:t>2</w:t>
                        </w:r>
                        <w:r>
                          <w:rPr>
                            <w:rFonts w:ascii="Times New Roman"/>
                            <w:spacing w:val="-2"/>
                            <w:sz w:val="11"/>
                          </w:rPr>
                          <w:t> </w:t>
                        </w:r>
                        <w:r>
                          <w:rPr>
                            <w:sz w:val="11"/>
                          </w:rPr>
                          <w:t>(26-50%),</w:t>
                        </w:r>
                        <w:r>
                          <w:rPr>
                            <w:rFonts w:ascii="Times New Roman"/>
                            <w:spacing w:val="-2"/>
                            <w:sz w:val="11"/>
                          </w:rPr>
                          <w:t> </w:t>
                        </w:r>
                        <w:r>
                          <w:rPr>
                            <w:sz w:val="11"/>
                          </w:rPr>
                          <w:t>3</w:t>
                        </w:r>
                        <w:r>
                          <w:rPr>
                            <w:rFonts w:ascii="Times New Roman"/>
                            <w:spacing w:val="-2"/>
                            <w:sz w:val="11"/>
                          </w:rPr>
                          <w:t> </w:t>
                        </w:r>
                        <w:r>
                          <w:rPr>
                            <w:sz w:val="11"/>
                          </w:rPr>
                          <w:t>(51-75%),</w:t>
                        </w:r>
                        <w:r>
                          <w:rPr>
                            <w:rFonts w:ascii="Times New Roman"/>
                            <w:spacing w:val="-2"/>
                            <w:sz w:val="11"/>
                          </w:rPr>
                          <w:t> </w:t>
                        </w:r>
                        <w:r>
                          <w:rPr>
                            <w:sz w:val="11"/>
                          </w:rPr>
                          <w:t>4</w:t>
                        </w:r>
                        <w:r>
                          <w:rPr>
                            <w:rFonts w:ascii="Times New Roman"/>
                            <w:spacing w:val="-2"/>
                            <w:sz w:val="11"/>
                          </w:rPr>
                          <w:t> </w:t>
                        </w:r>
                        <w:r>
                          <w:rPr>
                            <w:sz w:val="11"/>
                          </w:rPr>
                          <w:t>(76-99%),</w:t>
                        </w:r>
                        <w:r>
                          <w:rPr>
                            <w:rFonts w:ascii="Times New Roman"/>
                            <w:spacing w:val="-2"/>
                            <w:sz w:val="11"/>
                          </w:rPr>
                          <w:t> </w:t>
                        </w:r>
                        <w:r>
                          <w:rPr>
                            <w:sz w:val="11"/>
                          </w:rPr>
                          <w:t>or</w:t>
                        </w:r>
                        <w:r>
                          <w:rPr>
                            <w:rFonts w:ascii="Times New Roman"/>
                            <w:spacing w:val="-2"/>
                            <w:sz w:val="11"/>
                          </w:rPr>
                          <w:t> </w:t>
                        </w:r>
                        <w:r>
                          <w:rPr>
                            <w:sz w:val="11"/>
                          </w:rPr>
                          <w:t>5</w:t>
                        </w:r>
                        <w:r>
                          <w:rPr>
                            <w:rFonts w:ascii="Times New Roman"/>
                            <w:spacing w:val="-2"/>
                            <w:sz w:val="11"/>
                          </w:rPr>
                          <w:t> </w:t>
                        </w:r>
                        <w:r>
                          <w:rPr>
                            <w:sz w:val="11"/>
                          </w:rPr>
                          <w:t>(100%;</w:t>
                        </w:r>
                        <w:r>
                          <w:rPr>
                            <w:rFonts w:ascii="Times New Roman"/>
                            <w:spacing w:val="-2"/>
                            <w:sz w:val="11"/>
                          </w:rPr>
                          <w:t> </w:t>
                        </w:r>
                        <w:r>
                          <w:rPr>
                            <w:sz w:val="11"/>
                          </w:rPr>
                          <w:t>overloaded,</w:t>
                        </w:r>
                        <w:r>
                          <w:rPr>
                            <w:rFonts w:ascii="Times New Roman"/>
                            <w:spacing w:val="-2"/>
                            <w:sz w:val="11"/>
                          </w:rPr>
                          <w:t> </w:t>
                        </w:r>
                        <w:r>
                          <w:rPr>
                            <w:sz w:val="11"/>
                          </w:rPr>
                          <w:t>prohibiting</w:t>
                        </w:r>
                        <w:r>
                          <w:rPr>
                            <w:rFonts w:ascii="Times New Roman"/>
                            <w:spacing w:val="-2"/>
                            <w:sz w:val="11"/>
                          </w:rPr>
                          <w:t> </w:t>
                        </w:r>
                        <w:r>
                          <w:rPr>
                            <w:sz w:val="11"/>
                          </w:rPr>
                          <w:t>accurate</w:t>
                        </w:r>
                        <w:r>
                          <w:rPr>
                            <w:rFonts w:ascii="Times New Roman"/>
                            <w:spacing w:val="-2"/>
                            <w:sz w:val="11"/>
                          </w:rPr>
                          <w:t> </w:t>
                        </w:r>
                        <w:r>
                          <w:rPr>
                            <w:sz w:val="11"/>
                          </w:rPr>
                          <w:t>detection</w:t>
                        </w:r>
                        <w:r>
                          <w:rPr>
                            <w:rFonts w:ascii="Times New Roman"/>
                            <w:spacing w:val="-2"/>
                            <w:sz w:val="11"/>
                          </w:rPr>
                          <w:t> </w:t>
                        </w:r>
                        <w:r>
                          <w:rPr>
                            <w:sz w:val="11"/>
                          </w:rPr>
                          <w:t>and</w:t>
                        </w:r>
                        <w:r>
                          <w:rPr>
                            <w:rFonts w:ascii="Times New Roman"/>
                            <w:spacing w:val="-2"/>
                            <w:sz w:val="11"/>
                          </w:rPr>
                          <w:t> </w:t>
                        </w:r>
                        <w:r>
                          <w:rPr>
                            <w:sz w:val="11"/>
                          </w:rPr>
                          <w:t>quantification).</w:t>
                        </w:r>
                        <w:r>
                          <w:rPr>
                            <w:rFonts w:ascii="Times New Roman"/>
                            <w:spacing w:val="-2"/>
                            <w:sz w:val="11"/>
                          </w:rPr>
                          <w:t> </w:t>
                        </w:r>
                        <w:r>
                          <w:rPr>
                            <w:sz w:val="11"/>
                          </w:rPr>
                          <w:t>High</w:t>
                        </w:r>
                        <w:r>
                          <w:rPr>
                            <w:rFonts w:ascii="Times New Roman"/>
                            <w:spacing w:val="-2"/>
                            <w:sz w:val="11"/>
                          </w:rPr>
                          <w:t> </w:t>
                        </w:r>
                        <w:r>
                          <w:rPr>
                            <w:sz w:val="11"/>
                          </w:rPr>
                          <w:t>levels</w:t>
                        </w:r>
                        <w:r>
                          <w:rPr>
                            <w:rFonts w:ascii="Times New Roman"/>
                            <w:spacing w:val="-2"/>
                            <w:sz w:val="11"/>
                          </w:rPr>
                          <w:t> </w:t>
                        </w:r>
                        <w:r>
                          <w:rPr>
                            <w:sz w:val="11"/>
                          </w:rPr>
                          <w:t>of</w:t>
                        </w:r>
                        <w:r>
                          <w:rPr>
                            <w:rFonts w:ascii="Times New Roman"/>
                            <w:spacing w:val="-2"/>
                            <w:sz w:val="11"/>
                          </w:rPr>
                          <w:t> </w:t>
                        </w:r>
                        <w:r>
                          <w:rPr>
                            <w:sz w:val="11"/>
                          </w:rPr>
                          <w:t>background</w:t>
                        </w:r>
                        <w:r>
                          <w:rPr>
                            <w:rFonts w:ascii="Times New Roman"/>
                            <w:spacing w:val="-2"/>
                            <w:sz w:val="11"/>
                          </w:rPr>
                          <w:t> </w:t>
                        </w:r>
                        <w:r>
                          <w:rPr>
                            <w:sz w:val="11"/>
                          </w:rPr>
                          <w:t>will</w:t>
                        </w:r>
                        <w:r>
                          <w:rPr>
                            <w:rFonts w:ascii="Times New Roman"/>
                            <w:spacing w:val="-2"/>
                            <w:sz w:val="11"/>
                          </w:rPr>
                          <w:t> </w:t>
                        </w:r>
                        <w:r>
                          <w:rPr>
                            <w:sz w:val="11"/>
                          </w:rPr>
                          <w:t>obscure</w:t>
                        </w:r>
                        <w:r>
                          <w:rPr>
                            <w:rFonts w:ascii="Times New Roman"/>
                            <w:spacing w:val="-2"/>
                            <w:sz w:val="11"/>
                          </w:rPr>
                          <w:t> </w:t>
                        </w:r>
                        <w:r>
                          <w:rPr>
                            <w:sz w:val="11"/>
                          </w:rPr>
                          <w:t>spores</w:t>
                        </w:r>
                        <w:r>
                          <w:rPr>
                            <w:rFonts w:ascii="Times New Roman"/>
                            <w:spacing w:val="-2"/>
                            <w:sz w:val="11"/>
                          </w:rPr>
                          <w:t> </w:t>
                        </w:r>
                        <w:r>
                          <w:rPr>
                            <w:sz w:val="11"/>
                          </w:rPr>
                          <w:t>and</w:t>
                        </w:r>
                        <w:r>
                          <w:rPr>
                            <w:rFonts w:ascii="Times New Roman"/>
                            <w:spacing w:val="-2"/>
                            <w:sz w:val="11"/>
                          </w:rPr>
                          <w:t> </w:t>
                        </w:r>
                        <w:r>
                          <w:rPr>
                            <w:sz w:val="11"/>
                          </w:rPr>
                          <w:t>other</w:t>
                        </w:r>
                        <w:r>
                          <w:rPr>
                            <w:rFonts w:ascii="Times New Roman"/>
                            <w:spacing w:val="-2"/>
                            <w:sz w:val="11"/>
                          </w:rPr>
                          <w:t> </w:t>
                        </w:r>
                        <w:r>
                          <w:rPr>
                            <w:sz w:val="11"/>
                          </w:rPr>
                          <w:t>particulates,</w:t>
                        </w:r>
                        <w:r>
                          <w:rPr>
                            <w:rFonts w:ascii="Times New Roman"/>
                            <w:spacing w:val="-2"/>
                            <w:sz w:val="11"/>
                          </w:rPr>
                          <w:t> </w:t>
                        </w:r>
                        <w:r>
                          <w:rPr>
                            <w:sz w:val="11"/>
                          </w:rPr>
                          <w:t>leading</w:t>
                        </w:r>
                        <w:r>
                          <w:rPr>
                            <w:rFonts w:ascii="Times New Roman"/>
                            <w:spacing w:val="-2"/>
                            <w:sz w:val="11"/>
                          </w:rPr>
                          <w:t> </w:t>
                        </w:r>
                        <w:r>
                          <w:rPr>
                            <w:sz w:val="11"/>
                          </w:rPr>
                          <w:t>to</w:t>
                        </w:r>
                        <w:r>
                          <w:rPr>
                            <w:rFonts w:ascii="Times New Roman"/>
                            <w:spacing w:val="40"/>
                            <w:sz w:val="11"/>
                          </w:rPr>
                          <w:t> </w:t>
                        </w:r>
                        <w:r>
                          <w:rPr>
                            <w:sz w:val="11"/>
                          </w:rPr>
                          <w:t>underestimation.</w:t>
                        </w:r>
                        <w:r>
                          <w:rPr>
                            <w:rFonts w:ascii="Times New Roman"/>
                            <w:spacing w:val="-5"/>
                            <w:sz w:val="11"/>
                          </w:rPr>
                          <w:t> </w:t>
                        </w:r>
                        <w:r>
                          <w:rPr>
                            <w:sz w:val="11"/>
                          </w:rPr>
                          <w:t>Present</w:t>
                        </w:r>
                        <w:r>
                          <w:rPr>
                            <w:rFonts w:ascii="Times New Roman"/>
                            <w:spacing w:val="-5"/>
                            <w:sz w:val="11"/>
                          </w:rPr>
                          <w:t> </w:t>
                        </w:r>
                        <w:r>
                          <w:rPr>
                            <w:sz w:val="11"/>
                          </w:rPr>
                          <w:t>=</w:t>
                        </w:r>
                        <w:r>
                          <w:rPr>
                            <w:rFonts w:ascii="Times New Roman"/>
                            <w:spacing w:val="-5"/>
                            <w:sz w:val="11"/>
                          </w:rPr>
                          <w:t> </w:t>
                        </w:r>
                        <w:r>
                          <w:rPr>
                            <w:sz w:val="11"/>
                          </w:rPr>
                          <w:t>Spores</w:t>
                        </w:r>
                        <w:r>
                          <w:rPr>
                            <w:rFonts w:ascii="Times New Roman"/>
                            <w:spacing w:val="-5"/>
                            <w:sz w:val="11"/>
                          </w:rPr>
                          <w:t> </w:t>
                        </w:r>
                        <w:r>
                          <w:rPr>
                            <w:sz w:val="11"/>
                          </w:rPr>
                          <w:t>detected</w:t>
                        </w:r>
                        <w:r>
                          <w:rPr>
                            <w:rFonts w:ascii="Times New Roman"/>
                            <w:spacing w:val="-5"/>
                            <w:sz w:val="11"/>
                          </w:rPr>
                          <w:t> </w:t>
                        </w:r>
                        <w:r>
                          <w:rPr>
                            <w:sz w:val="11"/>
                          </w:rPr>
                          <w:t>on</w:t>
                        </w:r>
                        <w:r>
                          <w:rPr>
                            <w:rFonts w:ascii="Times New Roman"/>
                            <w:spacing w:val="-5"/>
                            <w:sz w:val="11"/>
                          </w:rPr>
                          <w:t> </w:t>
                        </w:r>
                        <w:r>
                          <w:rPr>
                            <w:sz w:val="11"/>
                          </w:rPr>
                          <w:t>overloaded</w:t>
                        </w:r>
                        <w:r>
                          <w:rPr>
                            <w:rFonts w:ascii="Times New Roman"/>
                            <w:spacing w:val="-5"/>
                            <w:sz w:val="11"/>
                          </w:rPr>
                          <w:t> </w:t>
                        </w:r>
                        <w:r>
                          <w:rPr>
                            <w:sz w:val="11"/>
                          </w:rPr>
                          <w:t>samples.</w:t>
                        </w:r>
                        <w:r>
                          <w:rPr>
                            <w:rFonts w:ascii="Times New Roman"/>
                            <w:spacing w:val="-5"/>
                            <w:sz w:val="11"/>
                          </w:rPr>
                          <w:t> </w:t>
                        </w:r>
                        <w:r>
                          <w:rPr>
                            <w:sz w:val="11"/>
                          </w:rPr>
                          <w:t>Results</w:t>
                        </w:r>
                        <w:r>
                          <w:rPr>
                            <w:rFonts w:ascii="Times New Roman"/>
                            <w:spacing w:val="-5"/>
                            <w:sz w:val="11"/>
                          </w:rPr>
                          <w:t> </w:t>
                        </w:r>
                        <w:r>
                          <w:rPr>
                            <w:sz w:val="11"/>
                          </w:rPr>
                          <w:t>are</w:t>
                        </w:r>
                        <w:r>
                          <w:rPr>
                            <w:rFonts w:ascii="Times New Roman"/>
                            <w:spacing w:val="-5"/>
                            <w:sz w:val="11"/>
                          </w:rPr>
                          <w:t> </w:t>
                        </w:r>
                        <w:r>
                          <w:rPr>
                            <w:sz w:val="11"/>
                          </w:rPr>
                          <w:t>not</w:t>
                        </w:r>
                        <w:r>
                          <w:rPr>
                            <w:rFonts w:ascii="Times New Roman"/>
                            <w:spacing w:val="-5"/>
                            <w:sz w:val="11"/>
                          </w:rPr>
                          <w:t> </w:t>
                        </w:r>
                        <w:r>
                          <w:rPr>
                            <w:sz w:val="11"/>
                          </w:rPr>
                          <w:t>blank</w:t>
                        </w:r>
                        <w:r>
                          <w:rPr>
                            <w:rFonts w:ascii="Times New Roman"/>
                            <w:spacing w:val="-5"/>
                            <w:sz w:val="11"/>
                          </w:rPr>
                          <w:t> </w:t>
                        </w:r>
                        <w:r>
                          <w:rPr>
                            <w:sz w:val="11"/>
                          </w:rPr>
                          <w:t>corrected</w:t>
                        </w:r>
                        <w:r>
                          <w:rPr>
                            <w:rFonts w:ascii="Times New Roman"/>
                            <w:spacing w:val="-5"/>
                            <w:sz w:val="11"/>
                          </w:rPr>
                          <w:t> </w:t>
                        </w:r>
                        <w:r>
                          <w:rPr>
                            <w:sz w:val="11"/>
                          </w:rPr>
                          <w:t>unless</w:t>
                        </w:r>
                        <w:r>
                          <w:rPr>
                            <w:rFonts w:ascii="Times New Roman"/>
                            <w:spacing w:val="-5"/>
                            <w:sz w:val="11"/>
                          </w:rPr>
                          <w:t> </w:t>
                        </w:r>
                        <w:r>
                          <w:rPr>
                            <w:sz w:val="11"/>
                          </w:rPr>
                          <w:t>otherwise</w:t>
                        </w:r>
                        <w:r>
                          <w:rPr>
                            <w:rFonts w:ascii="Times New Roman"/>
                            <w:spacing w:val="-5"/>
                            <w:sz w:val="11"/>
                          </w:rPr>
                          <w:t> </w:t>
                        </w:r>
                        <w:r>
                          <w:rPr>
                            <w:sz w:val="11"/>
                          </w:rPr>
                          <w:t>noted.</w:t>
                        </w:r>
                        <w:r>
                          <w:rPr>
                            <w:rFonts w:ascii="Times New Roman"/>
                            <w:spacing w:val="-5"/>
                            <w:sz w:val="11"/>
                          </w:rPr>
                          <w:t> </w:t>
                        </w:r>
                        <w:r>
                          <w:rPr>
                            <w:sz w:val="11"/>
                          </w:rPr>
                          <w:t>The</w:t>
                        </w:r>
                        <w:r>
                          <w:rPr>
                            <w:rFonts w:ascii="Times New Roman"/>
                            <w:spacing w:val="-5"/>
                            <w:sz w:val="11"/>
                          </w:rPr>
                          <w:t> </w:t>
                        </w:r>
                        <w:r>
                          <w:rPr>
                            <w:sz w:val="11"/>
                          </w:rPr>
                          <w:t>detection</w:t>
                        </w:r>
                        <w:r>
                          <w:rPr>
                            <w:rFonts w:ascii="Times New Roman"/>
                            <w:spacing w:val="-5"/>
                            <w:sz w:val="11"/>
                          </w:rPr>
                          <w:t> </w:t>
                        </w:r>
                        <w:r>
                          <w:rPr>
                            <w:sz w:val="11"/>
                          </w:rPr>
                          <w:t>limit</w:t>
                        </w:r>
                        <w:r>
                          <w:rPr>
                            <w:rFonts w:ascii="Times New Roman"/>
                            <w:spacing w:val="-5"/>
                            <w:sz w:val="11"/>
                          </w:rPr>
                          <w:t> </w:t>
                        </w:r>
                        <w:r>
                          <w:rPr>
                            <w:sz w:val="11"/>
                          </w:rPr>
                          <w:t>is</w:t>
                        </w:r>
                        <w:r>
                          <w:rPr>
                            <w:rFonts w:ascii="Times New Roman"/>
                            <w:spacing w:val="-5"/>
                            <w:sz w:val="11"/>
                          </w:rPr>
                          <w:t> </w:t>
                        </w:r>
                        <w:r>
                          <w:rPr>
                            <w:sz w:val="11"/>
                          </w:rPr>
                          <w:t>equal</w:t>
                        </w:r>
                        <w:r>
                          <w:rPr>
                            <w:rFonts w:ascii="Times New Roman"/>
                            <w:spacing w:val="-5"/>
                            <w:sz w:val="11"/>
                          </w:rPr>
                          <w:t> </w:t>
                        </w:r>
                        <w:r>
                          <w:rPr>
                            <w:sz w:val="11"/>
                          </w:rPr>
                          <w:t>to</w:t>
                        </w:r>
                        <w:r>
                          <w:rPr>
                            <w:rFonts w:ascii="Times New Roman"/>
                            <w:spacing w:val="-5"/>
                            <w:sz w:val="11"/>
                          </w:rPr>
                          <w:t> </w:t>
                        </w:r>
                        <w:r>
                          <w:rPr>
                            <w:sz w:val="11"/>
                          </w:rPr>
                          <w:t>one</w:t>
                        </w:r>
                        <w:r>
                          <w:rPr>
                            <w:rFonts w:ascii="Times New Roman"/>
                            <w:spacing w:val="-5"/>
                            <w:sz w:val="11"/>
                          </w:rPr>
                          <w:t> </w:t>
                        </w:r>
                        <w:r>
                          <w:rPr>
                            <w:sz w:val="11"/>
                          </w:rPr>
                          <w:t>fungal</w:t>
                        </w:r>
                        <w:r>
                          <w:rPr>
                            <w:rFonts w:ascii="Times New Roman"/>
                            <w:spacing w:val="-5"/>
                            <w:sz w:val="11"/>
                          </w:rPr>
                          <w:t> </w:t>
                        </w:r>
                        <w:r>
                          <w:rPr>
                            <w:sz w:val="11"/>
                          </w:rPr>
                          <w:t>spore,</w:t>
                        </w:r>
                        <w:r>
                          <w:rPr>
                            <w:rFonts w:ascii="Times New Roman"/>
                            <w:spacing w:val="-5"/>
                            <w:sz w:val="11"/>
                          </w:rPr>
                          <w:t> </w:t>
                        </w:r>
                        <w:r>
                          <w:rPr>
                            <w:sz w:val="11"/>
                          </w:rPr>
                          <w:t>structure,</w:t>
                        </w:r>
                        <w:r>
                          <w:rPr>
                            <w:rFonts w:ascii="Times New Roman"/>
                            <w:spacing w:val="-5"/>
                            <w:sz w:val="11"/>
                          </w:rPr>
                          <w:t> </w:t>
                        </w:r>
                        <w:r>
                          <w:rPr>
                            <w:sz w:val="11"/>
                          </w:rPr>
                          <w:t>pollen,</w:t>
                        </w:r>
                        <w:r>
                          <w:rPr>
                            <w:rFonts w:ascii="Times New Roman"/>
                            <w:spacing w:val="-5"/>
                            <w:sz w:val="11"/>
                          </w:rPr>
                          <w:t> </w:t>
                        </w:r>
                        <w:r>
                          <w:rPr>
                            <w:sz w:val="11"/>
                          </w:rPr>
                          <w:t>fiber</w:t>
                        </w:r>
                        <w:r>
                          <w:rPr>
                            <w:rFonts w:ascii="Times New Roman"/>
                            <w:spacing w:val="-5"/>
                            <w:sz w:val="11"/>
                          </w:rPr>
                          <w:t> </w:t>
                        </w:r>
                        <w:r>
                          <w:rPr>
                            <w:sz w:val="11"/>
                          </w:rPr>
                          <w:t>particle</w:t>
                        </w:r>
                        <w:r>
                          <w:rPr>
                            <w:rFonts w:ascii="Times New Roman"/>
                            <w:spacing w:val="-5"/>
                            <w:sz w:val="11"/>
                          </w:rPr>
                          <w:t> </w:t>
                        </w:r>
                        <w:r>
                          <w:rPr>
                            <w:sz w:val="11"/>
                          </w:rPr>
                          <w:t>or</w:t>
                        </w:r>
                        <w:r>
                          <w:rPr>
                            <w:rFonts w:ascii="Times New Roman"/>
                            <w:spacing w:val="-5"/>
                            <w:sz w:val="11"/>
                          </w:rPr>
                          <w:t> </w:t>
                        </w:r>
                        <w:r>
                          <w:rPr>
                            <w:sz w:val="11"/>
                          </w:rPr>
                          <w:t>insect</w:t>
                        </w:r>
                        <w:r>
                          <w:rPr>
                            <w:rFonts w:ascii="Times New Roman"/>
                            <w:spacing w:val="-5"/>
                            <w:sz w:val="11"/>
                          </w:rPr>
                          <w:t> </w:t>
                        </w:r>
                        <w:r>
                          <w:rPr>
                            <w:sz w:val="11"/>
                          </w:rPr>
                          <w:t>fragment.</w:t>
                        </w:r>
                        <w:r>
                          <w:rPr>
                            <w:rFonts w:ascii="Times New Roman"/>
                            <w:spacing w:val="-5"/>
                            <w:sz w:val="11"/>
                          </w:rPr>
                          <w:t> </w:t>
                        </w:r>
                        <w:r>
                          <w:rPr>
                            <w:sz w:val="11"/>
                          </w:rPr>
                          <w:t>"*"</w:t>
                        </w:r>
                        <w:r>
                          <w:rPr>
                            <w:rFonts w:ascii="Times New Roman"/>
                            <w:spacing w:val="40"/>
                            <w:sz w:val="11"/>
                          </w:rPr>
                          <w:t> </w:t>
                        </w:r>
                        <w:r>
                          <w:rPr>
                            <w:sz w:val="11"/>
                          </w:rPr>
                          <w:t>Denotes</w:t>
                        </w:r>
                        <w:r>
                          <w:rPr>
                            <w:rFonts w:ascii="Times New Roman"/>
                            <w:spacing w:val="-1"/>
                            <w:sz w:val="11"/>
                          </w:rPr>
                          <w:t> </w:t>
                        </w:r>
                        <w:r>
                          <w:rPr>
                            <w:sz w:val="11"/>
                          </w:rPr>
                          <w:t>particles</w:t>
                        </w:r>
                        <w:r>
                          <w:rPr>
                            <w:rFonts w:ascii="Times New Roman"/>
                            <w:spacing w:val="-1"/>
                            <w:sz w:val="11"/>
                          </w:rPr>
                          <w:t> </w:t>
                        </w:r>
                        <w:r>
                          <w:rPr>
                            <w:sz w:val="11"/>
                          </w:rPr>
                          <w:t>found</w:t>
                        </w:r>
                        <w:r>
                          <w:rPr>
                            <w:rFonts w:ascii="Times New Roman"/>
                            <w:spacing w:val="-1"/>
                            <w:sz w:val="11"/>
                          </w:rPr>
                          <w:t> </w:t>
                        </w:r>
                        <w:r>
                          <w:rPr>
                            <w:sz w:val="11"/>
                          </w:rPr>
                          <w:t>at</w:t>
                        </w:r>
                        <w:r>
                          <w:rPr>
                            <w:rFonts w:ascii="Times New Roman"/>
                            <w:spacing w:val="-1"/>
                            <w:sz w:val="11"/>
                          </w:rPr>
                          <w:t> </w:t>
                        </w:r>
                        <w:r>
                          <w:rPr>
                            <w:sz w:val="11"/>
                          </w:rPr>
                          <w:t>300X.</w:t>
                        </w:r>
                        <w:r>
                          <w:rPr>
                            <w:rFonts w:ascii="Times New Roman"/>
                            <w:spacing w:val="-1"/>
                            <w:sz w:val="11"/>
                          </w:rPr>
                          <w:t> </w:t>
                        </w:r>
                        <w:r>
                          <w:rPr>
                            <w:sz w:val="11"/>
                          </w:rPr>
                          <w:t>"-"</w:t>
                        </w:r>
                        <w:r>
                          <w:rPr>
                            <w:rFonts w:ascii="Times New Roman"/>
                            <w:spacing w:val="-1"/>
                            <w:sz w:val="11"/>
                          </w:rPr>
                          <w:t> </w:t>
                        </w:r>
                        <w:r>
                          <w:rPr>
                            <w:sz w:val="11"/>
                          </w:rPr>
                          <w:t>Denotes</w:t>
                        </w:r>
                        <w:r>
                          <w:rPr>
                            <w:rFonts w:ascii="Times New Roman"/>
                            <w:spacing w:val="-1"/>
                            <w:sz w:val="11"/>
                          </w:rPr>
                          <w:t> </w:t>
                        </w:r>
                        <w:r>
                          <w:rPr>
                            <w:sz w:val="11"/>
                          </w:rPr>
                          <w:t>not</w:t>
                        </w:r>
                        <w:r>
                          <w:rPr>
                            <w:rFonts w:ascii="Times New Roman"/>
                            <w:spacing w:val="-1"/>
                            <w:sz w:val="11"/>
                          </w:rPr>
                          <w:t> </w:t>
                        </w:r>
                        <w:r>
                          <w:rPr>
                            <w:sz w:val="11"/>
                          </w:rPr>
                          <w:t>detected.</w:t>
                        </w:r>
                        <w:r>
                          <w:rPr>
                            <w:rFonts w:ascii="Times New Roman"/>
                            <w:spacing w:val="-1"/>
                            <w:sz w:val="11"/>
                          </w:rPr>
                          <w:t> </w:t>
                        </w:r>
                        <w:r>
                          <w:rPr>
                            <w:sz w:val="11"/>
                          </w:rPr>
                          <w:t>Due</w:t>
                        </w:r>
                        <w:r>
                          <w:rPr>
                            <w:rFonts w:ascii="Times New Roman"/>
                            <w:spacing w:val="-1"/>
                            <w:sz w:val="11"/>
                          </w:rPr>
                          <w:t> </w:t>
                        </w:r>
                        <w:r>
                          <w:rPr>
                            <w:sz w:val="11"/>
                          </w:rPr>
                          <w:t>to</w:t>
                        </w:r>
                        <w:r>
                          <w:rPr>
                            <w:rFonts w:ascii="Times New Roman"/>
                            <w:spacing w:val="-1"/>
                            <w:sz w:val="11"/>
                          </w:rPr>
                          <w:t> </w:t>
                        </w:r>
                        <w:r>
                          <w:rPr>
                            <w:sz w:val="11"/>
                          </w:rPr>
                          <w:t>method</w:t>
                        </w:r>
                        <w:r>
                          <w:rPr>
                            <w:rFonts w:ascii="Times New Roman"/>
                            <w:spacing w:val="-1"/>
                            <w:sz w:val="11"/>
                          </w:rPr>
                          <w:t> </w:t>
                        </w:r>
                        <w:r>
                          <w:rPr>
                            <w:sz w:val="11"/>
                          </w:rPr>
                          <w:t>stopping</w:t>
                        </w:r>
                        <w:r>
                          <w:rPr>
                            <w:rFonts w:ascii="Times New Roman"/>
                            <w:spacing w:val="-1"/>
                            <w:sz w:val="11"/>
                          </w:rPr>
                          <w:t> </w:t>
                        </w:r>
                        <w:r>
                          <w:rPr>
                            <w:sz w:val="11"/>
                          </w:rPr>
                          <w:t>rules,</w:t>
                        </w:r>
                        <w:r>
                          <w:rPr>
                            <w:rFonts w:ascii="Times New Roman"/>
                            <w:spacing w:val="-1"/>
                            <w:sz w:val="11"/>
                          </w:rPr>
                          <w:t> </w:t>
                        </w:r>
                        <w:r>
                          <w:rPr>
                            <w:sz w:val="11"/>
                          </w:rPr>
                          <w:t>raw</w:t>
                        </w:r>
                        <w:r>
                          <w:rPr>
                            <w:rFonts w:ascii="Times New Roman"/>
                            <w:spacing w:val="-1"/>
                            <w:sz w:val="11"/>
                          </w:rPr>
                          <w:t> </w:t>
                        </w:r>
                        <w:r>
                          <w:rPr>
                            <w:sz w:val="11"/>
                          </w:rPr>
                          <w:t>counts</w:t>
                        </w:r>
                        <w:r>
                          <w:rPr>
                            <w:rFonts w:ascii="Times New Roman"/>
                            <w:spacing w:val="-1"/>
                            <w:sz w:val="11"/>
                          </w:rPr>
                          <w:t> </w:t>
                        </w:r>
                        <w:r>
                          <w:rPr>
                            <w:sz w:val="11"/>
                          </w:rPr>
                          <w:t>in</w:t>
                        </w:r>
                        <w:r>
                          <w:rPr>
                            <w:rFonts w:ascii="Times New Roman"/>
                            <w:spacing w:val="-1"/>
                            <w:sz w:val="11"/>
                          </w:rPr>
                          <w:t> </w:t>
                        </w:r>
                        <w:r>
                          <w:rPr>
                            <w:sz w:val="11"/>
                          </w:rPr>
                          <w:t>excess</w:t>
                        </w:r>
                        <w:r>
                          <w:rPr>
                            <w:rFonts w:ascii="Times New Roman"/>
                            <w:spacing w:val="-1"/>
                            <w:sz w:val="11"/>
                          </w:rPr>
                          <w:t> </w:t>
                        </w:r>
                        <w:r>
                          <w:rPr>
                            <w:sz w:val="11"/>
                          </w:rPr>
                          <w:t>of</w:t>
                        </w:r>
                        <w:r>
                          <w:rPr>
                            <w:rFonts w:ascii="Times New Roman"/>
                            <w:spacing w:val="-1"/>
                            <w:sz w:val="11"/>
                          </w:rPr>
                          <w:t> </w:t>
                        </w:r>
                        <w:r>
                          <w:rPr>
                            <w:sz w:val="11"/>
                          </w:rPr>
                          <w:t>100</w:t>
                        </w:r>
                        <w:r>
                          <w:rPr>
                            <w:rFonts w:ascii="Times New Roman"/>
                            <w:spacing w:val="-1"/>
                            <w:sz w:val="11"/>
                          </w:rPr>
                          <w:t> </w:t>
                        </w:r>
                        <w:r>
                          <w:rPr>
                            <w:sz w:val="11"/>
                          </w:rPr>
                          <w:t>are</w:t>
                        </w:r>
                        <w:r>
                          <w:rPr>
                            <w:rFonts w:ascii="Times New Roman"/>
                            <w:spacing w:val="-1"/>
                            <w:sz w:val="11"/>
                          </w:rPr>
                          <w:t> </w:t>
                        </w:r>
                        <w:r>
                          <w:rPr>
                            <w:sz w:val="11"/>
                          </w:rPr>
                          <w:t>extrapolated</w:t>
                        </w:r>
                        <w:r>
                          <w:rPr>
                            <w:rFonts w:ascii="Times New Roman"/>
                            <w:spacing w:val="-1"/>
                            <w:sz w:val="11"/>
                          </w:rPr>
                          <w:t> </w:t>
                        </w:r>
                        <w:r>
                          <w:rPr>
                            <w:sz w:val="11"/>
                          </w:rPr>
                          <w:t>based</w:t>
                        </w:r>
                        <w:r>
                          <w:rPr>
                            <w:rFonts w:ascii="Times New Roman"/>
                            <w:spacing w:val="-1"/>
                            <w:sz w:val="11"/>
                          </w:rPr>
                          <w:t> </w:t>
                        </w:r>
                        <w:r>
                          <w:rPr>
                            <w:sz w:val="11"/>
                          </w:rPr>
                          <w:t>on</w:t>
                        </w:r>
                        <w:r>
                          <w:rPr>
                            <w:rFonts w:ascii="Times New Roman"/>
                            <w:spacing w:val="-1"/>
                            <w:sz w:val="11"/>
                          </w:rPr>
                          <w:t> </w:t>
                        </w:r>
                        <w:r>
                          <w:rPr>
                            <w:sz w:val="11"/>
                          </w:rPr>
                          <w:t>the</w:t>
                        </w:r>
                        <w:r>
                          <w:rPr>
                            <w:rFonts w:ascii="Times New Roman"/>
                            <w:spacing w:val="-1"/>
                            <w:sz w:val="11"/>
                          </w:rPr>
                          <w:t> </w:t>
                        </w:r>
                        <w:r>
                          <w:rPr>
                            <w:sz w:val="11"/>
                          </w:rPr>
                          <w:t>percentage</w:t>
                        </w:r>
                        <w:r>
                          <w:rPr>
                            <w:rFonts w:ascii="Times New Roman"/>
                            <w:spacing w:val="-1"/>
                            <w:sz w:val="11"/>
                          </w:rPr>
                          <w:t> </w:t>
                        </w:r>
                        <w:r>
                          <w:rPr>
                            <w:sz w:val="11"/>
                          </w:rPr>
                          <w:t>analyzed.</w:t>
                        </w:r>
                        <w:r>
                          <w:rPr>
                            <w:rFonts w:ascii="Times New Roman"/>
                            <w:spacing w:val="-1"/>
                            <w:sz w:val="11"/>
                          </w:rPr>
                          <w:t> </w:t>
                        </w:r>
                        <w:r>
                          <w:rPr>
                            <w:sz w:val="11"/>
                          </w:rPr>
                          <w:t>EMSL</w:t>
                        </w:r>
                        <w:r>
                          <w:rPr>
                            <w:rFonts w:ascii="Times New Roman"/>
                            <w:spacing w:val="-1"/>
                            <w:sz w:val="11"/>
                          </w:rPr>
                          <w:t> </w:t>
                        </w:r>
                        <w:r>
                          <w:rPr>
                            <w:sz w:val="11"/>
                          </w:rPr>
                          <w:t>maintains</w:t>
                        </w:r>
                        <w:r>
                          <w:rPr>
                            <w:rFonts w:ascii="Times New Roman"/>
                            <w:spacing w:val="-1"/>
                            <w:sz w:val="11"/>
                          </w:rPr>
                          <w:t> </w:t>
                        </w:r>
                        <w:r>
                          <w:rPr>
                            <w:sz w:val="11"/>
                          </w:rPr>
                          <w:t>liability</w:t>
                        </w:r>
                        <w:r>
                          <w:rPr>
                            <w:rFonts w:ascii="Times New Roman"/>
                            <w:spacing w:val="-1"/>
                            <w:sz w:val="11"/>
                          </w:rPr>
                          <w:t> </w:t>
                        </w:r>
                        <w:r>
                          <w:rPr>
                            <w:sz w:val="11"/>
                          </w:rPr>
                          <w:t>limited</w:t>
                        </w:r>
                        <w:r>
                          <w:rPr>
                            <w:rFonts w:ascii="Times New Roman"/>
                            <w:spacing w:val="-1"/>
                            <w:sz w:val="11"/>
                          </w:rPr>
                          <w:t> </w:t>
                        </w:r>
                        <w:r>
                          <w:rPr>
                            <w:sz w:val="11"/>
                          </w:rPr>
                          <w:t>to</w:t>
                        </w:r>
                        <w:r>
                          <w:rPr>
                            <w:rFonts w:ascii="Times New Roman"/>
                            <w:spacing w:val="-1"/>
                            <w:sz w:val="11"/>
                          </w:rPr>
                          <w:t> </w:t>
                        </w:r>
                        <w:r>
                          <w:rPr>
                            <w:sz w:val="11"/>
                          </w:rPr>
                          <w:t>cost</w:t>
                        </w:r>
                        <w:r>
                          <w:rPr>
                            <w:rFonts w:ascii="Times New Roman"/>
                            <w:spacing w:val="-1"/>
                            <w:sz w:val="11"/>
                          </w:rPr>
                          <w:t> </w:t>
                        </w:r>
                        <w:r>
                          <w:rPr>
                            <w:sz w:val="11"/>
                          </w:rPr>
                          <w:t>of</w:t>
                        </w:r>
                        <w:r>
                          <w:rPr>
                            <w:rFonts w:ascii="Times New Roman"/>
                            <w:spacing w:val="-1"/>
                            <w:sz w:val="11"/>
                          </w:rPr>
                          <w:t> </w:t>
                        </w:r>
                        <w:r>
                          <w:rPr>
                            <w:sz w:val="11"/>
                          </w:rPr>
                          <w:t>analysis.</w:t>
                        </w:r>
                      </w:p>
                      <w:p>
                        <w:pPr>
                          <w:spacing w:line="266" w:lineRule="auto" w:before="2"/>
                          <w:ind w:left="141" w:right="438" w:firstLine="0"/>
                          <w:jc w:val="left"/>
                          <w:rPr>
                            <w:sz w:val="11"/>
                          </w:rPr>
                        </w:pPr>
                        <w:r>
                          <w:rPr>
                            <w:sz w:val="11"/>
                          </w:rPr>
                          <w:t>Interpretation</w:t>
                        </w:r>
                        <w:r>
                          <w:rPr>
                            <w:rFonts w:ascii="Times New Roman"/>
                            <w:sz w:val="11"/>
                          </w:rPr>
                          <w:t> </w:t>
                        </w:r>
                        <w:r>
                          <w:rPr>
                            <w:sz w:val="11"/>
                          </w:rPr>
                          <w:t>and</w:t>
                        </w:r>
                        <w:r>
                          <w:rPr>
                            <w:rFonts w:ascii="Times New Roman"/>
                            <w:sz w:val="11"/>
                          </w:rPr>
                          <w:t> </w:t>
                        </w:r>
                        <w:r>
                          <w:rPr>
                            <w:sz w:val="11"/>
                          </w:rPr>
                          <w:t>use</w:t>
                        </w:r>
                        <w:r>
                          <w:rPr>
                            <w:rFonts w:ascii="Times New Roman"/>
                            <w:sz w:val="11"/>
                          </w:rPr>
                          <w:t> </w:t>
                        </w:r>
                        <w:r>
                          <w:rPr>
                            <w:sz w:val="11"/>
                          </w:rPr>
                          <w:t>of</w:t>
                        </w:r>
                        <w:r>
                          <w:rPr>
                            <w:rFonts w:ascii="Times New Roman"/>
                            <w:sz w:val="11"/>
                          </w:rPr>
                          <w:t> </w:t>
                        </w:r>
                        <w:r>
                          <w:rPr>
                            <w:sz w:val="11"/>
                          </w:rPr>
                          <w:t>test</w:t>
                        </w:r>
                        <w:r>
                          <w:rPr>
                            <w:rFonts w:ascii="Times New Roman"/>
                            <w:sz w:val="11"/>
                          </w:rPr>
                          <w:t> </w:t>
                        </w:r>
                        <w:r>
                          <w:rPr>
                            <w:sz w:val="11"/>
                          </w:rPr>
                          <w:t>results</w:t>
                        </w:r>
                        <w:r>
                          <w:rPr>
                            <w:rFonts w:ascii="Times New Roman"/>
                            <w:sz w:val="11"/>
                          </w:rPr>
                          <w:t> </w:t>
                        </w:r>
                        <w:r>
                          <w:rPr>
                            <w:sz w:val="11"/>
                          </w:rPr>
                          <w:t>are</w:t>
                        </w:r>
                        <w:r>
                          <w:rPr>
                            <w:rFonts w:ascii="Times New Roman"/>
                            <w:sz w:val="11"/>
                          </w:rPr>
                          <w:t> </w:t>
                        </w:r>
                        <w:r>
                          <w:rPr>
                            <w:sz w:val="11"/>
                          </w:rPr>
                          <w:t>the</w:t>
                        </w:r>
                        <w:r>
                          <w:rPr>
                            <w:rFonts w:ascii="Times New Roman"/>
                            <w:sz w:val="11"/>
                          </w:rPr>
                          <w:t> </w:t>
                        </w:r>
                        <w:r>
                          <w:rPr>
                            <w:sz w:val="11"/>
                          </w:rPr>
                          <w:t>responsibility</w:t>
                        </w:r>
                        <w:r>
                          <w:rPr>
                            <w:rFonts w:ascii="Times New Roman"/>
                            <w:sz w:val="11"/>
                          </w:rPr>
                          <w:t> </w:t>
                        </w:r>
                        <w:r>
                          <w:rPr>
                            <w:sz w:val="11"/>
                          </w:rPr>
                          <w:t>of</w:t>
                        </w:r>
                        <w:r>
                          <w:rPr>
                            <w:rFonts w:ascii="Times New Roman"/>
                            <w:sz w:val="11"/>
                          </w:rPr>
                          <w:t> </w:t>
                        </w:r>
                        <w:r>
                          <w:rPr>
                            <w:sz w:val="11"/>
                          </w:rPr>
                          <w:t>the</w:t>
                        </w:r>
                        <w:r>
                          <w:rPr>
                            <w:rFonts w:ascii="Times New Roman"/>
                            <w:sz w:val="11"/>
                          </w:rPr>
                          <w:t> </w:t>
                        </w:r>
                        <w:r>
                          <w:rPr>
                            <w:sz w:val="11"/>
                          </w:rPr>
                          <w:t>client.</w:t>
                        </w:r>
                        <w:r>
                          <w:rPr>
                            <w:rFonts w:ascii="Times New Roman"/>
                            <w:sz w:val="11"/>
                          </w:rPr>
                          <w:t> </w:t>
                        </w:r>
                        <w:r>
                          <w:rPr>
                            <w:sz w:val="11"/>
                          </w:rPr>
                          <w:t>This</w:t>
                        </w:r>
                        <w:r>
                          <w:rPr>
                            <w:rFonts w:ascii="Times New Roman"/>
                            <w:sz w:val="11"/>
                          </w:rPr>
                          <w:t> </w:t>
                        </w:r>
                        <w:r>
                          <w:rPr>
                            <w:sz w:val="11"/>
                          </w:rPr>
                          <w:t>report</w:t>
                        </w:r>
                        <w:r>
                          <w:rPr>
                            <w:rFonts w:ascii="Times New Roman"/>
                            <w:sz w:val="11"/>
                          </w:rPr>
                          <w:t> </w:t>
                        </w:r>
                        <w:r>
                          <w:rPr>
                            <w:sz w:val="11"/>
                          </w:rPr>
                          <w:t>relates</w:t>
                        </w:r>
                        <w:r>
                          <w:rPr>
                            <w:rFonts w:ascii="Times New Roman"/>
                            <w:sz w:val="11"/>
                          </w:rPr>
                          <w:t> </w:t>
                        </w:r>
                        <w:r>
                          <w:rPr>
                            <w:sz w:val="11"/>
                          </w:rPr>
                          <w:t>only</w:t>
                        </w:r>
                        <w:r>
                          <w:rPr>
                            <w:rFonts w:ascii="Times New Roman"/>
                            <w:sz w:val="11"/>
                          </w:rPr>
                          <w:t> </w:t>
                        </w:r>
                        <w:r>
                          <w:rPr>
                            <w:sz w:val="11"/>
                          </w:rPr>
                          <w:t>to</w:t>
                        </w:r>
                        <w:r>
                          <w:rPr>
                            <w:rFonts w:ascii="Times New Roman"/>
                            <w:sz w:val="11"/>
                          </w:rPr>
                          <w:t> </w:t>
                        </w:r>
                        <w:r>
                          <w:rPr>
                            <w:sz w:val="11"/>
                          </w:rPr>
                          <w:t>the</w:t>
                        </w:r>
                        <w:r>
                          <w:rPr>
                            <w:rFonts w:ascii="Times New Roman"/>
                            <w:sz w:val="11"/>
                          </w:rPr>
                          <w:t> </w:t>
                        </w:r>
                        <w:r>
                          <w:rPr>
                            <w:sz w:val="11"/>
                          </w:rPr>
                          <w:t>samples</w:t>
                        </w:r>
                        <w:r>
                          <w:rPr>
                            <w:rFonts w:ascii="Times New Roman"/>
                            <w:sz w:val="11"/>
                          </w:rPr>
                          <w:t> </w:t>
                        </w:r>
                        <w:r>
                          <w:rPr>
                            <w:sz w:val="11"/>
                          </w:rPr>
                          <w:t>reported</w:t>
                        </w:r>
                        <w:r>
                          <w:rPr>
                            <w:rFonts w:ascii="Times New Roman"/>
                            <w:sz w:val="11"/>
                          </w:rPr>
                          <w:t> </w:t>
                        </w:r>
                        <w:r>
                          <w:rPr>
                            <w:sz w:val="11"/>
                          </w:rPr>
                          <w:t>above,</w:t>
                        </w:r>
                        <w:r>
                          <w:rPr>
                            <w:rFonts w:ascii="Times New Roman"/>
                            <w:sz w:val="11"/>
                          </w:rPr>
                          <w:t> </w:t>
                        </w:r>
                        <w:r>
                          <w:rPr>
                            <w:sz w:val="11"/>
                          </w:rPr>
                          <w:t>and</w:t>
                        </w:r>
                        <w:r>
                          <w:rPr>
                            <w:rFonts w:ascii="Times New Roman"/>
                            <w:sz w:val="11"/>
                          </w:rPr>
                          <w:t> </w:t>
                        </w:r>
                        <w:r>
                          <w:rPr>
                            <w:sz w:val="11"/>
                          </w:rPr>
                          <w:t>may</w:t>
                        </w:r>
                        <w:r>
                          <w:rPr>
                            <w:rFonts w:ascii="Times New Roman"/>
                            <w:sz w:val="11"/>
                          </w:rPr>
                          <w:t> </w:t>
                        </w:r>
                        <w:r>
                          <w:rPr>
                            <w:sz w:val="11"/>
                          </w:rPr>
                          <w:t>not</w:t>
                        </w:r>
                        <w:r>
                          <w:rPr>
                            <w:rFonts w:ascii="Times New Roman"/>
                            <w:sz w:val="11"/>
                          </w:rPr>
                          <w:t> </w:t>
                        </w:r>
                        <w:r>
                          <w:rPr>
                            <w:sz w:val="11"/>
                          </w:rPr>
                          <w:t>be</w:t>
                        </w:r>
                        <w:r>
                          <w:rPr>
                            <w:rFonts w:ascii="Times New Roman"/>
                            <w:sz w:val="11"/>
                          </w:rPr>
                          <w:t> </w:t>
                        </w:r>
                        <w:r>
                          <w:rPr>
                            <w:sz w:val="11"/>
                          </w:rPr>
                          <w:t>reproduced,</w:t>
                        </w:r>
                        <w:r>
                          <w:rPr>
                            <w:rFonts w:ascii="Times New Roman"/>
                            <w:sz w:val="11"/>
                          </w:rPr>
                          <w:t> </w:t>
                        </w:r>
                        <w:r>
                          <w:rPr>
                            <w:sz w:val="11"/>
                          </w:rPr>
                          <w:t>except</w:t>
                        </w:r>
                        <w:r>
                          <w:rPr>
                            <w:rFonts w:ascii="Times New Roman"/>
                            <w:sz w:val="11"/>
                          </w:rPr>
                          <w:t> </w:t>
                        </w:r>
                        <w:r>
                          <w:rPr>
                            <w:sz w:val="11"/>
                          </w:rPr>
                          <w:t>in</w:t>
                        </w:r>
                        <w:r>
                          <w:rPr>
                            <w:rFonts w:ascii="Times New Roman"/>
                            <w:sz w:val="11"/>
                          </w:rPr>
                          <w:t> </w:t>
                        </w:r>
                        <w:r>
                          <w:rPr>
                            <w:sz w:val="11"/>
                          </w:rPr>
                          <w:t>full,</w:t>
                        </w:r>
                        <w:r>
                          <w:rPr>
                            <w:rFonts w:ascii="Times New Roman"/>
                            <w:sz w:val="11"/>
                          </w:rPr>
                          <w:t> </w:t>
                        </w:r>
                        <w:r>
                          <w:rPr>
                            <w:sz w:val="11"/>
                          </w:rPr>
                          <w:t>without</w:t>
                        </w:r>
                        <w:r>
                          <w:rPr>
                            <w:rFonts w:ascii="Times New Roman"/>
                            <w:sz w:val="11"/>
                          </w:rPr>
                          <w:t> </w:t>
                        </w:r>
                        <w:r>
                          <w:rPr>
                            <w:sz w:val="11"/>
                          </w:rPr>
                          <w:t>written</w:t>
                        </w:r>
                        <w:r>
                          <w:rPr>
                            <w:rFonts w:ascii="Times New Roman"/>
                            <w:sz w:val="11"/>
                          </w:rPr>
                          <w:t> </w:t>
                        </w:r>
                        <w:r>
                          <w:rPr>
                            <w:sz w:val="11"/>
                          </w:rPr>
                          <w:t>approval</w:t>
                        </w:r>
                        <w:r>
                          <w:rPr>
                            <w:rFonts w:ascii="Times New Roman"/>
                            <w:sz w:val="11"/>
                          </w:rPr>
                          <w:t> </w:t>
                        </w:r>
                        <w:r>
                          <w:rPr>
                            <w:sz w:val="11"/>
                          </w:rPr>
                          <w:t>by</w:t>
                        </w:r>
                        <w:r>
                          <w:rPr>
                            <w:rFonts w:ascii="Times New Roman"/>
                            <w:sz w:val="11"/>
                          </w:rPr>
                          <w:t> </w:t>
                        </w:r>
                        <w:r>
                          <w:rPr>
                            <w:sz w:val="11"/>
                          </w:rPr>
                          <w:t>EMSL.</w:t>
                        </w:r>
                        <w:r>
                          <w:rPr>
                            <w:rFonts w:ascii="Times New Roman"/>
                            <w:sz w:val="11"/>
                          </w:rPr>
                          <w:t> </w:t>
                        </w:r>
                        <w:r>
                          <w:rPr>
                            <w:sz w:val="11"/>
                          </w:rPr>
                          <w:t>EMSL</w:t>
                        </w:r>
                        <w:r>
                          <w:rPr>
                            <w:rFonts w:ascii="Times New Roman"/>
                            <w:sz w:val="11"/>
                          </w:rPr>
                          <w:t> </w:t>
                        </w:r>
                        <w:r>
                          <w:rPr>
                            <w:sz w:val="11"/>
                          </w:rPr>
                          <w:t>bears</w:t>
                        </w:r>
                        <w:r>
                          <w:rPr>
                            <w:rFonts w:ascii="Times New Roman"/>
                            <w:sz w:val="11"/>
                          </w:rPr>
                          <w:t> </w:t>
                        </w:r>
                        <w:r>
                          <w:rPr>
                            <w:sz w:val="11"/>
                          </w:rPr>
                          <w:t>no</w:t>
                        </w:r>
                        <w:r>
                          <w:rPr>
                            <w:rFonts w:ascii="Times New Roman"/>
                            <w:spacing w:val="40"/>
                            <w:sz w:val="11"/>
                          </w:rPr>
                          <w:t> </w:t>
                        </w:r>
                        <w:r>
                          <w:rPr>
                            <w:sz w:val="11"/>
                          </w:rPr>
                          <w:t>responsibility</w:t>
                        </w:r>
                        <w:r>
                          <w:rPr>
                            <w:rFonts w:ascii="Times New Roman"/>
                            <w:spacing w:val="-4"/>
                            <w:sz w:val="11"/>
                          </w:rPr>
                          <w:t> </w:t>
                        </w:r>
                        <w:r>
                          <w:rPr>
                            <w:sz w:val="11"/>
                          </w:rPr>
                          <w:t>for</w:t>
                        </w:r>
                        <w:r>
                          <w:rPr>
                            <w:rFonts w:ascii="Times New Roman"/>
                            <w:spacing w:val="-4"/>
                            <w:sz w:val="11"/>
                          </w:rPr>
                          <w:t> </w:t>
                        </w:r>
                        <w:r>
                          <w:rPr>
                            <w:sz w:val="11"/>
                          </w:rPr>
                          <w:t>sample</w:t>
                        </w:r>
                        <w:r>
                          <w:rPr>
                            <w:rFonts w:ascii="Times New Roman"/>
                            <w:spacing w:val="-4"/>
                            <w:sz w:val="11"/>
                          </w:rPr>
                          <w:t> </w:t>
                        </w:r>
                        <w:r>
                          <w:rPr>
                            <w:sz w:val="11"/>
                          </w:rPr>
                          <w:t>collection</w:t>
                        </w:r>
                        <w:r>
                          <w:rPr>
                            <w:rFonts w:ascii="Times New Roman"/>
                            <w:spacing w:val="-4"/>
                            <w:sz w:val="11"/>
                          </w:rPr>
                          <w:t> </w:t>
                        </w:r>
                        <w:r>
                          <w:rPr>
                            <w:sz w:val="11"/>
                          </w:rPr>
                          <w:t>activities</w:t>
                        </w:r>
                        <w:r>
                          <w:rPr>
                            <w:rFonts w:ascii="Times New Roman"/>
                            <w:spacing w:val="-4"/>
                            <w:sz w:val="11"/>
                          </w:rPr>
                          <w:t> </w:t>
                        </w:r>
                        <w:r>
                          <w:rPr>
                            <w:sz w:val="11"/>
                          </w:rPr>
                          <w:t>or</w:t>
                        </w:r>
                        <w:r>
                          <w:rPr>
                            <w:rFonts w:ascii="Times New Roman"/>
                            <w:spacing w:val="-4"/>
                            <w:sz w:val="11"/>
                          </w:rPr>
                          <w:t> </w:t>
                        </w:r>
                        <w:r>
                          <w:rPr>
                            <w:sz w:val="11"/>
                          </w:rPr>
                          <w:t>analytical</w:t>
                        </w:r>
                        <w:r>
                          <w:rPr>
                            <w:rFonts w:ascii="Times New Roman"/>
                            <w:spacing w:val="-4"/>
                            <w:sz w:val="11"/>
                          </w:rPr>
                          <w:t> </w:t>
                        </w:r>
                        <w:r>
                          <w:rPr>
                            <w:sz w:val="11"/>
                          </w:rPr>
                          <w:t>method</w:t>
                        </w:r>
                        <w:r>
                          <w:rPr>
                            <w:rFonts w:ascii="Times New Roman"/>
                            <w:spacing w:val="-4"/>
                            <w:sz w:val="11"/>
                          </w:rPr>
                          <w:t> </w:t>
                        </w:r>
                        <w:r>
                          <w:rPr>
                            <w:sz w:val="11"/>
                          </w:rPr>
                          <w:t>limitations.</w:t>
                        </w:r>
                        <w:r>
                          <w:rPr>
                            <w:rFonts w:ascii="Times New Roman"/>
                            <w:spacing w:val="-4"/>
                            <w:sz w:val="11"/>
                          </w:rPr>
                          <w:t> </w:t>
                        </w:r>
                        <w:r>
                          <w:rPr>
                            <w:sz w:val="11"/>
                          </w:rPr>
                          <w:t>The</w:t>
                        </w:r>
                        <w:r>
                          <w:rPr>
                            <w:rFonts w:ascii="Times New Roman"/>
                            <w:spacing w:val="-4"/>
                            <w:sz w:val="11"/>
                          </w:rPr>
                          <w:t> </w:t>
                        </w:r>
                        <w:r>
                          <w:rPr>
                            <w:sz w:val="11"/>
                          </w:rPr>
                          <w:t>report</w:t>
                        </w:r>
                        <w:r>
                          <w:rPr>
                            <w:rFonts w:ascii="Times New Roman"/>
                            <w:spacing w:val="-4"/>
                            <w:sz w:val="11"/>
                          </w:rPr>
                          <w:t> </w:t>
                        </w:r>
                        <w:r>
                          <w:rPr>
                            <w:sz w:val="11"/>
                          </w:rPr>
                          <w:t>reflects</w:t>
                        </w:r>
                        <w:r>
                          <w:rPr>
                            <w:rFonts w:ascii="Times New Roman"/>
                            <w:spacing w:val="-4"/>
                            <w:sz w:val="11"/>
                          </w:rPr>
                          <w:t> </w:t>
                        </w:r>
                        <w:r>
                          <w:rPr>
                            <w:sz w:val="11"/>
                          </w:rPr>
                          <w:t>the</w:t>
                        </w:r>
                        <w:r>
                          <w:rPr>
                            <w:rFonts w:ascii="Times New Roman"/>
                            <w:spacing w:val="-4"/>
                            <w:sz w:val="11"/>
                          </w:rPr>
                          <w:t> </w:t>
                        </w:r>
                        <w:r>
                          <w:rPr>
                            <w:sz w:val="11"/>
                          </w:rPr>
                          <w:t>samples</w:t>
                        </w:r>
                        <w:r>
                          <w:rPr>
                            <w:rFonts w:ascii="Times New Roman"/>
                            <w:spacing w:val="-4"/>
                            <w:sz w:val="11"/>
                          </w:rPr>
                          <w:t> </w:t>
                        </w:r>
                        <w:r>
                          <w:rPr>
                            <w:sz w:val="11"/>
                          </w:rPr>
                          <w:t>as</w:t>
                        </w:r>
                        <w:r>
                          <w:rPr>
                            <w:rFonts w:ascii="Times New Roman"/>
                            <w:spacing w:val="-4"/>
                            <w:sz w:val="11"/>
                          </w:rPr>
                          <w:t> </w:t>
                        </w:r>
                        <w:r>
                          <w:rPr>
                            <w:sz w:val="11"/>
                          </w:rPr>
                          <w:t>received.</w:t>
                        </w:r>
                        <w:r>
                          <w:rPr>
                            <w:rFonts w:ascii="Times New Roman"/>
                            <w:spacing w:val="-4"/>
                            <w:sz w:val="11"/>
                          </w:rPr>
                          <w:t> </w:t>
                        </w:r>
                        <w:r>
                          <w:rPr>
                            <w:sz w:val="11"/>
                          </w:rPr>
                          <w:t>When</w:t>
                        </w:r>
                        <w:r>
                          <w:rPr>
                            <w:rFonts w:ascii="Times New Roman"/>
                            <w:spacing w:val="-4"/>
                            <w:sz w:val="11"/>
                          </w:rPr>
                          <w:t> </w:t>
                        </w:r>
                        <w:r>
                          <w:rPr>
                            <w:sz w:val="11"/>
                          </w:rPr>
                          <w:t>the</w:t>
                        </w:r>
                        <w:r>
                          <w:rPr>
                            <w:rFonts w:ascii="Times New Roman"/>
                            <w:spacing w:val="-4"/>
                            <w:sz w:val="11"/>
                          </w:rPr>
                          <w:t> </w:t>
                        </w:r>
                        <w:r>
                          <w:rPr>
                            <w:sz w:val="11"/>
                          </w:rPr>
                          <w:t>information</w:t>
                        </w:r>
                        <w:r>
                          <w:rPr>
                            <w:rFonts w:ascii="Times New Roman"/>
                            <w:spacing w:val="-4"/>
                            <w:sz w:val="11"/>
                          </w:rPr>
                          <w:t> </w:t>
                        </w:r>
                        <w:r>
                          <w:rPr>
                            <w:sz w:val="11"/>
                          </w:rPr>
                          <w:t>supplied</w:t>
                        </w:r>
                        <w:r>
                          <w:rPr>
                            <w:rFonts w:ascii="Times New Roman"/>
                            <w:spacing w:val="-4"/>
                            <w:sz w:val="11"/>
                          </w:rPr>
                          <w:t> </w:t>
                        </w:r>
                        <w:r>
                          <w:rPr>
                            <w:sz w:val="11"/>
                          </w:rPr>
                          <w:t>by</w:t>
                        </w:r>
                        <w:r>
                          <w:rPr>
                            <w:rFonts w:ascii="Times New Roman"/>
                            <w:spacing w:val="-4"/>
                            <w:sz w:val="11"/>
                          </w:rPr>
                          <w:t> </w:t>
                        </w:r>
                        <w:r>
                          <w:rPr>
                            <w:sz w:val="11"/>
                          </w:rPr>
                          <w:t>the</w:t>
                        </w:r>
                        <w:r>
                          <w:rPr>
                            <w:rFonts w:ascii="Times New Roman"/>
                            <w:spacing w:val="-4"/>
                            <w:sz w:val="11"/>
                          </w:rPr>
                          <w:t> </w:t>
                        </w:r>
                        <w:r>
                          <w:rPr>
                            <w:sz w:val="11"/>
                          </w:rPr>
                          <w:t>customer</w:t>
                        </w:r>
                        <w:r>
                          <w:rPr>
                            <w:rFonts w:ascii="Times New Roman"/>
                            <w:spacing w:val="-4"/>
                            <w:sz w:val="11"/>
                          </w:rPr>
                          <w:t> </w:t>
                        </w:r>
                        <w:r>
                          <w:rPr>
                            <w:sz w:val="11"/>
                          </w:rPr>
                          <w:t>can</w:t>
                        </w:r>
                        <w:r>
                          <w:rPr>
                            <w:rFonts w:ascii="Times New Roman"/>
                            <w:spacing w:val="-4"/>
                            <w:sz w:val="11"/>
                          </w:rPr>
                          <w:t> </w:t>
                        </w:r>
                        <w:r>
                          <w:rPr>
                            <w:sz w:val="11"/>
                          </w:rPr>
                          <w:t>affect</w:t>
                        </w:r>
                        <w:r>
                          <w:rPr>
                            <w:rFonts w:ascii="Times New Roman"/>
                            <w:spacing w:val="-4"/>
                            <w:sz w:val="11"/>
                          </w:rPr>
                          <w:t> </w:t>
                        </w:r>
                        <w:r>
                          <w:rPr>
                            <w:sz w:val="11"/>
                          </w:rPr>
                          <w:t>the</w:t>
                        </w:r>
                        <w:r>
                          <w:rPr>
                            <w:rFonts w:ascii="Times New Roman"/>
                            <w:spacing w:val="-4"/>
                            <w:sz w:val="11"/>
                          </w:rPr>
                          <w:t> </w:t>
                        </w:r>
                        <w:r>
                          <w:rPr>
                            <w:sz w:val="11"/>
                          </w:rPr>
                          <w:t>validity</w:t>
                        </w:r>
                        <w:r>
                          <w:rPr>
                            <w:rFonts w:ascii="Times New Roman"/>
                            <w:spacing w:val="-4"/>
                            <w:sz w:val="11"/>
                          </w:rPr>
                          <w:t> </w:t>
                        </w:r>
                        <w:r>
                          <w:rPr>
                            <w:sz w:val="11"/>
                          </w:rPr>
                          <w:t>of</w:t>
                        </w:r>
                        <w:r>
                          <w:rPr>
                            <w:rFonts w:ascii="Times New Roman"/>
                            <w:spacing w:val="-4"/>
                            <w:sz w:val="11"/>
                          </w:rPr>
                          <w:t> </w:t>
                        </w:r>
                        <w:r>
                          <w:rPr>
                            <w:sz w:val="11"/>
                          </w:rPr>
                          <w:t>the</w:t>
                        </w:r>
                        <w:r>
                          <w:rPr>
                            <w:rFonts w:ascii="Times New Roman"/>
                            <w:spacing w:val="-4"/>
                            <w:sz w:val="11"/>
                          </w:rPr>
                          <w:t> </w:t>
                        </w:r>
                        <w:r>
                          <w:rPr>
                            <w:sz w:val="11"/>
                          </w:rPr>
                          <w:t>result,</w:t>
                        </w:r>
                        <w:r>
                          <w:rPr>
                            <w:rFonts w:ascii="Times New Roman"/>
                            <w:spacing w:val="-4"/>
                            <w:sz w:val="11"/>
                          </w:rPr>
                          <w:t> </w:t>
                        </w:r>
                        <w:r>
                          <w:rPr>
                            <w:sz w:val="11"/>
                          </w:rPr>
                          <w:t>it</w:t>
                        </w:r>
                        <w:r>
                          <w:rPr>
                            <w:rFonts w:ascii="Times New Roman"/>
                            <w:spacing w:val="-4"/>
                            <w:sz w:val="11"/>
                          </w:rPr>
                          <w:t> </w:t>
                        </w:r>
                        <w:r>
                          <w:rPr>
                            <w:sz w:val="11"/>
                          </w:rPr>
                          <w:t>will</w:t>
                        </w:r>
                        <w:r>
                          <w:rPr>
                            <w:rFonts w:ascii="Times New Roman"/>
                            <w:spacing w:val="-4"/>
                            <w:sz w:val="11"/>
                          </w:rPr>
                          <w:t> </w:t>
                        </w:r>
                        <w:r>
                          <w:rPr>
                            <w:sz w:val="11"/>
                          </w:rPr>
                          <w:t>be</w:t>
                        </w:r>
                        <w:r>
                          <w:rPr>
                            <w:rFonts w:ascii="Times New Roman"/>
                            <w:spacing w:val="-4"/>
                            <w:sz w:val="11"/>
                          </w:rPr>
                          <w:t> </w:t>
                        </w:r>
                        <w:r>
                          <w:rPr>
                            <w:sz w:val="11"/>
                          </w:rPr>
                          <w:t>noted</w:t>
                        </w:r>
                        <w:r>
                          <w:rPr>
                            <w:rFonts w:ascii="Times New Roman"/>
                            <w:spacing w:val="-4"/>
                            <w:sz w:val="11"/>
                          </w:rPr>
                          <w:t> </w:t>
                        </w:r>
                        <w:r>
                          <w:rPr>
                            <w:sz w:val="11"/>
                          </w:rPr>
                          <w:t>on</w:t>
                        </w:r>
                        <w:r>
                          <w:rPr>
                            <w:rFonts w:ascii="Times New Roman"/>
                            <w:spacing w:val="-4"/>
                            <w:sz w:val="11"/>
                          </w:rPr>
                          <w:t> </w:t>
                        </w:r>
                        <w:r>
                          <w:rPr>
                            <w:sz w:val="11"/>
                          </w:rPr>
                          <w:t>the</w:t>
                        </w:r>
                        <w:r>
                          <w:rPr>
                            <w:rFonts w:ascii="Times New Roman"/>
                            <w:spacing w:val="40"/>
                            <w:sz w:val="11"/>
                          </w:rPr>
                          <w:t> </w:t>
                        </w:r>
                        <w:r>
                          <w:rPr>
                            <w:spacing w:val="-2"/>
                            <w:sz w:val="11"/>
                          </w:rPr>
                          <w:t>report.</w:t>
                        </w:r>
                      </w:p>
                      <w:p>
                        <w:pPr>
                          <w:spacing w:before="54"/>
                          <w:ind w:left="141" w:right="0" w:firstLine="0"/>
                          <w:jc w:val="left"/>
                          <w:rPr>
                            <w:sz w:val="11"/>
                          </w:rPr>
                        </w:pPr>
                        <w:r>
                          <w:rPr>
                            <w:spacing w:val="-2"/>
                            <w:sz w:val="11"/>
                          </w:rPr>
                          <w:t>Samples</w:t>
                        </w:r>
                        <w:r>
                          <w:rPr>
                            <w:rFonts w:ascii="Times New Roman"/>
                            <w:spacing w:val="3"/>
                            <w:sz w:val="11"/>
                          </w:rPr>
                          <w:t> </w:t>
                        </w:r>
                        <w:r>
                          <w:rPr>
                            <w:spacing w:val="-2"/>
                            <w:sz w:val="11"/>
                          </w:rPr>
                          <w:t>analyzed</w:t>
                        </w:r>
                        <w:r>
                          <w:rPr>
                            <w:rFonts w:ascii="Times New Roman"/>
                            <w:spacing w:val="6"/>
                            <w:sz w:val="11"/>
                          </w:rPr>
                          <w:t> </w:t>
                        </w:r>
                        <w:r>
                          <w:rPr>
                            <w:spacing w:val="-2"/>
                            <w:sz w:val="11"/>
                          </w:rPr>
                          <w:t>by</w:t>
                        </w:r>
                        <w:r>
                          <w:rPr>
                            <w:rFonts w:ascii="Times New Roman"/>
                            <w:spacing w:val="6"/>
                            <w:sz w:val="11"/>
                          </w:rPr>
                          <w:t> </w:t>
                        </w:r>
                        <w:r>
                          <w:rPr>
                            <w:spacing w:val="-2"/>
                            <w:sz w:val="11"/>
                          </w:rPr>
                          <w:t>EMSL</w:t>
                        </w:r>
                        <w:r>
                          <w:rPr>
                            <w:rFonts w:ascii="Times New Roman"/>
                            <w:spacing w:val="6"/>
                            <w:sz w:val="11"/>
                          </w:rPr>
                          <w:t> </w:t>
                        </w:r>
                        <w:r>
                          <w:rPr>
                            <w:spacing w:val="-2"/>
                            <w:sz w:val="11"/>
                          </w:rPr>
                          <w:t>Analytical,</w:t>
                        </w:r>
                        <w:r>
                          <w:rPr>
                            <w:rFonts w:ascii="Times New Roman"/>
                            <w:spacing w:val="6"/>
                            <w:sz w:val="11"/>
                          </w:rPr>
                          <w:t> </w:t>
                        </w:r>
                        <w:r>
                          <w:rPr>
                            <w:spacing w:val="-2"/>
                            <w:sz w:val="11"/>
                          </w:rPr>
                          <w:t>Inc.</w:t>
                        </w:r>
                        <w:r>
                          <w:rPr>
                            <w:rFonts w:ascii="Times New Roman"/>
                            <w:spacing w:val="6"/>
                            <w:sz w:val="11"/>
                          </w:rPr>
                          <w:t> </w:t>
                        </w:r>
                        <w:r>
                          <w:rPr>
                            <w:spacing w:val="-2"/>
                            <w:sz w:val="11"/>
                          </w:rPr>
                          <w:t>Cinnaminson,</w:t>
                        </w:r>
                        <w:r>
                          <w:rPr>
                            <w:rFonts w:ascii="Times New Roman"/>
                            <w:spacing w:val="6"/>
                            <w:sz w:val="11"/>
                          </w:rPr>
                          <w:t> </w:t>
                        </w:r>
                        <w:r>
                          <w:rPr>
                            <w:spacing w:val="-2"/>
                            <w:sz w:val="11"/>
                          </w:rPr>
                          <w:t>NJ</w:t>
                        </w:r>
                        <w:r>
                          <w:rPr>
                            <w:rFonts w:ascii="Times New Roman"/>
                            <w:spacing w:val="6"/>
                            <w:sz w:val="11"/>
                          </w:rPr>
                          <w:t> </w:t>
                        </w:r>
                        <w:r>
                          <w:rPr>
                            <w:spacing w:val="-2"/>
                            <w:sz w:val="11"/>
                          </w:rPr>
                          <w:t>AIHA</w:t>
                        </w:r>
                        <w:r>
                          <w:rPr>
                            <w:rFonts w:ascii="Times New Roman"/>
                            <w:spacing w:val="6"/>
                            <w:sz w:val="11"/>
                          </w:rPr>
                          <w:t> </w:t>
                        </w:r>
                        <w:r>
                          <w:rPr>
                            <w:spacing w:val="-2"/>
                            <w:sz w:val="11"/>
                          </w:rPr>
                          <w:t>LAP,</w:t>
                        </w:r>
                        <w:r>
                          <w:rPr>
                            <w:rFonts w:ascii="Times New Roman"/>
                            <w:spacing w:val="6"/>
                            <w:sz w:val="11"/>
                          </w:rPr>
                          <w:t> </w:t>
                        </w:r>
                        <w:r>
                          <w:rPr>
                            <w:spacing w:val="-2"/>
                            <w:sz w:val="11"/>
                          </w:rPr>
                          <w:t>LLC-EMLAP</w:t>
                        </w:r>
                        <w:r>
                          <w:rPr>
                            <w:rFonts w:ascii="Times New Roman"/>
                            <w:spacing w:val="6"/>
                            <w:sz w:val="11"/>
                          </w:rPr>
                          <w:t> </w:t>
                        </w:r>
                        <w:r>
                          <w:rPr>
                            <w:spacing w:val="-2"/>
                            <w:sz w:val="11"/>
                          </w:rPr>
                          <w:t>Accredited</w:t>
                        </w:r>
                        <w:r>
                          <w:rPr>
                            <w:rFonts w:ascii="Times New Roman"/>
                            <w:spacing w:val="6"/>
                            <w:sz w:val="11"/>
                          </w:rPr>
                          <w:t> </w:t>
                        </w:r>
                        <w:r>
                          <w:rPr>
                            <w:spacing w:val="-2"/>
                            <w:sz w:val="11"/>
                          </w:rPr>
                          <w:t>#100194</w:t>
                        </w:r>
                      </w:p>
                    </w:txbxContent>
                  </v:textbox>
                  <w10:wrap type="none"/>
                </v:shape>
              </v:group>
            </w:pict>
          </mc:Fallback>
        </mc:AlternateContent>
      </w:r>
      <w:r>
        <w:rPr>
          <w:sz w:val="20"/>
        </w:rPr>
      </w:r>
    </w:p>
    <w:p>
      <w:pPr>
        <w:spacing w:line="240" w:lineRule="auto" w:before="6"/>
        <w:rPr>
          <w:b/>
          <w:sz w:val="3"/>
        </w:rPr>
      </w:pPr>
      <w:r>
        <w:rPr/>
        <mc:AlternateContent>
          <mc:Choice Requires="wps">
            <w:drawing>
              <wp:anchor distT="0" distB="0" distL="0" distR="0" allowOverlap="1" layoutInCell="1" locked="0" behindDoc="1" simplePos="0" relativeHeight="487608832">
                <wp:simplePos x="0" y="0"/>
                <wp:positionH relativeFrom="page">
                  <wp:posOffset>298450</wp:posOffset>
                </wp:positionH>
                <wp:positionV relativeFrom="paragraph">
                  <wp:posOffset>41275</wp:posOffset>
                </wp:positionV>
                <wp:extent cx="7186295" cy="158750"/>
                <wp:effectExtent l="0" t="0" r="0" b="0"/>
                <wp:wrapTopAndBottom/>
                <wp:docPr id="106" name="Group 106"/>
                <wp:cNvGraphicFramePr>
                  <a:graphicFrameLocks/>
                </wp:cNvGraphicFramePr>
                <a:graphic>
                  <a:graphicData uri="http://schemas.microsoft.com/office/word/2010/wordprocessingGroup">
                    <wpg:wgp>
                      <wpg:cNvPr id="106" name="Group 106"/>
                      <wpg:cNvGrpSpPr/>
                      <wpg:grpSpPr>
                        <a:xfrm>
                          <a:off x="0" y="0"/>
                          <a:ext cx="7186295" cy="158750"/>
                          <a:chExt cx="7186295" cy="158750"/>
                        </a:xfrm>
                      </wpg:grpSpPr>
                      <wps:wsp>
                        <wps:cNvPr id="107" name="Graphic 107"/>
                        <wps:cNvSpPr/>
                        <wps:spPr>
                          <a:xfrm>
                            <a:off x="6350" y="6350"/>
                            <a:ext cx="7173595" cy="146050"/>
                          </a:xfrm>
                          <a:custGeom>
                            <a:avLst/>
                            <a:gdLst/>
                            <a:ahLst/>
                            <a:cxnLst/>
                            <a:rect l="l" t="t" r="r" b="b"/>
                            <a:pathLst>
                              <a:path w="7173595" h="146050">
                                <a:moveTo>
                                  <a:pt x="57150" y="0"/>
                                </a:moveTo>
                                <a:lnTo>
                                  <a:pt x="7116445" y="0"/>
                                </a:lnTo>
                                <a:lnTo>
                                  <a:pt x="7138769" y="4464"/>
                                </a:lnTo>
                                <a:lnTo>
                                  <a:pt x="7156926" y="16668"/>
                                </a:lnTo>
                                <a:lnTo>
                                  <a:pt x="7169130" y="34825"/>
                                </a:lnTo>
                                <a:lnTo>
                                  <a:pt x="7173595" y="57150"/>
                                </a:lnTo>
                                <a:lnTo>
                                  <a:pt x="7173595" y="88900"/>
                                </a:lnTo>
                                <a:lnTo>
                                  <a:pt x="7169130" y="111224"/>
                                </a:lnTo>
                                <a:lnTo>
                                  <a:pt x="7156926" y="129381"/>
                                </a:lnTo>
                                <a:lnTo>
                                  <a:pt x="7138769" y="141585"/>
                                </a:lnTo>
                                <a:lnTo>
                                  <a:pt x="7116445" y="146050"/>
                                </a:lnTo>
                                <a:lnTo>
                                  <a:pt x="57150" y="146050"/>
                                </a:lnTo>
                                <a:lnTo>
                                  <a:pt x="34825" y="141585"/>
                                </a:lnTo>
                                <a:lnTo>
                                  <a:pt x="16668" y="129381"/>
                                </a:lnTo>
                                <a:lnTo>
                                  <a:pt x="4464" y="111224"/>
                                </a:lnTo>
                                <a:lnTo>
                                  <a:pt x="0" y="88900"/>
                                </a:lnTo>
                                <a:lnTo>
                                  <a:pt x="0" y="57150"/>
                                </a:lnTo>
                                <a:lnTo>
                                  <a:pt x="4464" y="34825"/>
                                </a:lnTo>
                                <a:lnTo>
                                  <a:pt x="16668" y="16668"/>
                                </a:lnTo>
                                <a:lnTo>
                                  <a:pt x="34825" y="4464"/>
                                </a:lnTo>
                                <a:lnTo>
                                  <a:pt x="57150" y="0"/>
                                </a:lnTo>
                              </a:path>
                            </a:pathLst>
                          </a:custGeom>
                          <a:ln w="12700">
                            <a:solidFill>
                              <a:srgbClr val="000000"/>
                            </a:solidFill>
                            <a:prstDash val="solid"/>
                          </a:ln>
                        </wps:spPr>
                        <wps:bodyPr wrap="square" lIns="0" tIns="0" rIns="0" bIns="0" rtlCol="0">
                          <a:prstTxWarp prst="textNoShape">
                            <a:avLst/>
                          </a:prstTxWarp>
                          <a:noAutofit/>
                        </wps:bodyPr>
                      </wps:wsp>
                      <wps:wsp>
                        <wps:cNvPr id="108" name="Textbox 108"/>
                        <wps:cNvSpPr txBox="1"/>
                        <wps:spPr>
                          <a:xfrm>
                            <a:off x="22150" y="12700"/>
                            <a:ext cx="7142480" cy="133350"/>
                          </a:xfrm>
                          <a:prstGeom prst="rect">
                            <a:avLst/>
                          </a:prstGeom>
                        </wps:spPr>
                        <wps:txbx>
                          <w:txbxContent>
                            <w:p>
                              <w:pPr>
                                <w:spacing w:before="32"/>
                                <w:ind w:left="55" w:right="0" w:firstLine="0"/>
                                <w:jc w:val="left"/>
                                <w:rPr>
                                  <w:sz w:val="14"/>
                                </w:rPr>
                              </w:pPr>
                              <w:r>
                                <w:rPr>
                                  <w:sz w:val="14"/>
                                </w:rPr>
                                <w:t>Initial</w:t>
                              </w:r>
                              <w:r>
                                <w:rPr>
                                  <w:rFonts w:ascii="Times New Roman"/>
                                  <w:spacing w:val="8"/>
                                  <w:sz w:val="14"/>
                                </w:rPr>
                                <w:t> </w:t>
                              </w:r>
                              <w:r>
                                <w:rPr>
                                  <w:sz w:val="14"/>
                                </w:rPr>
                                <w:t>report</w:t>
                              </w:r>
                              <w:r>
                                <w:rPr>
                                  <w:rFonts w:ascii="Times New Roman"/>
                                  <w:spacing w:val="8"/>
                                  <w:sz w:val="14"/>
                                </w:rPr>
                                <w:t> </w:t>
                              </w:r>
                              <w:r>
                                <w:rPr>
                                  <w:sz w:val="14"/>
                                </w:rPr>
                                <w:t>from:</w:t>
                              </w:r>
                              <w:r>
                                <w:rPr>
                                  <w:rFonts w:ascii="Times New Roman"/>
                                  <w:spacing w:val="9"/>
                                  <w:sz w:val="14"/>
                                </w:rPr>
                                <w:t> </w:t>
                              </w:r>
                              <w:r>
                                <w:rPr>
                                  <w:sz w:val="14"/>
                                </w:rPr>
                                <w:t>08/24/2023</w:t>
                              </w:r>
                              <w:r>
                                <w:rPr>
                                  <w:rFonts w:ascii="Times New Roman"/>
                                  <w:spacing w:val="8"/>
                                  <w:sz w:val="14"/>
                                </w:rPr>
                                <w:t> </w:t>
                              </w:r>
                              <w:r>
                                <w:rPr>
                                  <w:sz w:val="14"/>
                                </w:rPr>
                                <w:t>03:49</w:t>
                              </w:r>
                              <w:r>
                                <w:rPr>
                                  <w:rFonts w:ascii="Times New Roman"/>
                                  <w:spacing w:val="9"/>
                                  <w:sz w:val="14"/>
                                </w:rPr>
                                <w:t> </w:t>
                              </w:r>
                              <w:r>
                                <w:rPr>
                                  <w:spacing w:val="-5"/>
                                  <w:sz w:val="14"/>
                                </w:rPr>
                                <w:t>PM</w:t>
                              </w:r>
                            </w:p>
                          </w:txbxContent>
                        </wps:txbx>
                        <wps:bodyPr wrap="square" lIns="0" tIns="0" rIns="0" bIns="0" rtlCol="0">
                          <a:noAutofit/>
                        </wps:bodyPr>
                      </wps:wsp>
                    </wpg:wgp>
                  </a:graphicData>
                </a:graphic>
              </wp:anchor>
            </w:drawing>
          </mc:Choice>
          <mc:Fallback>
            <w:pict>
              <v:group style="position:absolute;margin-left:23.5pt;margin-top:3.25pt;width:565.85pt;height:12.5pt;mso-position-horizontal-relative:page;mso-position-vertical-relative:paragraph;z-index:-15707648;mso-wrap-distance-left:0;mso-wrap-distance-right:0" id="docshapegroup83" coordorigin="470,65" coordsize="11317,250">
                <v:shape style="position:absolute;left:480;top:75;width:11297;height:230" id="docshape84" coordorigin="480,75" coordsize="11297,230" path="m570,75l11687,75,11722,82,11751,101,11770,130,11777,165,11777,215,11770,250,11751,279,11722,298,11687,305,570,305,535,298,506,279,487,250,480,215,480,165,487,130,506,101,535,82,570,75e" filled="false" stroked="true" strokeweight="1pt" strokecolor="#000000">
                  <v:path arrowok="t"/>
                  <v:stroke dashstyle="solid"/>
                </v:shape>
                <v:shape style="position:absolute;left:504;top:85;width:11248;height:210" type="#_x0000_t202" id="docshape85" filled="false" stroked="false">
                  <v:textbox inset="0,0,0,0">
                    <w:txbxContent>
                      <w:p>
                        <w:pPr>
                          <w:spacing w:before="32"/>
                          <w:ind w:left="55" w:right="0" w:firstLine="0"/>
                          <w:jc w:val="left"/>
                          <w:rPr>
                            <w:sz w:val="14"/>
                          </w:rPr>
                        </w:pPr>
                        <w:r>
                          <w:rPr>
                            <w:sz w:val="14"/>
                          </w:rPr>
                          <w:t>Initial</w:t>
                        </w:r>
                        <w:r>
                          <w:rPr>
                            <w:rFonts w:ascii="Times New Roman"/>
                            <w:spacing w:val="8"/>
                            <w:sz w:val="14"/>
                          </w:rPr>
                          <w:t> </w:t>
                        </w:r>
                        <w:r>
                          <w:rPr>
                            <w:sz w:val="14"/>
                          </w:rPr>
                          <w:t>report</w:t>
                        </w:r>
                        <w:r>
                          <w:rPr>
                            <w:rFonts w:ascii="Times New Roman"/>
                            <w:spacing w:val="8"/>
                            <w:sz w:val="14"/>
                          </w:rPr>
                          <w:t> </w:t>
                        </w:r>
                        <w:r>
                          <w:rPr>
                            <w:sz w:val="14"/>
                          </w:rPr>
                          <w:t>from:</w:t>
                        </w:r>
                        <w:r>
                          <w:rPr>
                            <w:rFonts w:ascii="Times New Roman"/>
                            <w:spacing w:val="9"/>
                            <w:sz w:val="14"/>
                          </w:rPr>
                          <w:t> </w:t>
                        </w:r>
                        <w:r>
                          <w:rPr>
                            <w:sz w:val="14"/>
                          </w:rPr>
                          <w:t>08/24/2023</w:t>
                        </w:r>
                        <w:r>
                          <w:rPr>
                            <w:rFonts w:ascii="Times New Roman"/>
                            <w:spacing w:val="8"/>
                            <w:sz w:val="14"/>
                          </w:rPr>
                          <w:t> </w:t>
                        </w:r>
                        <w:r>
                          <w:rPr>
                            <w:sz w:val="14"/>
                          </w:rPr>
                          <w:t>03:49</w:t>
                        </w:r>
                        <w:r>
                          <w:rPr>
                            <w:rFonts w:ascii="Times New Roman"/>
                            <w:spacing w:val="9"/>
                            <w:sz w:val="14"/>
                          </w:rPr>
                          <w:t> </w:t>
                        </w:r>
                        <w:r>
                          <w:rPr>
                            <w:spacing w:val="-5"/>
                            <w:sz w:val="14"/>
                          </w:rPr>
                          <w:t>PM</w:t>
                        </w:r>
                      </w:p>
                    </w:txbxContent>
                  </v:textbox>
                  <w10:wrap type="none"/>
                </v:shape>
                <w10:wrap type="topAndBottom"/>
              </v:group>
            </w:pict>
          </mc:Fallback>
        </mc:AlternateContent>
      </w:r>
    </w:p>
    <w:p>
      <w:pPr>
        <w:spacing w:before="102"/>
        <w:ind w:left="0" w:right="121" w:firstLine="0"/>
        <w:jc w:val="center"/>
        <w:rPr>
          <w:sz w:val="12"/>
        </w:rPr>
      </w:pPr>
      <w:r>
        <w:rPr>
          <w:w w:val="105"/>
          <w:sz w:val="12"/>
        </w:rPr>
        <w:t>For</w:t>
      </w:r>
      <w:r>
        <w:rPr>
          <w:rFonts w:ascii="Times New Roman"/>
          <w:spacing w:val="-3"/>
          <w:w w:val="105"/>
          <w:sz w:val="12"/>
        </w:rPr>
        <w:t> </w:t>
      </w:r>
      <w:r>
        <w:rPr>
          <w:w w:val="105"/>
          <w:sz w:val="12"/>
        </w:rPr>
        <w:t>information</w:t>
      </w:r>
      <w:r>
        <w:rPr>
          <w:rFonts w:ascii="Times New Roman"/>
          <w:spacing w:val="-3"/>
          <w:w w:val="105"/>
          <w:sz w:val="12"/>
        </w:rPr>
        <w:t> </w:t>
      </w:r>
      <w:r>
        <w:rPr>
          <w:w w:val="105"/>
          <w:sz w:val="12"/>
        </w:rPr>
        <w:t>on</w:t>
      </w:r>
      <w:r>
        <w:rPr>
          <w:rFonts w:ascii="Times New Roman"/>
          <w:spacing w:val="-2"/>
          <w:w w:val="105"/>
          <w:sz w:val="12"/>
        </w:rPr>
        <w:t> </w:t>
      </w:r>
      <w:r>
        <w:rPr>
          <w:w w:val="105"/>
          <w:sz w:val="12"/>
        </w:rPr>
        <w:t>the</w:t>
      </w:r>
      <w:r>
        <w:rPr>
          <w:rFonts w:ascii="Times New Roman"/>
          <w:spacing w:val="-3"/>
          <w:w w:val="105"/>
          <w:sz w:val="12"/>
        </w:rPr>
        <w:t> </w:t>
      </w:r>
      <w:r>
        <w:rPr>
          <w:w w:val="105"/>
          <w:sz w:val="12"/>
        </w:rPr>
        <w:t>fungi</w:t>
      </w:r>
      <w:r>
        <w:rPr>
          <w:rFonts w:ascii="Times New Roman"/>
          <w:spacing w:val="-2"/>
          <w:w w:val="105"/>
          <w:sz w:val="12"/>
        </w:rPr>
        <w:t> </w:t>
      </w:r>
      <w:r>
        <w:rPr>
          <w:w w:val="105"/>
          <w:sz w:val="12"/>
        </w:rPr>
        <w:t>listed</w:t>
      </w:r>
      <w:r>
        <w:rPr>
          <w:rFonts w:ascii="Times New Roman"/>
          <w:spacing w:val="-3"/>
          <w:w w:val="105"/>
          <w:sz w:val="12"/>
        </w:rPr>
        <w:t> </w:t>
      </w:r>
      <w:r>
        <w:rPr>
          <w:w w:val="105"/>
          <w:sz w:val="12"/>
        </w:rPr>
        <w:t>in</w:t>
      </w:r>
      <w:r>
        <w:rPr>
          <w:rFonts w:ascii="Times New Roman"/>
          <w:spacing w:val="-3"/>
          <w:w w:val="105"/>
          <w:sz w:val="12"/>
        </w:rPr>
        <w:t> </w:t>
      </w:r>
      <w:r>
        <w:rPr>
          <w:w w:val="105"/>
          <w:sz w:val="12"/>
        </w:rPr>
        <w:t>this</w:t>
      </w:r>
      <w:r>
        <w:rPr>
          <w:rFonts w:ascii="Times New Roman"/>
          <w:spacing w:val="-2"/>
          <w:w w:val="105"/>
          <w:sz w:val="12"/>
        </w:rPr>
        <w:t> </w:t>
      </w:r>
      <w:r>
        <w:rPr>
          <w:w w:val="105"/>
          <w:sz w:val="12"/>
        </w:rPr>
        <w:t>report,</w:t>
      </w:r>
      <w:r>
        <w:rPr>
          <w:rFonts w:ascii="Times New Roman"/>
          <w:spacing w:val="-3"/>
          <w:w w:val="105"/>
          <w:sz w:val="12"/>
        </w:rPr>
        <w:t> </w:t>
      </w:r>
      <w:r>
        <w:rPr>
          <w:w w:val="105"/>
          <w:sz w:val="12"/>
        </w:rPr>
        <w:t>please</w:t>
      </w:r>
      <w:r>
        <w:rPr>
          <w:rFonts w:ascii="Times New Roman"/>
          <w:spacing w:val="-2"/>
          <w:w w:val="105"/>
          <w:sz w:val="12"/>
        </w:rPr>
        <w:t> </w:t>
      </w:r>
      <w:r>
        <w:rPr>
          <w:w w:val="105"/>
          <w:sz w:val="12"/>
        </w:rPr>
        <w:t>visit</w:t>
      </w:r>
      <w:r>
        <w:rPr>
          <w:rFonts w:ascii="Times New Roman"/>
          <w:spacing w:val="-3"/>
          <w:w w:val="105"/>
          <w:sz w:val="12"/>
        </w:rPr>
        <w:t> </w:t>
      </w:r>
      <w:r>
        <w:rPr>
          <w:w w:val="105"/>
          <w:sz w:val="12"/>
        </w:rPr>
        <w:t>the</w:t>
      </w:r>
      <w:r>
        <w:rPr>
          <w:rFonts w:ascii="Times New Roman"/>
          <w:spacing w:val="-2"/>
          <w:w w:val="105"/>
          <w:sz w:val="12"/>
        </w:rPr>
        <w:t> </w:t>
      </w:r>
      <w:r>
        <w:rPr>
          <w:w w:val="105"/>
          <w:sz w:val="12"/>
        </w:rPr>
        <w:t>Resources</w:t>
      </w:r>
      <w:r>
        <w:rPr>
          <w:rFonts w:ascii="Times New Roman"/>
          <w:spacing w:val="-3"/>
          <w:w w:val="105"/>
          <w:sz w:val="12"/>
        </w:rPr>
        <w:t> </w:t>
      </w:r>
      <w:r>
        <w:rPr>
          <w:w w:val="105"/>
          <w:sz w:val="12"/>
        </w:rPr>
        <w:t>section</w:t>
      </w:r>
      <w:r>
        <w:rPr>
          <w:rFonts w:ascii="Times New Roman"/>
          <w:spacing w:val="-3"/>
          <w:w w:val="105"/>
          <w:sz w:val="12"/>
        </w:rPr>
        <w:t> </w:t>
      </w:r>
      <w:r>
        <w:rPr>
          <w:w w:val="105"/>
          <w:sz w:val="12"/>
        </w:rPr>
        <w:t>at</w:t>
      </w:r>
      <w:r>
        <w:rPr>
          <w:rFonts w:ascii="Times New Roman"/>
          <w:spacing w:val="-2"/>
          <w:w w:val="105"/>
          <w:sz w:val="12"/>
        </w:rPr>
        <w:t> </w:t>
      </w:r>
      <w:hyperlink r:id="rId19">
        <w:r>
          <w:rPr>
            <w:spacing w:val="-2"/>
            <w:w w:val="105"/>
            <w:sz w:val="12"/>
          </w:rPr>
          <w:t>www.emsl.com</w:t>
        </w:r>
      </w:hyperlink>
    </w:p>
    <w:p>
      <w:pPr>
        <w:tabs>
          <w:tab w:pos="10552" w:val="left" w:leader="none"/>
        </w:tabs>
        <w:spacing w:before="53"/>
        <w:ind w:left="0" w:right="44" w:firstLine="0"/>
        <w:jc w:val="center"/>
        <w:rPr>
          <w:sz w:val="14"/>
        </w:rPr>
      </w:pPr>
      <w:r>
        <w:rPr>
          <w:b/>
          <w:i/>
          <w:color w:val="C0C0C0"/>
          <w:position w:val="1"/>
          <w:sz w:val="14"/>
        </w:rPr>
        <w:t>MIC_M001_0002_0002</w:t>
      </w:r>
      <w:r>
        <w:rPr>
          <w:rFonts w:ascii="Times New Roman"/>
          <w:color w:val="C0C0C0"/>
          <w:spacing w:val="47"/>
          <w:position w:val="1"/>
          <w:sz w:val="14"/>
        </w:rPr>
        <w:t> </w:t>
      </w:r>
      <w:r>
        <w:rPr>
          <w:position w:val="1"/>
          <w:sz w:val="14"/>
        </w:rPr>
        <w:t>Printed:</w:t>
      </w:r>
      <w:r>
        <w:rPr>
          <w:rFonts w:ascii="Times New Roman"/>
          <w:spacing w:val="4"/>
          <w:position w:val="1"/>
          <w:sz w:val="14"/>
        </w:rPr>
        <w:t> </w:t>
      </w:r>
      <w:r>
        <w:rPr>
          <w:position w:val="1"/>
          <w:sz w:val="14"/>
        </w:rPr>
        <w:t>08/24/2023</w:t>
      </w:r>
      <w:r>
        <w:rPr>
          <w:rFonts w:ascii="Times New Roman"/>
          <w:spacing w:val="4"/>
          <w:position w:val="1"/>
          <w:sz w:val="14"/>
        </w:rPr>
        <w:t> </w:t>
      </w:r>
      <w:r>
        <w:rPr>
          <w:position w:val="1"/>
          <w:sz w:val="14"/>
        </w:rPr>
        <w:t>03:49</w:t>
      </w:r>
      <w:r>
        <w:rPr>
          <w:rFonts w:ascii="Times New Roman"/>
          <w:spacing w:val="4"/>
          <w:position w:val="1"/>
          <w:sz w:val="14"/>
        </w:rPr>
        <w:t> </w:t>
      </w:r>
      <w:r>
        <w:rPr>
          <w:spacing w:val="-5"/>
          <w:position w:val="1"/>
          <w:sz w:val="14"/>
        </w:rPr>
        <w:t>PM</w:t>
      </w:r>
      <w:r>
        <w:rPr>
          <w:rFonts w:ascii="Times New Roman"/>
          <w:position w:val="1"/>
          <w:sz w:val="14"/>
        </w:rPr>
        <w:tab/>
      </w:r>
      <w:r>
        <w:rPr>
          <w:sz w:val="14"/>
        </w:rPr>
        <w:t>Page</w:t>
      </w:r>
      <w:r>
        <w:rPr>
          <w:rFonts w:ascii="Times New Roman"/>
          <w:spacing w:val="6"/>
          <w:sz w:val="14"/>
        </w:rPr>
        <w:t> </w:t>
      </w:r>
      <w:r>
        <w:rPr>
          <w:sz w:val="14"/>
        </w:rPr>
        <w:t>9</w:t>
      </w:r>
      <w:r>
        <w:rPr>
          <w:rFonts w:ascii="Times New Roman"/>
          <w:spacing w:val="6"/>
          <w:sz w:val="14"/>
        </w:rPr>
        <w:t> </w:t>
      </w:r>
      <w:r>
        <w:rPr>
          <w:sz w:val="14"/>
        </w:rPr>
        <w:t>of</w:t>
      </w:r>
      <w:r>
        <w:rPr>
          <w:rFonts w:ascii="Times New Roman"/>
          <w:spacing w:val="7"/>
          <w:sz w:val="14"/>
        </w:rPr>
        <w:t> </w:t>
      </w:r>
      <w:r>
        <w:rPr>
          <w:spacing w:val="-5"/>
          <w:sz w:val="14"/>
        </w:rPr>
        <w:t>10</w:t>
      </w:r>
    </w:p>
    <w:p>
      <w:pPr>
        <w:spacing w:after="0"/>
        <w:jc w:val="center"/>
        <w:rPr>
          <w:sz w:val="14"/>
        </w:rPr>
        <w:sectPr>
          <w:type w:val="continuous"/>
          <w:pgSz w:w="12240" w:h="15840"/>
          <w:pgMar w:header="368" w:footer="0" w:top="0" w:bottom="0" w:left="340" w:right="240"/>
        </w:sectPr>
      </w:pPr>
    </w:p>
    <w:p>
      <w:pPr>
        <w:spacing w:line="240" w:lineRule="auto" w:before="6" w:after="0"/>
        <w:rPr>
          <w:sz w:val="20"/>
        </w:rPr>
      </w:pPr>
    </w:p>
    <w:tbl>
      <w:tblPr>
        <w:tblW w:w="0" w:type="auto"/>
        <w:jc w:val="left"/>
        <w:tblInd w:w="14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456"/>
        <w:gridCol w:w="1062"/>
        <w:gridCol w:w="1038"/>
        <w:gridCol w:w="882"/>
        <w:gridCol w:w="1062"/>
        <w:gridCol w:w="1038"/>
        <w:gridCol w:w="882"/>
        <w:gridCol w:w="1062"/>
        <w:gridCol w:w="1038"/>
        <w:gridCol w:w="882"/>
      </w:tblGrid>
      <w:tr>
        <w:trPr>
          <w:trHeight w:val="640" w:hRule="atLeast"/>
        </w:trPr>
        <w:tc>
          <w:tcPr>
            <w:tcW w:w="2456" w:type="dxa"/>
            <w:vMerge w:val="restart"/>
          </w:tcPr>
          <w:p>
            <w:pPr>
              <w:pStyle w:val="TableParagraph"/>
              <w:spacing w:line="285" w:lineRule="auto" w:before="39"/>
              <w:ind w:left="1211" w:right="78" w:hanging="247"/>
              <w:jc w:val="right"/>
              <w:rPr>
                <w:b/>
                <w:sz w:val="14"/>
              </w:rPr>
            </w:pPr>
            <w:r>
              <w:rPr>
                <w:b/>
                <w:sz w:val="14"/>
              </w:rPr>
              <w:t>Lab</w:t>
            </w:r>
            <w:r>
              <w:rPr>
                <w:rFonts w:ascii="Times New Roman"/>
                <w:spacing w:val="-9"/>
                <w:sz w:val="14"/>
              </w:rPr>
              <w:t> </w:t>
            </w:r>
            <w:r>
              <w:rPr>
                <w:b/>
                <w:sz w:val="14"/>
              </w:rPr>
              <w:t>Sample</w:t>
            </w:r>
            <w:r>
              <w:rPr>
                <w:rFonts w:ascii="Times New Roman"/>
                <w:spacing w:val="-9"/>
                <w:sz w:val="14"/>
              </w:rPr>
              <w:t> </w:t>
            </w:r>
            <w:r>
              <w:rPr>
                <w:b/>
                <w:sz w:val="14"/>
              </w:rPr>
              <w:t>Number:</w:t>
            </w:r>
            <w:r>
              <w:rPr>
                <w:rFonts w:ascii="Times New Roman"/>
                <w:spacing w:val="40"/>
                <w:sz w:val="14"/>
              </w:rPr>
              <w:t> </w:t>
            </w:r>
            <w:r>
              <w:rPr>
                <w:b/>
                <w:sz w:val="14"/>
              </w:rPr>
              <w:t>Client</w:t>
            </w:r>
            <w:r>
              <w:rPr>
                <w:rFonts w:ascii="Times New Roman"/>
                <w:spacing w:val="-4"/>
                <w:sz w:val="14"/>
              </w:rPr>
              <w:t> </w:t>
            </w:r>
            <w:r>
              <w:rPr>
                <w:b/>
                <w:sz w:val="14"/>
              </w:rPr>
              <w:t>Sample</w:t>
            </w:r>
            <w:r>
              <w:rPr>
                <w:rFonts w:ascii="Times New Roman"/>
                <w:spacing w:val="-4"/>
                <w:sz w:val="14"/>
              </w:rPr>
              <w:t> </w:t>
            </w:r>
            <w:r>
              <w:rPr>
                <w:b/>
                <w:spacing w:val="-5"/>
                <w:sz w:val="14"/>
              </w:rPr>
              <w:t>ID:</w:t>
            </w:r>
          </w:p>
          <w:p>
            <w:pPr>
              <w:pStyle w:val="TableParagraph"/>
              <w:spacing w:line="285" w:lineRule="auto" w:before="1"/>
              <w:ind w:left="1196" w:right="78" w:firstLine="394"/>
              <w:jc w:val="right"/>
              <w:rPr>
                <w:b/>
                <w:sz w:val="14"/>
              </w:rPr>
            </w:pPr>
            <w:r>
              <w:rPr>
                <w:b/>
                <w:sz w:val="14"/>
              </w:rPr>
              <w:t>Volume</w:t>
            </w:r>
            <w:r>
              <w:rPr>
                <w:rFonts w:ascii="Times New Roman"/>
                <w:spacing w:val="-9"/>
                <w:sz w:val="14"/>
              </w:rPr>
              <w:t> </w:t>
            </w:r>
            <w:r>
              <w:rPr>
                <w:b/>
                <w:sz w:val="14"/>
              </w:rPr>
              <w:t>(L):</w:t>
            </w:r>
            <w:r>
              <w:rPr>
                <w:rFonts w:ascii="Times New Roman"/>
                <w:spacing w:val="40"/>
                <w:sz w:val="14"/>
              </w:rPr>
              <w:t> </w:t>
            </w:r>
            <w:r>
              <w:rPr>
                <w:b/>
                <w:sz w:val="14"/>
              </w:rPr>
              <w:t>Sample</w:t>
            </w:r>
            <w:r>
              <w:rPr>
                <w:rFonts w:ascii="Times New Roman"/>
                <w:spacing w:val="-7"/>
                <w:sz w:val="14"/>
              </w:rPr>
              <w:t> </w:t>
            </w:r>
            <w:r>
              <w:rPr>
                <w:b/>
                <w:spacing w:val="-2"/>
                <w:sz w:val="14"/>
              </w:rPr>
              <w:t>Location:</w:t>
            </w:r>
          </w:p>
        </w:tc>
        <w:tc>
          <w:tcPr>
            <w:tcW w:w="2982" w:type="dxa"/>
            <w:gridSpan w:val="3"/>
            <w:tcBorders>
              <w:bottom w:val="single" w:sz="8" w:space="0" w:color="FFFFFF"/>
            </w:tcBorders>
          </w:tcPr>
          <w:p>
            <w:pPr>
              <w:pStyle w:val="TableParagraph"/>
              <w:spacing w:before="17"/>
              <w:ind w:left="970" w:right="928"/>
              <w:rPr>
                <w:b/>
                <w:sz w:val="14"/>
              </w:rPr>
            </w:pPr>
            <w:r>
              <w:rPr>
                <w:b/>
                <w:spacing w:val="-2"/>
                <w:sz w:val="14"/>
              </w:rPr>
              <w:t>372313210-</w:t>
            </w:r>
            <w:r>
              <w:rPr>
                <w:b/>
                <w:spacing w:val="-4"/>
                <w:sz w:val="14"/>
              </w:rPr>
              <w:t>0028</w:t>
            </w:r>
          </w:p>
          <w:p>
            <w:pPr>
              <w:pStyle w:val="TableParagraph"/>
              <w:spacing w:line="285" w:lineRule="auto" w:before="31"/>
              <w:ind w:left="1250" w:right="1207"/>
              <w:rPr>
                <w:b/>
                <w:sz w:val="14"/>
              </w:rPr>
            </w:pPr>
            <w:r>
              <w:rPr>
                <w:b/>
                <w:spacing w:val="-2"/>
                <w:sz w:val="14"/>
              </w:rPr>
              <w:t>RRU-28</w:t>
            </w:r>
            <w:r>
              <w:rPr>
                <w:rFonts w:ascii="Times New Roman"/>
                <w:spacing w:val="40"/>
                <w:sz w:val="14"/>
              </w:rPr>
              <w:t> </w:t>
            </w:r>
            <w:r>
              <w:rPr>
                <w:b/>
                <w:spacing w:val="-4"/>
                <w:sz w:val="14"/>
              </w:rPr>
              <w:t>150</w:t>
            </w:r>
          </w:p>
        </w:tc>
        <w:tc>
          <w:tcPr>
            <w:tcW w:w="2982" w:type="dxa"/>
            <w:gridSpan w:val="3"/>
            <w:tcBorders>
              <w:bottom w:val="single" w:sz="8" w:space="0" w:color="FFFFFF"/>
            </w:tcBorders>
          </w:tcPr>
          <w:p>
            <w:pPr>
              <w:pStyle w:val="TableParagraph"/>
              <w:spacing w:before="17"/>
              <w:ind w:left="970" w:right="928"/>
              <w:rPr>
                <w:b/>
                <w:sz w:val="14"/>
              </w:rPr>
            </w:pPr>
            <w:r>
              <w:rPr>
                <w:b/>
                <w:spacing w:val="-2"/>
                <w:sz w:val="14"/>
              </w:rPr>
              <w:t>372313210-</w:t>
            </w:r>
            <w:r>
              <w:rPr>
                <w:b/>
                <w:spacing w:val="-4"/>
                <w:sz w:val="14"/>
              </w:rPr>
              <w:t>0029</w:t>
            </w:r>
          </w:p>
          <w:p>
            <w:pPr>
              <w:pStyle w:val="TableParagraph"/>
              <w:spacing w:line="285" w:lineRule="auto" w:before="31"/>
              <w:ind w:left="1250" w:right="1207"/>
              <w:rPr>
                <w:b/>
                <w:sz w:val="14"/>
              </w:rPr>
            </w:pPr>
            <w:r>
              <w:rPr>
                <w:b/>
                <w:spacing w:val="-2"/>
                <w:sz w:val="14"/>
              </w:rPr>
              <w:t>RRU-29</w:t>
            </w:r>
            <w:r>
              <w:rPr>
                <w:rFonts w:ascii="Times New Roman"/>
                <w:spacing w:val="40"/>
                <w:sz w:val="14"/>
              </w:rPr>
              <w:t> </w:t>
            </w:r>
            <w:r>
              <w:rPr>
                <w:b/>
                <w:spacing w:val="-4"/>
                <w:sz w:val="14"/>
              </w:rPr>
              <w:t>150</w:t>
            </w:r>
          </w:p>
        </w:tc>
        <w:tc>
          <w:tcPr>
            <w:tcW w:w="2982" w:type="dxa"/>
            <w:gridSpan w:val="3"/>
            <w:tcBorders>
              <w:bottom w:val="single" w:sz="8" w:space="0" w:color="FFFFFF"/>
            </w:tcBorders>
          </w:tcPr>
          <w:p>
            <w:pPr>
              <w:pStyle w:val="TableParagraph"/>
              <w:spacing w:before="17"/>
              <w:ind w:left="970" w:right="928"/>
              <w:rPr>
                <w:b/>
                <w:sz w:val="14"/>
              </w:rPr>
            </w:pPr>
            <w:r>
              <w:rPr>
                <w:b/>
                <w:spacing w:val="-2"/>
                <w:sz w:val="14"/>
              </w:rPr>
              <w:t>372313210-</w:t>
            </w:r>
            <w:r>
              <w:rPr>
                <w:b/>
                <w:spacing w:val="-4"/>
                <w:sz w:val="14"/>
              </w:rPr>
              <w:t>0030</w:t>
            </w:r>
          </w:p>
          <w:p>
            <w:pPr>
              <w:pStyle w:val="TableParagraph"/>
              <w:spacing w:line="285" w:lineRule="auto" w:before="31"/>
              <w:ind w:left="1250" w:right="1207"/>
              <w:rPr>
                <w:b/>
                <w:sz w:val="14"/>
              </w:rPr>
            </w:pPr>
            <w:r>
              <w:rPr>
                <w:b/>
                <w:spacing w:val="-2"/>
                <w:sz w:val="14"/>
              </w:rPr>
              <w:t>RRU-30</w:t>
            </w:r>
            <w:r>
              <w:rPr>
                <w:rFonts w:ascii="Times New Roman"/>
                <w:spacing w:val="40"/>
                <w:sz w:val="14"/>
              </w:rPr>
              <w:t> </w:t>
            </w:r>
            <w:r>
              <w:rPr>
                <w:b/>
                <w:spacing w:val="-4"/>
                <w:sz w:val="14"/>
              </w:rPr>
              <w:t>150</w:t>
            </w:r>
          </w:p>
        </w:tc>
      </w:tr>
      <w:tr>
        <w:trPr>
          <w:trHeight w:val="205" w:hRule="atLeast"/>
        </w:trPr>
        <w:tc>
          <w:tcPr>
            <w:tcW w:w="2456" w:type="dxa"/>
            <w:vMerge/>
            <w:tcBorders>
              <w:top w:val="nil"/>
            </w:tcBorders>
          </w:tcPr>
          <w:p>
            <w:pPr>
              <w:rPr>
                <w:sz w:val="2"/>
                <w:szCs w:val="2"/>
              </w:rPr>
            </w:pPr>
          </w:p>
        </w:tc>
        <w:tc>
          <w:tcPr>
            <w:tcW w:w="2982" w:type="dxa"/>
            <w:gridSpan w:val="3"/>
            <w:tcBorders>
              <w:top w:val="single" w:sz="8" w:space="0" w:color="FFFFFF"/>
            </w:tcBorders>
          </w:tcPr>
          <w:p>
            <w:pPr>
              <w:pStyle w:val="TableParagraph"/>
              <w:spacing w:before="17"/>
              <w:ind w:left="975"/>
              <w:jc w:val="left"/>
              <w:rPr>
                <w:b/>
                <w:sz w:val="14"/>
              </w:rPr>
            </w:pPr>
            <w:r>
              <w:rPr>
                <w:b/>
                <w:sz w:val="14"/>
              </w:rPr>
              <w:t>Hallway</w:t>
            </w:r>
            <w:r>
              <w:rPr>
                <w:rFonts w:ascii="Times New Roman"/>
                <w:spacing w:val="-5"/>
                <w:sz w:val="14"/>
              </w:rPr>
              <w:t> </w:t>
            </w:r>
            <w:r>
              <w:rPr>
                <w:b/>
                <w:sz w:val="14"/>
              </w:rPr>
              <w:t>Rm</w:t>
            </w:r>
            <w:r>
              <w:rPr>
                <w:rFonts w:ascii="Times New Roman"/>
                <w:spacing w:val="-4"/>
                <w:sz w:val="14"/>
              </w:rPr>
              <w:t> </w:t>
            </w:r>
            <w:r>
              <w:rPr>
                <w:b/>
                <w:spacing w:val="-5"/>
                <w:sz w:val="14"/>
              </w:rPr>
              <w:t>118</w:t>
            </w:r>
          </w:p>
        </w:tc>
        <w:tc>
          <w:tcPr>
            <w:tcW w:w="2982" w:type="dxa"/>
            <w:gridSpan w:val="3"/>
            <w:tcBorders>
              <w:top w:val="single" w:sz="8" w:space="0" w:color="FFFFFF"/>
            </w:tcBorders>
          </w:tcPr>
          <w:p>
            <w:pPr>
              <w:pStyle w:val="TableParagraph"/>
              <w:spacing w:before="17"/>
              <w:ind w:left="925"/>
              <w:jc w:val="left"/>
              <w:rPr>
                <w:b/>
                <w:sz w:val="14"/>
              </w:rPr>
            </w:pPr>
            <w:r>
              <w:rPr>
                <w:b/>
                <w:sz w:val="14"/>
              </w:rPr>
              <w:t>Hallway</w:t>
            </w:r>
            <w:r>
              <w:rPr>
                <w:rFonts w:ascii="Times New Roman"/>
                <w:spacing w:val="-5"/>
                <w:sz w:val="14"/>
              </w:rPr>
              <w:t> </w:t>
            </w:r>
            <w:r>
              <w:rPr>
                <w:b/>
                <w:sz w:val="14"/>
              </w:rPr>
              <w:t>Rm</w:t>
            </w:r>
            <w:r>
              <w:rPr>
                <w:rFonts w:ascii="Times New Roman"/>
                <w:spacing w:val="-4"/>
                <w:sz w:val="14"/>
              </w:rPr>
              <w:t> </w:t>
            </w:r>
            <w:r>
              <w:rPr>
                <w:b/>
                <w:spacing w:val="-4"/>
                <w:sz w:val="14"/>
              </w:rPr>
              <w:t>101A</w:t>
            </w:r>
          </w:p>
        </w:tc>
        <w:tc>
          <w:tcPr>
            <w:tcW w:w="2982" w:type="dxa"/>
            <w:gridSpan w:val="3"/>
            <w:tcBorders>
              <w:top w:val="single" w:sz="8" w:space="0" w:color="FFFFFF"/>
            </w:tcBorders>
          </w:tcPr>
          <w:p>
            <w:pPr>
              <w:pStyle w:val="TableParagraph"/>
              <w:spacing w:before="17"/>
              <w:ind w:left="966" w:right="928"/>
              <w:rPr>
                <w:b/>
                <w:sz w:val="14"/>
              </w:rPr>
            </w:pPr>
            <w:r>
              <w:rPr>
                <w:b/>
                <w:sz w:val="14"/>
              </w:rPr>
              <w:t>Outside</w:t>
            </w:r>
            <w:r>
              <w:rPr>
                <w:rFonts w:ascii="Times New Roman"/>
                <w:spacing w:val="-9"/>
                <w:sz w:val="14"/>
              </w:rPr>
              <w:t> </w:t>
            </w:r>
            <w:r>
              <w:rPr>
                <w:b/>
                <w:spacing w:val="-4"/>
                <w:sz w:val="14"/>
              </w:rPr>
              <w:t>Bldg</w:t>
            </w:r>
          </w:p>
        </w:tc>
      </w:tr>
      <w:tr>
        <w:trPr>
          <w:trHeight w:val="180" w:hRule="atLeast"/>
        </w:trPr>
        <w:tc>
          <w:tcPr>
            <w:tcW w:w="2456" w:type="dxa"/>
            <w:tcBorders>
              <w:left w:val="single" w:sz="18" w:space="0" w:color="000000"/>
            </w:tcBorders>
          </w:tcPr>
          <w:p>
            <w:pPr>
              <w:pStyle w:val="TableParagraph"/>
              <w:spacing w:line="143" w:lineRule="exact" w:before="17"/>
              <w:ind w:left="0" w:right="49"/>
              <w:jc w:val="right"/>
              <w:rPr>
                <w:b/>
                <w:sz w:val="14"/>
              </w:rPr>
            </w:pPr>
            <w:r>
              <w:rPr>
                <w:b/>
                <w:sz w:val="14"/>
              </w:rPr>
              <w:t>Spore</w:t>
            </w:r>
            <w:r>
              <w:rPr>
                <w:rFonts w:ascii="Times New Roman"/>
                <w:spacing w:val="-5"/>
                <w:sz w:val="14"/>
              </w:rPr>
              <w:t> </w:t>
            </w:r>
            <w:r>
              <w:rPr>
                <w:b/>
                <w:spacing w:val="-4"/>
                <w:sz w:val="14"/>
              </w:rPr>
              <w:t>Types</w:t>
            </w:r>
          </w:p>
        </w:tc>
        <w:tc>
          <w:tcPr>
            <w:tcW w:w="1062" w:type="dxa"/>
            <w:tcBorders>
              <w:right w:val="nil"/>
            </w:tcBorders>
          </w:tcPr>
          <w:p>
            <w:pPr>
              <w:pStyle w:val="TableParagraph"/>
              <w:spacing w:line="143" w:lineRule="exact" w:before="17"/>
              <w:ind w:left="162" w:right="131"/>
              <w:rPr>
                <w:b/>
                <w:sz w:val="14"/>
              </w:rPr>
            </w:pPr>
            <w:r>
              <w:rPr>
                <w:b/>
                <w:sz w:val="14"/>
              </w:rPr>
              <w:t>Raw</w:t>
            </w:r>
            <w:r>
              <w:rPr>
                <w:rFonts w:ascii="Times New Roman"/>
                <w:sz w:val="14"/>
              </w:rPr>
              <w:t> </w:t>
            </w:r>
            <w:r>
              <w:rPr>
                <w:b/>
                <w:spacing w:val="-2"/>
                <w:sz w:val="14"/>
              </w:rPr>
              <w:t>Count</w:t>
            </w:r>
          </w:p>
        </w:tc>
        <w:tc>
          <w:tcPr>
            <w:tcW w:w="1038" w:type="dxa"/>
            <w:tcBorders>
              <w:left w:val="nil"/>
              <w:right w:val="nil"/>
            </w:tcBorders>
          </w:tcPr>
          <w:p>
            <w:pPr>
              <w:pStyle w:val="TableParagraph"/>
              <w:spacing w:line="143" w:lineRule="exact" w:before="17"/>
              <w:ind w:left="219" w:right="180"/>
              <w:rPr>
                <w:b/>
                <w:sz w:val="14"/>
              </w:rPr>
            </w:pPr>
            <w:r>
              <w:rPr>
                <w:b/>
                <w:spacing w:val="-2"/>
                <w:sz w:val="14"/>
              </w:rPr>
              <w:t>Count/m³</w:t>
            </w:r>
          </w:p>
        </w:tc>
        <w:tc>
          <w:tcPr>
            <w:tcW w:w="882" w:type="dxa"/>
            <w:tcBorders>
              <w:left w:val="nil"/>
            </w:tcBorders>
          </w:tcPr>
          <w:p>
            <w:pPr>
              <w:pStyle w:val="TableParagraph"/>
              <w:spacing w:line="143" w:lineRule="exact" w:before="17"/>
              <w:ind w:left="111" w:right="65"/>
              <w:rPr>
                <w:b/>
                <w:sz w:val="14"/>
              </w:rPr>
            </w:pPr>
            <w:r>
              <w:rPr>
                <w:b/>
                <w:sz w:val="14"/>
              </w:rPr>
              <w:t>%</w:t>
            </w:r>
            <w:r>
              <w:rPr>
                <w:rFonts w:ascii="Times New Roman"/>
                <w:spacing w:val="1"/>
                <w:sz w:val="14"/>
              </w:rPr>
              <w:t> </w:t>
            </w:r>
            <w:r>
              <w:rPr>
                <w:b/>
                <w:sz w:val="14"/>
              </w:rPr>
              <w:t>of</w:t>
            </w:r>
            <w:r>
              <w:rPr>
                <w:rFonts w:ascii="Times New Roman"/>
                <w:spacing w:val="2"/>
                <w:sz w:val="14"/>
              </w:rPr>
              <w:t> </w:t>
            </w:r>
            <w:r>
              <w:rPr>
                <w:b/>
                <w:spacing w:val="-2"/>
                <w:sz w:val="14"/>
              </w:rPr>
              <w:t>Total</w:t>
            </w:r>
          </w:p>
        </w:tc>
        <w:tc>
          <w:tcPr>
            <w:tcW w:w="1062" w:type="dxa"/>
            <w:tcBorders>
              <w:right w:val="nil"/>
            </w:tcBorders>
          </w:tcPr>
          <w:p>
            <w:pPr>
              <w:pStyle w:val="TableParagraph"/>
              <w:spacing w:line="143" w:lineRule="exact" w:before="17"/>
              <w:ind w:left="162" w:right="131"/>
              <w:rPr>
                <w:b/>
                <w:sz w:val="14"/>
              </w:rPr>
            </w:pPr>
            <w:r>
              <w:rPr>
                <w:b/>
                <w:sz w:val="14"/>
              </w:rPr>
              <w:t>Raw</w:t>
            </w:r>
            <w:r>
              <w:rPr>
                <w:rFonts w:ascii="Times New Roman"/>
                <w:sz w:val="14"/>
              </w:rPr>
              <w:t> </w:t>
            </w:r>
            <w:r>
              <w:rPr>
                <w:b/>
                <w:spacing w:val="-2"/>
                <w:sz w:val="14"/>
              </w:rPr>
              <w:t>Count</w:t>
            </w:r>
          </w:p>
        </w:tc>
        <w:tc>
          <w:tcPr>
            <w:tcW w:w="1038" w:type="dxa"/>
            <w:tcBorders>
              <w:left w:val="nil"/>
              <w:right w:val="nil"/>
            </w:tcBorders>
          </w:tcPr>
          <w:p>
            <w:pPr>
              <w:pStyle w:val="TableParagraph"/>
              <w:spacing w:line="143" w:lineRule="exact" w:before="17"/>
              <w:ind w:left="219" w:right="180"/>
              <w:rPr>
                <w:b/>
                <w:sz w:val="14"/>
              </w:rPr>
            </w:pPr>
            <w:r>
              <w:rPr>
                <w:b/>
                <w:spacing w:val="-2"/>
                <w:sz w:val="14"/>
              </w:rPr>
              <w:t>Count/m³</w:t>
            </w:r>
          </w:p>
        </w:tc>
        <w:tc>
          <w:tcPr>
            <w:tcW w:w="882" w:type="dxa"/>
            <w:tcBorders>
              <w:left w:val="nil"/>
            </w:tcBorders>
          </w:tcPr>
          <w:p>
            <w:pPr>
              <w:pStyle w:val="TableParagraph"/>
              <w:spacing w:line="143" w:lineRule="exact" w:before="17"/>
              <w:ind w:left="111" w:right="65"/>
              <w:rPr>
                <w:b/>
                <w:sz w:val="14"/>
              </w:rPr>
            </w:pPr>
            <w:r>
              <w:rPr>
                <w:b/>
                <w:sz w:val="14"/>
              </w:rPr>
              <w:t>%</w:t>
            </w:r>
            <w:r>
              <w:rPr>
                <w:rFonts w:ascii="Times New Roman"/>
                <w:spacing w:val="1"/>
                <w:sz w:val="14"/>
              </w:rPr>
              <w:t> </w:t>
            </w:r>
            <w:r>
              <w:rPr>
                <w:b/>
                <w:sz w:val="14"/>
              </w:rPr>
              <w:t>of</w:t>
            </w:r>
            <w:r>
              <w:rPr>
                <w:rFonts w:ascii="Times New Roman"/>
                <w:spacing w:val="2"/>
                <w:sz w:val="14"/>
              </w:rPr>
              <w:t> </w:t>
            </w:r>
            <w:r>
              <w:rPr>
                <w:b/>
                <w:spacing w:val="-2"/>
                <w:sz w:val="14"/>
              </w:rPr>
              <w:t>Total</w:t>
            </w:r>
          </w:p>
        </w:tc>
        <w:tc>
          <w:tcPr>
            <w:tcW w:w="1062" w:type="dxa"/>
            <w:tcBorders>
              <w:right w:val="nil"/>
            </w:tcBorders>
          </w:tcPr>
          <w:p>
            <w:pPr>
              <w:pStyle w:val="TableParagraph"/>
              <w:spacing w:line="143" w:lineRule="exact" w:before="17"/>
              <w:ind w:left="162" w:right="131"/>
              <w:rPr>
                <w:b/>
                <w:sz w:val="14"/>
              </w:rPr>
            </w:pPr>
            <w:r>
              <w:rPr>
                <w:b/>
                <w:sz w:val="14"/>
              </w:rPr>
              <w:t>Raw</w:t>
            </w:r>
            <w:r>
              <w:rPr>
                <w:rFonts w:ascii="Times New Roman"/>
                <w:sz w:val="14"/>
              </w:rPr>
              <w:t> </w:t>
            </w:r>
            <w:r>
              <w:rPr>
                <w:b/>
                <w:spacing w:val="-2"/>
                <w:sz w:val="14"/>
              </w:rPr>
              <w:t>Count</w:t>
            </w:r>
          </w:p>
        </w:tc>
        <w:tc>
          <w:tcPr>
            <w:tcW w:w="1038" w:type="dxa"/>
            <w:tcBorders>
              <w:left w:val="nil"/>
              <w:right w:val="nil"/>
            </w:tcBorders>
          </w:tcPr>
          <w:p>
            <w:pPr>
              <w:pStyle w:val="TableParagraph"/>
              <w:spacing w:line="143" w:lineRule="exact" w:before="17"/>
              <w:ind w:left="219" w:right="180"/>
              <w:rPr>
                <w:b/>
                <w:sz w:val="14"/>
              </w:rPr>
            </w:pPr>
            <w:r>
              <w:rPr>
                <w:b/>
                <w:spacing w:val="-2"/>
                <w:sz w:val="14"/>
              </w:rPr>
              <w:t>Count/m³</w:t>
            </w:r>
          </w:p>
        </w:tc>
        <w:tc>
          <w:tcPr>
            <w:tcW w:w="882" w:type="dxa"/>
            <w:tcBorders>
              <w:left w:val="nil"/>
            </w:tcBorders>
          </w:tcPr>
          <w:p>
            <w:pPr>
              <w:pStyle w:val="TableParagraph"/>
              <w:spacing w:line="143" w:lineRule="exact" w:before="17"/>
              <w:ind w:left="111" w:right="65"/>
              <w:rPr>
                <w:b/>
                <w:sz w:val="14"/>
              </w:rPr>
            </w:pPr>
            <w:r>
              <w:rPr>
                <w:b/>
                <w:sz w:val="14"/>
              </w:rPr>
              <w:t>%</w:t>
            </w:r>
            <w:r>
              <w:rPr>
                <w:rFonts w:ascii="Times New Roman"/>
                <w:spacing w:val="1"/>
                <w:sz w:val="14"/>
              </w:rPr>
              <w:t> </w:t>
            </w:r>
            <w:r>
              <w:rPr>
                <w:b/>
                <w:sz w:val="14"/>
              </w:rPr>
              <w:t>of</w:t>
            </w:r>
            <w:r>
              <w:rPr>
                <w:rFonts w:ascii="Times New Roman"/>
                <w:spacing w:val="2"/>
                <w:sz w:val="14"/>
              </w:rPr>
              <w:t> </w:t>
            </w:r>
            <w:r>
              <w:rPr>
                <w:b/>
                <w:spacing w:val="-2"/>
                <w:sz w:val="14"/>
              </w:rPr>
              <w:t>Total</w:t>
            </w:r>
          </w:p>
        </w:tc>
      </w:tr>
      <w:tr>
        <w:trPr>
          <w:trHeight w:val="241" w:hRule="atLeast"/>
        </w:trPr>
        <w:tc>
          <w:tcPr>
            <w:tcW w:w="2456" w:type="dxa"/>
            <w:tcBorders>
              <w:bottom w:val="nil"/>
            </w:tcBorders>
            <w:shd w:val="clear" w:color="auto" w:fill="D4F7F0"/>
          </w:tcPr>
          <w:p>
            <w:pPr>
              <w:pStyle w:val="TableParagraph"/>
              <w:spacing w:before="32"/>
              <w:ind w:left="0" w:right="56"/>
              <w:jc w:val="right"/>
              <w:rPr>
                <w:sz w:val="14"/>
              </w:rPr>
            </w:pPr>
            <w:r>
              <w:rPr>
                <w:sz w:val="14"/>
              </w:rPr>
              <w:t>Alternaria</w:t>
            </w:r>
            <w:r>
              <w:rPr>
                <w:rFonts w:ascii="Times New Roman"/>
                <w:spacing w:val="6"/>
                <w:sz w:val="14"/>
              </w:rPr>
              <w:t> </w:t>
            </w:r>
            <w:r>
              <w:rPr>
                <w:spacing w:val="-2"/>
                <w:sz w:val="14"/>
              </w:rPr>
              <w:t>(Ulocladium)</w:t>
            </w:r>
          </w:p>
        </w:tc>
        <w:tc>
          <w:tcPr>
            <w:tcW w:w="1062" w:type="dxa"/>
            <w:tcBorders>
              <w:bottom w:val="nil"/>
              <w:right w:val="single" w:sz="8" w:space="0" w:color="FFFFFF"/>
            </w:tcBorders>
            <w:shd w:val="clear" w:color="auto" w:fill="D4F7F0"/>
          </w:tcPr>
          <w:p>
            <w:pPr>
              <w:pStyle w:val="TableParagraph"/>
              <w:spacing w:before="32"/>
              <w:rPr>
                <w:sz w:val="14"/>
              </w:rPr>
            </w:pPr>
            <w:r>
              <w:rPr>
                <w:w w:val="102"/>
                <w:sz w:val="14"/>
              </w:rPr>
              <w:t>-</w:t>
            </w:r>
          </w:p>
        </w:tc>
        <w:tc>
          <w:tcPr>
            <w:tcW w:w="1038" w:type="dxa"/>
            <w:tcBorders>
              <w:left w:val="single" w:sz="8" w:space="0" w:color="FFFFFF"/>
              <w:bottom w:val="nil"/>
              <w:right w:val="single" w:sz="8" w:space="0" w:color="FFFFFF"/>
            </w:tcBorders>
            <w:shd w:val="clear" w:color="auto" w:fill="D4F7F0"/>
          </w:tcPr>
          <w:p>
            <w:pPr>
              <w:pStyle w:val="TableParagraph"/>
              <w:spacing w:before="32"/>
              <w:ind w:left="39"/>
              <w:rPr>
                <w:sz w:val="14"/>
              </w:rPr>
            </w:pPr>
            <w:r>
              <w:rPr>
                <w:w w:val="102"/>
                <w:sz w:val="14"/>
              </w:rPr>
              <w:t>-</w:t>
            </w:r>
          </w:p>
        </w:tc>
        <w:tc>
          <w:tcPr>
            <w:tcW w:w="882" w:type="dxa"/>
            <w:tcBorders>
              <w:left w:val="single" w:sz="8" w:space="0" w:color="FFFFFF"/>
              <w:bottom w:val="nil"/>
            </w:tcBorders>
            <w:shd w:val="clear" w:color="auto" w:fill="D4F7F0"/>
          </w:tcPr>
          <w:p>
            <w:pPr>
              <w:pStyle w:val="TableParagraph"/>
              <w:spacing w:before="32"/>
              <w:ind w:left="37"/>
              <w:rPr>
                <w:sz w:val="14"/>
              </w:rPr>
            </w:pPr>
            <w:r>
              <w:rPr>
                <w:w w:val="102"/>
                <w:sz w:val="14"/>
              </w:rPr>
              <w:t>-</w:t>
            </w:r>
          </w:p>
        </w:tc>
        <w:tc>
          <w:tcPr>
            <w:tcW w:w="1062" w:type="dxa"/>
            <w:tcBorders>
              <w:bottom w:val="nil"/>
              <w:right w:val="single" w:sz="8" w:space="0" w:color="FFFFFF"/>
            </w:tcBorders>
            <w:shd w:val="clear" w:color="auto" w:fill="D4F7F0"/>
          </w:tcPr>
          <w:p>
            <w:pPr>
              <w:pStyle w:val="TableParagraph"/>
              <w:spacing w:before="32"/>
              <w:rPr>
                <w:sz w:val="14"/>
              </w:rPr>
            </w:pPr>
            <w:r>
              <w:rPr>
                <w:w w:val="102"/>
                <w:sz w:val="14"/>
              </w:rPr>
              <w:t>-</w:t>
            </w:r>
          </w:p>
        </w:tc>
        <w:tc>
          <w:tcPr>
            <w:tcW w:w="1038" w:type="dxa"/>
            <w:tcBorders>
              <w:left w:val="single" w:sz="8" w:space="0" w:color="FFFFFF"/>
              <w:bottom w:val="nil"/>
              <w:right w:val="single" w:sz="8" w:space="0" w:color="FFFFFF"/>
            </w:tcBorders>
            <w:shd w:val="clear" w:color="auto" w:fill="D4F7F0"/>
          </w:tcPr>
          <w:p>
            <w:pPr>
              <w:pStyle w:val="TableParagraph"/>
              <w:spacing w:before="32"/>
              <w:ind w:left="39"/>
              <w:rPr>
                <w:sz w:val="14"/>
              </w:rPr>
            </w:pPr>
            <w:r>
              <w:rPr>
                <w:w w:val="102"/>
                <w:sz w:val="14"/>
              </w:rPr>
              <w:t>-</w:t>
            </w:r>
          </w:p>
        </w:tc>
        <w:tc>
          <w:tcPr>
            <w:tcW w:w="882" w:type="dxa"/>
            <w:tcBorders>
              <w:left w:val="single" w:sz="8" w:space="0" w:color="FFFFFF"/>
              <w:bottom w:val="nil"/>
            </w:tcBorders>
            <w:shd w:val="clear" w:color="auto" w:fill="D4F7F0"/>
          </w:tcPr>
          <w:p>
            <w:pPr>
              <w:pStyle w:val="TableParagraph"/>
              <w:spacing w:before="32"/>
              <w:ind w:left="37"/>
              <w:rPr>
                <w:sz w:val="14"/>
              </w:rPr>
            </w:pPr>
            <w:r>
              <w:rPr>
                <w:w w:val="102"/>
                <w:sz w:val="14"/>
              </w:rPr>
              <w:t>-</w:t>
            </w:r>
          </w:p>
        </w:tc>
        <w:tc>
          <w:tcPr>
            <w:tcW w:w="1062" w:type="dxa"/>
            <w:tcBorders>
              <w:bottom w:val="nil"/>
              <w:right w:val="single" w:sz="8" w:space="0" w:color="FFFFFF"/>
            </w:tcBorders>
            <w:shd w:val="clear" w:color="auto" w:fill="D4F7F0"/>
          </w:tcPr>
          <w:p>
            <w:pPr>
              <w:pStyle w:val="TableParagraph"/>
              <w:spacing w:before="32"/>
              <w:rPr>
                <w:sz w:val="14"/>
              </w:rPr>
            </w:pPr>
            <w:r>
              <w:rPr>
                <w:w w:val="102"/>
                <w:sz w:val="14"/>
              </w:rPr>
              <w:t>4</w:t>
            </w:r>
          </w:p>
        </w:tc>
        <w:tc>
          <w:tcPr>
            <w:tcW w:w="1038" w:type="dxa"/>
            <w:tcBorders>
              <w:left w:val="single" w:sz="8" w:space="0" w:color="FFFFFF"/>
              <w:bottom w:val="nil"/>
              <w:right w:val="single" w:sz="8" w:space="0" w:color="FFFFFF"/>
            </w:tcBorders>
            <w:shd w:val="clear" w:color="auto" w:fill="D4F7F0"/>
          </w:tcPr>
          <w:p>
            <w:pPr>
              <w:pStyle w:val="TableParagraph"/>
              <w:spacing w:before="32"/>
              <w:ind w:left="293" w:right="254"/>
              <w:rPr>
                <w:sz w:val="14"/>
              </w:rPr>
            </w:pPr>
            <w:r>
              <w:rPr>
                <w:spacing w:val="-5"/>
                <w:sz w:val="14"/>
              </w:rPr>
              <w:t>90</w:t>
            </w:r>
          </w:p>
        </w:tc>
        <w:tc>
          <w:tcPr>
            <w:tcW w:w="882" w:type="dxa"/>
            <w:tcBorders>
              <w:left w:val="single" w:sz="8" w:space="0" w:color="FFFFFF"/>
              <w:bottom w:val="nil"/>
            </w:tcBorders>
            <w:shd w:val="clear" w:color="auto" w:fill="D4F7F0"/>
          </w:tcPr>
          <w:p>
            <w:pPr>
              <w:pStyle w:val="TableParagraph"/>
              <w:spacing w:before="32"/>
              <w:ind w:left="300" w:right="264"/>
              <w:rPr>
                <w:sz w:val="14"/>
              </w:rPr>
            </w:pPr>
            <w:r>
              <w:rPr>
                <w:spacing w:val="-5"/>
                <w:sz w:val="14"/>
              </w:rPr>
              <w:t>0.8</w:t>
            </w:r>
          </w:p>
        </w:tc>
      </w:tr>
      <w:tr>
        <w:trPr>
          <w:trHeight w:val="220" w:hRule="atLeast"/>
        </w:trPr>
        <w:tc>
          <w:tcPr>
            <w:tcW w:w="2456" w:type="dxa"/>
            <w:tcBorders>
              <w:top w:val="nil"/>
              <w:bottom w:val="nil"/>
            </w:tcBorders>
          </w:tcPr>
          <w:p>
            <w:pPr>
              <w:pStyle w:val="TableParagraph"/>
              <w:ind w:left="0" w:right="53"/>
              <w:jc w:val="right"/>
              <w:rPr>
                <w:sz w:val="14"/>
              </w:rPr>
            </w:pPr>
            <w:r>
              <w:rPr>
                <w:spacing w:val="-2"/>
                <w:sz w:val="14"/>
              </w:rPr>
              <w:t>Ascospores</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ind w:left="397" w:right="356"/>
              <w:rPr>
                <w:sz w:val="14"/>
              </w:rPr>
            </w:pPr>
            <w:r>
              <w:rPr>
                <w:spacing w:val="-5"/>
                <w:sz w:val="14"/>
              </w:rPr>
              <w:t>30</w:t>
            </w:r>
          </w:p>
        </w:tc>
        <w:tc>
          <w:tcPr>
            <w:tcW w:w="1038" w:type="dxa"/>
            <w:tcBorders>
              <w:top w:val="nil"/>
              <w:left w:val="single" w:sz="8" w:space="0" w:color="FFFFFF"/>
              <w:bottom w:val="nil"/>
              <w:right w:val="single" w:sz="8" w:space="0" w:color="FFFFFF"/>
            </w:tcBorders>
          </w:tcPr>
          <w:p>
            <w:pPr>
              <w:pStyle w:val="TableParagraph"/>
              <w:ind w:left="293" w:right="255"/>
              <w:rPr>
                <w:sz w:val="14"/>
              </w:rPr>
            </w:pPr>
            <w:r>
              <w:rPr>
                <w:spacing w:val="-5"/>
                <w:sz w:val="14"/>
              </w:rPr>
              <w:t>660</w:t>
            </w:r>
          </w:p>
        </w:tc>
        <w:tc>
          <w:tcPr>
            <w:tcW w:w="882" w:type="dxa"/>
            <w:tcBorders>
              <w:top w:val="nil"/>
              <w:left w:val="single" w:sz="8" w:space="0" w:color="FFFFFF"/>
              <w:bottom w:val="nil"/>
            </w:tcBorders>
          </w:tcPr>
          <w:p>
            <w:pPr>
              <w:pStyle w:val="TableParagraph"/>
              <w:ind w:left="37"/>
              <w:rPr>
                <w:sz w:val="14"/>
              </w:rPr>
            </w:pPr>
            <w:r>
              <w:rPr>
                <w:w w:val="102"/>
                <w:sz w:val="14"/>
              </w:rPr>
              <w:t>6</w:t>
            </w:r>
          </w:p>
        </w:tc>
      </w:tr>
      <w:tr>
        <w:trPr>
          <w:trHeight w:val="220" w:hRule="atLeast"/>
        </w:trPr>
        <w:tc>
          <w:tcPr>
            <w:tcW w:w="2456" w:type="dxa"/>
            <w:tcBorders>
              <w:top w:val="nil"/>
              <w:bottom w:val="nil"/>
            </w:tcBorders>
            <w:shd w:val="clear" w:color="auto" w:fill="D4F7F0"/>
          </w:tcPr>
          <w:p>
            <w:pPr>
              <w:pStyle w:val="TableParagraph"/>
              <w:ind w:left="0" w:right="56"/>
              <w:jc w:val="right"/>
              <w:rPr>
                <w:sz w:val="14"/>
              </w:rPr>
            </w:pPr>
            <w:r>
              <w:rPr>
                <w:spacing w:val="-2"/>
                <w:sz w:val="14"/>
              </w:rPr>
              <w:t>Aspergillus/Penicillium</w:t>
            </w:r>
          </w:p>
        </w:tc>
        <w:tc>
          <w:tcPr>
            <w:tcW w:w="1062" w:type="dxa"/>
            <w:tcBorders>
              <w:top w:val="nil"/>
              <w:bottom w:val="nil"/>
              <w:right w:val="single" w:sz="8" w:space="0" w:color="FFFFFF"/>
            </w:tcBorders>
            <w:shd w:val="clear" w:color="auto" w:fill="D4F7F0"/>
          </w:tcPr>
          <w:p>
            <w:pPr>
              <w:pStyle w:val="TableParagraph"/>
              <w:ind w:left="397" w:right="356"/>
              <w:rPr>
                <w:sz w:val="14"/>
              </w:rPr>
            </w:pPr>
            <w:r>
              <w:rPr>
                <w:spacing w:val="-5"/>
                <w:sz w:val="14"/>
              </w:rPr>
              <w:t>38</w:t>
            </w:r>
          </w:p>
        </w:tc>
        <w:tc>
          <w:tcPr>
            <w:tcW w:w="1038" w:type="dxa"/>
            <w:tcBorders>
              <w:top w:val="nil"/>
              <w:left w:val="single" w:sz="8" w:space="0" w:color="FFFFFF"/>
              <w:bottom w:val="nil"/>
              <w:right w:val="single" w:sz="8" w:space="0" w:color="FFFFFF"/>
            </w:tcBorders>
            <w:shd w:val="clear" w:color="auto" w:fill="D4F7F0"/>
          </w:tcPr>
          <w:p>
            <w:pPr>
              <w:pStyle w:val="TableParagraph"/>
              <w:ind w:left="293" w:right="255"/>
              <w:rPr>
                <w:sz w:val="14"/>
              </w:rPr>
            </w:pPr>
            <w:r>
              <w:rPr>
                <w:spacing w:val="-5"/>
                <w:sz w:val="14"/>
              </w:rPr>
              <w:t>830</w:t>
            </w:r>
          </w:p>
        </w:tc>
        <w:tc>
          <w:tcPr>
            <w:tcW w:w="882" w:type="dxa"/>
            <w:tcBorders>
              <w:top w:val="nil"/>
              <w:left w:val="single" w:sz="8" w:space="0" w:color="FFFFFF"/>
              <w:bottom w:val="nil"/>
            </w:tcBorders>
            <w:shd w:val="clear" w:color="auto" w:fill="D4F7F0"/>
          </w:tcPr>
          <w:p>
            <w:pPr>
              <w:pStyle w:val="TableParagraph"/>
              <w:ind w:left="300" w:right="264"/>
              <w:rPr>
                <w:sz w:val="14"/>
              </w:rPr>
            </w:pPr>
            <w:r>
              <w:rPr>
                <w:spacing w:val="-4"/>
                <w:sz w:val="14"/>
              </w:rPr>
              <w:t>92.2</w:t>
            </w:r>
          </w:p>
        </w:tc>
        <w:tc>
          <w:tcPr>
            <w:tcW w:w="1062" w:type="dxa"/>
            <w:tcBorders>
              <w:top w:val="nil"/>
              <w:bottom w:val="nil"/>
              <w:right w:val="single" w:sz="8" w:space="0" w:color="FFFFFF"/>
            </w:tcBorders>
            <w:shd w:val="clear" w:color="auto" w:fill="D4F7F0"/>
          </w:tcPr>
          <w:p>
            <w:pPr>
              <w:pStyle w:val="TableParagraph"/>
              <w:ind w:left="397" w:right="356"/>
              <w:rPr>
                <w:sz w:val="14"/>
              </w:rPr>
            </w:pPr>
            <w:r>
              <w:rPr>
                <w:spacing w:val="-5"/>
                <w:sz w:val="14"/>
              </w:rPr>
              <w:t>27</w:t>
            </w:r>
          </w:p>
        </w:tc>
        <w:tc>
          <w:tcPr>
            <w:tcW w:w="1038" w:type="dxa"/>
            <w:tcBorders>
              <w:top w:val="nil"/>
              <w:left w:val="single" w:sz="8" w:space="0" w:color="FFFFFF"/>
              <w:bottom w:val="nil"/>
              <w:right w:val="single" w:sz="8" w:space="0" w:color="FFFFFF"/>
            </w:tcBorders>
            <w:shd w:val="clear" w:color="auto" w:fill="D4F7F0"/>
          </w:tcPr>
          <w:p>
            <w:pPr>
              <w:pStyle w:val="TableParagraph"/>
              <w:ind w:left="293" w:right="255"/>
              <w:rPr>
                <w:sz w:val="14"/>
              </w:rPr>
            </w:pPr>
            <w:r>
              <w:rPr>
                <w:spacing w:val="-5"/>
                <w:sz w:val="14"/>
              </w:rPr>
              <w:t>590</w:t>
            </w:r>
          </w:p>
        </w:tc>
        <w:tc>
          <w:tcPr>
            <w:tcW w:w="882" w:type="dxa"/>
            <w:tcBorders>
              <w:top w:val="nil"/>
              <w:left w:val="single" w:sz="8" w:space="0" w:color="FFFFFF"/>
              <w:bottom w:val="nil"/>
            </w:tcBorders>
            <w:shd w:val="clear" w:color="auto" w:fill="D4F7F0"/>
          </w:tcPr>
          <w:p>
            <w:pPr>
              <w:pStyle w:val="TableParagraph"/>
              <w:ind w:left="300" w:right="264"/>
              <w:rPr>
                <w:sz w:val="14"/>
              </w:rPr>
            </w:pPr>
            <w:r>
              <w:rPr>
                <w:spacing w:val="-4"/>
                <w:sz w:val="14"/>
              </w:rPr>
              <w:t>44.5</w:t>
            </w:r>
          </w:p>
        </w:tc>
        <w:tc>
          <w:tcPr>
            <w:tcW w:w="1062" w:type="dxa"/>
            <w:tcBorders>
              <w:top w:val="nil"/>
              <w:bottom w:val="nil"/>
              <w:right w:val="single" w:sz="8" w:space="0" w:color="FFFFFF"/>
            </w:tcBorders>
            <w:shd w:val="clear" w:color="auto" w:fill="D4F7F0"/>
          </w:tcPr>
          <w:p>
            <w:pPr>
              <w:pStyle w:val="TableParagraph"/>
              <w:ind w:left="397" w:right="356"/>
              <w:rPr>
                <w:sz w:val="14"/>
              </w:rPr>
            </w:pPr>
            <w:r>
              <w:rPr>
                <w:spacing w:val="-5"/>
                <w:sz w:val="14"/>
              </w:rPr>
              <w:t>13</w:t>
            </w:r>
          </w:p>
        </w:tc>
        <w:tc>
          <w:tcPr>
            <w:tcW w:w="1038" w:type="dxa"/>
            <w:tcBorders>
              <w:top w:val="nil"/>
              <w:left w:val="single" w:sz="8" w:space="0" w:color="FFFFFF"/>
              <w:bottom w:val="nil"/>
              <w:right w:val="single" w:sz="8" w:space="0" w:color="FFFFFF"/>
            </w:tcBorders>
            <w:shd w:val="clear" w:color="auto" w:fill="D4F7F0"/>
          </w:tcPr>
          <w:p>
            <w:pPr>
              <w:pStyle w:val="TableParagraph"/>
              <w:ind w:left="293" w:right="255"/>
              <w:rPr>
                <w:sz w:val="14"/>
              </w:rPr>
            </w:pPr>
            <w:r>
              <w:rPr>
                <w:spacing w:val="-5"/>
                <w:sz w:val="14"/>
              </w:rPr>
              <w:t>280</w:t>
            </w:r>
          </w:p>
        </w:tc>
        <w:tc>
          <w:tcPr>
            <w:tcW w:w="882" w:type="dxa"/>
            <w:tcBorders>
              <w:top w:val="nil"/>
              <w:left w:val="single" w:sz="8" w:space="0" w:color="FFFFFF"/>
              <w:bottom w:val="nil"/>
            </w:tcBorders>
            <w:shd w:val="clear" w:color="auto" w:fill="D4F7F0"/>
          </w:tcPr>
          <w:p>
            <w:pPr>
              <w:pStyle w:val="TableParagraph"/>
              <w:ind w:left="300" w:right="264"/>
              <w:rPr>
                <w:sz w:val="14"/>
              </w:rPr>
            </w:pPr>
            <w:r>
              <w:rPr>
                <w:spacing w:val="-5"/>
                <w:sz w:val="14"/>
              </w:rPr>
              <w:t>2.6</w:t>
            </w:r>
          </w:p>
        </w:tc>
      </w:tr>
      <w:tr>
        <w:trPr>
          <w:trHeight w:val="221" w:hRule="atLeast"/>
        </w:trPr>
        <w:tc>
          <w:tcPr>
            <w:tcW w:w="2456" w:type="dxa"/>
            <w:tcBorders>
              <w:top w:val="nil"/>
              <w:bottom w:val="nil"/>
            </w:tcBorders>
          </w:tcPr>
          <w:p>
            <w:pPr>
              <w:pStyle w:val="TableParagraph"/>
              <w:ind w:left="0" w:right="54"/>
              <w:jc w:val="right"/>
              <w:rPr>
                <w:sz w:val="14"/>
              </w:rPr>
            </w:pPr>
            <w:r>
              <w:rPr>
                <w:spacing w:val="-2"/>
                <w:sz w:val="14"/>
              </w:rPr>
              <w:t>Basidiospores</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ind w:left="397" w:right="356"/>
              <w:rPr>
                <w:sz w:val="14"/>
              </w:rPr>
            </w:pPr>
            <w:r>
              <w:rPr>
                <w:spacing w:val="-5"/>
                <w:sz w:val="14"/>
              </w:rPr>
              <w:t>20</w:t>
            </w:r>
          </w:p>
        </w:tc>
        <w:tc>
          <w:tcPr>
            <w:tcW w:w="1038" w:type="dxa"/>
            <w:tcBorders>
              <w:top w:val="nil"/>
              <w:left w:val="single" w:sz="8" w:space="0" w:color="FFFFFF"/>
              <w:bottom w:val="nil"/>
              <w:right w:val="single" w:sz="8" w:space="0" w:color="FFFFFF"/>
            </w:tcBorders>
          </w:tcPr>
          <w:p>
            <w:pPr>
              <w:pStyle w:val="TableParagraph"/>
              <w:ind w:left="293" w:right="255"/>
              <w:rPr>
                <w:sz w:val="14"/>
              </w:rPr>
            </w:pPr>
            <w:r>
              <w:rPr>
                <w:spacing w:val="-5"/>
                <w:sz w:val="14"/>
              </w:rPr>
              <w:t>440</w:t>
            </w:r>
          </w:p>
        </w:tc>
        <w:tc>
          <w:tcPr>
            <w:tcW w:w="882" w:type="dxa"/>
            <w:tcBorders>
              <w:top w:val="nil"/>
              <w:left w:val="single" w:sz="8" w:space="0" w:color="FFFFFF"/>
              <w:bottom w:val="nil"/>
            </w:tcBorders>
          </w:tcPr>
          <w:p>
            <w:pPr>
              <w:pStyle w:val="TableParagraph"/>
              <w:ind w:left="300" w:right="264"/>
              <w:rPr>
                <w:sz w:val="14"/>
              </w:rPr>
            </w:pPr>
            <w:r>
              <w:rPr>
                <w:spacing w:val="-4"/>
                <w:sz w:val="14"/>
              </w:rPr>
              <w:t>33.2</w:t>
            </w:r>
          </w:p>
        </w:tc>
        <w:tc>
          <w:tcPr>
            <w:tcW w:w="1062" w:type="dxa"/>
            <w:tcBorders>
              <w:top w:val="nil"/>
              <w:bottom w:val="nil"/>
              <w:right w:val="single" w:sz="8" w:space="0" w:color="FFFFFF"/>
            </w:tcBorders>
          </w:tcPr>
          <w:p>
            <w:pPr>
              <w:pStyle w:val="TableParagraph"/>
              <w:ind w:left="397" w:right="357"/>
              <w:rPr>
                <w:sz w:val="14"/>
              </w:rPr>
            </w:pPr>
            <w:r>
              <w:rPr>
                <w:spacing w:val="-5"/>
                <w:sz w:val="14"/>
              </w:rPr>
              <w:t>381</w:t>
            </w:r>
          </w:p>
        </w:tc>
        <w:tc>
          <w:tcPr>
            <w:tcW w:w="1038" w:type="dxa"/>
            <w:tcBorders>
              <w:top w:val="nil"/>
              <w:left w:val="single" w:sz="8" w:space="0" w:color="FFFFFF"/>
              <w:bottom w:val="nil"/>
              <w:right w:val="single" w:sz="8" w:space="0" w:color="FFFFFF"/>
            </w:tcBorders>
          </w:tcPr>
          <w:p>
            <w:pPr>
              <w:pStyle w:val="TableParagraph"/>
              <w:ind w:left="293" w:right="255"/>
              <w:rPr>
                <w:sz w:val="14"/>
              </w:rPr>
            </w:pPr>
            <w:r>
              <w:rPr>
                <w:spacing w:val="-4"/>
                <w:sz w:val="14"/>
              </w:rPr>
              <w:t>8310</w:t>
            </w:r>
          </w:p>
        </w:tc>
        <w:tc>
          <w:tcPr>
            <w:tcW w:w="882" w:type="dxa"/>
            <w:tcBorders>
              <w:top w:val="nil"/>
              <w:left w:val="single" w:sz="8" w:space="0" w:color="FFFFFF"/>
              <w:bottom w:val="nil"/>
            </w:tcBorders>
          </w:tcPr>
          <w:p>
            <w:pPr>
              <w:pStyle w:val="TableParagraph"/>
              <w:ind w:left="300" w:right="264"/>
              <w:rPr>
                <w:sz w:val="14"/>
              </w:rPr>
            </w:pPr>
            <w:r>
              <w:rPr>
                <w:spacing w:val="-4"/>
                <w:sz w:val="14"/>
              </w:rPr>
              <w:t>76.2</w:t>
            </w:r>
          </w:p>
        </w:tc>
      </w:tr>
      <w:tr>
        <w:trPr>
          <w:trHeight w:val="220" w:hRule="atLeast"/>
        </w:trPr>
        <w:tc>
          <w:tcPr>
            <w:tcW w:w="2456" w:type="dxa"/>
            <w:tcBorders>
              <w:top w:val="nil"/>
              <w:bottom w:val="nil"/>
            </w:tcBorders>
            <w:shd w:val="clear" w:color="auto" w:fill="D4F7F0"/>
          </w:tcPr>
          <w:p>
            <w:pPr>
              <w:pStyle w:val="TableParagraph"/>
              <w:ind w:left="0" w:right="53"/>
              <w:jc w:val="right"/>
              <w:rPr>
                <w:sz w:val="14"/>
              </w:rPr>
            </w:pPr>
            <w:r>
              <w:rPr>
                <w:spacing w:val="-2"/>
                <w:sz w:val="14"/>
              </w:rPr>
              <w:t>Bipolaris++</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1</w:t>
            </w:r>
          </w:p>
        </w:tc>
        <w:tc>
          <w:tcPr>
            <w:tcW w:w="1038" w:type="dxa"/>
            <w:tcBorders>
              <w:top w:val="nil"/>
              <w:left w:val="single" w:sz="8" w:space="0" w:color="FFFFFF"/>
              <w:bottom w:val="nil"/>
              <w:right w:val="single" w:sz="8" w:space="0" w:color="FFFFFF"/>
            </w:tcBorders>
            <w:shd w:val="clear" w:color="auto" w:fill="D4F7F0"/>
          </w:tcPr>
          <w:p>
            <w:pPr>
              <w:pStyle w:val="TableParagraph"/>
              <w:ind w:left="293" w:right="254"/>
              <w:rPr>
                <w:sz w:val="14"/>
              </w:rPr>
            </w:pPr>
            <w:r>
              <w:rPr>
                <w:spacing w:val="-5"/>
                <w:sz w:val="14"/>
              </w:rPr>
              <w:t>20</w:t>
            </w:r>
          </w:p>
        </w:tc>
        <w:tc>
          <w:tcPr>
            <w:tcW w:w="882" w:type="dxa"/>
            <w:tcBorders>
              <w:top w:val="nil"/>
              <w:left w:val="single" w:sz="8" w:space="0" w:color="FFFFFF"/>
              <w:bottom w:val="nil"/>
            </w:tcBorders>
            <w:shd w:val="clear" w:color="auto" w:fill="D4F7F0"/>
          </w:tcPr>
          <w:p>
            <w:pPr>
              <w:pStyle w:val="TableParagraph"/>
              <w:ind w:left="300" w:right="264"/>
              <w:rPr>
                <w:sz w:val="14"/>
              </w:rPr>
            </w:pPr>
            <w:r>
              <w:rPr>
                <w:spacing w:val="-5"/>
                <w:sz w:val="14"/>
              </w:rPr>
              <w:t>0.2</w:t>
            </w:r>
          </w:p>
        </w:tc>
      </w:tr>
      <w:tr>
        <w:trPr>
          <w:trHeight w:val="221" w:hRule="atLeast"/>
        </w:trPr>
        <w:tc>
          <w:tcPr>
            <w:tcW w:w="2456" w:type="dxa"/>
            <w:tcBorders>
              <w:top w:val="nil"/>
              <w:bottom w:val="nil"/>
            </w:tcBorders>
          </w:tcPr>
          <w:p>
            <w:pPr>
              <w:pStyle w:val="TableParagraph"/>
              <w:ind w:left="0" w:right="53"/>
              <w:jc w:val="right"/>
              <w:rPr>
                <w:sz w:val="14"/>
              </w:rPr>
            </w:pPr>
            <w:r>
              <w:rPr>
                <w:spacing w:val="-2"/>
                <w:sz w:val="14"/>
              </w:rPr>
              <w:t>Chaetomium++</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3"/>
              <w:jc w:val="right"/>
              <w:rPr>
                <w:sz w:val="14"/>
              </w:rPr>
            </w:pPr>
            <w:r>
              <w:rPr>
                <w:spacing w:val="-2"/>
                <w:sz w:val="14"/>
              </w:rPr>
              <w:t>Cladosporium</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3</w:t>
            </w:r>
          </w:p>
        </w:tc>
        <w:tc>
          <w:tcPr>
            <w:tcW w:w="1038" w:type="dxa"/>
            <w:tcBorders>
              <w:top w:val="nil"/>
              <w:left w:val="single" w:sz="8" w:space="0" w:color="FFFFFF"/>
              <w:bottom w:val="nil"/>
              <w:right w:val="single" w:sz="8" w:space="0" w:color="FFFFFF"/>
            </w:tcBorders>
            <w:shd w:val="clear" w:color="auto" w:fill="D4F7F0"/>
          </w:tcPr>
          <w:p>
            <w:pPr>
              <w:pStyle w:val="TableParagraph"/>
              <w:ind w:left="293" w:right="254"/>
              <w:rPr>
                <w:sz w:val="14"/>
              </w:rPr>
            </w:pPr>
            <w:r>
              <w:rPr>
                <w:spacing w:val="-5"/>
                <w:sz w:val="14"/>
              </w:rPr>
              <w:t>70</w:t>
            </w:r>
          </w:p>
        </w:tc>
        <w:tc>
          <w:tcPr>
            <w:tcW w:w="882" w:type="dxa"/>
            <w:tcBorders>
              <w:top w:val="nil"/>
              <w:left w:val="single" w:sz="8" w:space="0" w:color="FFFFFF"/>
              <w:bottom w:val="nil"/>
            </w:tcBorders>
            <w:shd w:val="clear" w:color="auto" w:fill="D4F7F0"/>
          </w:tcPr>
          <w:p>
            <w:pPr>
              <w:pStyle w:val="TableParagraph"/>
              <w:ind w:left="300" w:right="264"/>
              <w:rPr>
                <w:sz w:val="14"/>
              </w:rPr>
            </w:pPr>
            <w:r>
              <w:rPr>
                <w:spacing w:val="-5"/>
                <w:sz w:val="14"/>
              </w:rPr>
              <w:t>7.8</w:t>
            </w:r>
          </w:p>
        </w:tc>
        <w:tc>
          <w:tcPr>
            <w:tcW w:w="1062" w:type="dxa"/>
            <w:tcBorders>
              <w:top w:val="nil"/>
              <w:bottom w:val="nil"/>
              <w:right w:val="single" w:sz="8" w:space="0" w:color="FFFFFF"/>
            </w:tcBorders>
            <w:shd w:val="clear" w:color="auto" w:fill="D4F7F0"/>
          </w:tcPr>
          <w:p>
            <w:pPr>
              <w:pStyle w:val="TableParagraph"/>
              <w:ind w:left="397" w:right="356"/>
              <w:rPr>
                <w:sz w:val="14"/>
              </w:rPr>
            </w:pPr>
            <w:r>
              <w:rPr>
                <w:spacing w:val="-5"/>
                <w:sz w:val="14"/>
              </w:rPr>
              <w:t>10</w:t>
            </w:r>
          </w:p>
        </w:tc>
        <w:tc>
          <w:tcPr>
            <w:tcW w:w="1038" w:type="dxa"/>
            <w:tcBorders>
              <w:top w:val="nil"/>
              <w:left w:val="single" w:sz="8" w:space="0" w:color="FFFFFF"/>
              <w:bottom w:val="nil"/>
              <w:right w:val="single" w:sz="8" w:space="0" w:color="FFFFFF"/>
            </w:tcBorders>
            <w:shd w:val="clear" w:color="auto" w:fill="D4F7F0"/>
          </w:tcPr>
          <w:p>
            <w:pPr>
              <w:pStyle w:val="TableParagraph"/>
              <w:ind w:left="293" w:right="255"/>
              <w:rPr>
                <w:sz w:val="14"/>
              </w:rPr>
            </w:pPr>
            <w:r>
              <w:rPr>
                <w:spacing w:val="-5"/>
                <w:sz w:val="14"/>
              </w:rPr>
              <w:t>220</w:t>
            </w:r>
          </w:p>
        </w:tc>
        <w:tc>
          <w:tcPr>
            <w:tcW w:w="882" w:type="dxa"/>
            <w:tcBorders>
              <w:top w:val="nil"/>
              <w:left w:val="single" w:sz="8" w:space="0" w:color="FFFFFF"/>
              <w:bottom w:val="nil"/>
            </w:tcBorders>
            <w:shd w:val="clear" w:color="auto" w:fill="D4F7F0"/>
          </w:tcPr>
          <w:p>
            <w:pPr>
              <w:pStyle w:val="TableParagraph"/>
              <w:ind w:left="300" w:right="264"/>
              <w:rPr>
                <w:sz w:val="14"/>
              </w:rPr>
            </w:pPr>
            <w:r>
              <w:rPr>
                <w:spacing w:val="-4"/>
                <w:sz w:val="14"/>
              </w:rPr>
              <w:t>16.6</w:t>
            </w:r>
          </w:p>
        </w:tc>
        <w:tc>
          <w:tcPr>
            <w:tcW w:w="1062" w:type="dxa"/>
            <w:tcBorders>
              <w:top w:val="nil"/>
              <w:bottom w:val="nil"/>
              <w:right w:val="single" w:sz="8" w:space="0" w:color="FFFFFF"/>
            </w:tcBorders>
            <w:shd w:val="clear" w:color="auto" w:fill="D4F7F0"/>
          </w:tcPr>
          <w:p>
            <w:pPr>
              <w:pStyle w:val="TableParagraph"/>
              <w:ind w:left="397" w:right="356"/>
              <w:rPr>
                <w:sz w:val="14"/>
              </w:rPr>
            </w:pPr>
            <w:r>
              <w:rPr>
                <w:spacing w:val="-5"/>
                <w:sz w:val="14"/>
              </w:rPr>
              <w:t>40</w:t>
            </w:r>
          </w:p>
        </w:tc>
        <w:tc>
          <w:tcPr>
            <w:tcW w:w="1038" w:type="dxa"/>
            <w:tcBorders>
              <w:top w:val="nil"/>
              <w:left w:val="single" w:sz="8" w:space="0" w:color="FFFFFF"/>
              <w:bottom w:val="nil"/>
              <w:right w:val="single" w:sz="8" w:space="0" w:color="FFFFFF"/>
            </w:tcBorders>
            <w:shd w:val="clear" w:color="auto" w:fill="D4F7F0"/>
          </w:tcPr>
          <w:p>
            <w:pPr>
              <w:pStyle w:val="TableParagraph"/>
              <w:ind w:left="293" w:right="255"/>
              <w:rPr>
                <w:sz w:val="14"/>
              </w:rPr>
            </w:pPr>
            <w:r>
              <w:rPr>
                <w:spacing w:val="-5"/>
                <w:sz w:val="14"/>
              </w:rPr>
              <w:t>870</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8</w:t>
            </w:r>
          </w:p>
        </w:tc>
      </w:tr>
      <w:tr>
        <w:trPr>
          <w:trHeight w:val="221" w:hRule="atLeast"/>
        </w:trPr>
        <w:tc>
          <w:tcPr>
            <w:tcW w:w="2456" w:type="dxa"/>
            <w:tcBorders>
              <w:top w:val="nil"/>
              <w:bottom w:val="nil"/>
            </w:tcBorders>
          </w:tcPr>
          <w:p>
            <w:pPr>
              <w:pStyle w:val="TableParagraph"/>
              <w:ind w:left="0" w:right="53"/>
              <w:jc w:val="right"/>
              <w:rPr>
                <w:sz w:val="14"/>
              </w:rPr>
            </w:pPr>
            <w:r>
              <w:rPr>
                <w:spacing w:val="-2"/>
                <w:sz w:val="14"/>
              </w:rPr>
              <w:t>Curvularia</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1</w:t>
            </w:r>
          </w:p>
        </w:tc>
        <w:tc>
          <w:tcPr>
            <w:tcW w:w="1038" w:type="dxa"/>
            <w:tcBorders>
              <w:top w:val="nil"/>
              <w:left w:val="single" w:sz="8" w:space="0" w:color="FFFFFF"/>
              <w:bottom w:val="nil"/>
              <w:right w:val="single" w:sz="8" w:space="0" w:color="FFFFFF"/>
            </w:tcBorders>
          </w:tcPr>
          <w:p>
            <w:pPr>
              <w:pStyle w:val="TableParagraph"/>
              <w:ind w:left="293" w:right="254"/>
              <w:rPr>
                <w:sz w:val="14"/>
              </w:rPr>
            </w:pPr>
            <w:r>
              <w:rPr>
                <w:spacing w:val="-5"/>
                <w:sz w:val="14"/>
              </w:rPr>
              <w:t>20</w:t>
            </w:r>
          </w:p>
        </w:tc>
        <w:tc>
          <w:tcPr>
            <w:tcW w:w="882" w:type="dxa"/>
            <w:tcBorders>
              <w:top w:val="nil"/>
              <w:left w:val="single" w:sz="8" w:space="0" w:color="FFFFFF"/>
              <w:bottom w:val="nil"/>
            </w:tcBorders>
          </w:tcPr>
          <w:p>
            <w:pPr>
              <w:pStyle w:val="TableParagraph"/>
              <w:ind w:left="300" w:right="264"/>
              <w:rPr>
                <w:sz w:val="14"/>
              </w:rPr>
            </w:pPr>
            <w:r>
              <w:rPr>
                <w:spacing w:val="-5"/>
                <w:sz w:val="14"/>
              </w:rPr>
              <w:t>0.2</w:t>
            </w:r>
          </w:p>
        </w:tc>
      </w:tr>
      <w:tr>
        <w:trPr>
          <w:trHeight w:val="220" w:hRule="atLeast"/>
        </w:trPr>
        <w:tc>
          <w:tcPr>
            <w:tcW w:w="2456" w:type="dxa"/>
            <w:tcBorders>
              <w:top w:val="nil"/>
              <w:bottom w:val="nil"/>
            </w:tcBorders>
            <w:shd w:val="clear" w:color="auto" w:fill="D4F7F0"/>
          </w:tcPr>
          <w:p>
            <w:pPr>
              <w:pStyle w:val="TableParagraph"/>
              <w:ind w:left="0" w:right="52"/>
              <w:jc w:val="right"/>
              <w:rPr>
                <w:sz w:val="14"/>
              </w:rPr>
            </w:pPr>
            <w:r>
              <w:rPr>
                <w:spacing w:val="-2"/>
                <w:sz w:val="14"/>
              </w:rPr>
              <w:t>Epicoccum</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ind w:left="397" w:right="356"/>
              <w:rPr>
                <w:sz w:val="14"/>
              </w:rPr>
            </w:pPr>
            <w:r>
              <w:rPr>
                <w:spacing w:val="-5"/>
                <w:sz w:val="14"/>
              </w:rPr>
              <w:t>1*</w:t>
            </w:r>
          </w:p>
        </w:tc>
        <w:tc>
          <w:tcPr>
            <w:tcW w:w="1038" w:type="dxa"/>
            <w:tcBorders>
              <w:top w:val="nil"/>
              <w:left w:val="single" w:sz="8" w:space="0" w:color="FFFFFF"/>
              <w:bottom w:val="nil"/>
              <w:right w:val="single" w:sz="8" w:space="0" w:color="FFFFFF"/>
            </w:tcBorders>
            <w:shd w:val="clear" w:color="auto" w:fill="D4F7F0"/>
          </w:tcPr>
          <w:p>
            <w:pPr>
              <w:pStyle w:val="TableParagraph"/>
              <w:ind w:left="293" w:right="254"/>
              <w:rPr>
                <w:sz w:val="14"/>
              </w:rPr>
            </w:pPr>
            <w:r>
              <w:rPr>
                <w:spacing w:val="-5"/>
                <w:sz w:val="14"/>
              </w:rPr>
              <w:t>7*</w:t>
            </w:r>
          </w:p>
        </w:tc>
        <w:tc>
          <w:tcPr>
            <w:tcW w:w="882" w:type="dxa"/>
            <w:tcBorders>
              <w:top w:val="nil"/>
              <w:left w:val="single" w:sz="8" w:space="0" w:color="FFFFFF"/>
              <w:bottom w:val="nil"/>
            </w:tcBorders>
            <w:shd w:val="clear" w:color="auto" w:fill="D4F7F0"/>
          </w:tcPr>
          <w:p>
            <w:pPr>
              <w:pStyle w:val="TableParagraph"/>
              <w:ind w:left="300" w:right="264"/>
              <w:rPr>
                <w:sz w:val="14"/>
              </w:rPr>
            </w:pPr>
            <w:r>
              <w:rPr>
                <w:spacing w:val="-5"/>
                <w:sz w:val="14"/>
              </w:rPr>
              <w:t>0.5</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2</w:t>
            </w:r>
          </w:p>
        </w:tc>
        <w:tc>
          <w:tcPr>
            <w:tcW w:w="1038" w:type="dxa"/>
            <w:tcBorders>
              <w:top w:val="nil"/>
              <w:left w:val="single" w:sz="8" w:space="0" w:color="FFFFFF"/>
              <w:bottom w:val="nil"/>
              <w:right w:val="single" w:sz="8" w:space="0" w:color="FFFFFF"/>
            </w:tcBorders>
            <w:shd w:val="clear" w:color="auto" w:fill="D4F7F0"/>
          </w:tcPr>
          <w:p>
            <w:pPr>
              <w:pStyle w:val="TableParagraph"/>
              <w:ind w:left="293" w:right="254"/>
              <w:rPr>
                <w:sz w:val="14"/>
              </w:rPr>
            </w:pPr>
            <w:r>
              <w:rPr>
                <w:spacing w:val="-5"/>
                <w:sz w:val="14"/>
              </w:rPr>
              <w:t>40</w:t>
            </w:r>
          </w:p>
        </w:tc>
        <w:tc>
          <w:tcPr>
            <w:tcW w:w="882" w:type="dxa"/>
            <w:tcBorders>
              <w:top w:val="nil"/>
              <w:left w:val="single" w:sz="8" w:space="0" w:color="FFFFFF"/>
              <w:bottom w:val="nil"/>
            </w:tcBorders>
            <w:shd w:val="clear" w:color="auto" w:fill="D4F7F0"/>
          </w:tcPr>
          <w:p>
            <w:pPr>
              <w:pStyle w:val="TableParagraph"/>
              <w:ind w:left="300" w:right="264"/>
              <w:rPr>
                <w:sz w:val="14"/>
              </w:rPr>
            </w:pPr>
            <w:r>
              <w:rPr>
                <w:spacing w:val="-5"/>
                <w:sz w:val="14"/>
              </w:rPr>
              <w:t>0.4</w:t>
            </w:r>
          </w:p>
        </w:tc>
      </w:tr>
      <w:tr>
        <w:trPr>
          <w:trHeight w:val="220" w:hRule="atLeast"/>
        </w:trPr>
        <w:tc>
          <w:tcPr>
            <w:tcW w:w="2456" w:type="dxa"/>
            <w:tcBorders>
              <w:top w:val="nil"/>
              <w:bottom w:val="nil"/>
            </w:tcBorders>
          </w:tcPr>
          <w:p>
            <w:pPr>
              <w:pStyle w:val="TableParagraph"/>
              <w:ind w:left="0" w:right="53"/>
              <w:jc w:val="right"/>
              <w:rPr>
                <w:sz w:val="14"/>
              </w:rPr>
            </w:pPr>
            <w:r>
              <w:rPr>
                <w:spacing w:val="-2"/>
                <w:sz w:val="14"/>
              </w:rPr>
              <w:t>Fusarium++</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3"/>
              <w:jc w:val="right"/>
              <w:rPr>
                <w:sz w:val="14"/>
              </w:rPr>
            </w:pPr>
            <w:r>
              <w:rPr>
                <w:spacing w:val="-2"/>
                <w:sz w:val="14"/>
              </w:rPr>
              <w:t>Ganoderma</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ind w:left="397" w:right="356"/>
              <w:rPr>
                <w:sz w:val="14"/>
              </w:rPr>
            </w:pPr>
            <w:r>
              <w:rPr>
                <w:spacing w:val="-5"/>
                <w:sz w:val="14"/>
              </w:rPr>
              <w:t>19</w:t>
            </w:r>
          </w:p>
        </w:tc>
        <w:tc>
          <w:tcPr>
            <w:tcW w:w="1038" w:type="dxa"/>
            <w:tcBorders>
              <w:top w:val="nil"/>
              <w:left w:val="single" w:sz="8" w:space="0" w:color="FFFFFF"/>
              <w:bottom w:val="nil"/>
              <w:right w:val="single" w:sz="8" w:space="0" w:color="FFFFFF"/>
            </w:tcBorders>
            <w:shd w:val="clear" w:color="auto" w:fill="D4F7F0"/>
          </w:tcPr>
          <w:p>
            <w:pPr>
              <w:pStyle w:val="TableParagraph"/>
              <w:ind w:left="293" w:right="255"/>
              <w:rPr>
                <w:sz w:val="14"/>
              </w:rPr>
            </w:pPr>
            <w:r>
              <w:rPr>
                <w:spacing w:val="-5"/>
                <w:sz w:val="14"/>
              </w:rPr>
              <w:t>420</w:t>
            </w:r>
          </w:p>
        </w:tc>
        <w:tc>
          <w:tcPr>
            <w:tcW w:w="882" w:type="dxa"/>
            <w:tcBorders>
              <w:top w:val="nil"/>
              <w:left w:val="single" w:sz="8" w:space="0" w:color="FFFFFF"/>
              <w:bottom w:val="nil"/>
            </w:tcBorders>
            <w:shd w:val="clear" w:color="auto" w:fill="D4F7F0"/>
          </w:tcPr>
          <w:p>
            <w:pPr>
              <w:pStyle w:val="TableParagraph"/>
              <w:ind w:left="300" w:right="264"/>
              <w:rPr>
                <w:sz w:val="14"/>
              </w:rPr>
            </w:pPr>
            <w:r>
              <w:rPr>
                <w:spacing w:val="-5"/>
                <w:sz w:val="14"/>
              </w:rPr>
              <w:t>3.8</w:t>
            </w:r>
          </w:p>
        </w:tc>
      </w:tr>
      <w:tr>
        <w:trPr>
          <w:trHeight w:val="221" w:hRule="atLeast"/>
        </w:trPr>
        <w:tc>
          <w:tcPr>
            <w:tcW w:w="2456" w:type="dxa"/>
            <w:tcBorders>
              <w:top w:val="nil"/>
              <w:bottom w:val="nil"/>
            </w:tcBorders>
          </w:tcPr>
          <w:p>
            <w:pPr>
              <w:pStyle w:val="TableParagraph"/>
              <w:ind w:left="0" w:right="54"/>
              <w:jc w:val="right"/>
              <w:rPr>
                <w:sz w:val="14"/>
              </w:rPr>
            </w:pPr>
            <w:r>
              <w:rPr>
                <w:spacing w:val="-2"/>
                <w:sz w:val="14"/>
              </w:rPr>
              <w:t>Myxomycetes++</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2</w:t>
            </w:r>
          </w:p>
        </w:tc>
        <w:tc>
          <w:tcPr>
            <w:tcW w:w="1038" w:type="dxa"/>
            <w:tcBorders>
              <w:top w:val="nil"/>
              <w:left w:val="single" w:sz="8" w:space="0" w:color="FFFFFF"/>
              <w:bottom w:val="nil"/>
              <w:right w:val="single" w:sz="8" w:space="0" w:color="FFFFFF"/>
            </w:tcBorders>
          </w:tcPr>
          <w:p>
            <w:pPr>
              <w:pStyle w:val="TableParagraph"/>
              <w:ind w:left="293" w:right="254"/>
              <w:rPr>
                <w:sz w:val="14"/>
              </w:rPr>
            </w:pPr>
            <w:r>
              <w:rPr>
                <w:spacing w:val="-5"/>
                <w:sz w:val="14"/>
              </w:rPr>
              <w:t>40</w:t>
            </w:r>
          </w:p>
        </w:tc>
        <w:tc>
          <w:tcPr>
            <w:tcW w:w="882" w:type="dxa"/>
            <w:tcBorders>
              <w:top w:val="nil"/>
              <w:left w:val="single" w:sz="8" w:space="0" w:color="FFFFFF"/>
              <w:bottom w:val="nil"/>
            </w:tcBorders>
          </w:tcPr>
          <w:p>
            <w:pPr>
              <w:pStyle w:val="TableParagraph"/>
              <w:ind w:left="300" w:right="264"/>
              <w:rPr>
                <w:sz w:val="14"/>
              </w:rPr>
            </w:pPr>
            <w:r>
              <w:rPr>
                <w:spacing w:val="-5"/>
                <w:sz w:val="14"/>
              </w:rPr>
              <w:t>0.4</w:t>
            </w:r>
          </w:p>
        </w:tc>
      </w:tr>
      <w:tr>
        <w:trPr>
          <w:trHeight w:val="220" w:hRule="atLeast"/>
        </w:trPr>
        <w:tc>
          <w:tcPr>
            <w:tcW w:w="2456" w:type="dxa"/>
            <w:tcBorders>
              <w:top w:val="nil"/>
              <w:bottom w:val="nil"/>
            </w:tcBorders>
            <w:shd w:val="clear" w:color="auto" w:fill="D4F7F0"/>
          </w:tcPr>
          <w:p>
            <w:pPr>
              <w:pStyle w:val="TableParagraph"/>
              <w:ind w:left="0" w:right="53"/>
              <w:jc w:val="right"/>
              <w:rPr>
                <w:sz w:val="14"/>
              </w:rPr>
            </w:pPr>
            <w:r>
              <w:rPr>
                <w:spacing w:val="-2"/>
                <w:sz w:val="14"/>
              </w:rPr>
              <w:t>Pithomyces++</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3</w:t>
            </w:r>
          </w:p>
        </w:tc>
        <w:tc>
          <w:tcPr>
            <w:tcW w:w="1038" w:type="dxa"/>
            <w:tcBorders>
              <w:top w:val="nil"/>
              <w:left w:val="single" w:sz="8" w:space="0" w:color="FFFFFF"/>
              <w:bottom w:val="nil"/>
              <w:right w:val="single" w:sz="8" w:space="0" w:color="FFFFFF"/>
            </w:tcBorders>
            <w:shd w:val="clear" w:color="auto" w:fill="D4F7F0"/>
          </w:tcPr>
          <w:p>
            <w:pPr>
              <w:pStyle w:val="TableParagraph"/>
              <w:ind w:left="293" w:right="254"/>
              <w:rPr>
                <w:sz w:val="14"/>
              </w:rPr>
            </w:pPr>
            <w:r>
              <w:rPr>
                <w:spacing w:val="-5"/>
                <w:sz w:val="14"/>
              </w:rPr>
              <w:t>70</w:t>
            </w:r>
          </w:p>
        </w:tc>
        <w:tc>
          <w:tcPr>
            <w:tcW w:w="882" w:type="dxa"/>
            <w:tcBorders>
              <w:top w:val="nil"/>
              <w:left w:val="single" w:sz="8" w:space="0" w:color="FFFFFF"/>
              <w:bottom w:val="nil"/>
            </w:tcBorders>
            <w:shd w:val="clear" w:color="auto" w:fill="D4F7F0"/>
          </w:tcPr>
          <w:p>
            <w:pPr>
              <w:pStyle w:val="TableParagraph"/>
              <w:ind w:left="300" w:right="264"/>
              <w:rPr>
                <w:sz w:val="14"/>
              </w:rPr>
            </w:pPr>
            <w:r>
              <w:rPr>
                <w:spacing w:val="-5"/>
                <w:sz w:val="14"/>
              </w:rPr>
              <w:t>5.3</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2</w:t>
            </w:r>
          </w:p>
        </w:tc>
        <w:tc>
          <w:tcPr>
            <w:tcW w:w="1038" w:type="dxa"/>
            <w:tcBorders>
              <w:top w:val="nil"/>
              <w:left w:val="single" w:sz="8" w:space="0" w:color="FFFFFF"/>
              <w:bottom w:val="nil"/>
              <w:right w:val="single" w:sz="8" w:space="0" w:color="FFFFFF"/>
            </w:tcBorders>
            <w:shd w:val="clear" w:color="auto" w:fill="D4F7F0"/>
          </w:tcPr>
          <w:p>
            <w:pPr>
              <w:pStyle w:val="TableParagraph"/>
              <w:ind w:left="293" w:right="254"/>
              <w:rPr>
                <w:sz w:val="14"/>
              </w:rPr>
            </w:pPr>
            <w:r>
              <w:rPr>
                <w:spacing w:val="-5"/>
                <w:sz w:val="14"/>
              </w:rPr>
              <w:t>40</w:t>
            </w:r>
          </w:p>
        </w:tc>
        <w:tc>
          <w:tcPr>
            <w:tcW w:w="882" w:type="dxa"/>
            <w:tcBorders>
              <w:top w:val="nil"/>
              <w:left w:val="single" w:sz="8" w:space="0" w:color="FFFFFF"/>
              <w:bottom w:val="nil"/>
            </w:tcBorders>
            <w:shd w:val="clear" w:color="auto" w:fill="D4F7F0"/>
          </w:tcPr>
          <w:p>
            <w:pPr>
              <w:pStyle w:val="TableParagraph"/>
              <w:ind w:left="300" w:right="264"/>
              <w:rPr>
                <w:sz w:val="14"/>
              </w:rPr>
            </w:pPr>
            <w:r>
              <w:rPr>
                <w:spacing w:val="-5"/>
                <w:sz w:val="14"/>
              </w:rPr>
              <w:t>0.4</w:t>
            </w:r>
          </w:p>
        </w:tc>
      </w:tr>
      <w:tr>
        <w:trPr>
          <w:trHeight w:val="221" w:hRule="atLeast"/>
        </w:trPr>
        <w:tc>
          <w:tcPr>
            <w:tcW w:w="2456" w:type="dxa"/>
            <w:tcBorders>
              <w:top w:val="nil"/>
              <w:bottom w:val="nil"/>
            </w:tcBorders>
          </w:tcPr>
          <w:p>
            <w:pPr>
              <w:pStyle w:val="TableParagraph"/>
              <w:ind w:left="0" w:right="50"/>
              <w:jc w:val="right"/>
              <w:rPr>
                <w:sz w:val="14"/>
              </w:rPr>
            </w:pPr>
            <w:r>
              <w:rPr>
                <w:spacing w:val="-4"/>
                <w:sz w:val="14"/>
              </w:rPr>
              <w:t>Rust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ind w:left="397" w:right="356"/>
              <w:rPr>
                <w:sz w:val="14"/>
              </w:rPr>
            </w:pPr>
            <w:r>
              <w:rPr>
                <w:spacing w:val="-5"/>
                <w:sz w:val="14"/>
              </w:rPr>
              <w:t>3*</w:t>
            </w:r>
          </w:p>
        </w:tc>
        <w:tc>
          <w:tcPr>
            <w:tcW w:w="1038" w:type="dxa"/>
            <w:tcBorders>
              <w:top w:val="nil"/>
              <w:left w:val="single" w:sz="8" w:space="0" w:color="FFFFFF"/>
              <w:bottom w:val="nil"/>
              <w:right w:val="single" w:sz="8" w:space="0" w:color="FFFFFF"/>
            </w:tcBorders>
          </w:tcPr>
          <w:p>
            <w:pPr>
              <w:pStyle w:val="TableParagraph"/>
              <w:ind w:left="293" w:right="255"/>
              <w:rPr>
                <w:sz w:val="14"/>
              </w:rPr>
            </w:pPr>
            <w:r>
              <w:rPr>
                <w:spacing w:val="-5"/>
                <w:sz w:val="14"/>
              </w:rPr>
              <w:t>20*</w:t>
            </w:r>
          </w:p>
        </w:tc>
        <w:tc>
          <w:tcPr>
            <w:tcW w:w="882" w:type="dxa"/>
            <w:tcBorders>
              <w:top w:val="nil"/>
              <w:left w:val="single" w:sz="8" w:space="0" w:color="FFFFFF"/>
              <w:bottom w:val="nil"/>
            </w:tcBorders>
          </w:tcPr>
          <w:p>
            <w:pPr>
              <w:pStyle w:val="TableParagraph"/>
              <w:ind w:left="300" w:right="264"/>
              <w:rPr>
                <w:sz w:val="14"/>
              </w:rPr>
            </w:pPr>
            <w:r>
              <w:rPr>
                <w:spacing w:val="-5"/>
                <w:sz w:val="14"/>
              </w:rPr>
              <w:t>0.2</w:t>
            </w:r>
          </w:p>
        </w:tc>
      </w:tr>
      <w:tr>
        <w:trPr>
          <w:trHeight w:val="220" w:hRule="atLeast"/>
        </w:trPr>
        <w:tc>
          <w:tcPr>
            <w:tcW w:w="2456" w:type="dxa"/>
            <w:tcBorders>
              <w:top w:val="nil"/>
              <w:bottom w:val="nil"/>
            </w:tcBorders>
            <w:shd w:val="clear" w:color="auto" w:fill="D4F7F0"/>
          </w:tcPr>
          <w:p>
            <w:pPr>
              <w:pStyle w:val="TableParagraph"/>
              <w:ind w:left="0" w:right="59"/>
              <w:jc w:val="right"/>
              <w:rPr>
                <w:sz w:val="14"/>
              </w:rPr>
            </w:pPr>
            <w:r>
              <w:rPr>
                <w:spacing w:val="-2"/>
                <w:sz w:val="14"/>
              </w:rPr>
              <w:t>Scopulariopsis/Microascus</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1" w:hRule="atLeast"/>
        </w:trPr>
        <w:tc>
          <w:tcPr>
            <w:tcW w:w="2456" w:type="dxa"/>
            <w:tcBorders>
              <w:top w:val="nil"/>
              <w:bottom w:val="nil"/>
            </w:tcBorders>
          </w:tcPr>
          <w:p>
            <w:pPr>
              <w:pStyle w:val="TableParagraph"/>
              <w:ind w:left="0" w:right="58"/>
              <w:jc w:val="right"/>
              <w:rPr>
                <w:sz w:val="14"/>
              </w:rPr>
            </w:pPr>
            <w:r>
              <w:rPr>
                <w:spacing w:val="-2"/>
                <w:sz w:val="14"/>
              </w:rPr>
              <w:t>Stachybotrys/Memnoniella</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6"/>
              <w:jc w:val="right"/>
              <w:rPr>
                <w:sz w:val="14"/>
              </w:rPr>
            </w:pPr>
            <w:r>
              <w:rPr>
                <w:sz w:val="14"/>
              </w:rPr>
              <w:t>Unidentifiable</w:t>
            </w:r>
            <w:r>
              <w:rPr>
                <w:rFonts w:ascii="Times New Roman"/>
                <w:spacing w:val="7"/>
                <w:sz w:val="14"/>
              </w:rPr>
              <w:t> </w:t>
            </w:r>
            <w:r>
              <w:rPr>
                <w:spacing w:val="-2"/>
                <w:sz w:val="14"/>
              </w:rPr>
              <w:t>Spores</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2</w:t>
            </w:r>
          </w:p>
        </w:tc>
        <w:tc>
          <w:tcPr>
            <w:tcW w:w="1038" w:type="dxa"/>
            <w:tcBorders>
              <w:top w:val="nil"/>
              <w:left w:val="single" w:sz="8" w:space="0" w:color="FFFFFF"/>
              <w:bottom w:val="nil"/>
              <w:right w:val="single" w:sz="8" w:space="0" w:color="FFFFFF"/>
            </w:tcBorders>
            <w:shd w:val="clear" w:color="auto" w:fill="D4F7F0"/>
          </w:tcPr>
          <w:p>
            <w:pPr>
              <w:pStyle w:val="TableParagraph"/>
              <w:ind w:left="293" w:right="254"/>
              <w:rPr>
                <w:sz w:val="14"/>
              </w:rPr>
            </w:pPr>
            <w:r>
              <w:rPr>
                <w:spacing w:val="-5"/>
                <w:sz w:val="14"/>
              </w:rPr>
              <w:t>40</w:t>
            </w:r>
          </w:p>
        </w:tc>
        <w:tc>
          <w:tcPr>
            <w:tcW w:w="882" w:type="dxa"/>
            <w:tcBorders>
              <w:top w:val="nil"/>
              <w:left w:val="single" w:sz="8" w:space="0" w:color="FFFFFF"/>
              <w:bottom w:val="nil"/>
            </w:tcBorders>
            <w:shd w:val="clear" w:color="auto" w:fill="D4F7F0"/>
          </w:tcPr>
          <w:p>
            <w:pPr>
              <w:pStyle w:val="TableParagraph"/>
              <w:ind w:left="300" w:right="264"/>
              <w:rPr>
                <w:sz w:val="14"/>
              </w:rPr>
            </w:pPr>
            <w:r>
              <w:rPr>
                <w:spacing w:val="-5"/>
                <w:sz w:val="14"/>
              </w:rPr>
              <w:t>0.4</w:t>
            </w:r>
          </w:p>
        </w:tc>
      </w:tr>
      <w:tr>
        <w:trPr>
          <w:trHeight w:val="221" w:hRule="atLeast"/>
        </w:trPr>
        <w:tc>
          <w:tcPr>
            <w:tcW w:w="2456" w:type="dxa"/>
            <w:tcBorders>
              <w:top w:val="nil"/>
              <w:bottom w:val="nil"/>
            </w:tcBorders>
          </w:tcPr>
          <w:p>
            <w:pPr>
              <w:pStyle w:val="TableParagraph"/>
              <w:ind w:left="0" w:right="53"/>
              <w:jc w:val="right"/>
              <w:rPr>
                <w:sz w:val="14"/>
              </w:rPr>
            </w:pPr>
            <w:r>
              <w:rPr>
                <w:spacing w:val="-2"/>
                <w:sz w:val="14"/>
              </w:rPr>
              <w:t>Zygomycetes</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2"/>
              <w:jc w:val="right"/>
              <w:rPr>
                <w:sz w:val="14"/>
              </w:rPr>
            </w:pPr>
            <w:r>
              <w:rPr>
                <w:spacing w:val="-2"/>
                <w:sz w:val="14"/>
              </w:rPr>
              <w:t>Arthrinium</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0" w:hRule="atLeast"/>
        </w:trPr>
        <w:tc>
          <w:tcPr>
            <w:tcW w:w="2456" w:type="dxa"/>
            <w:tcBorders>
              <w:top w:val="nil"/>
              <w:bottom w:val="nil"/>
            </w:tcBorders>
          </w:tcPr>
          <w:p>
            <w:pPr>
              <w:pStyle w:val="TableParagraph"/>
              <w:ind w:left="0" w:right="54"/>
              <w:jc w:val="right"/>
              <w:rPr>
                <w:sz w:val="14"/>
              </w:rPr>
            </w:pPr>
            <w:r>
              <w:rPr>
                <w:spacing w:val="-2"/>
                <w:sz w:val="14"/>
              </w:rPr>
              <w:t>Cercospora++</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1</w:t>
            </w:r>
          </w:p>
        </w:tc>
        <w:tc>
          <w:tcPr>
            <w:tcW w:w="1038" w:type="dxa"/>
            <w:tcBorders>
              <w:top w:val="nil"/>
              <w:left w:val="single" w:sz="8" w:space="0" w:color="FFFFFF"/>
              <w:bottom w:val="nil"/>
              <w:right w:val="single" w:sz="8" w:space="0" w:color="FFFFFF"/>
            </w:tcBorders>
          </w:tcPr>
          <w:p>
            <w:pPr>
              <w:pStyle w:val="TableParagraph"/>
              <w:ind w:left="293" w:right="254"/>
              <w:rPr>
                <w:sz w:val="14"/>
              </w:rPr>
            </w:pPr>
            <w:r>
              <w:rPr>
                <w:spacing w:val="-5"/>
                <w:sz w:val="14"/>
              </w:rPr>
              <w:t>20</w:t>
            </w:r>
          </w:p>
        </w:tc>
        <w:tc>
          <w:tcPr>
            <w:tcW w:w="882" w:type="dxa"/>
            <w:tcBorders>
              <w:top w:val="nil"/>
              <w:left w:val="single" w:sz="8" w:space="0" w:color="FFFFFF"/>
              <w:bottom w:val="nil"/>
            </w:tcBorders>
          </w:tcPr>
          <w:p>
            <w:pPr>
              <w:pStyle w:val="TableParagraph"/>
              <w:ind w:left="300" w:right="264"/>
              <w:rPr>
                <w:sz w:val="14"/>
              </w:rPr>
            </w:pPr>
            <w:r>
              <w:rPr>
                <w:spacing w:val="-5"/>
                <w:sz w:val="14"/>
              </w:rPr>
              <w:t>0.2</w:t>
            </w:r>
          </w:p>
        </w:tc>
      </w:tr>
      <w:tr>
        <w:trPr>
          <w:trHeight w:val="220" w:hRule="atLeast"/>
        </w:trPr>
        <w:tc>
          <w:tcPr>
            <w:tcW w:w="2456" w:type="dxa"/>
            <w:tcBorders>
              <w:top w:val="nil"/>
              <w:bottom w:val="nil"/>
            </w:tcBorders>
            <w:shd w:val="clear" w:color="auto" w:fill="D4F7F0"/>
          </w:tcPr>
          <w:p>
            <w:pPr>
              <w:pStyle w:val="TableParagraph"/>
              <w:ind w:left="0" w:right="53"/>
              <w:jc w:val="right"/>
              <w:rPr>
                <w:sz w:val="14"/>
              </w:rPr>
            </w:pPr>
            <w:r>
              <w:rPr>
                <w:spacing w:val="-2"/>
                <w:sz w:val="14"/>
              </w:rPr>
              <w:t>Polythrincium</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2</w:t>
            </w:r>
          </w:p>
        </w:tc>
        <w:tc>
          <w:tcPr>
            <w:tcW w:w="1038" w:type="dxa"/>
            <w:tcBorders>
              <w:top w:val="nil"/>
              <w:left w:val="single" w:sz="8" w:space="0" w:color="FFFFFF"/>
              <w:bottom w:val="nil"/>
              <w:right w:val="single" w:sz="8" w:space="0" w:color="FFFFFF"/>
            </w:tcBorders>
            <w:shd w:val="clear" w:color="auto" w:fill="D4F7F0"/>
          </w:tcPr>
          <w:p>
            <w:pPr>
              <w:pStyle w:val="TableParagraph"/>
              <w:ind w:left="293" w:right="254"/>
              <w:rPr>
                <w:sz w:val="14"/>
              </w:rPr>
            </w:pPr>
            <w:r>
              <w:rPr>
                <w:spacing w:val="-5"/>
                <w:sz w:val="14"/>
              </w:rPr>
              <w:t>40</w:t>
            </w:r>
          </w:p>
        </w:tc>
        <w:tc>
          <w:tcPr>
            <w:tcW w:w="882" w:type="dxa"/>
            <w:tcBorders>
              <w:top w:val="nil"/>
              <w:left w:val="single" w:sz="8" w:space="0" w:color="FFFFFF"/>
              <w:bottom w:val="nil"/>
            </w:tcBorders>
            <w:shd w:val="clear" w:color="auto" w:fill="D4F7F0"/>
          </w:tcPr>
          <w:p>
            <w:pPr>
              <w:pStyle w:val="TableParagraph"/>
              <w:ind w:left="300" w:right="264"/>
              <w:rPr>
                <w:sz w:val="14"/>
              </w:rPr>
            </w:pPr>
            <w:r>
              <w:rPr>
                <w:spacing w:val="-5"/>
                <w:sz w:val="14"/>
              </w:rPr>
              <w:t>0.4</w:t>
            </w:r>
          </w:p>
        </w:tc>
      </w:tr>
      <w:tr>
        <w:trPr>
          <w:trHeight w:val="221" w:hRule="atLeast"/>
        </w:trPr>
        <w:tc>
          <w:tcPr>
            <w:tcW w:w="2456" w:type="dxa"/>
            <w:tcBorders>
              <w:top w:val="nil"/>
              <w:bottom w:val="nil"/>
            </w:tcBorders>
          </w:tcPr>
          <w:p>
            <w:pPr>
              <w:pStyle w:val="TableParagraph"/>
              <w:spacing w:before="17"/>
              <w:ind w:left="0" w:right="50"/>
              <w:jc w:val="right"/>
              <w:rPr>
                <w:b/>
                <w:sz w:val="14"/>
              </w:rPr>
            </w:pPr>
            <w:r>
              <w:rPr>
                <w:b/>
                <w:sz w:val="14"/>
              </w:rPr>
              <w:t>Total</w:t>
            </w:r>
            <w:r>
              <w:rPr>
                <w:rFonts w:ascii="Times New Roman"/>
                <w:spacing w:val="-1"/>
                <w:sz w:val="14"/>
              </w:rPr>
              <w:t> </w:t>
            </w:r>
            <w:r>
              <w:rPr>
                <w:b/>
                <w:spacing w:val="-4"/>
                <w:sz w:val="14"/>
              </w:rPr>
              <w:t>Fungi</w:t>
            </w:r>
          </w:p>
        </w:tc>
        <w:tc>
          <w:tcPr>
            <w:tcW w:w="1062" w:type="dxa"/>
            <w:tcBorders>
              <w:top w:val="nil"/>
              <w:bottom w:val="nil"/>
              <w:right w:val="single" w:sz="8" w:space="0" w:color="FFFFFF"/>
            </w:tcBorders>
          </w:tcPr>
          <w:p>
            <w:pPr>
              <w:pStyle w:val="TableParagraph"/>
              <w:spacing w:before="27"/>
              <w:ind w:left="397" w:right="356"/>
              <w:rPr>
                <w:b/>
                <w:sz w:val="15"/>
              </w:rPr>
            </w:pPr>
            <w:r>
              <w:rPr>
                <w:b/>
                <w:spacing w:val="-5"/>
                <w:w w:val="105"/>
                <w:sz w:val="15"/>
              </w:rPr>
              <w:t>41</w:t>
            </w:r>
          </w:p>
        </w:tc>
        <w:tc>
          <w:tcPr>
            <w:tcW w:w="1038" w:type="dxa"/>
            <w:tcBorders>
              <w:top w:val="nil"/>
              <w:left w:val="single" w:sz="8" w:space="0" w:color="FFFFFF"/>
              <w:bottom w:val="nil"/>
              <w:right w:val="single" w:sz="8" w:space="0" w:color="FFFFFF"/>
            </w:tcBorders>
          </w:tcPr>
          <w:p>
            <w:pPr>
              <w:pStyle w:val="TableParagraph"/>
              <w:spacing w:before="27"/>
              <w:ind w:left="293" w:right="255"/>
              <w:rPr>
                <w:b/>
                <w:sz w:val="15"/>
              </w:rPr>
            </w:pPr>
            <w:r>
              <w:rPr>
                <w:b/>
                <w:spacing w:val="-5"/>
                <w:w w:val="105"/>
                <w:sz w:val="15"/>
              </w:rPr>
              <w:t>900</w:t>
            </w:r>
          </w:p>
        </w:tc>
        <w:tc>
          <w:tcPr>
            <w:tcW w:w="882" w:type="dxa"/>
            <w:tcBorders>
              <w:top w:val="nil"/>
              <w:left w:val="single" w:sz="8" w:space="0" w:color="FFFFFF"/>
              <w:bottom w:val="nil"/>
            </w:tcBorders>
          </w:tcPr>
          <w:p>
            <w:pPr>
              <w:pStyle w:val="TableParagraph"/>
              <w:spacing w:before="27"/>
              <w:ind w:left="300" w:right="264"/>
              <w:rPr>
                <w:b/>
                <w:sz w:val="15"/>
              </w:rPr>
            </w:pPr>
            <w:r>
              <w:rPr>
                <w:b/>
                <w:spacing w:val="-5"/>
                <w:w w:val="105"/>
                <w:sz w:val="15"/>
              </w:rPr>
              <w:t>100</w:t>
            </w:r>
          </w:p>
        </w:tc>
        <w:tc>
          <w:tcPr>
            <w:tcW w:w="1062" w:type="dxa"/>
            <w:tcBorders>
              <w:top w:val="nil"/>
              <w:bottom w:val="nil"/>
              <w:right w:val="single" w:sz="8" w:space="0" w:color="FFFFFF"/>
            </w:tcBorders>
          </w:tcPr>
          <w:p>
            <w:pPr>
              <w:pStyle w:val="TableParagraph"/>
              <w:spacing w:before="27"/>
              <w:ind w:left="397" w:right="356"/>
              <w:rPr>
                <w:b/>
                <w:sz w:val="15"/>
              </w:rPr>
            </w:pPr>
            <w:r>
              <w:rPr>
                <w:b/>
                <w:spacing w:val="-5"/>
                <w:w w:val="105"/>
                <w:sz w:val="15"/>
              </w:rPr>
              <w:t>61</w:t>
            </w:r>
          </w:p>
        </w:tc>
        <w:tc>
          <w:tcPr>
            <w:tcW w:w="1038" w:type="dxa"/>
            <w:tcBorders>
              <w:top w:val="nil"/>
              <w:left w:val="single" w:sz="8" w:space="0" w:color="FFFFFF"/>
              <w:bottom w:val="nil"/>
              <w:right w:val="single" w:sz="8" w:space="0" w:color="FFFFFF"/>
            </w:tcBorders>
          </w:tcPr>
          <w:p>
            <w:pPr>
              <w:pStyle w:val="TableParagraph"/>
              <w:spacing w:before="27"/>
              <w:ind w:left="293" w:right="255"/>
              <w:rPr>
                <w:b/>
                <w:sz w:val="15"/>
              </w:rPr>
            </w:pPr>
            <w:r>
              <w:rPr>
                <w:b/>
                <w:spacing w:val="-4"/>
                <w:w w:val="105"/>
                <w:sz w:val="15"/>
              </w:rPr>
              <w:t>1327</w:t>
            </w:r>
          </w:p>
        </w:tc>
        <w:tc>
          <w:tcPr>
            <w:tcW w:w="882" w:type="dxa"/>
            <w:tcBorders>
              <w:top w:val="nil"/>
              <w:left w:val="single" w:sz="8" w:space="0" w:color="FFFFFF"/>
              <w:bottom w:val="nil"/>
            </w:tcBorders>
          </w:tcPr>
          <w:p>
            <w:pPr>
              <w:pStyle w:val="TableParagraph"/>
              <w:spacing w:before="27"/>
              <w:ind w:left="300" w:right="264"/>
              <w:rPr>
                <w:b/>
                <w:sz w:val="15"/>
              </w:rPr>
            </w:pPr>
            <w:r>
              <w:rPr>
                <w:b/>
                <w:spacing w:val="-5"/>
                <w:w w:val="105"/>
                <w:sz w:val="15"/>
              </w:rPr>
              <w:t>100</w:t>
            </w:r>
          </w:p>
        </w:tc>
        <w:tc>
          <w:tcPr>
            <w:tcW w:w="1062" w:type="dxa"/>
            <w:tcBorders>
              <w:top w:val="nil"/>
              <w:bottom w:val="nil"/>
              <w:right w:val="single" w:sz="8" w:space="0" w:color="FFFFFF"/>
            </w:tcBorders>
          </w:tcPr>
          <w:p>
            <w:pPr>
              <w:pStyle w:val="TableParagraph"/>
              <w:spacing w:before="27"/>
              <w:ind w:left="397" w:right="357"/>
              <w:rPr>
                <w:b/>
                <w:sz w:val="15"/>
              </w:rPr>
            </w:pPr>
            <w:r>
              <w:rPr>
                <w:b/>
                <w:spacing w:val="-5"/>
                <w:w w:val="105"/>
                <w:sz w:val="15"/>
              </w:rPr>
              <w:t>503</w:t>
            </w:r>
          </w:p>
        </w:tc>
        <w:tc>
          <w:tcPr>
            <w:tcW w:w="1038" w:type="dxa"/>
            <w:tcBorders>
              <w:top w:val="nil"/>
              <w:left w:val="single" w:sz="8" w:space="0" w:color="FFFFFF"/>
              <w:bottom w:val="nil"/>
              <w:right w:val="single" w:sz="8" w:space="0" w:color="FFFFFF"/>
            </w:tcBorders>
          </w:tcPr>
          <w:p>
            <w:pPr>
              <w:pStyle w:val="TableParagraph"/>
              <w:spacing w:before="27"/>
              <w:ind w:left="293" w:right="256"/>
              <w:rPr>
                <w:b/>
                <w:sz w:val="15"/>
              </w:rPr>
            </w:pPr>
            <w:r>
              <w:rPr>
                <w:b/>
                <w:spacing w:val="-2"/>
                <w:w w:val="105"/>
                <w:sz w:val="15"/>
              </w:rPr>
              <w:t>10910</w:t>
            </w:r>
          </w:p>
        </w:tc>
        <w:tc>
          <w:tcPr>
            <w:tcW w:w="882" w:type="dxa"/>
            <w:tcBorders>
              <w:top w:val="nil"/>
              <w:left w:val="single" w:sz="8" w:space="0" w:color="FFFFFF"/>
              <w:bottom w:val="nil"/>
            </w:tcBorders>
          </w:tcPr>
          <w:p>
            <w:pPr>
              <w:pStyle w:val="TableParagraph"/>
              <w:spacing w:before="27"/>
              <w:ind w:left="300" w:right="264"/>
              <w:rPr>
                <w:b/>
                <w:sz w:val="15"/>
              </w:rPr>
            </w:pPr>
            <w:r>
              <w:rPr>
                <w:b/>
                <w:spacing w:val="-5"/>
                <w:w w:val="105"/>
                <w:sz w:val="15"/>
              </w:rPr>
              <w:t>100</w:t>
            </w:r>
          </w:p>
        </w:tc>
      </w:tr>
      <w:tr>
        <w:trPr>
          <w:trHeight w:val="220" w:hRule="atLeast"/>
        </w:trPr>
        <w:tc>
          <w:tcPr>
            <w:tcW w:w="2456" w:type="dxa"/>
            <w:tcBorders>
              <w:top w:val="nil"/>
              <w:bottom w:val="nil"/>
            </w:tcBorders>
            <w:shd w:val="clear" w:color="auto" w:fill="D4F7F0"/>
          </w:tcPr>
          <w:p>
            <w:pPr>
              <w:pStyle w:val="TableParagraph"/>
              <w:ind w:left="0" w:right="54"/>
              <w:jc w:val="right"/>
              <w:rPr>
                <w:sz w:val="14"/>
              </w:rPr>
            </w:pPr>
            <w:r>
              <w:rPr>
                <w:sz w:val="14"/>
              </w:rPr>
              <w:t>Hyphal</w:t>
            </w:r>
            <w:r>
              <w:rPr>
                <w:rFonts w:ascii="Times New Roman"/>
                <w:spacing w:val="7"/>
                <w:sz w:val="14"/>
              </w:rPr>
              <w:t> </w:t>
            </w:r>
            <w:r>
              <w:rPr>
                <w:spacing w:val="-2"/>
                <w:sz w:val="14"/>
              </w:rPr>
              <w:t>Fragment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1</w:t>
            </w:r>
          </w:p>
        </w:tc>
        <w:tc>
          <w:tcPr>
            <w:tcW w:w="1038" w:type="dxa"/>
            <w:tcBorders>
              <w:top w:val="nil"/>
              <w:left w:val="single" w:sz="8" w:space="0" w:color="FFFFFF"/>
              <w:bottom w:val="nil"/>
              <w:right w:val="single" w:sz="8" w:space="0" w:color="FFFFFF"/>
            </w:tcBorders>
            <w:shd w:val="clear" w:color="auto" w:fill="D4F7F0"/>
          </w:tcPr>
          <w:p>
            <w:pPr>
              <w:pStyle w:val="TableParagraph"/>
              <w:ind w:left="293" w:right="254"/>
              <w:rPr>
                <w:sz w:val="14"/>
              </w:rPr>
            </w:pPr>
            <w:r>
              <w:rPr>
                <w:spacing w:val="-5"/>
                <w:sz w:val="14"/>
              </w:rPr>
              <w:t>20</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3</w:t>
            </w:r>
          </w:p>
        </w:tc>
        <w:tc>
          <w:tcPr>
            <w:tcW w:w="1038" w:type="dxa"/>
            <w:tcBorders>
              <w:top w:val="nil"/>
              <w:left w:val="single" w:sz="8" w:space="0" w:color="FFFFFF"/>
              <w:bottom w:val="nil"/>
              <w:right w:val="single" w:sz="8" w:space="0" w:color="FFFFFF"/>
            </w:tcBorders>
            <w:shd w:val="clear" w:color="auto" w:fill="D4F7F0"/>
          </w:tcPr>
          <w:p>
            <w:pPr>
              <w:pStyle w:val="TableParagraph"/>
              <w:ind w:left="293" w:right="254"/>
              <w:rPr>
                <w:sz w:val="14"/>
              </w:rPr>
            </w:pPr>
            <w:r>
              <w:rPr>
                <w:spacing w:val="-5"/>
                <w:sz w:val="14"/>
              </w:rPr>
              <w:t>70</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1</w:t>
            </w:r>
          </w:p>
        </w:tc>
        <w:tc>
          <w:tcPr>
            <w:tcW w:w="1038" w:type="dxa"/>
            <w:tcBorders>
              <w:top w:val="nil"/>
              <w:left w:val="single" w:sz="8" w:space="0" w:color="FFFFFF"/>
              <w:bottom w:val="nil"/>
              <w:right w:val="single" w:sz="8" w:space="0" w:color="FFFFFF"/>
            </w:tcBorders>
            <w:shd w:val="clear" w:color="auto" w:fill="D4F7F0"/>
          </w:tcPr>
          <w:p>
            <w:pPr>
              <w:pStyle w:val="TableParagraph"/>
              <w:ind w:left="293" w:right="254"/>
              <w:rPr>
                <w:sz w:val="14"/>
              </w:rPr>
            </w:pPr>
            <w:r>
              <w:rPr>
                <w:spacing w:val="-5"/>
                <w:sz w:val="14"/>
              </w:rPr>
              <w:t>20</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1" w:hRule="atLeast"/>
        </w:trPr>
        <w:tc>
          <w:tcPr>
            <w:tcW w:w="2456" w:type="dxa"/>
            <w:tcBorders>
              <w:top w:val="nil"/>
              <w:bottom w:val="nil"/>
            </w:tcBorders>
          </w:tcPr>
          <w:p>
            <w:pPr>
              <w:pStyle w:val="TableParagraph"/>
              <w:ind w:left="0" w:right="54"/>
              <w:jc w:val="right"/>
              <w:rPr>
                <w:sz w:val="14"/>
              </w:rPr>
            </w:pPr>
            <w:r>
              <w:rPr>
                <w:sz w:val="14"/>
              </w:rPr>
              <w:t>Insect</w:t>
            </w:r>
            <w:r>
              <w:rPr>
                <w:rFonts w:ascii="Times New Roman"/>
                <w:spacing w:val="11"/>
                <w:sz w:val="14"/>
              </w:rPr>
              <w:t> </w:t>
            </w:r>
            <w:r>
              <w:rPr>
                <w:spacing w:val="-2"/>
                <w:sz w:val="14"/>
              </w:rPr>
              <w:t>Fragment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1</w:t>
            </w:r>
          </w:p>
        </w:tc>
        <w:tc>
          <w:tcPr>
            <w:tcW w:w="1038" w:type="dxa"/>
            <w:tcBorders>
              <w:top w:val="nil"/>
              <w:left w:val="single" w:sz="8" w:space="0" w:color="FFFFFF"/>
              <w:bottom w:val="nil"/>
              <w:right w:val="single" w:sz="8" w:space="0" w:color="FFFFFF"/>
            </w:tcBorders>
          </w:tcPr>
          <w:p>
            <w:pPr>
              <w:pStyle w:val="TableParagraph"/>
              <w:ind w:left="293" w:right="254"/>
              <w:rPr>
                <w:sz w:val="14"/>
              </w:rPr>
            </w:pPr>
            <w:r>
              <w:rPr>
                <w:spacing w:val="-5"/>
                <w:sz w:val="14"/>
              </w:rPr>
              <w:t>20</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180" w:hRule="atLeast"/>
        </w:trPr>
        <w:tc>
          <w:tcPr>
            <w:tcW w:w="2456" w:type="dxa"/>
            <w:tcBorders>
              <w:top w:val="nil"/>
            </w:tcBorders>
            <w:shd w:val="clear" w:color="auto" w:fill="D4F7F0"/>
          </w:tcPr>
          <w:p>
            <w:pPr>
              <w:pStyle w:val="TableParagraph"/>
              <w:spacing w:line="148" w:lineRule="exact"/>
              <w:ind w:left="0" w:right="51"/>
              <w:jc w:val="right"/>
              <w:rPr>
                <w:sz w:val="14"/>
              </w:rPr>
            </w:pPr>
            <w:r>
              <w:rPr>
                <w:spacing w:val="-2"/>
                <w:sz w:val="14"/>
              </w:rPr>
              <w:t>Pollen</w:t>
            </w:r>
          </w:p>
        </w:tc>
        <w:tc>
          <w:tcPr>
            <w:tcW w:w="1062" w:type="dxa"/>
            <w:tcBorders>
              <w:top w:val="nil"/>
              <w:right w:val="single" w:sz="8" w:space="0" w:color="FFFFFF"/>
            </w:tcBorders>
            <w:shd w:val="clear" w:color="auto" w:fill="D4F7F0"/>
          </w:tcPr>
          <w:p>
            <w:pPr>
              <w:pStyle w:val="TableParagraph"/>
              <w:spacing w:line="148" w:lineRule="exact"/>
              <w:rPr>
                <w:sz w:val="14"/>
              </w:rPr>
            </w:pPr>
            <w:r>
              <w:rPr>
                <w:w w:val="102"/>
                <w:sz w:val="14"/>
              </w:rPr>
              <w:t>-</w:t>
            </w:r>
          </w:p>
        </w:tc>
        <w:tc>
          <w:tcPr>
            <w:tcW w:w="1038" w:type="dxa"/>
            <w:tcBorders>
              <w:top w:val="nil"/>
              <w:left w:val="single" w:sz="8" w:space="0" w:color="FFFFFF"/>
              <w:right w:val="single" w:sz="8" w:space="0" w:color="FFFFFF"/>
            </w:tcBorders>
            <w:shd w:val="clear" w:color="auto" w:fill="D4F7F0"/>
          </w:tcPr>
          <w:p>
            <w:pPr>
              <w:pStyle w:val="TableParagraph"/>
              <w:spacing w:line="148" w:lineRule="exact"/>
              <w:ind w:left="39"/>
              <w:rPr>
                <w:sz w:val="14"/>
              </w:rPr>
            </w:pPr>
            <w:r>
              <w:rPr>
                <w:w w:val="102"/>
                <w:sz w:val="14"/>
              </w:rPr>
              <w:t>-</w:t>
            </w:r>
          </w:p>
        </w:tc>
        <w:tc>
          <w:tcPr>
            <w:tcW w:w="882" w:type="dxa"/>
            <w:tcBorders>
              <w:top w:val="nil"/>
              <w:left w:val="single" w:sz="8" w:space="0" w:color="FFFFFF"/>
            </w:tcBorders>
            <w:shd w:val="clear" w:color="auto" w:fill="D4F7F0"/>
          </w:tcPr>
          <w:p>
            <w:pPr>
              <w:pStyle w:val="TableParagraph"/>
              <w:spacing w:line="148" w:lineRule="exact"/>
              <w:ind w:left="37"/>
              <w:rPr>
                <w:sz w:val="14"/>
              </w:rPr>
            </w:pPr>
            <w:r>
              <w:rPr>
                <w:w w:val="102"/>
                <w:sz w:val="14"/>
              </w:rPr>
              <w:t>-</w:t>
            </w:r>
          </w:p>
        </w:tc>
        <w:tc>
          <w:tcPr>
            <w:tcW w:w="1062" w:type="dxa"/>
            <w:tcBorders>
              <w:top w:val="nil"/>
              <w:right w:val="single" w:sz="8" w:space="0" w:color="FFFFFF"/>
            </w:tcBorders>
            <w:shd w:val="clear" w:color="auto" w:fill="D4F7F0"/>
          </w:tcPr>
          <w:p>
            <w:pPr>
              <w:pStyle w:val="TableParagraph"/>
              <w:spacing w:line="148" w:lineRule="exact"/>
              <w:rPr>
                <w:sz w:val="14"/>
              </w:rPr>
            </w:pPr>
            <w:r>
              <w:rPr>
                <w:w w:val="102"/>
                <w:sz w:val="14"/>
              </w:rPr>
              <w:t>1</w:t>
            </w:r>
          </w:p>
        </w:tc>
        <w:tc>
          <w:tcPr>
            <w:tcW w:w="1038" w:type="dxa"/>
            <w:tcBorders>
              <w:top w:val="nil"/>
              <w:left w:val="single" w:sz="8" w:space="0" w:color="FFFFFF"/>
              <w:right w:val="single" w:sz="8" w:space="0" w:color="FFFFFF"/>
            </w:tcBorders>
            <w:shd w:val="clear" w:color="auto" w:fill="D4F7F0"/>
          </w:tcPr>
          <w:p>
            <w:pPr>
              <w:pStyle w:val="TableParagraph"/>
              <w:spacing w:line="148" w:lineRule="exact"/>
              <w:ind w:left="293" w:right="254"/>
              <w:rPr>
                <w:sz w:val="14"/>
              </w:rPr>
            </w:pPr>
            <w:r>
              <w:rPr>
                <w:spacing w:val="-5"/>
                <w:sz w:val="14"/>
              </w:rPr>
              <w:t>20</w:t>
            </w:r>
          </w:p>
        </w:tc>
        <w:tc>
          <w:tcPr>
            <w:tcW w:w="882" w:type="dxa"/>
            <w:tcBorders>
              <w:top w:val="nil"/>
              <w:left w:val="single" w:sz="8" w:space="0" w:color="FFFFFF"/>
            </w:tcBorders>
            <w:shd w:val="clear" w:color="auto" w:fill="D4F7F0"/>
          </w:tcPr>
          <w:p>
            <w:pPr>
              <w:pStyle w:val="TableParagraph"/>
              <w:spacing w:line="148" w:lineRule="exact"/>
              <w:ind w:left="37"/>
              <w:rPr>
                <w:sz w:val="14"/>
              </w:rPr>
            </w:pPr>
            <w:r>
              <w:rPr>
                <w:w w:val="102"/>
                <w:sz w:val="14"/>
              </w:rPr>
              <w:t>-</w:t>
            </w:r>
          </w:p>
        </w:tc>
        <w:tc>
          <w:tcPr>
            <w:tcW w:w="1062" w:type="dxa"/>
            <w:tcBorders>
              <w:top w:val="nil"/>
              <w:right w:val="single" w:sz="8" w:space="0" w:color="FFFFFF"/>
            </w:tcBorders>
            <w:shd w:val="clear" w:color="auto" w:fill="D4F7F0"/>
          </w:tcPr>
          <w:p>
            <w:pPr>
              <w:pStyle w:val="TableParagraph"/>
              <w:spacing w:line="148" w:lineRule="exact"/>
              <w:rPr>
                <w:sz w:val="14"/>
              </w:rPr>
            </w:pPr>
            <w:r>
              <w:rPr>
                <w:w w:val="102"/>
                <w:sz w:val="14"/>
              </w:rPr>
              <w:t>3</w:t>
            </w:r>
          </w:p>
        </w:tc>
        <w:tc>
          <w:tcPr>
            <w:tcW w:w="1038" w:type="dxa"/>
            <w:tcBorders>
              <w:top w:val="nil"/>
              <w:left w:val="single" w:sz="8" w:space="0" w:color="FFFFFF"/>
              <w:right w:val="single" w:sz="8" w:space="0" w:color="FFFFFF"/>
            </w:tcBorders>
            <w:shd w:val="clear" w:color="auto" w:fill="D4F7F0"/>
          </w:tcPr>
          <w:p>
            <w:pPr>
              <w:pStyle w:val="TableParagraph"/>
              <w:spacing w:line="148" w:lineRule="exact"/>
              <w:ind w:left="293" w:right="254"/>
              <w:rPr>
                <w:sz w:val="14"/>
              </w:rPr>
            </w:pPr>
            <w:r>
              <w:rPr>
                <w:spacing w:val="-5"/>
                <w:sz w:val="14"/>
              </w:rPr>
              <w:t>70</w:t>
            </w:r>
          </w:p>
        </w:tc>
        <w:tc>
          <w:tcPr>
            <w:tcW w:w="882" w:type="dxa"/>
            <w:tcBorders>
              <w:top w:val="nil"/>
              <w:left w:val="single" w:sz="8" w:space="0" w:color="FFFFFF"/>
            </w:tcBorders>
            <w:shd w:val="clear" w:color="auto" w:fill="D4F7F0"/>
          </w:tcPr>
          <w:p>
            <w:pPr>
              <w:pStyle w:val="TableParagraph"/>
              <w:spacing w:line="148" w:lineRule="exact"/>
              <w:ind w:left="37"/>
              <w:rPr>
                <w:sz w:val="14"/>
              </w:rPr>
            </w:pPr>
            <w:r>
              <w:rPr>
                <w:w w:val="102"/>
                <w:sz w:val="14"/>
              </w:rPr>
              <w:t>-</w:t>
            </w:r>
          </w:p>
        </w:tc>
      </w:tr>
      <w:tr>
        <w:trPr>
          <w:trHeight w:val="241" w:hRule="atLeast"/>
        </w:trPr>
        <w:tc>
          <w:tcPr>
            <w:tcW w:w="2456" w:type="dxa"/>
            <w:tcBorders>
              <w:bottom w:val="nil"/>
            </w:tcBorders>
          </w:tcPr>
          <w:p>
            <w:pPr>
              <w:pStyle w:val="TableParagraph"/>
              <w:spacing w:before="32"/>
              <w:ind w:left="0" w:right="57"/>
              <w:jc w:val="right"/>
              <w:rPr>
                <w:sz w:val="14"/>
              </w:rPr>
            </w:pPr>
            <w:r>
              <w:rPr>
                <w:sz w:val="14"/>
              </w:rPr>
              <w:t>Analyt.</w:t>
            </w:r>
            <w:r>
              <w:rPr>
                <w:rFonts w:ascii="Times New Roman"/>
                <w:spacing w:val="14"/>
                <w:sz w:val="14"/>
              </w:rPr>
              <w:t> </w:t>
            </w:r>
            <w:r>
              <w:rPr>
                <w:sz w:val="14"/>
              </w:rPr>
              <w:t>Sensitivity</w:t>
            </w:r>
            <w:r>
              <w:rPr>
                <w:rFonts w:ascii="Times New Roman"/>
                <w:spacing w:val="15"/>
                <w:sz w:val="14"/>
              </w:rPr>
              <w:t> </w:t>
            </w:r>
            <w:r>
              <w:rPr>
                <w:spacing w:val="-4"/>
                <w:sz w:val="14"/>
              </w:rPr>
              <w:t>600x</w:t>
            </w:r>
          </w:p>
        </w:tc>
        <w:tc>
          <w:tcPr>
            <w:tcW w:w="1062" w:type="dxa"/>
            <w:tcBorders>
              <w:bottom w:val="nil"/>
              <w:right w:val="single" w:sz="8" w:space="0" w:color="FFFFFF"/>
            </w:tcBorders>
          </w:tcPr>
          <w:p>
            <w:pPr>
              <w:pStyle w:val="TableParagraph"/>
              <w:spacing w:before="32"/>
              <w:rPr>
                <w:sz w:val="14"/>
              </w:rPr>
            </w:pPr>
            <w:r>
              <w:rPr>
                <w:w w:val="102"/>
                <w:sz w:val="14"/>
              </w:rPr>
              <w:t>-</w:t>
            </w:r>
          </w:p>
        </w:tc>
        <w:tc>
          <w:tcPr>
            <w:tcW w:w="1038" w:type="dxa"/>
            <w:tcBorders>
              <w:left w:val="single" w:sz="8" w:space="0" w:color="FFFFFF"/>
              <w:bottom w:val="nil"/>
              <w:right w:val="single" w:sz="8" w:space="0" w:color="FFFFFF"/>
            </w:tcBorders>
          </w:tcPr>
          <w:p>
            <w:pPr>
              <w:pStyle w:val="TableParagraph"/>
              <w:spacing w:before="32"/>
              <w:ind w:left="293" w:right="254"/>
              <w:rPr>
                <w:sz w:val="14"/>
              </w:rPr>
            </w:pPr>
            <w:r>
              <w:rPr>
                <w:spacing w:val="-5"/>
                <w:sz w:val="14"/>
              </w:rPr>
              <w:t>22</w:t>
            </w:r>
          </w:p>
        </w:tc>
        <w:tc>
          <w:tcPr>
            <w:tcW w:w="882" w:type="dxa"/>
            <w:tcBorders>
              <w:left w:val="single" w:sz="8" w:space="0" w:color="FFFFFF"/>
              <w:bottom w:val="nil"/>
            </w:tcBorders>
          </w:tcPr>
          <w:p>
            <w:pPr>
              <w:pStyle w:val="TableParagraph"/>
              <w:spacing w:before="32"/>
              <w:ind w:left="37"/>
              <w:rPr>
                <w:sz w:val="14"/>
              </w:rPr>
            </w:pPr>
            <w:r>
              <w:rPr>
                <w:w w:val="102"/>
                <w:sz w:val="14"/>
              </w:rPr>
              <w:t>-</w:t>
            </w:r>
          </w:p>
        </w:tc>
        <w:tc>
          <w:tcPr>
            <w:tcW w:w="1062" w:type="dxa"/>
            <w:tcBorders>
              <w:bottom w:val="nil"/>
              <w:right w:val="single" w:sz="8" w:space="0" w:color="FFFFFF"/>
            </w:tcBorders>
          </w:tcPr>
          <w:p>
            <w:pPr>
              <w:pStyle w:val="TableParagraph"/>
              <w:spacing w:before="32"/>
              <w:rPr>
                <w:sz w:val="14"/>
              </w:rPr>
            </w:pPr>
            <w:r>
              <w:rPr>
                <w:w w:val="102"/>
                <w:sz w:val="14"/>
              </w:rPr>
              <w:t>-</w:t>
            </w:r>
          </w:p>
        </w:tc>
        <w:tc>
          <w:tcPr>
            <w:tcW w:w="1038" w:type="dxa"/>
            <w:tcBorders>
              <w:left w:val="single" w:sz="8" w:space="0" w:color="FFFFFF"/>
              <w:bottom w:val="nil"/>
              <w:right w:val="single" w:sz="8" w:space="0" w:color="FFFFFF"/>
            </w:tcBorders>
          </w:tcPr>
          <w:p>
            <w:pPr>
              <w:pStyle w:val="TableParagraph"/>
              <w:spacing w:before="32"/>
              <w:ind w:left="293" w:right="254"/>
              <w:rPr>
                <w:sz w:val="14"/>
              </w:rPr>
            </w:pPr>
            <w:r>
              <w:rPr>
                <w:spacing w:val="-5"/>
                <w:sz w:val="14"/>
              </w:rPr>
              <w:t>22</w:t>
            </w:r>
          </w:p>
        </w:tc>
        <w:tc>
          <w:tcPr>
            <w:tcW w:w="882" w:type="dxa"/>
            <w:tcBorders>
              <w:left w:val="single" w:sz="8" w:space="0" w:color="FFFFFF"/>
              <w:bottom w:val="nil"/>
            </w:tcBorders>
          </w:tcPr>
          <w:p>
            <w:pPr>
              <w:pStyle w:val="TableParagraph"/>
              <w:spacing w:before="32"/>
              <w:ind w:left="37"/>
              <w:rPr>
                <w:sz w:val="14"/>
              </w:rPr>
            </w:pPr>
            <w:r>
              <w:rPr>
                <w:w w:val="102"/>
                <w:sz w:val="14"/>
              </w:rPr>
              <w:t>-</w:t>
            </w:r>
          </w:p>
        </w:tc>
        <w:tc>
          <w:tcPr>
            <w:tcW w:w="1062" w:type="dxa"/>
            <w:tcBorders>
              <w:bottom w:val="nil"/>
              <w:right w:val="single" w:sz="8" w:space="0" w:color="FFFFFF"/>
            </w:tcBorders>
          </w:tcPr>
          <w:p>
            <w:pPr>
              <w:pStyle w:val="TableParagraph"/>
              <w:spacing w:before="32"/>
              <w:rPr>
                <w:sz w:val="14"/>
              </w:rPr>
            </w:pPr>
            <w:r>
              <w:rPr>
                <w:w w:val="102"/>
                <w:sz w:val="14"/>
              </w:rPr>
              <w:t>-</w:t>
            </w:r>
          </w:p>
        </w:tc>
        <w:tc>
          <w:tcPr>
            <w:tcW w:w="1038" w:type="dxa"/>
            <w:tcBorders>
              <w:left w:val="single" w:sz="8" w:space="0" w:color="FFFFFF"/>
              <w:bottom w:val="nil"/>
              <w:right w:val="single" w:sz="8" w:space="0" w:color="FFFFFF"/>
            </w:tcBorders>
          </w:tcPr>
          <w:p>
            <w:pPr>
              <w:pStyle w:val="TableParagraph"/>
              <w:spacing w:before="32"/>
              <w:ind w:left="293" w:right="254"/>
              <w:rPr>
                <w:sz w:val="14"/>
              </w:rPr>
            </w:pPr>
            <w:r>
              <w:rPr>
                <w:spacing w:val="-5"/>
                <w:sz w:val="14"/>
              </w:rPr>
              <w:t>22</w:t>
            </w:r>
          </w:p>
        </w:tc>
        <w:tc>
          <w:tcPr>
            <w:tcW w:w="882" w:type="dxa"/>
            <w:tcBorders>
              <w:left w:val="single" w:sz="8" w:space="0" w:color="FFFFFF"/>
              <w:bottom w:val="nil"/>
            </w:tcBorders>
          </w:tcPr>
          <w:p>
            <w:pPr>
              <w:pStyle w:val="TableParagraph"/>
              <w:spacing w:before="32"/>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7"/>
              <w:jc w:val="right"/>
              <w:rPr>
                <w:sz w:val="14"/>
              </w:rPr>
            </w:pPr>
            <w:r>
              <w:rPr>
                <w:sz w:val="14"/>
              </w:rPr>
              <w:t>Analyt.</w:t>
            </w:r>
            <w:r>
              <w:rPr>
                <w:rFonts w:ascii="Times New Roman"/>
                <w:spacing w:val="14"/>
                <w:sz w:val="14"/>
              </w:rPr>
              <w:t> </w:t>
            </w:r>
            <w:r>
              <w:rPr>
                <w:sz w:val="14"/>
              </w:rPr>
              <w:t>Sensitivity</w:t>
            </w:r>
            <w:r>
              <w:rPr>
                <w:rFonts w:ascii="Times New Roman"/>
                <w:spacing w:val="15"/>
                <w:sz w:val="14"/>
              </w:rPr>
              <w:t> </w:t>
            </w:r>
            <w:r>
              <w:rPr>
                <w:spacing w:val="-4"/>
                <w:sz w:val="14"/>
              </w:rPr>
              <w:t>300x</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293" w:right="254"/>
              <w:rPr>
                <w:sz w:val="14"/>
              </w:rPr>
            </w:pPr>
            <w:r>
              <w:rPr>
                <w:spacing w:val="-5"/>
                <w:sz w:val="14"/>
              </w:rPr>
              <w:t>7*</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293" w:right="254"/>
              <w:rPr>
                <w:sz w:val="14"/>
              </w:rPr>
            </w:pPr>
            <w:r>
              <w:rPr>
                <w:spacing w:val="-5"/>
                <w:sz w:val="14"/>
              </w:rPr>
              <w:t>7*</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293" w:right="254"/>
              <w:rPr>
                <w:sz w:val="14"/>
              </w:rPr>
            </w:pPr>
            <w:r>
              <w:rPr>
                <w:spacing w:val="-5"/>
                <w:sz w:val="14"/>
              </w:rPr>
              <w:t>7*</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0" w:hRule="atLeast"/>
        </w:trPr>
        <w:tc>
          <w:tcPr>
            <w:tcW w:w="2456" w:type="dxa"/>
            <w:tcBorders>
              <w:top w:val="nil"/>
              <w:bottom w:val="nil"/>
            </w:tcBorders>
          </w:tcPr>
          <w:p>
            <w:pPr>
              <w:pStyle w:val="TableParagraph"/>
              <w:ind w:left="0" w:right="56"/>
              <w:jc w:val="right"/>
              <w:rPr>
                <w:sz w:val="14"/>
              </w:rPr>
            </w:pPr>
            <w:r>
              <w:rPr>
                <w:sz w:val="14"/>
              </w:rPr>
              <w:t>Skin</w:t>
            </w:r>
            <w:r>
              <w:rPr>
                <w:rFonts w:ascii="Times New Roman"/>
                <w:spacing w:val="13"/>
                <w:sz w:val="14"/>
              </w:rPr>
              <w:t> </w:t>
            </w:r>
            <w:r>
              <w:rPr>
                <w:sz w:val="14"/>
              </w:rPr>
              <w:t>Fragments</w:t>
            </w:r>
            <w:r>
              <w:rPr>
                <w:rFonts w:ascii="Times New Roman"/>
                <w:spacing w:val="14"/>
                <w:sz w:val="14"/>
              </w:rPr>
              <w:t> </w:t>
            </w:r>
            <w:r>
              <w:rPr>
                <w:sz w:val="14"/>
              </w:rPr>
              <w:t>(1-</w:t>
            </w:r>
            <w:r>
              <w:rPr>
                <w:spacing w:val="-5"/>
                <w:sz w:val="14"/>
              </w:rPr>
              <w:t>4)</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2</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1</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1</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8"/>
              <w:jc w:val="right"/>
              <w:rPr>
                <w:sz w:val="14"/>
              </w:rPr>
            </w:pPr>
            <w:r>
              <w:rPr>
                <w:sz w:val="14"/>
              </w:rPr>
              <w:t>Fibrous</w:t>
            </w:r>
            <w:r>
              <w:rPr>
                <w:rFonts w:ascii="Times New Roman"/>
                <w:spacing w:val="12"/>
                <w:sz w:val="14"/>
              </w:rPr>
              <w:t> </w:t>
            </w:r>
            <w:r>
              <w:rPr>
                <w:sz w:val="14"/>
              </w:rPr>
              <w:t>Particulate</w:t>
            </w:r>
            <w:r>
              <w:rPr>
                <w:rFonts w:ascii="Times New Roman"/>
                <w:spacing w:val="11"/>
                <w:sz w:val="14"/>
              </w:rPr>
              <w:t> </w:t>
            </w:r>
            <w:r>
              <w:rPr>
                <w:sz w:val="14"/>
              </w:rPr>
              <w:t>(1-</w:t>
            </w:r>
            <w:r>
              <w:rPr>
                <w:spacing w:val="-5"/>
                <w:sz w:val="14"/>
              </w:rPr>
              <w:t>4)</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1</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1</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1</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1" w:hRule="atLeast"/>
        </w:trPr>
        <w:tc>
          <w:tcPr>
            <w:tcW w:w="2456" w:type="dxa"/>
            <w:tcBorders>
              <w:top w:val="nil"/>
            </w:tcBorders>
          </w:tcPr>
          <w:p>
            <w:pPr>
              <w:pStyle w:val="TableParagraph"/>
              <w:ind w:left="0" w:right="56"/>
              <w:jc w:val="right"/>
              <w:rPr>
                <w:sz w:val="14"/>
              </w:rPr>
            </w:pPr>
            <w:r>
              <w:rPr>
                <w:sz w:val="14"/>
              </w:rPr>
              <w:t>Background</w:t>
            </w:r>
            <w:r>
              <w:rPr>
                <w:rFonts w:ascii="Times New Roman"/>
                <w:spacing w:val="13"/>
                <w:sz w:val="14"/>
              </w:rPr>
              <w:t> </w:t>
            </w:r>
            <w:r>
              <w:rPr>
                <w:sz w:val="14"/>
              </w:rPr>
              <w:t>(1-</w:t>
            </w:r>
            <w:r>
              <w:rPr>
                <w:spacing w:val="-5"/>
                <w:sz w:val="14"/>
              </w:rPr>
              <w:t>5)</w:t>
            </w:r>
          </w:p>
        </w:tc>
        <w:tc>
          <w:tcPr>
            <w:tcW w:w="1062" w:type="dxa"/>
            <w:tcBorders>
              <w:top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right w:val="single" w:sz="8" w:space="0" w:color="FFFFFF"/>
            </w:tcBorders>
          </w:tcPr>
          <w:p>
            <w:pPr>
              <w:pStyle w:val="TableParagraph"/>
              <w:ind w:left="39"/>
              <w:rPr>
                <w:sz w:val="14"/>
              </w:rPr>
            </w:pPr>
            <w:r>
              <w:rPr>
                <w:w w:val="102"/>
                <w:sz w:val="14"/>
              </w:rPr>
              <w:t>1</w:t>
            </w:r>
          </w:p>
        </w:tc>
        <w:tc>
          <w:tcPr>
            <w:tcW w:w="882" w:type="dxa"/>
            <w:tcBorders>
              <w:top w:val="nil"/>
              <w:left w:val="single" w:sz="8" w:space="0" w:color="FFFFFF"/>
            </w:tcBorders>
          </w:tcPr>
          <w:p>
            <w:pPr>
              <w:pStyle w:val="TableParagraph"/>
              <w:ind w:left="37"/>
              <w:rPr>
                <w:sz w:val="14"/>
              </w:rPr>
            </w:pPr>
            <w:r>
              <w:rPr>
                <w:w w:val="102"/>
                <w:sz w:val="14"/>
              </w:rPr>
              <w:t>-</w:t>
            </w:r>
          </w:p>
        </w:tc>
        <w:tc>
          <w:tcPr>
            <w:tcW w:w="1062" w:type="dxa"/>
            <w:tcBorders>
              <w:top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right w:val="single" w:sz="8" w:space="0" w:color="FFFFFF"/>
            </w:tcBorders>
          </w:tcPr>
          <w:p>
            <w:pPr>
              <w:pStyle w:val="TableParagraph"/>
              <w:ind w:left="39"/>
              <w:rPr>
                <w:sz w:val="14"/>
              </w:rPr>
            </w:pPr>
            <w:r>
              <w:rPr>
                <w:w w:val="102"/>
                <w:sz w:val="14"/>
              </w:rPr>
              <w:t>4</w:t>
            </w:r>
          </w:p>
        </w:tc>
        <w:tc>
          <w:tcPr>
            <w:tcW w:w="882" w:type="dxa"/>
            <w:tcBorders>
              <w:top w:val="nil"/>
              <w:left w:val="single" w:sz="8" w:space="0" w:color="FFFFFF"/>
            </w:tcBorders>
          </w:tcPr>
          <w:p>
            <w:pPr>
              <w:pStyle w:val="TableParagraph"/>
              <w:ind w:left="37"/>
              <w:rPr>
                <w:sz w:val="14"/>
              </w:rPr>
            </w:pPr>
            <w:r>
              <w:rPr>
                <w:w w:val="102"/>
                <w:sz w:val="14"/>
              </w:rPr>
              <w:t>-</w:t>
            </w:r>
          </w:p>
        </w:tc>
        <w:tc>
          <w:tcPr>
            <w:tcW w:w="1062" w:type="dxa"/>
            <w:tcBorders>
              <w:top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right w:val="single" w:sz="8" w:space="0" w:color="FFFFFF"/>
            </w:tcBorders>
          </w:tcPr>
          <w:p>
            <w:pPr>
              <w:pStyle w:val="TableParagraph"/>
              <w:ind w:left="39"/>
              <w:rPr>
                <w:sz w:val="14"/>
              </w:rPr>
            </w:pPr>
            <w:r>
              <w:rPr>
                <w:w w:val="102"/>
                <w:sz w:val="14"/>
              </w:rPr>
              <w:t>3</w:t>
            </w:r>
          </w:p>
        </w:tc>
        <w:tc>
          <w:tcPr>
            <w:tcW w:w="882" w:type="dxa"/>
            <w:tcBorders>
              <w:top w:val="nil"/>
              <w:left w:val="single" w:sz="8" w:space="0" w:color="FFFFFF"/>
            </w:tcBorders>
          </w:tcPr>
          <w:p>
            <w:pPr>
              <w:pStyle w:val="TableParagraph"/>
              <w:ind w:left="37"/>
              <w:rPr>
                <w:sz w:val="14"/>
              </w:rPr>
            </w:pPr>
            <w:r>
              <w:rPr>
                <w:w w:val="102"/>
                <w:sz w:val="14"/>
              </w:rPr>
              <w:t>-</w:t>
            </w:r>
          </w:p>
        </w:tc>
      </w:tr>
    </w:tbl>
    <w:p>
      <w:pPr>
        <w:spacing w:line="240" w:lineRule="auto" w:before="0"/>
        <w:rPr>
          <w:sz w:val="20"/>
        </w:rPr>
      </w:pPr>
    </w:p>
    <w:p>
      <w:pPr>
        <w:spacing w:line="240" w:lineRule="auto" w:before="6" w:after="1"/>
        <w:rPr>
          <w:sz w:val="27"/>
        </w:rPr>
      </w:pPr>
    </w:p>
    <w:p>
      <w:pPr>
        <w:spacing w:line="240" w:lineRule="auto"/>
        <w:ind w:left="235" w:right="0" w:firstLine="0"/>
        <w:rPr>
          <w:sz w:val="20"/>
        </w:rPr>
      </w:pPr>
      <w:r>
        <w:rPr>
          <w:position w:val="2"/>
          <w:sz w:val="20"/>
        </w:rPr>
        <mc:AlternateContent>
          <mc:Choice Requires="wps">
            <w:drawing>
              <wp:inline distT="0" distB="0" distL="0" distR="0">
                <wp:extent cx="3559175" cy="444500"/>
                <wp:effectExtent l="9525" t="0" r="3175" b="12700"/>
                <wp:docPr id="109" name="Textbox 109"/>
                <wp:cNvGraphicFramePr>
                  <a:graphicFrameLocks/>
                </wp:cNvGraphicFramePr>
                <a:graphic>
                  <a:graphicData uri="http://schemas.microsoft.com/office/word/2010/wordprocessingShape">
                    <wps:wsp>
                      <wps:cNvPr id="109" name="Textbox 109"/>
                      <wps:cNvSpPr txBox="1"/>
                      <wps:spPr>
                        <a:xfrm>
                          <a:off x="0" y="0"/>
                          <a:ext cx="3559175" cy="444500"/>
                        </a:xfrm>
                        <a:prstGeom prst="rect">
                          <a:avLst/>
                        </a:prstGeom>
                        <a:ln w="12700">
                          <a:solidFill>
                            <a:srgbClr val="000000"/>
                          </a:solidFill>
                          <a:prstDash val="solid"/>
                        </a:ln>
                      </wps:spPr>
                      <wps:txbx>
                        <w:txbxContent>
                          <w:p>
                            <w:pPr>
                              <w:spacing w:line="276" w:lineRule="auto" w:before="82"/>
                              <w:ind w:left="55" w:right="780" w:firstLine="0"/>
                              <w:jc w:val="left"/>
                              <w:rPr>
                                <w:sz w:val="14"/>
                              </w:rPr>
                            </w:pPr>
                            <w:r>
                              <w:rPr>
                                <w:sz w:val="14"/>
                              </w:rPr>
                              <w:t>++</w:t>
                            </w:r>
                            <w:r>
                              <w:rPr>
                                <w:rFonts w:ascii="Times New Roman"/>
                                <w:sz w:val="14"/>
                              </w:rPr>
                              <w:t> </w:t>
                            </w:r>
                            <w:r>
                              <w:rPr>
                                <w:sz w:val="14"/>
                              </w:rPr>
                              <w:t>Includes</w:t>
                            </w:r>
                            <w:r>
                              <w:rPr>
                                <w:rFonts w:ascii="Times New Roman"/>
                                <w:sz w:val="14"/>
                              </w:rPr>
                              <w:t> </w:t>
                            </w:r>
                            <w:r>
                              <w:rPr>
                                <w:sz w:val="14"/>
                              </w:rPr>
                              <w:t>other</w:t>
                            </w:r>
                            <w:r>
                              <w:rPr>
                                <w:rFonts w:ascii="Times New Roman"/>
                                <w:sz w:val="14"/>
                              </w:rPr>
                              <w:t> </w:t>
                            </w:r>
                            <w:r>
                              <w:rPr>
                                <w:sz w:val="14"/>
                              </w:rPr>
                              <w:t>spores</w:t>
                            </w:r>
                            <w:r>
                              <w:rPr>
                                <w:rFonts w:ascii="Times New Roman"/>
                                <w:sz w:val="14"/>
                              </w:rPr>
                              <w:t> </w:t>
                            </w:r>
                            <w:r>
                              <w:rPr>
                                <w:sz w:val="14"/>
                              </w:rPr>
                              <w:t>with</w:t>
                            </w:r>
                            <w:r>
                              <w:rPr>
                                <w:rFonts w:ascii="Times New Roman"/>
                                <w:sz w:val="14"/>
                              </w:rPr>
                              <w:t> </w:t>
                            </w:r>
                            <w:r>
                              <w:rPr>
                                <w:sz w:val="14"/>
                              </w:rPr>
                              <w:t>similar</w:t>
                            </w:r>
                            <w:r>
                              <w:rPr>
                                <w:rFonts w:ascii="Times New Roman"/>
                                <w:sz w:val="14"/>
                              </w:rPr>
                              <w:t> </w:t>
                            </w:r>
                            <w:r>
                              <w:rPr>
                                <w:sz w:val="14"/>
                              </w:rPr>
                              <w:t>morphology;</w:t>
                            </w:r>
                            <w:r>
                              <w:rPr>
                                <w:rFonts w:ascii="Times New Roman"/>
                                <w:sz w:val="14"/>
                              </w:rPr>
                              <w:t> </w:t>
                            </w:r>
                            <w:r>
                              <w:rPr>
                                <w:sz w:val="14"/>
                              </w:rPr>
                              <w:t>see</w:t>
                            </w:r>
                            <w:r>
                              <w:rPr>
                                <w:rFonts w:ascii="Times New Roman"/>
                                <w:sz w:val="14"/>
                              </w:rPr>
                              <w:t> </w:t>
                            </w:r>
                            <w:r>
                              <w:rPr>
                                <w:sz w:val="14"/>
                              </w:rPr>
                              <w:t>EMSL's</w:t>
                            </w:r>
                            <w:r>
                              <w:rPr>
                                <w:rFonts w:ascii="Times New Roman"/>
                                <w:sz w:val="14"/>
                              </w:rPr>
                              <w:t> </w:t>
                            </w:r>
                            <w:r>
                              <w:rPr>
                                <w:sz w:val="14"/>
                              </w:rPr>
                              <w:t>fungal</w:t>
                            </w:r>
                            <w:r>
                              <w:rPr>
                                <w:rFonts w:ascii="Times New Roman"/>
                                <w:spacing w:val="40"/>
                                <w:sz w:val="14"/>
                              </w:rPr>
                              <w:t> </w:t>
                            </w:r>
                            <w:r>
                              <w:rPr>
                                <w:sz w:val="14"/>
                              </w:rPr>
                              <w:t>glossary</w:t>
                            </w:r>
                            <w:r>
                              <w:rPr>
                                <w:rFonts w:ascii="Times New Roman"/>
                                <w:sz w:val="14"/>
                              </w:rPr>
                              <w:t> </w:t>
                            </w:r>
                            <w:r>
                              <w:rPr>
                                <w:sz w:val="14"/>
                              </w:rPr>
                              <w:t>for</w:t>
                            </w:r>
                            <w:r>
                              <w:rPr>
                                <w:rFonts w:ascii="Times New Roman"/>
                                <w:sz w:val="14"/>
                              </w:rPr>
                              <w:t> </w:t>
                            </w:r>
                            <w:r>
                              <w:rPr>
                                <w:sz w:val="14"/>
                              </w:rPr>
                              <w:t>each</w:t>
                            </w:r>
                            <w:r>
                              <w:rPr>
                                <w:rFonts w:ascii="Times New Roman"/>
                                <w:sz w:val="14"/>
                              </w:rPr>
                              <w:t> </w:t>
                            </w:r>
                            <w:r>
                              <w:rPr>
                                <w:sz w:val="14"/>
                              </w:rPr>
                              <w:t>specific</w:t>
                            </w:r>
                            <w:r>
                              <w:rPr>
                                <w:rFonts w:ascii="Times New Roman"/>
                                <w:sz w:val="14"/>
                              </w:rPr>
                              <w:t> </w:t>
                            </w:r>
                            <w:r>
                              <w:rPr>
                                <w:sz w:val="14"/>
                              </w:rPr>
                              <w:t>category.</w:t>
                            </w:r>
                          </w:p>
                        </w:txbxContent>
                      </wps:txbx>
                      <wps:bodyPr wrap="square" lIns="0" tIns="0" rIns="0" bIns="0" rtlCol="0">
                        <a:noAutofit/>
                      </wps:bodyPr>
                    </wps:wsp>
                  </a:graphicData>
                </a:graphic>
              </wp:inline>
            </w:drawing>
          </mc:Choice>
          <mc:Fallback>
            <w:pict>
              <v:shape style="width:280.25pt;height:35pt;mso-position-horizontal-relative:char;mso-position-vertical-relative:line" type="#_x0000_t202" id="docshape86" filled="false" stroked="true" strokeweight="1pt" strokecolor="#000000">
                <w10:anchorlock/>
                <v:textbox inset="0,0,0,0">
                  <w:txbxContent>
                    <w:p>
                      <w:pPr>
                        <w:spacing w:line="276" w:lineRule="auto" w:before="82"/>
                        <w:ind w:left="55" w:right="780" w:firstLine="0"/>
                        <w:jc w:val="left"/>
                        <w:rPr>
                          <w:sz w:val="14"/>
                        </w:rPr>
                      </w:pPr>
                      <w:r>
                        <w:rPr>
                          <w:sz w:val="14"/>
                        </w:rPr>
                        <w:t>++</w:t>
                      </w:r>
                      <w:r>
                        <w:rPr>
                          <w:rFonts w:ascii="Times New Roman"/>
                          <w:sz w:val="14"/>
                        </w:rPr>
                        <w:t> </w:t>
                      </w:r>
                      <w:r>
                        <w:rPr>
                          <w:sz w:val="14"/>
                        </w:rPr>
                        <w:t>Includes</w:t>
                      </w:r>
                      <w:r>
                        <w:rPr>
                          <w:rFonts w:ascii="Times New Roman"/>
                          <w:sz w:val="14"/>
                        </w:rPr>
                        <w:t> </w:t>
                      </w:r>
                      <w:r>
                        <w:rPr>
                          <w:sz w:val="14"/>
                        </w:rPr>
                        <w:t>other</w:t>
                      </w:r>
                      <w:r>
                        <w:rPr>
                          <w:rFonts w:ascii="Times New Roman"/>
                          <w:sz w:val="14"/>
                        </w:rPr>
                        <w:t> </w:t>
                      </w:r>
                      <w:r>
                        <w:rPr>
                          <w:sz w:val="14"/>
                        </w:rPr>
                        <w:t>spores</w:t>
                      </w:r>
                      <w:r>
                        <w:rPr>
                          <w:rFonts w:ascii="Times New Roman"/>
                          <w:sz w:val="14"/>
                        </w:rPr>
                        <w:t> </w:t>
                      </w:r>
                      <w:r>
                        <w:rPr>
                          <w:sz w:val="14"/>
                        </w:rPr>
                        <w:t>with</w:t>
                      </w:r>
                      <w:r>
                        <w:rPr>
                          <w:rFonts w:ascii="Times New Roman"/>
                          <w:sz w:val="14"/>
                        </w:rPr>
                        <w:t> </w:t>
                      </w:r>
                      <w:r>
                        <w:rPr>
                          <w:sz w:val="14"/>
                        </w:rPr>
                        <w:t>similar</w:t>
                      </w:r>
                      <w:r>
                        <w:rPr>
                          <w:rFonts w:ascii="Times New Roman"/>
                          <w:sz w:val="14"/>
                        </w:rPr>
                        <w:t> </w:t>
                      </w:r>
                      <w:r>
                        <w:rPr>
                          <w:sz w:val="14"/>
                        </w:rPr>
                        <w:t>morphology;</w:t>
                      </w:r>
                      <w:r>
                        <w:rPr>
                          <w:rFonts w:ascii="Times New Roman"/>
                          <w:sz w:val="14"/>
                        </w:rPr>
                        <w:t> </w:t>
                      </w:r>
                      <w:r>
                        <w:rPr>
                          <w:sz w:val="14"/>
                        </w:rPr>
                        <w:t>see</w:t>
                      </w:r>
                      <w:r>
                        <w:rPr>
                          <w:rFonts w:ascii="Times New Roman"/>
                          <w:sz w:val="14"/>
                        </w:rPr>
                        <w:t> </w:t>
                      </w:r>
                      <w:r>
                        <w:rPr>
                          <w:sz w:val="14"/>
                        </w:rPr>
                        <w:t>EMSL's</w:t>
                      </w:r>
                      <w:r>
                        <w:rPr>
                          <w:rFonts w:ascii="Times New Roman"/>
                          <w:sz w:val="14"/>
                        </w:rPr>
                        <w:t> </w:t>
                      </w:r>
                      <w:r>
                        <w:rPr>
                          <w:sz w:val="14"/>
                        </w:rPr>
                        <w:t>fungal</w:t>
                      </w:r>
                      <w:r>
                        <w:rPr>
                          <w:rFonts w:ascii="Times New Roman"/>
                          <w:spacing w:val="40"/>
                          <w:sz w:val="14"/>
                        </w:rPr>
                        <w:t> </w:t>
                      </w:r>
                      <w:r>
                        <w:rPr>
                          <w:sz w:val="14"/>
                        </w:rPr>
                        <w:t>glossary</w:t>
                      </w:r>
                      <w:r>
                        <w:rPr>
                          <w:rFonts w:ascii="Times New Roman"/>
                          <w:sz w:val="14"/>
                        </w:rPr>
                        <w:t> </w:t>
                      </w:r>
                      <w:r>
                        <w:rPr>
                          <w:sz w:val="14"/>
                        </w:rPr>
                        <w:t>for</w:t>
                      </w:r>
                      <w:r>
                        <w:rPr>
                          <w:rFonts w:ascii="Times New Roman"/>
                          <w:sz w:val="14"/>
                        </w:rPr>
                        <w:t> </w:t>
                      </w:r>
                      <w:r>
                        <w:rPr>
                          <w:sz w:val="14"/>
                        </w:rPr>
                        <w:t>each</w:t>
                      </w:r>
                      <w:r>
                        <w:rPr>
                          <w:rFonts w:ascii="Times New Roman"/>
                          <w:sz w:val="14"/>
                        </w:rPr>
                        <w:t> </w:t>
                      </w:r>
                      <w:r>
                        <w:rPr>
                          <w:sz w:val="14"/>
                        </w:rPr>
                        <w:t>specific</w:t>
                      </w:r>
                      <w:r>
                        <w:rPr>
                          <w:rFonts w:ascii="Times New Roman"/>
                          <w:sz w:val="14"/>
                        </w:rPr>
                        <w:t> </w:t>
                      </w:r>
                      <w:r>
                        <w:rPr>
                          <w:sz w:val="14"/>
                        </w:rPr>
                        <w:t>category.</w:t>
                      </w:r>
                    </w:p>
                  </w:txbxContent>
                </v:textbox>
                <v:stroke dashstyle="solid"/>
              </v:shape>
            </w:pict>
          </mc:Fallback>
        </mc:AlternateContent>
      </w:r>
      <w:r>
        <w:rPr>
          <w:position w:val="2"/>
          <w:sz w:val="20"/>
        </w:rPr>
      </w:r>
      <w:r>
        <w:rPr>
          <w:rFonts w:ascii="Times New Roman"/>
          <w:spacing w:val="145"/>
          <w:position w:val="2"/>
          <w:sz w:val="20"/>
        </w:rPr>
        <w:t> </w:t>
      </w:r>
      <w:r>
        <w:rPr>
          <w:spacing w:val="145"/>
          <w:sz w:val="20"/>
        </w:rPr>
        <w:drawing>
          <wp:inline distT="0" distB="0" distL="0" distR="0">
            <wp:extent cx="2913926" cy="504825"/>
            <wp:effectExtent l="0" t="0" r="0" b="0"/>
            <wp:docPr id="110" name="Image 110"/>
            <wp:cNvGraphicFramePr>
              <a:graphicFrameLocks/>
            </wp:cNvGraphicFramePr>
            <a:graphic>
              <a:graphicData uri="http://schemas.openxmlformats.org/drawingml/2006/picture">
                <pic:pic>
                  <pic:nvPicPr>
                    <pic:cNvPr id="110" name="Image 110"/>
                    <pic:cNvPicPr/>
                  </pic:nvPicPr>
                  <pic:blipFill>
                    <a:blip r:embed="rId18" cstate="print"/>
                    <a:stretch>
                      <a:fillRect/>
                    </a:stretch>
                  </pic:blipFill>
                  <pic:spPr>
                    <a:xfrm>
                      <a:off x="0" y="0"/>
                      <a:ext cx="2913926" cy="504825"/>
                    </a:xfrm>
                    <a:prstGeom prst="rect">
                      <a:avLst/>
                    </a:prstGeom>
                  </pic:spPr>
                </pic:pic>
              </a:graphicData>
            </a:graphic>
          </wp:inline>
        </w:drawing>
      </w:r>
      <w:r>
        <w:rPr>
          <w:spacing w:val="145"/>
          <w:sz w:val="20"/>
        </w:rPr>
      </w:r>
    </w:p>
    <w:p>
      <w:pPr>
        <w:spacing w:after="0" w:line="240" w:lineRule="auto"/>
        <w:rPr>
          <w:sz w:val="20"/>
        </w:rPr>
        <w:sectPr>
          <w:pgSz w:w="12240" w:h="15840"/>
          <w:pgMar w:header="368" w:footer="0" w:top="3440" w:bottom="0" w:left="340" w:right="240"/>
        </w:sectPr>
      </w:pPr>
    </w:p>
    <w:p>
      <w:pPr>
        <w:spacing w:before="142"/>
        <w:ind w:left="235" w:right="0" w:firstLine="0"/>
        <w:jc w:val="left"/>
        <w:rPr>
          <w:sz w:val="14"/>
        </w:rPr>
      </w:pPr>
      <w:r>
        <w:rPr>
          <w:sz w:val="14"/>
        </w:rPr>
        <w:t>No</w:t>
      </w:r>
      <w:r>
        <w:rPr>
          <w:rFonts w:ascii="Times New Roman"/>
          <w:spacing w:val="7"/>
          <w:sz w:val="14"/>
        </w:rPr>
        <w:t> </w:t>
      </w:r>
      <w:r>
        <w:rPr>
          <w:sz w:val="14"/>
        </w:rPr>
        <w:t>discernable</w:t>
      </w:r>
      <w:r>
        <w:rPr>
          <w:rFonts w:ascii="Times New Roman"/>
          <w:spacing w:val="8"/>
          <w:sz w:val="14"/>
        </w:rPr>
        <w:t> </w:t>
      </w:r>
      <w:r>
        <w:rPr>
          <w:sz w:val="14"/>
        </w:rPr>
        <w:t>field</w:t>
      </w:r>
      <w:r>
        <w:rPr>
          <w:rFonts w:ascii="Times New Roman"/>
          <w:spacing w:val="7"/>
          <w:sz w:val="14"/>
        </w:rPr>
        <w:t> </w:t>
      </w:r>
      <w:r>
        <w:rPr>
          <w:sz w:val="14"/>
        </w:rPr>
        <w:t>blank</w:t>
      </w:r>
      <w:r>
        <w:rPr>
          <w:rFonts w:ascii="Times New Roman"/>
          <w:spacing w:val="8"/>
          <w:sz w:val="14"/>
        </w:rPr>
        <w:t> </w:t>
      </w:r>
      <w:r>
        <w:rPr>
          <w:sz w:val="14"/>
        </w:rPr>
        <w:t>was</w:t>
      </w:r>
      <w:r>
        <w:rPr>
          <w:rFonts w:ascii="Times New Roman"/>
          <w:spacing w:val="7"/>
          <w:sz w:val="14"/>
        </w:rPr>
        <w:t> </w:t>
      </w:r>
      <w:r>
        <w:rPr>
          <w:sz w:val="14"/>
        </w:rPr>
        <w:t>submitted</w:t>
      </w:r>
      <w:r>
        <w:rPr>
          <w:rFonts w:ascii="Times New Roman"/>
          <w:spacing w:val="8"/>
          <w:sz w:val="14"/>
        </w:rPr>
        <w:t> </w:t>
      </w:r>
      <w:r>
        <w:rPr>
          <w:sz w:val="14"/>
        </w:rPr>
        <w:t>with</w:t>
      </w:r>
      <w:r>
        <w:rPr>
          <w:rFonts w:ascii="Times New Roman"/>
          <w:spacing w:val="7"/>
          <w:sz w:val="14"/>
        </w:rPr>
        <w:t> </w:t>
      </w:r>
      <w:r>
        <w:rPr>
          <w:sz w:val="14"/>
        </w:rPr>
        <w:t>this</w:t>
      </w:r>
      <w:r>
        <w:rPr>
          <w:rFonts w:ascii="Times New Roman"/>
          <w:spacing w:val="8"/>
          <w:sz w:val="14"/>
        </w:rPr>
        <w:t> </w:t>
      </w:r>
      <w:r>
        <w:rPr>
          <w:sz w:val="14"/>
        </w:rPr>
        <w:t>group</w:t>
      </w:r>
      <w:r>
        <w:rPr>
          <w:rFonts w:ascii="Times New Roman"/>
          <w:spacing w:val="8"/>
          <w:sz w:val="14"/>
        </w:rPr>
        <w:t> </w:t>
      </w:r>
      <w:r>
        <w:rPr>
          <w:sz w:val="14"/>
        </w:rPr>
        <w:t>of</w:t>
      </w:r>
      <w:r>
        <w:rPr>
          <w:rFonts w:ascii="Times New Roman"/>
          <w:spacing w:val="7"/>
          <w:sz w:val="14"/>
        </w:rPr>
        <w:t> </w:t>
      </w:r>
      <w:r>
        <w:rPr>
          <w:spacing w:val="-2"/>
          <w:sz w:val="14"/>
        </w:rPr>
        <w:t>samples.</w:t>
      </w:r>
    </w:p>
    <w:p>
      <w:pPr>
        <w:spacing w:line="288" w:lineRule="auto" w:before="0"/>
        <w:ind w:left="2038" w:right="1636" w:hanging="446"/>
        <w:jc w:val="left"/>
        <w:rPr>
          <w:b/>
          <w:sz w:val="12"/>
        </w:rPr>
      </w:pPr>
      <w:r>
        <w:rPr/>
        <w:br w:type="column"/>
      </w:r>
      <w:r>
        <w:rPr>
          <w:b/>
          <w:sz w:val="12"/>
        </w:rPr>
        <w:t>Vincent</w:t>
      </w:r>
      <w:r>
        <w:rPr>
          <w:rFonts w:ascii="Times New Roman"/>
          <w:spacing w:val="-1"/>
          <w:sz w:val="12"/>
        </w:rPr>
        <w:t> </w:t>
      </w:r>
      <w:r>
        <w:rPr>
          <w:b/>
          <w:sz w:val="12"/>
        </w:rPr>
        <w:t>Iuzzolino,</w:t>
      </w:r>
      <w:r>
        <w:rPr>
          <w:rFonts w:ascii="Times New Roman"/>
          <w:spacing w:val="-1"/>
          <w:sz w:val="12"/>
        </w:rPr>
        <w:t> </w:t>
      </w:r>
      <w:r>
        <w:rPr>
          <w:b/>
          <w:sz w:val="12"/>
        </w:rPr>
        <w:t>M.S.,</w:t>
      </w:r>
      <w:r>
        <w:rPr>
          <w:rFonts w:ascii="Times New Roman"/>
          <w:spacing w:val="-1"/>
          <w:sz w:val="12"/>
        </w:rPr>
        <w:t> </w:t>
      </w:r>
      <w:r>
        <w:rPr>
          <w:b/>
          <w:sz w:val="12"/>
        </w:rPr>
        <w:t>Laboratory</w:t>
      </w:r>
      <w:r>
        <w:rPr>
          <w:rFonts w:ascii="Times New Roman"/>
          <w:spacing w:val="-1"/>
          <w:sz w:val="12"/>
        </w:rPr>
        <w:t> </w:t>
      </w:r>
      <w:r>
        <w:rPr>
          <w:b/>
          <w:sz w:val="12"/>
        </w:rPr>
        <w:t>Manager</w:t>
      </w:r>
      <w:r>
        <w:rPr>
          <w:rFonts w:ascii="Times New Roman"/>
          <w:spacing w:val="40"/>
          <w:sz w:val="12"/>
        </w:rPr>
        <w:t> </w:t>
      </w:r>
      <w:r>
        <w:rPr>
          <w:b/>
          <w:sz w:val="12"/>
        </w:rPr>
        <w:t>or</w:t>
      </w:r>
      <w:r>
        <w:rPr>
          <w:rFonts w:ascii="Times New Roman"/>
          <w:sz w:val="12"/>
        </w:rPr>
        <w:t> </w:t>
      </w:r>
      <w:r>
        <w:rPr>
          <w:b/>
          <w:sz w:val="12"/>
        </w:rPr>
        <w:t>other</w:t>
      </w:r>
      <w:r>
        <w:rPr>
          <w:rFonts w:ascii="Times New Roman"/>
          <w:sz w:val="12"/>
        </w:rPr>
        <w:t> </w:t>
      </w:r>
      <w:r>
        <w:rPr>
          <w:b/>
          <w:sz w:val="12"/>
        </w:rPr>
        <w:t>Approved</w:t>
      </w:r>
      <w:r>
        <w:rPr>
          <w:rFonts w:ascii="Times New Roman"/>
          <w:sz w:val="12"/>
        </w:rPr>
        <w:t> </w:t>
      </w:r>
      <w:r>
        <w:rPr>
          <w:b/>
          <w:sz w:val="12"/>
        </w:rPr>
        <w:t>Signatory</w:t>
      </w:r>
    </w:p>
    <w:p>
      <w:pPr>
        <w:spacing w:after="0" w:line="288" w:lineRule="auto"/>
        <w:jc w:val="left"/>
        <w:rPr>
          <w:sz w:val="12"/>
        </w:rPr>
        <w:sectPr>
          <w:type w:val="continuous"/>
          <w:pgSz w:w="12240" w:h="15840"/>
          <w:pgMar w:header="368" w:footer="0" w:top="0" w:bottom="0" w:left="340" w:right="240"/>
          <w:cols w:num="2" w:equalWidth="0">
            <w:col w:w="4599" w:space="1236"/>
            <w:col w:w="5825"/>
          </w:cols>
        </w:sectPr>
      </w:pPr>
    </w:p>
    <w:p>
      <w:pPr>
        <w:spacing w:line="240" w:lineRule="auto" w:before="9" w:after="0"/>
        <w:rPr>
          <w:b/>
          <w:sz w:val="19"/>
        </w:rPr>
      </w:pPr>
    </w:p>
    <w:p>
      <w:pPr>
        <w:spacing w:line="240" w:lineRule="auto"/>
        <w:ind w:left="100" w:right="0" w:firstLine="0"/>
        <w:rPr>
          <w:sz w:val="20"/>
        </w:rPr>
      </w:pPr>
      <w:r>
        <w:rPr>
          <w:sz w:val="20"/>
        </w:rPr>
        <mc:AlternateContent>
          <mc:Choice Requires="wps">
            <w:drawing>
              <wp:inline distT="0" distB="0" distL="0" distR="0">
                <wp:extent cx="7221220" cy="829944"/>
                <wp:effectExtent l="9525" t="0" r="0" b="8255"/>
                <wp:docPr id="111" name="Group 111"/>
                <wp:cNvGraphicFramePr>
                  <a:graphicFrameLocks/>
                </wp:cNvGraphicFramePr>
                <a:graphic>
                  <a:graphicData uri="http://schemas.microsoft.com/office/word/2010/wordprocessingGroup">
                    <wpg:wgp>
                      <wpg:cNvPr id="111" name="Group 111"/>
                      <wpg:cNvGrpSpPr/>
                      <wpg:grpSpPr>
                        <a:xfrm>
                          <a:off x="0" y="0"/>
                          <a:ext cx="7221220" cy="829944"/>
                          <a:chExt cx="7221220" cy="829944"/>
                        </a:xfrm>
                      </wpg:grpSpPr>
                      <wps:wsp>
                        <wps:cNvPr id="112" name="Graphic 112"/>
                        <wps:cNvSpPr/>
                        <wps:spPr>
                          <a:xfrm>
                            <a:off x="6350" y="6350"/>
                            <a:ext cx="7208520" cy="817244"/>
                          </a:xfrm>
                          <a:custGeom>
                            <a:avLst/>
                            <a:gdLst/>
                            <a:ahLst/>
                            <a:cxnLst/>
                            <a:rect l="l" t="t" r="r" b="b"/>
                            <a:pathLst>
                              <a:path w="7208520" h="817244">
                                <a:moveTo>
                                  <a:pt x="57150" y="0"/>
                                </a:moveTo>
                                <a:lnTo>
                                  <a:pt x="7151370" y="0"/>
                                </a:lnTo>
                                <a:lnTo>
                                  <a:pt x="7173694" y="4464"/>
                                </a:lnTo>
                                <a:lnTo>
                                  <a:pt x="7191851" y="16668"/>
                                </a:lnTo>
                                <a:lnTo>
                                  <a:pt x="7204055" y="34825"/>
                                </a:lnTo>
                                <a:lnTo>
                                  <a:pt x="7208520" y="57150"/>
                                </a:lnTo>
                                <a:lnTo>
                                  <a:pt x="7208520" y="760095"/>
                                </a:lnTo>
                                <a:lnTo>
                                  <a:pt x="7204055" y="782419"/>
                                </a:lnTo>
                                <a:lnTo>
                                  <a:pt x="7191851" y="800576"/>
                                </a:lnTo>
                                <a:lnTo>
                                  <a:pt x="7173694" y="812780"/>
                                </a:lnTo>
                                <a:lnTo>
                                  <a:pt x="7151370" y="817245"/>
                                </a:lnTo>
                                <a:lnTo>
                                  <a:pt x="57150" y="817245"/>
                                </a:lnTo>
                                <a:lnTo>
                                  <a:pt x="34825" y="812780"/>
                                </a:lnTo>
                                <a:lnTo>
                                  <a:pt x="16668" y="800576"/>
                                </a:lnTo>
                                <a:lnTo>
                                  <a:pt x="4464" y="782419"/>
                                </a:lnTo>
                                <a:lnTo>
                                  <a:pt x="0" y="760095"/>
                                </a:lnTo>
                                <a:lnTo>
                                  <a:pt x="0" y="57150"/>
                                </a:lnTo>
                                <a:lnTo>
                                  <a:pt x="4464" y="34825"/>
                                </a:lnTo>
                                <a:lnTo>
                                  <a:pt x="16668" y="16668"/>
                                </a:lnTo>
                                <a:lnTo>
                                  <a:pt x="34825" y="4464"/>
                                </a:lnTo>
                                <a:lnTo>
                                  <a:pt x="57150" y="0"/>
                                </a:lnTo>
                              </a:path>
                            </a:pathLst>
                          </a:custGeom>
                          <a:ln w="12700">
                            <a:solidFill>
                              <a:srgbClr val="000000"/>
                            </a:solidFill>
                            <a:prstDash val="solid"/>
                          </a:ln>
                        </wps:spPr>
                        <wps:bodyPr wrap="square" lIns="0" tIns="0" rIns="0" bIns="0" rtlCol="0">
                          <a:prstTxWarp prst="textNoShape">
                            <a:avLst/>
                          </a:prstTxWarp>
                          <a:noAutofit/>
                        </wps:bodyPr>
                      </wps:wsp>
                      <wps:wsp>
                        <wps:cNvPr id="113" name="Textbox 113"/>
                        <wps:cNvSpPr txBox="1"/>
                        <wps:spPr>
                          <a:xfrm>
                            <a:off x="0" y="0"/>
                            <a:ext cx="7221220" cy="829944"/>
                          </a:xfrm>
                          <a:prstGeom prst="rect">
                            <a:avLst/>
                          </a:prstGeom>
                        </wps:spPr>
                        <wps:txbx>
                          <w:txbxContent>
                            <w:p>
                              <w:pPr>
                                <w:spacing w:line="266" w:lineRule="auto" w:before="92"/>
                                <w:ind w:left="141" w:right="438" w:firstLine="0"/>
                                <w:jc w:val="left"/>
                                <w:rPr>
                                  <w:sz w:val="11"/>
                                </w:rPr>
                              </w:pPr>
                              <w:r>
                                <w:rPr>
                                  <w:sz w:val="11"/>
                                </w:rPr>
                                <w:t>Skin</w:t>
                              </w:r>
                              <w:r>
                                <w:rPr>
                                  <w:rFonts w:ascii="Times New Roman"/>
                                  <w:spacing w:val="-6"/>
                                  <w:sz w:val="11"/>
                                </w:rPr>
                                <w:t> </w:t>
                              </w:r>
                              <w:r>
                                <w:rPr>
                                  <w:sz w:val="11"/>
                                </w:rPr>
                                <w:t>Fragment</w:t>
                              </w:r>
                              <w:r>
                                <w:rPr>
                                  <w:rFonts w:ascii="Times New Roman"/>
                                  <w:spacing w:val="-6"/>
                                  <w:sz w:val="11"/>
                                </w:rPr>
                                <w:t> </w:t>
                              </w:r>
                              <w:r>
                                <w:rPr>
                                  <w:sz w:val="11"/>
                                </w:rPr>
                                <w:t>and</w:t>
                              </w:r>
                              <w:r>
                                <w:rPr>
                                  <w:rFonts w:ascii="Times New Roman"/>
                                  <w:spacing w:val="-6"/>
                                  <w:sz w:val="11"/>
                                </w:rPr>
                                <w:t> </w:t>
                              </w:r>
                              <w:r>
                                <w:rPr>
                                  <w:sz w:val="11"/>
                                </w:rPr>
                                <w:t>Fibrous</w:t>
                              </w:r>
                              <w:r>
                                <w:rPr>
                                  <w:rFonts w:ascii="Times New Roman"/>
                                  <w:spacing w:val="-6"/>
                                  <w:sz w:val="11"/>
                                </w:rPr>
                                <w:t> </w:t>
                              </w:r>
                              <w:r>
                                <w:rPr>
                                  <w:sz w:val="11"/>
                                </w:rPr>
                                <w:t>Particulate</w:t>
                              </w:r>
                              <w:r>
                                <w:rPr>
                                  <w:rFonts w:ascii="Times New Roman"/>
                                  <w:spacing w:val="-6"/>
                                  <w:sz w:val="11"/>
                                </w:rPr>
                                <w:t> </w:t>
                              </w:r>
                              <w:r>
                                <w:rPr>
                                  <w:sz w:val="11"/>
                                </w:rPr>
                                <w:t>ratings</w:t>
                              </w:r>
                              <w:r>
                                <w:rPr>
                                  <w:rFonts w:ascii="Times New Roman"/>
                                  <w:spacing w:val="-6"/>
                                  <w:sz w:val="11"/>
                                </w:rPr>
                                <w:t> </w:t>
                              </w:r>
                              <w:r>
                                <w:rPr>
                                  <w:sz w:val="11"/>
                                </w:rPr>
                                <w:t>are</w:t>
                              </w:r>
                              <w:r>
                                <w:rPr>
                                  <w:rFonts w:ascii="Times New Roman"/>
                                  <w:spacing w:val="-6"/>
                                  <w:sz w:val="11"/>
                                </w:rPr>
                                <w:t> </w:t>
                              </w:r>
                              <w:r>
                                <w:rPr>
                                  <w:sz w:val="11"/>
                                </w:rPr>
                                <w:t>based</w:t>
                              </w:r>
                              <w:r>
                                <w:rPr>
                                  <w:rFonts w:ascii="Times New Roman"/>
                                  <w:spacing w:val="-6"/>
                                  <w:sz w:val="11"/>
                                </w:rPr>
                                <w:t> </w:t>
                              </w:r>
                              <w:r>
                                <w:rPr>
                                  <w:sz w:val="11"/>
                                </w:rPr>
                                <w:t>on</w:t>
                              </w:r>
                              <w:r>
                                <w:rPr>
                                  <w:rFonts w:ascii="Times New Roman"/>
                                  <w:spacing w:val="-6"/>
                                  <w:sz w:val="11"/>
                                </w:rPr>
                                <w:t> </w:t>
                              </w:r>
                              <w:r>
                                <w:rPr>
                                  <w:sz w:val="11"/>
                                </w:rPr>
                                <w:t>the</w:t>
                              </w:r>
                              <w:r>
                                <w:rPr>
                                  <w:rFonts w:ascii="Times New Roman"/>
                                  <w:spacing w:val="-6"/>
                                  <w:sz w:val="11"/>
                                </w:rPr>
                                <w:t> </w:t>
                              </w:r>
                              <w:r>
                                <w:rPr>
                                  <w:sz w:val="11"/>
                                </w:rPr>
                                <w:t>percent</w:t>
                              </w:r>
                              <w:r>
                                <w:rPr>
                                  <w:rFonts w:ascii="Times New Roman"/>
                                  <w:spacing w:val="-6"/>
                                  <w:sz w:val="11"/>
                                </w:rPr>
                                <w:t> </w:t>
                              </w:r>
                              <w:r>
                                <w:rPr>
                                  <w:sz w:val="11"/>
                                </w:rPr>
                                <w:t>of</w:t>
                              </w:r>
                              <w:r>
                                <w:rPr>
                                  <w:rFonts w:ascii="Times New Roman"/>
                                  <w:spacing w:val="-6"/>
                                  <w:sz w:val="11"/>
                                </w:rPr>
                                <w:t> </w:t>
                              </w:r>
                              <w:r>
                                <w:rPr>
                                  <w:sz w:val="11"/>
                                </w:rPr>
                                <w:t>non-fungal</w:t>
                              </w:r>
                              <w:r>
                                <w:rPr>
                                  <w:rFonts w:ascii="Times New Roman"/>
                                  <w:spacing w:val="-6"/>
                                  <w:sz w:val="11"/>
                                </w:rPr>
                                <w:t> </w:t>
                              </w:r>
                              <w:r>
                                <w:rPr>
                                  <w:sz w:val="11"/>
                                </w:rPr>
                                <w:t>material</w:t>
                              </w:r>
                              <w:r>
                                <w:rPr>
                                  <w:rFonts w:ascii="Times New Roman"/>
                                  <w:spacing w:val="-6"/>
                                  <w:sz w:val="11"/>
                                </w:rPr>
                                <w:t> </w:t>
                              </w:r>
                              <w:r>
                                <w:rPr>
                                  <w:sz w:val="11"/>
                                </w:rPr>
                                <w:t>they</w:t>
                              </w:r>
                              <w:r>
                                <w:rPr>
                                  <w:rFonts w:ascii="Times New Roman"/>
                                  <w:spacing w:val="-6"/>
                                  <w:sz w:val="11"/>
                                </w:rPr>
                                <w:t> </w:t>
                              </w:r>
                              <w:r>
                                <w:rPr>
                                  <w:sz w:val="11"/>
                                </w:rPr>
                                <w:t>represent:</w:t>
                              </w:r>
                              <w:r>
                                <w:rPr>
                                  <w:rFonts w:ascii="Times New Roman"/>
                                  <w:spacing w:val="-6"/>
                                  <w:sz w:val="11"/>
                                </w:rPr>
                                <w:t> </w:t>
                              </w:r>
                              <w:r>
                                <w:rPr>
                                  <w:sz w:val="11"/>
                                </w:rPr>
                                <w:t>1</w:t>
                              </w:r>
                              <w:r>
                                <w:rPr>
                                  <w:rFonts w:ascii="Times New Roman"/>
                                  <w:spacing w:val="-6"/>
                                  <w:sz w:val="11"/>
                                </w:rPr>
                                <w:t> </w:t>
                              </w:r>
                              <w:r>
                                <w:rPr>
                                  <w:sz w:val="11"/>
                                </w:rPr>
                                <w:t>(1-25%),</w:t>
                              </w:r>
                              <w:r>
                                <w:rPr>
                                  <w:rFonts w:ascii="Times New Roman"/>
                                  <w:spacing w:val="-6"/>
                                  <w:sz w:val="11"/>
                                </w:rPr>
                                <w:t> </w:t>
                              </w:r>
                              <w:r>
                                <w:rPr>
                                  <w:sz w:val="11"/>
                                </w:rPr>
                                <w:t>2</w:t>
                              </w:r>
                              <w:r>
                                <w:rPr>
                                  <w:rFonts w:ascii="Times New Roman"/>
                                  <w:spacing w:val="-6"/>
                                  <w:sz w:val="11"/>
                                </w:rPr>
                                <w:t> </w:t>
                              </w:r>
                              <w:r>
                                <w:rPr>
                                  <w:sz w:val="11"/>
                                </w:rPr>
                                <w:t>(26-50%),</w:t>
                              </w:r>
                              <w:r>
                                <w:rPr>
                                  <w:rFonts w:ascii="Times New Roman"/>
                                  <w:spacing w:val="-6"/>
                                  <w:sz w:val="11"/>
                                </w:rPr>
                                <w:t> </w:t>
                              </w:r>
                              <w:r>
                                <w:rPr>
                                  <w:sz w:val="11"/>
                                </w:rPr>
                                <w:t>3</w:t>
                              </w:r>
                              <w:r>
                                <w:rPr>
                                  <w:rFonts w:ascii="Times New Roman"/>
                                  <w:spacing w:val="-6"/>
                                  <w:sz w:val="11"/>
                                </w:rPr>
                                <w:t> </w:t>
                              </w:r>
                              <w:r>
                                <w:rPr>
                                  <w:sz w:val="11"/>
                                </w:rPr>
                                <w:t>(51-75%),</w:t>
                              </w:r>
                              <w:r>
                                <w:rPr>
                                  <w:rFonts w:ascii="Times New Roman"/>
                                  <w:spacing w:val="-6"/>
                                  <w:sz w:val="11"/>
                                </w:rPr>
                                <w:t> </w:t>
                              </w:r>
                              <w:r>
                                <w:rPr>
                                  <w:sz w:val="11"/>
                                </w:rPr>
                                <w:t>or</w:t>
                              </w:r>
                              <w:r>
                                <w:rPr>
                                  <w:rFonts w:ascii="Times New Roman"/>
                                  <w:spacing w:val="-6"/>
                                  <w:sz w:val="11"/>
                                </w:rPr>
                                <w:t> </w:t>
                              </w:r>
                              <w:r>
                                <w:rPr>
                                  <w:sz w:val="11"/>
                                </w:rPr>
                                <w:t>4</w:t>
                              </w:r>
                              <w:r>
                                <w:rPr>
                                  <w:rFonts w:ascii="Times New Roman"/>
                                  <w:spacing w:val="-6"/>
                                  <w:sz w:val="11"/>
                                </w:rPr>
                                <w:t> </w:t>
                              </w:r>
                              <w:r>
                                <w:rPr>
                                  <w:sz w:val="11"/>
                                </w:rPr>
                                <w:t>(76-100%).</w:t>
                              </w:r>
                              <w:r>
                                <w:rPr>
                                  <w:rFonts w:ascii="Times New Roman"/>
                                  <w:spacing w:val="-6"/>
                                  <w:sz w:val="11"/>
                                </w:rPr>
                                <w:t> </w:t>
                              </w:r>
                              <w:r>
                                <w:rPr>
                                  <w:sz w:val="11"/>
                                </w:rPr>
                                <w:t>Background</w:t>
                              </w:r>
                              <w:r>
                                <w:rPr>
                                  <w:rFonts w:ascii="Times New Roman"/>
                                  <w:spacing w:val="-6"/>
                                  <w:sz w:val="11"/>
                                </w:rPr>
                                <w:t> </w:t>
                              </w:r>
                              <w:r>
                                <w:rPr>
                                  <w:sz w:val="11"/>
                                </w:rPr>
                                <w:t>ratings</w:t>
                              </w:r>
                              <w:r>
                                <w:rPr>
                                  <w:rFonts w:ascii="Times New Roman"/>
                                  <w:spacing w:val="-6"/>
                                  <w:sz w:val="11"/>
                                </w:rPr>
                                <w:t> </w:t>
                              </w:r>
                              <w:r>
                                <w:rPr>
                                  <w:sz w:val="11"/>
                                </w:rPr>
                                <w:t>are</w:t>
                              </w:r>
                              <w:r>
                                <w:rPr>
                                  <w:rFonts w:ascii="Times New Roman"/>
                                  <w:spacing w:val="-6"/>
                                  <w:sz w:val="11"/>
                                </w:rPr>
                                <w:t> </w:t>
                              </w:r>
                              <w:r>
                                <w:rPr>
                                  <w:sz w:val="11"/>
                                </w:rPr>
                                <w:t>based</w:t>
                              </w:r>
                              <w:r>
                                <w:rPr>
                                  <w:rFonts w:ascii="Times New Roman"/>
                                  <w:spacing w:val="-6"/>
                                  <w:sz w:val="11"/>
                                </w:rPr>
                                <w:t> </w:t>
                              </w:r>
                              <w:r>
                                <w:rPr>
                                  <w:sz w:val="11"/>
                                </w:rPr>
                                <w:t>on</w:t>
                              </w:r>
                              <w:r>
                                <w:rPr>
                                  <w:rFonts w:ascii="Times New Roman"/>
                                  <w:spacing w:val="-6"/>
                                  <w:sz w:val="11"/>
                                </w:rPr>
                                <w:t> </w:t>
                              </w:r>
                              <w:r>
                                <w:rPr>
                                  <w:sz w:val="11"/>
                                </w:rPr>
                                <w:t>the</w:t>
                              </w:r>
                              <w:r>
                                <w:rPr>
                                  <w:rFonts w:ascii="Times New Roman"/>
                                  <w:spacing w:val="-6"/>
                                  <w:sz w:val="11"/>
                                </w:rPr>
                                <w:t> </w:t>
                              </w:r>
                              <w:r>
                                <w:rPr>
                                  <w:sz w:val="11"/>
                                </w:rPr>
                                <w:t>total</w:t>
                              </w:r>
                              <w:r>
                                <w:rPr>
                                  <w:rFonts w:ascii="Times New Roman"/>
                                  <w:spacing w:val="-6"/>
                                  <w:sz w:val="11"/>
                                </w:rPr>
                                <w:t> </w:t>
                              </w:r>
                              <w:r>
                                <w:rPr>
                                  <w:sz w:val="11"/>
                                </w:rPr>
                                <w:t>area</w:t>
                              </w:r>
                              <w:r>
                                <w:rPr>
                                  <w:rFonts w:ascii="Times New Roman"/>
                                  <w:spacing w:val="-6"/>
                                  <w:sz w:val="11"/>
                                </w:rPr>
                                <w:t> </w:t>
                              </w:r>
                              <w:r>
                                <w:rPr>
                                  <w:sz w:val="11"/>
                                </w:rPr>
                                <w:t>covered</w:t>
                              </w:r>
                              <w:r>
                                <w:rPr>
                                  <w:rFonts w:ascii="Times New Roman"/>
                                  <w:spacing w:val="-6"/>
                                  <w:sz w:val="11"/>
                                </w:rPr>
                                <w:t> </w:t>
                              </w:r>
                              <w:r>
                                <w:rPr>
                                  <w:sz w:val="11"/>
                                </w:rPr>
                                <w:t>by</w:t>
                              </w:r>
                              <w:r>
                                <w:rPr>
                                  <w:rFonts w:ascii="Times New Roman"/>
                                  <w:spacing w:val="-7"/>
                                  <w:sz w:val="11"/>
                                </w:rPr>
                                <w:t> </w:t>
                              </w:r>
                              <w:r>
                                <w:rPr>
                                  <w:sz w:val="11"/>
                                </w:rPr>
                                <w:t>non-fungal</w:t>
                              </w:r>
                              <w:r>
                                <w:rPr>
                                  <w:rFonts w:ascii="Times New Roman"/>
                                  <w:spacing w:val="-2"/>
                                  <w:sz w:val="11"/>
                                </w:rPr>
                                <w:t> </w:t>
                              </w:r>
                              <w:r>
                                <w:rPr>
                                  <w:sz w:val="11"/>
                                </w:rPr>
                                <w:t>particles:</w:t>
                              </w:r>
                              <w:r>
                                <w:rPr>
                                  <w:rFonts w:ascii="Times New Roman"/>
                                  <w:spacing w:val="-2"/>
                                  <w:sz w:val="11"/>
                                </w:rPr>
                                <w:t> </w:t>
                              </w:r>
                              <w:r>
                                <w:rPr>
                                  <w:sz w:val="11"/>
                                </w:rPr>
                                <w:t>1</w:t>
                              </w:r>
                              <w:r>
                                <w:rPr>
                                  <w:rFonts w:ascii="Times New Roman"/>
                                  <w:spacing w:val="-2"/>
                                  <w:sz w:val="11"/>
                                </w:rPr>
                                <w:t> </w:t>
                              </w:r>
                              <w:r>
                                <w:rPr>
                                  <w:sz w:val="11"/>
                                </w:rPr>
                                <w:t>(1-25%),</w:t>
                              </w:r>
                              <w:r>
                                <w:rPr>
                                  <w:rFonts w:ascii="Times New Roman"/>
                                  <w:spacing w:val="-2"/>
                                  <w:sz w:val="11"/>
                                </w:rPr>
                                <w:t> </w:t>
                              </w:r>
                              <w:r>
                                <w:rPr>
                                  <w:sz w:val="11"/>
                                </w:rPr>
                                <w:t>2</w:t>
                              </w:r>
                              <w:r>
                                <w:rPr>
                                  <w:rFonts w:ascii="Times New Roman"/>
                                  <w:spacing w:val="-2"/>
                                  <w:sz w:val="11"/>
                                </w:rPr>
                                <w:t> </w:t>
                              </w:r>
                              <w:r>
                                <w:rPr>
                                  <w:sz w:val="11"/>
                                </w:rPr>
                                <w:t>(26-50%),</w:t>
                              </w:r>
                              <w:r>
                                <w:rPr>
                                  <w:rFonts w:ascii="Times New Roman"/>
                                  <w:spacing w:val="-2"/>
                                  <w:sz w:val="11"/>
                                </w:rPr>
                                <w:t> </w:t>
                              </w:r>
                              <w:r>
                                <w:rPr>
                                  <w:sz w:val="11"/>
                                </w:rPr>
                                <w:t>3</w:t>
                              </w:r>
                              <w:r>
                                <w:rPr>
                                  <w:rFonts w:ascii="Times New Roman"/>
                                  <w:spacing w:val="-2"/>
                                  <w:sz w:val="11"/>
                                </w:rPr>
                                <w:t> </w:t>
                              </w:r>
                              <w:r>
                                <w:rPr>
                                  <w:sz w:val="11"/>
                                </w:rPr>
                                <w:t>(51-75%),</w:t>
                              </w:r>
                              <w:r>
                                <w:rPr>
                                  <w:rFonts w:ascii="Times New Roman"/>
                                  <w:spacing w:val="-2"/>
                                  <w:sz w:val="11"/>
                                </w:rPr>
                                <w:t> </w:t>
                              </w:r>
                              <w:r>
                                <w:rPr>
                                  <w:sz w:val="11"/>
                                </w:rPr>
                                <w:t>4</w:t>
                              </w:r>
                              <w:r>
                                <w:rPr>
                                  <w:rFonts w:ascii="Times New Roman"/>
                                  <w:spacing w:val="-2"/>
                                  <w:sz w:val="11"/>
                                </w:rPr>
                                <w:t> </w:t>
                              </w:r>
                              <w:r>
                                <w:rPr>
                                  <w:sz w:val="11"/>
                                </w:rPr>
                                <w:t>(76-99%),</w:t>
                              </w:r>
                              <w:r>
                                <w:rPr>
                                  <w:rFonts w:ascii="Times New Roman"/>
                                  <w:spacing w:val="-2"/>
                                  <w:sz w:val="11"/>
                                </w:rPr>
                                <w:t> </w:t>
                              </w:r>
                              <w:r>
                                <w:rPr>
                                  <w:sz w:val="11"/>
                                </w:rPr>
                                <w:t>or</w:t>
                              </w:r>
                              <w:r>
                                <w:rPr>
                                  <w:rFonts w:ascii="Times New Roman"/>
                                  <w:spacing w:val="-2"/>
                                  <w:sz w:val="11"/>
                                </w:rPr>
                                <w:t> </w:t>
                              </w:r>
                              <w:r>
                                <w:rPr>
                                  <w:sz w:val="11"/>
                                </w:rPr>
                                <w:t>5</w:t>
                              </w:r>
                              <w:r>
                                <w:rPr>
                                  <w:rFonts w:ascii="Times New Roman"/>
                                  <w:spacing w:val="-2"/>
                                  <w:sz w:val="11"/>
                                </w:rPr>
                                <w:t> </w:t>
                              </w:r>
                              <w:r>
                                <w:rPr>
                                  <w:sz w:val="11"/>
                                </w:rPr>
                                <w:t>(100%;</w:t>
                              </w:r>
                              <w:r>
                                <w:rPr>
                                  <w:rFonts w:ascii="Times New Roman"/>
                                  <w:spacing w:val="-2"/>
                                  <w:sz w:val="11"/>
                                </w:rPr>
                                <w:t> </w:t>
                              </w:r>
                              <w:r>
                                <w:rPr>
                                  <w:sz w:val="11"/>
                                </w:rPr>
                                <w:t>overloaded,</w:t>
                              </w:r>
                              <w:r>
                                <w:rPr>
                                  <w:rFonts w:ascii="Times New Roman"/>
                                  <w:spacing w:val="-2"/>
                                  <w:sz w:val="11"/>
                                </w:rPr>
                                <w:t> </w:t>
                              </w:r>
                              <w:r>
                                <w:rPr>
                                  <w:sz w:val="11"/>
                                </w:rPr>
                                <w:t>prohibiting</w:t>
                              </w:r>
                              <w:r>
                                <w:rPr>
                                  <w:rFonts w:ascii="Times New Roman"/>
                                  <w:spacing w:val="-2"/>
                                  <w:sz w:val="11"/>
                                </w:rPr>
                                <w:t> </w:t>
                              </w:r>
                              <w:r>
                                <w:rPr>
                                  <w:sz w:val="11"/>
                                </w:rPr>
                                <w:t>accurate</w:t>
                              </w:r>
                              <w:r>
                                <w:rPr>
                                  <w:rFonts w:ascii="Times New Roman"/>
                                  <w:spacing w:val="-2"/>
                                  <w:sz w:val="11"/>
                                </w:rPr>
                                <w:t> </w:t>
                              </w:r>
                              <w:r>
                                <w:rPr>
                                  <w:sz w:val="11"/>
                                </w:rPr>
                                <w:t>detection</w:t>
                              </w:r>
                              <w:r>
                                <w:rPr>
                                  <w:rFonts w:ascii="Times New Roman"/>
                                  <w:spacing w:val="-2"/>
                                  <w:sz w:val="11"/>
                                </w:rPr>
                                <w:t> </w:t>
                              </w:r>
                              <w:r>
                                <w:rPr>
                                  <w:sz w:val="11"/>
                                </w:rPr>
                                <w:t>and</w:t>
                              </w:r>
                              <w:r>
                                <w:rPr>
                                  <w:rFonts w:ascii="Times New Roman"/>
                                  <w:spacing w:val="-2"/>
                                  <w:sz w:val="11"/>
                                </w:rPr>
                                <w:t> </w:t>
                              </w:r>
                              <w:r>
                                <w:rPr>
                                  <w:sz w:val="11"/>
                                </w:rPr>
                                <w:t>quantification).</w:t>
                              </w:r>
                              <w:r>
                                <w:rPr>
                                  <w:rFonts w:ascii="Times New Roman"/>
                                  <w:spacing w:val="-2"/>
                                  <w:sz w:val="11"/>
                                </w:rPr>
                                <w:t> </w:t>
                              </w:r>
                              <w:r>
                                <w:rPr>
                                  <w:sz w:val="11"/>
                                </w:rPr>
                                <w:t>High</w:t>
                              </w:r>
                              <w:r>
                                <w:rPr>
                                  <w:rFonts w:ascii="Times New Roman"/>
                                  <w:spacing w:val="-2"/>
                                  <w:sz w:val="11"/>
                                </w:rPr>
                                <w:t> </w:t>
                              </w:r>
                              <w:r>
                                <w:rPr>
                                  <w:sz w:val="11"/>
                                </w:rPr>
                                <w:t>levels</w:t>
                              </w:r>
                              <w:r>
                                <w:rPr>
                                  <w:rFonts w:ascii="Times New Roman"/>
                                  <w:spacing w:val="-2"/>
                                  <w:sz w:val="11"/>
                                </w:rPr>
                                <w:t> </w:t>
                              </w:r>
                              <w:r>
                                <w:rPr>
                                  <w:sz w:val="11"/>
                                </w:rPr>
                                <w:t>of</w:t>
                              </w:r>
                              <w:r>
                                <w:rPr>
                                  <w:rFonts w:ascii="Times New Roman"/>
                                  <w:spacing w:val="-2"/>
                                  <w:sz w:val="11"/>
                                </w:rPr>
                                <w:t> </w:t>
                              </w:r>
                              <w:r>
                                <w:rPr>
                                  <w:sz w:val="11"/>
                                </w:rPr>
                                <w:t>background</w:t>
                              </w:r>
                              <w:r>
                                <w:rPr>
                                  <w:rFonts w:ascii="Times New Roman"/>
                                  <w:spacing w:val="-2"/>
                                  <w:sz w:val="11"/>
                                </w:rPr>
                                <w:t> </w:t>
                              </w:r>
                              <w:r>
                                <w:rPr>
                                  <w:sz w:val="11"/>
                                </w:rPr>
                                <w:t>will</w:t>
                              </w:r>
                              <w:r>
                                <w:rPr>
                                  <w:rFonts w:ascii="Times New Roman"/>
                                  <w:spacing w:val="-2"/>
                                  <w:sz w:val="11"/>
                                </w:rPr>
                                <w:t> </w:t>
                              </w:r>
                              <w:r>
                                <w:rPr>
                                  <w:sz w:val="11"/>
                                </w:rPr>
                                <w:t>obscure</w:t>
                              </w:r>
                              <w:r>
                                <w:rPr>
                                  <w:rFonts w:ascii="Times New Roman"/>
                                  <w:spacing w:val="-2"/>
                                  <w:sz w:val="11"/>
                                </w:rPr>
                                <w:t> </w:t>
                              </w:r>
                              <w:r>
                                <w:rPr>
                                  <w:sz w:val="11"/>
                                </w:rPr>
                                <w:t>spores</w:t>
                              </w:r>
                              <w:r>
                                <w:rPr>
                                  <w:rFonts w:ascii="Times New Roman"/>
                                  <w:spacing w:val="-2"/>
                                  <w:sz w:val="11"/>
                                </w:rPr>
                                <w:t> </w:t>
                              </w:r>
                              <w:r>
                                <w:rPr>
                                  <w:sz w:val="11"/>
                                </w:rPr>
                                <w:t>and</w:t>
                              </w:r>
                              <w:r>
                                <w:rPr>
                                  <w:rFonts w:ascii="Times New Roman"/>
                                  <w:spacing w:val="-2"/>
                                  <w:sz w:val="11"/>
                                </w:rPr>
                                <w:t> </w:t>
                              </w:r>
                              <w:r>
                                <w:rPr>
                                  <w:sz w:val="11"/>
                                </w:rPr>
                                <w:t>other</w:t>
                              </w:r>
                              <w:r>
                                <w:rPr>
                                  <w:rFonts w:ascii="Times New Roman"/>
                                  <w:spacing w:val="-2"/>
                                  <w:sz w:val="11"/>
                                </w:rPr>
                                <w:t> </w:t>
                              </w:r>
                              <w:r>
                                <w:rPr>
                                  <w:sz w:val="11"/>
                                </w:rPr>
                                <w:t>particulates,</w:t>
                              </w:r>
                              <w:r>
                                <w:rPr>
                                  <w:rFonts w:ascii="Times New Roman"/>
                                  <w:spacing w:val="-2"/>
                                  <w:sz w:val="11"/>
                                </w:rPr>
                                <w:t> </w:t>
                              </w:r>
                              <w:r>
                                <w:rPr>
                                  <w:sz w:val="11"/>
                                </w:rPr>
                                <w:t>leading</w:t>
                              </w:r>
                              <w:r>
                                <w:rPr>
                                  <w:rFonts w:ascii="Times New Roman"/>
                                  <w:spacing w:val="-2"/>
                                  <w:sz w:val="11"/>
                                </w:rPr>
                                <w:t> </w:t>
                              </w:r>
                              <w:r>
                                <w:rPr>
                                  <w:sz w:val="11"/>
                                </w:rPr>
                                <w:t>to</w:t>
                              </w:r>
                              <w:r>
                                <w:rPr>
                                  <w:rFonts w:ascii="Times New Roman"/>
                                  <w:spacing w:val="40"/>
                                  <w:sz w:val="11"/>
                                </w:rPr>
                                <w:t> </w:t>
                              </w:r>
                              <w:r>
                                <w:rPr>
                                  <w:sz w:val="11"/>
                                </w:rPr>
                                <w:t>underestimation.</w:t>
                              </w:r>
                              <w:r>
                                <w:rPr>
                                  <w:rFonts w:ascii="Times New Roman"/>
                                  <w:spacing w:val="-5"/>
                                  <w:sz w:val="11"/>
                                </w:rPr>
                                <w:t> </w:t>
                              </w:r>
                              <w:r>
                                <w:rPr>
                                  <w:sz w:val="11"/>
                                </w:rPr>
                                <w:t>Present</w:t>
                              </w:r>
                              <w:r>
                                <w:rPr>
                                  <w:rFonts w:ascii="Times New Roman"/>
                                  <w:spacing w:val="-5"/>
                                  <w:sz w:val="11"/>
                                </w:rPr>
                                <w:t> </w:t>
                              </w:r>
                              <w:r>
                                <w:rPr>
                                  <w:sz w:val="11"/>
                                </w:rPr>
                                <w:t>=</w:t>
                              </w:r>
                              <w:r>
                                <w:rPr>
                                  <w:rFonts w:ascii="Times New Roman"/>
                                  <w:spacing w:val="-5"/>
                                  <w:sz w:val="11"/>
                                </w:rPr>
                                <w:t> </w:t>
                              </w:r>
                              <w:r>
                                <w:rPr>
                                  <w:sz w:val="11"/>
                                </w:rPr>
                                <w:t>Spores</w:t>
                              </w:r>
                              <w:r>
                                <w:rPr>
                                  <w:rFonts w:ascii="Times New Roman"/>
                                  <w:spacing w:val="-5"/>
                                  <w:sz w:val="11"/>
                                </w:rPr>
                                <w:t> </w:t>
                              </w:r>
                              <w:r>
                                <w:rPr>
                                  <w:sz w:val="11"/>
                                </w:rPr>
                                <w:t>detected</w:t>
                              </w:r>
                              <w:r>
                                <w:rPr>
                                  <w:rFonts w:ascii="Times New Roman"/>
                                  <w:spacing w:val="-5"/>
                                  <w:sz w:val="11"/>
                                </w:rPr>
                                <w:t> </w:t>
                              </w:r>
                              <w:r>
                                <w:rPr>
                                  <w:sz w:val="11"/>
                                </w:rPr>
                                <w:t>on</w:t>
                              </w:r>
                              <w:r>
                                <w:rPr>
                                  <w:rFonts w:ascii="Times New Roman"/>
                                  <w:spacing w:val="-5"/>
                                  <w:sz w:val="11"/>
                                </w:rPr>
                                <w:t> </w:t>
                              </w:r>
                              <w:r>
                                <w:rPr>
                                  <w:sz w:val="11"/>
                                </w:rPr>
                                <w:t>overloaded</w:t>
                              </w:r>
                              <w:r>
                                <w:rPr>
                                  <w:rFonts w:ascii="Times New Roman"/>
                                  <w:spacing w:val="-5"/>
                                  <w:sz w:val="11"/>
                                </w:rPr>
                                <w:t> </w:t>
                              </w:r>
                              <w:r>
                                <w:rPr>
                                  <w:sz w:val="11"/>
                                </w:rPr>
                                <w:t>samples.</w:t>
                              </w:r>
                              <w:r>
                                <w:rPr>
                                  <w:rFonts w:ascii="Times New Roman"/>
                                  <w:spacing w:val="-5"/>
                                  <w:sz w:val="11"/>
                                </w:rPr>
                                <w:t> </w:t>
                              </w:r>
                              <w:r>
                                <w:rPr>
                                  <w:sz w:val="11"/>
                                </w:rPr>
                                <w:t>Results</w:t>
                              </w:r>
                              <w:r>
                                <w:rPr>
                                  <w:rFonts w:ascii="Times New Roman"/>
                                  <w:spacing w:val="-5"/>
                                  <w:sz w:val="11"/>
                                </w:rPr>
                                <w:t> </w:t>
                              </w:r>
                              <w:r>
                                <w:rPr>
                                  <w:sz w:val="11"/>
                                </w:rPr>
                                <w:t>are</w:t>
                              </w:r>
                              <w:r>
                                <w:rPr>
                                  <w:rFonts w:ascii="Times New Roman"/>
                                  <w:spacing w:val="-5"/>
                                  <w:sz w:val="11"/>
                                </w:rPr>
                                <w:t> </w:t>
                              </w:r>
                              <w:r>
                                <w:rPr>
                                  <w:sz w:val="11"/>
                                </w:rPr>
                                <w:t>not</w:t>
                              </w:r>
                              <w:r>
                                <w:rPr>
                                  <w:rFonts w:ascii="Times New Roman"/>
                                  <w:spacing w:val="-5"/>
                                  <w:sz w:val="11"/>
                                </w:rPr>
                                <w:t> </w:t>
                              </w:r>
                              <w:r>
                                <w:rPr>
                                  <w:sz w:val="11"/>
                                </w:rPr>
                                <w:t>blank</w:t>
                              </w:r>
                              <w:r>
                                <w:rPr>
                                  <w:rFonts w:ascii="Times New Roman"/>
                                  <w:spacing w:val="-5"/>
                                  <w:sz w:val="11"/>
                                </w:rPr>
                                <w:t> </w:t>
                              </w:r>
                              <w:r>
                                <w:rPr>
                                  <w:sz w:val="11"/>
                                </w:rPr>
                                <w:t>corrected</w:t>
                              </w:r>
                              <w:r>
                                <w:rPr>
                                  <w:rFonts w:ascii="Times New Roman"/>
                                  <w:spacing w:val="-5"/>
                                  <w:sz w:val="11"/>
                                </w:rPr>
                                <w:t> </w:t>
                              </w:r>
                              <w:r>
                                <w:rPr>
                                  <w:sz w:val="11"/>
                                </w:rPr>
                                <w:t>unless</w:t>
                              </w:r>
                              <w:r>
                                <w:rPr>
                                  <w:rFonts w:ascii="Times New Roman"/>
                                  <w:spacing w:val="-5"/>
                                  <w:sz w:val="11"/>
                                </w:rPr>
                                <w:t> </w:t>
                              </w:r>
                              <w:r>
                                <w:rPr>
                                  <w:sz w:val="11"/>
                                </w:rPr>
                                <w:t>otherwise</w:t>
                              </w:r>
                              <w:r>
                                <w:rPr>
                                  <w:rFonts w:ascii="Times New Roman"/>
                                  <w:spacing w:val="-5"/>
                                  <w:sz w:val="11"/>
                                </w:rPr>
                                <w:t> </w:t>
                              </w:r>
                              <w:r>
                                <w:rPr>
                                  <w:sz w:val="11"/>
                                </w:rPr>
                                <w:t>noted.</w:t>
                              </w:r>
                              <w:r>
                                <w:rPr>
                                  <w:rFonts w:ascii="Times New Roman"/>
                                  <w:spacing w:val="-5"/>
                                  <w:sz w:val="11"/>
                                </w:rPr>
                                <w:t> </w:t>
                              </w:r>
                              <w:r>
                                <w:rPr>
                                  <w:sz w:val="11"/>
                                </w:rPr>
                                <w:t>The</w:t>
                              </w:r>
                              <w:r>
                                <w:rPr>
                                  <w:rFonts w:ascii="Times New Roman"/>
                                  <w:spacing w:val="-5"/>
                                  <w:sz w:val="11"/>
                                </w:rPr>
                                <w:t> </w:t>
                              </w:r>
                              <w:r>
                                <w:rPr>
                                  <w:sz w:val="11"/>
                                </w:rPr>
                                <w:t>detection</w:t>
                              </w:r>
                              <w:r>
                                <w:rPr>
                                  <w:rFonts w:ascii="Times New Roman"/>
                                  <w:spacing w:val="-5"/>
                                  <w:sz w:val="11"/>
                                </w:rPr>
                                <w:t> </w:t>
                              </w:r>
                              <w:r>
                                <w:rPr>
                                  <w:sz w:val="11"/>
                                </w:rPr>
                                <w:t>limit</w:t>
                              </w:r>
                              <w:r>
                                <w:rPr>
                                  <w:rFonts w:ascii="Times New Roman"/>
                                  <w:spacing w:val="-5"/>
                                  <w:sz w:val="11"/>
                                </w:rPr>
                                <w:t> </w:t>
                              </w:r>
                              <w:r>
                                <w:rPr>
                                  <w:sz w:val="11"/>
                                </w:rPr>
                                <w:t>is</w:t>
                              </w:r>
                              <w:r>
                                <w:rPr>
                                  <w:rFonts w:ascii="Times New Roman"/>
                                  <w:spacing w:val="-5"/>
                                  <w:sz w:val="11"/>
                                </w:rPr>
                                <w:t> </w:t>
                              </w:r>
                              <w:r>
                                <w:rPr>
                                  <w:sz w:val="11"/>
                                </w:rPr>
                                <w:t>equal</w:t>
                              </w:r>
                              <w:r>
                                <w:rPr>
                                  <w:rFonts w:ascii="Times New Roman"/>
                                  <w:spacing w:val="-5"/>
                                  <w:sz w:val="11"/>
                                </w:rPr>
                                <w:t> </w:t>
                              </w:r>
                              <w:r>
                                <w:rPr>
                                  <w:sz w:val="11"/>
                                </w:rPr>
                                <w:t>to</w:t>
                              </w:r>
                              <w:r>
                                <w:rPr>
                                  <w:rFonts w:ascii="Times New Roman"/>
                                  <w:spacing w:val="-5"/>
                                  <w:sz w:val="11"/>
                                </w:rPr>
                                <w:t> </w:t>
                              </w:r>
                              <w:r>
                                <w:rPr>
                                  <w:sz w:val="11"/>
                                </w:rPr>
                                <w:t>one</w:t>
                              </w:r>
                              <w:r>
                                <w:rPr>
                                  <w:rFonts w:ascii="Times New Roman"/>
                                  <w:spacing w:val="-5"/>
                                  <w:sz w:val="11"/>
                                </w:rPr>
                                <w:t> </w:t>
                              </w:r>
                              <w:r>
                                <w:rPr>
                                  <w:sz w:val="11"/>
                                </w:rPr>
                                <w:t>fungal</w:t>
                              </w:r>
                              <w:r>
                                <w:rPr>
                                  <w:rFonts w:ascii="Times New Roman"/>
                                  <w:spacing w:val="-5"/>
                                  <w:sz w:val="11"/>
                                </w:rPr>
                                <w:t> </w:t>
                              </w:r>
                              <w:r>
                                <w:rPr>
                                  <w:sz w:val="11"/>
                                </w:rPr>
                                <w:t>spore,</w:t>
                              </w:r>
                              <w:r>
                                <w:rPr>
                                  <w:rFonts w:ascii="Times New Roman"/>
                                  <w:spacing w:val="-5"/>
                                  <w:sz w:val="11"/>
                                </w:rPr>
                                <w:t> </w:t>
                              </w:r>
                              <w:r>
                                <w:rPr>
                                  <w:sz w:val="11"/>
                                </w:rPr>
                                <w:t>structure,</w:t>
                              </w:r>
                              <w:r>
                                <w:rPr>
                                  <w:rFonts w:ascii="Times New Roman"/>
                                  <w:spacing w:val="-5"/>
                                  <w:sz w:val="11"/>
                                </w:rPr>
                                <w:t> </w:t>
                              </w:r>
                              <w:r>
                                <w:rPr>
                                  <w:sz w:val="11"/>
                                </w:rPr>
                                <w:t>pollen,</w:t>
                              </w:r>
                              <w:r>
                                <w:rPr>
                                  <w:rFonts w:ascii="Times New Roman"/>
                                  <w:spacing w:val="-5"/>
                                  <w:sz w:val="11"/>
                                </w:rPr>
                                <w:t> </w:t>
                              </w:r>
                              <w:r>
                                <w:rPr>
                                  <w:sz w:val="11"/>
                                </w:rPr>
                                <w:t>fiber</w:t>
                              </w:r>
                              <w:r>
                                <w:rPr>
                                  <w:rFonts w:ascii="Times New Roman"/>
                                  <w:spacing w:val="-5"/>
                                  <w:sz w:val="11"/>
                                </w:rPr>
                                <w:t> </w:t>
                              </w:r>
                              <w:r>
                                <w:rPr>
                                  <w:sz w:val="11"/>
                                </w:rPr>
                                <w:t>particle</w:t>
                              </w:r>
                              <w:r>
                                <w:rPr>
                                  <w:rFonts w:ascii="Times New Roman"/>
                                  <w:spacing w:val="-5"/>
                                  <w:sz w:val="11"/>
                                </w:rPr>
                                <w:t> </w:t>
                              </w:r>
                              <w:r>
                                <w:rPr>
                                  <w:sz w:val="11"/>
                                </w:rPr>
                                <w:t>or</w:t>
                              </w:r>
                              <w:r>
                                <w:rPr>
                                  <w:rFonts w:ascii="Times New Roman"/>
                                  <w:spacing w:val="-5"/>
                                  <w:sz w:val="11"/>
                                </w:rPr>
                                <w:t> </w:t>
                              </w:r>
                              <w:r>
                                <w:rPr>
                                  <w:sz w:val="11"/>
                                </w:rPr>
                                <w:t>insect</w:t>
                              </w:r>
                              <w:r>
                                <w:rPr>
                                  <w:rFonts w:ascii="Times New Roman"/>
                                  <w:spacing w:val="-5"/>
                                  <w:sz w:val="11"/>
                                </w:rPr>
                                <w:t> </w:t>
                              </w:r>
                              <w:r>
                                <w:rPr>
                                  <w:sz w:val="11"/>
                                </w:rPr>
                                <w:t>fragment.</w:t>
                              </w:r>
                              <w:r>
                                <w:rPr>
                                  <w:rFonts w:ascii="Times New Roman"/>
                                  <w:spacing w:val="-5"/>
                                  <w:sz w:val="11"/>
                                </w:rPr>
                                <w:t> </w:t>
                              </w:r>
                              <w:r>
                                <w:rPr>
                                  <w:sz w:val="11"/>
                                </w:rPr>
                                <w:t>"*"</w:t>
                              </w:r>
                              <w:r>
                                <w:rPr>
                                  <w:rFonts w:ascii="Times New Roman"/>
                                  <w:spacing w:val="40"/>
                                  <w:sz w:val="11"/>
                                </w:rPr>
                                <w:t> </w:t>
                              </w:r>
                              <w:r>
                                <w:rPr>
                                  <w:sz w:val="11"/>
                                </w:rPr>
                                <w:t>Denotes</w:t>
                              </w:r>
                              <w:r>
                                <w:rPr>
                                  <w:rFonts w:ascii="Times New Roman"/>
                                  <w:spacing w:val="-1"/>
                                  <w:sz w:val="11"/>
                                </w:rPr>
                                <w:t> </w:t>
                              </w:r>
                              <w:r>
                                <w:rPr>
                                  <w:sz w:val="11"/>
                                </w:rPr>
                                <w:t>particles</w:t>
                              </w:r>
                              <w:r>
                                <w:rPr>
                                  <w:rFonts w:ascii="Times New Roman"/>
                                  <w:spacing w:val="-1"/>
                                  <w:sz w:val="11"/>
                                </w:rPr>
                                <w:t> </w:t>
                              </w:r>
                              <w:r>
                                <w:rPr>
                                  <w:sz w:val="11"/>
                                </w:rPr>
                                <w:t>found</w:t>
                              </w:r>
                              <w:r>
                                <w:rPr>
                                  <w:rFonts w:ascii="Times New Roman"/>
                                  <w:spacing w:val="-1"/>
                                  <w:sz w:val="11"/>
                                </w:rPr>
                                <w:t> </w:t>
                              </w:r>
                              <w:r>
                                <w:rPr>
                                  <w:sz w:val="11"/>
                                </w:rPr>
                                <w:t>at</w:t>
                              </w:r>
                              <w:r>
                                <w:rPr>
                                  <w:rFonts w:ascii="Times New Roman"/>
                                  <w:spacing w:val="-1"/>
                                  <w:sz w:val="11"/>
                                </w:rPr>
                                <w:t> </w:t>
                              </w:r>
                              <w:r>
                                <w:rPr>
                                  <w:sz w:val="11"/>
                                </w:rPr>
                                <w:t>300X.</w:t>
                              </w:r>
                              <w:r>
                                <w:rPr>
                                  <w:rFonts w:ascii="Times New Roman"/>
                                  <w:spacing w:val="-1"/>
                                  <w:sz w:val="11"/>
                                </w:rPr>
                                <w:t> </w:t>
                              </w:r>
                              <w:r>
                                <w:rPr>
                                  <w:sz w:val="11"/>
                                </w:rPr>
                                <w:t>"-"</w:t>
                              </w:r>
                              <w:r>
                                <w:rPr>
                                  <w:rFonts w:ascii="Times New Roman"/>
                                  <w:spacing w:val="-1"/>
                                  <w:sz w:val="11"/>
                                </w:rPr>
                                <w:t> </w:t>
                              </w:r>
                              <w:r>
                                <w:rPr>
                                  <w:sz w:val="11"/>
                                </w:rPr>
                                <w:t>Denotes</w:t>
                              </w:r>
                              <w:r>
                                <w:rPr>
                                  <w:rFonts w:ascii="Times New Roman"/>
                                  <w:spacing w:val="-1"/>
                                  <w:sz w:val="11"/>
                                </w:rPr>
                                <w:t> </w:t>
                              </w:r>
                              <w:r>
                                <w:rPr>
                                  <w:sz w:val="11"/>
                                </w:rPr>
                                <w:t>not</w:t>
                              </w:r>
                              <w:r>
                                <w:rPr>
                                  <w:rFonts w:ascii="Times New Roman"/>
                                  <w:spacing w:val="-1"/>
                                  <w:sz w:val="11"/>
                                </w:rPr>
                                <w:t> </w:t>
                              </w:r>
                              <w:r>
                                <w:rPr>
                                  <w:sz w:val="11"/>
                                </w:rPr>
                                <w:t>detected.</w:t>
                              </w:r>
                              <w:r>
                                <w:rPr>
                                  <w:rFonts w:ascii="Times New Roman"/>
                                  <w:spacing w:val="-1"/>
                                  <w:sz w:val="11"/>
                                </w:rPr>
                                <w:t> </w:t>
                              </w:r>
                              <w:r>
                                <w:rPr>
                                  <w:sz w:val="11"/>
                                </w:rPr>
                                <w:t>Due</w:t>
                              </w:r>
                              <w:r>
                                <w:rPr>
                                  <w:rFonts w:ascii="Times New Roman"/>
                                  <w:spacing w:val="-1"/>
                                  <w:sz w:val="11"/>
                                </w:rPr>
                                <w:t> </w:t>
                              </w:r>
                              <w:r>
                                <w:rPr>
                                  <w:sz w:val="11"/>
                                </w:rPr>
                                <w:t>to</w:t>
                              </w:r>
                              <w:r>
                                <w:rPr>
                                  <w:rFonts w:ascii="Times New Roman"/>
                                  <w:spacing w:val="-1"/>
                                  <w:sz w:val="11"/>
                                </w:rPr>
                                <w:t> </w:t>
                              </w:r>
                              <w:r>
                                <w:rPr>
                                  <w:sz w:val="11"/>
                                </w:rPr>
                                <w:t>method</w:t>
                              </w:r>
                              <w:r>
                                <w:rPr>
                                  <w:rFonts w:ascii="Times New Roman"/>
                                  <w:spacing w:val="-1"/>
                                  <w:sz w:val="11"/>
                                </w:rPr>
                                <w:t> </w:t>
                              </w:r>
                              <w:r>
                                <w:rPr>
                                  <w:sz w:val="11"/>
                                </w:rPr>
                                <w:t>stopping</w:t>
                              </w:r>
                              <w:r>
                                <w:rPr>
                                  <w:rFonts w:ascii="Times New Roman"/>
                                  <w:spacing w:val="-1"/>
                                  <w:sz w:val="11"/>
                                </w:rPr>
                                <w:t> </w:t>
                              </w:r>
                              <w:r>
                                <w:rPr>
                                  <w:sz w:val="11"/>
                                </w:rPr>
                                <w:t>rules,</w:t>
                              </w:r>
                              <w:r>
                                <w:rPr>
                                  <w:rFonts w:ascii="Times New Roman"/>
                                  <w:spacing w:val="-1"/>
                                  <w:sz w:val="11"/>
                                </w:rPr>
                                <w:t> </w:t>
                              </w:r>
                              <w:r>
                                <w:rPr>
                                  <w:sz w:val="11"/>
                                </w:rPr>
                                <w:t>raw</w:t>
                              </w:r>
                              <w:r>
                                <w:rPr>
                                  <w:rFonts w:ascii="Times New Roman"/>
                                  <w:spacing w:val="-1"/>
                                  <w:sz w:val="11"/>
                                </w:rPr>
                                <w:t> </w:t>
                              </w:r>
                              <w:r>
                                <w:rPr>
                                  <w:sz w:val="11"/>
                                </w:rPr>
                                <w:t>counts</w:t>
                              </w:r>
                              <w:r>
                                <w:rPr>
                                  <w:rFonts w:ascii="Times New Roman"/>
                                  <w:spacing w:val="-1"/>
                                  <w:sz w:val="11"/>
                                </w:rPr>
                                <w:t> </w:t>
                              </w:r>
                              <w:r>
                                <w:rPr>
                                  <w:sz w:val="11"/>
                                </w:rPr>
                                <w:t>in</w:t>
                              </w:r>
                              <w:r>
                                <w:rPr>
                                  <w:rFonts w:ascii="Times New Roman"/>
                                  <w:spacing w:val="-1"/>
                                  <w:sz w:val="11"/>
                                </w:rPr>
                                <w:t> </w:t>
                              </w:r>
                              <w:r>
                                <w:rPr>
                                  <w:sz w:val="11"/>
                                </w:rPr>
                                <w:t>excess</w:t>
                              </w:r>
                              <w:r>
                                <w:rPr>
                                  <w:rFonts w:ascii="Times New Roman"/>
                                  <w:spacing w:val="-1"/>
                                  <w:sz w:val="11"/>
                                </w:rPr>
                                <w:t> </w:t>
                              </w:r>
                              <w:r>
                                <w:rPr>
                                  <w:sz w:val="11"/>
                                </w:rPr>
                                <w:t>of</w:t>
                              </w:r>
                              <w:r>
                                <w:rPr>
                                  <w:rFonts w:ascii="Times New Roman"/>
                                  <w:spacing w:val="-1"/>
                                  <w:sz w:val="11"/>
                                </w:rPr>
                                <w:t> </w:t>
                              </w:r>
                              <w:r>
                                <w:rPr>
                                  <w:sz w:val="11"/>
                                </w:rPr>
                                <w:t>100</w:t>
                              </w:r>
                              <w:r>
                                <w:rPr>
                                  <w:rFonts w:ascii="Times New Roman"/>
                                  <w:spacing w:val="-1"/>
                                  <w:sz w:val="11"/>
                                </w:rPr>
                                <w:t> </w:t>
                              </w:r>
                              <w:r>
                                <w:rPr>
                                  <w:sz w:val="11"/>
                                </w:rPr>
                                <w:t>are</w:t>
                              </w:r>
                              <w:r>
                                <w:rPr>
                                  <w:rFonts w:ascii="Times New Roman"/>
                                  <w:spacing w:val="-1"/>
                                  <w:sz w:val="11"/>
                                </w:rPr>
                                <w:t> </w:t>
                              </w:r>
                              <w:r>
                                <w:rPr>
                                  <w:sz w:val="11"/>
                                </w:rPr>
                                <w:t>extrapolated</w:t>
                              </w:r>
                              <w:r>
                                <w:rPr>
                                  <w:rFonts w:ascii="Times New Roman"/>
                                  <w:spacing w:val="-1"/>
                                  <w:sz w:val="11"/>
                                </w:rPr>
                                <w:t> </w:t>
                              </w:r>
                              <w:r>
                                <w:rPr>
                                  <w:sz w:val="11"/>
                                </w:rPr>
                                <w:t>based</w:t>
                              </w:r>
                              <w:r>
                                <w:rPr>
                                  <w:rFonts w:ascii="Times New Roman"/>
                                  <w:spacing w:val="-1"/>
                                  <w:sz w:val="11"/>
                                </w:rPr>
                                <w:t> </w:t>
                              </w:r>
                              <w:r>
                                <w:rPr>
                                  <w:sz w:val="11"/>
                                </w:rPr>
                                <w:t>on</w:t>
                              </w:r>
                              <w:r>
                                <w:rPr>
                                  <w:rFonts w:ascii="Times New Roman"/>
                                  <w:spacing w:val="-1"/>
                                  <w:sz w:val="11"/>
                                </w:rPr>
                                <w:t> </w:t>
                              </w:r>
                              <w:r>
                                <w:rPr>
                                  <w:sz w:val="11"/>
                                </w:rPr>
                                <w:t>the</w:t>
                              </w:r>
                              <w:r>
                                <w:rPr>
                                  <w:rFonts w:ascii="Times New Roman"/>
                                  <w:spacing w:val="-1"/>
                                  <w:sz w:val="11"/>
                                </w:rPr>
                                <w:t> </w:t>
                              </w:r>
                              <w:r>
                                <w:rPr>
                                  <w:sz w:val="11"/>
                                </w:rPr>
                                <w:t>percentage</w:t>
                              </w:r>
                              <w:r>
                                <w:rPr>
                                  <w:rFonts w:ascii="Times New Roman"/>
                                  <w:spacing w:val="-1"/>
                                  <w:sz w:val="11"/>
                                </w:rPr>
                                <w:t> </w:t>
                              </w:r>
                              <w:r>
                                <w:rPr>
                                  <w:sz w:val="11"/>
                                </w:rPr>
                                <w:t>analyzed.</w:t>
                              </w:r>
                              <w:r>
                                <w:rPr>
                                  <w:rFonts w:ascii="Times New Roman"/>
                                  <w:spacing w:val="-1"/>
                                  <w:sz w:val="11"/>
                                </w:rPr>
                                <w:t> </w:t>
                              </w:r>
                              <w:r>
                                <w:rPr>
                                  <w:sz w:val="11"/>
                                </w:rPr>
                                <w:t>EMSL</w:t>
                              </w:r>
                              <w:r>
                                <w:rPr>
                                  <w:rFonts w:ascii="Times New Roman"/>
                                  <w:spacing w:val="-1"/>
                                  <w:sz w:val="11"/>
                                </w:rPr>
                                <w:t> </w:t>
                              </w:r>
                              <w:r>
                                <w:rPr>
                                  <w:sz w:val="11"/>
                                </w:rPr>
                                <w:t>maintains</w:t>
                              </w:r>
                              <w:r>
                                <w:rPr>
                                  <w:rFonts w:ascii="Times New Roman"/>
                                  <w:spacing w:val="-1"/>
                                  <w:sz w:val="11"/>
                                </w:rPr>
                                <w:t> </w:t>
                              </w:r>
                              <w:r>
                                <w:rPr>
                                  <w:sz w:val="11"/>
                                </w:rPr>
                                <w:t>liability</w:t>
                              </w:r>
                              <w:r>
                                <w:rPr>
                                  <w:rFonts w:ascii="Times New Roman"/>
                                  <w:spacing w:val="-1"/>
                                  <w:sz w:val="11"/>
                                </w:rPr>
                                <w:t> </w:t>
                              </w:r>
                              <w:r>
                                <w:rPr>
                                  <w:sz w:val="11"/>
                                </w:rPr>
                                <w:t>limited</w:t>
                              </w:r>
                              <w:r>
                                <w:rPr>
                                  <w:rFonts w:ascii="Times New Roman"/>
                                  <w:spacing w:val="-1"/>
                                  <w:sz w:val="11"/>
                                </w:rPr>
                                <w:t> </w:t>
                              </w:r>
                              <w:r>
                                <w:rPr>
                                  <w:sz w:val="11"/>
                                </w:rPr>
                                <w:t>to</w:t>
                              </w:r>
                              <w:r>
                                <w:rPr>
                                  <w:rFonts w:ascii="Times New Roman"/>
                                  <w:spacing w:val="-1"/>
                                  <w:sz w:val="11"/>
                                </w:rPr>
                                <w:t> </w:t>
                              </w:r>
                              <w:r>
                                <w:rPr>
                                  <w:sz w:val="11"/>
                                </w:rPr>
                                <w:t>cost</w:t>
                              </w:r>
                              <w:r>
                                <w:rPr>
                                  <w:rFonts w:ascii="Times New Roman"/>
                                  <w:spacing w:val="-1"/>
                                  <w:sz w:val="11"/>
                                </w:rPr>
                                <w:t> </w:t>
                              </w:r>
                              <w:r>
                                <w:rPr>
                                  <w:sz w:val="11"/>
                                </w:rPr>
                                <w:t>of</w:t>
                              </w:r>
                              <w:r>
                                <w:rPr>
                                  <w:rFonts w:ascii="Times New Roman"/>
                                  <w:spacing w:val="-1"/>
                                  <w:sz w:val="11"/>
                                </w:rPr>
                                <w:t> </w:t>
                              </w:r>
                              <w:r>
                                <w:rPr>
                                  <w:sz w:val="11"/>
                                </w:rPr>
                                <w:t>analysis.</w:t>
                              </w:r>
                            </w:p>
                            <w:p>
                              <w:pPr>
                                <w:spacing w:line="266" w:lineRule="auto" w:before="2"/>
                                <w:ind w:left="141" w:right="438" w:firstLine="0"/>
                                <w:jc w:val="left"/>
                                <w:rPr>
                                  <w:sz w:val="11"/>
                                </w:rPr>
                              </w:pPr>
                              <w:r>
                                <w:rPr>
                                  <w:sz w:val="11"/>
                                </w:rPr>
                                <w:t>Interpretation</w:t>
                              </w:r>
                              <w:r>
                                <w:rPr>
                                  <w:rFonts w:ascii="Times New Roman"/>
                                  <w:sz w:val="11"/>
                                </w:rPr>
                                <w:t> </w:t>
                              </w:r>
                              <w:r>
                                <w:rPr>
                                  <w:sz w:val="11"/>
                                </w:rPr>
                                <w:t>and</w:t>
                              </w:r>
                              <w:r>
                                <w:rPr>
                                  <w:rFonts w:ascii="Times New Roman"/>
                                  <w:sz w:val="11"/>
                                </w:rPr>
                                <w:t> </w:t>
                              </w:r>
                              <w:r>
                                <w:rPr>
                                  <w:sz w:val="11"/>
                                </w:rPr>
                                <w:t>use</w:t>
                              </w:r>
                              <w:r>
                                <w:rPr>
                                  <w:rFonts w:ascii="Times New Roman"/>
                                  <w:sz w:val="11"/>
                                </w:rPr>
                                <w:t> </w:t>
                              </w:r>
                              <w:r>
                                <w:rPr>
                                  <w:sz w:val="11"/>
                                </w:rPr>
                                <w:t>of</w:t>
                              </w:r>
                              <w:r>
                                <w:rPr>
                                  <w:rFonts w:ascii="Times New Roman"/>
                                  <w:sz w:val="11"/>
                                </w:rPr>
                                <w:t> </w:t>
                              </w:r>
                              <w:r>
                                <w:rPr>
                                  <w:sz w:val="11"/>
                                </w:rPr>
                                <w:t>test</w:t>
                              </w:r>
                              <w:r>
                                <w:rPr>
                                  <w:rFonts w:ascii="Times New Roman"/>
                                  <w:sz w:val="11"/>
                                </w:rPr>
                                <w:t> </w:t>
                              </w:r>
                              <w:r>
                                <w:rPr>
                                  <w:sz w:val="11"/>
                                </w:rPr>
                                <w:t>results</w:t>
                              </w:r>
                              <w:r>
                                <w:rPr>
                                  <w:rFonts w:ascii="Times New Roman"/>
                                  <w:sz w:val="11"/>
                                </w:rPr>
                                <w:t> </w:t>
                              </w:r>
                              <w:r>
                                <w:rPr>
                                  <w:sz w:val="11"/>
                                </w:rPr>
                                <w:t>are</w:t>
                              </w:r>
                              <w:r>
                                <w:rPr>
                                  <w:rFonts w:ascii="Times New Roman"/>
                                  <w:sz w:val="11"/>
                                </w:rPr>
                                <w:t> </w:t>
                              </w:r>
                              <w:r>
                                <w:rPr>
                                  <w:sz w:val="11"/>
                                </w:rPr>
                                <w:t>the</w:t>
                              </w:r>
                              <w:r>
                                <w:rPr>
                                  <w:rFonts w:ascii="Times New Roman"/>
                                  <w:sz w:val="11"/>
                                </w:rPr>
                                <w:t> </w:t>
                              </w:r>
                              <w:r>
                                <w:rPr>
                                  <w:sz w:val="11"/>
                                </w:rPr>
                                <w:t>responsibility</w:t>
                              </w:r>
                              <w:r>
                                <w:rPr>
                                  <w:rFonts w:ascii="Times New Roman"/>
                                  <w:sz w:val="11"/>
                                </w:rPr>
                                <w:t> </w:t>
                              </w:r>
                              <w:r>
                                <w:rPr>
                                  <w:sz w:val="11"/>
                                </w:rPr>
                                <w:t>of</w:t>
                              </w:r>
                              <w:r>
                                <w:rPr>
                                  <w:rFonts w:ascii="Times New Roman"/>
                                  <w:sz w:val="11"/>
                                </w:rPr>
                                <w:t> </w:t>
                              </w:r>
                              <w:r>
                                <w:rPr>
                                  <w:sz w:val="11"/>
                                </w:rPr>
                                <w:t>the</w:t>
                              </w:r>
                              <w:r>
                                <w:rPr>
                                  <w:rFonts w:ascii="Times New Roman"/>
                                  <w:sz w:val="11"/>
                                </w:rPr>
                                <w:t> </w:t>
                              </w:r>
                              <w:r>
                                <w:rPr>
                                  <w:sz w:val="11"/>
                                </w:rPr>
                                <w:t>client.</w:t>
                              </w:r>
                              <w:r>
                                <w:rPr>
                                  <w:rFonts w:ascii="Times New Roman"/>
                                  <w:sz w:val="11"/>
                                </w:rPr>
                                <w:t> </w:t>
                              </w:r>
                              <w:r>
                                <w:rPr>
                                  <w:sz w:val="11"/>
                                </w:rPr>
                                <w:t>This</w:t>
                              </w:r>
                              <w:r>
                                <w:rPr>
                                  <w:rFonts w:ascii="Times New Roman"/>
                                  <w:sz w:val="11"/>
                                </w:rPr>
                                <w:t> </w:t>
                              </w:r>
                              <w:r>
                                <w:rPr>
                                  <w:sz w:val="11"/>
                                </w:rPr>
                                <w:t>report</w:t>
                              </w:r>
                              <w:r>
                                <w:rPr>
                                  <w:rFonts w:ascii="Times New Roman"/>
                                  <w:sz w:val="11"/>
                                </w:rPr>
                                <w:t> </w:t>
                              </w:r>
                              <w:r>
                                <w:rPr>
                                  <w:sz w:val="11"/>
                                </w:rPr>
                                <w:t>relates</w:t>
                              </w:r>
                              <w:r>
                                <w:rPr>
                                  <w:rFonts w:ascii="Times New Roman"/>
                                  <w:sz w:val="11"/>
                                </w:rPr>
                                <w:t> </w:t>
                              </w:r>
                              <w:r>
                                <w:rPr>
                                  <w:sz w:val="11"/>
                                </w:rPr>
                                <w:t>only</w:t>
                              </w:r>
                              <w:r>
                                <w:rPr>
                                  <w:rFonts w:ascii="Times New Roman"/>
                                  <w:sz w:val="11"/>
                                </w:rPr>
                                <w:t> </w:t>
                              </w:r>
                              <w:r>
                                <w:rPr>
                                  <w:sz w:val="11"/>
                                </w:rPr>
                                <w:t>to</w:t>
                              </w:r>
                              <w:r>
                                <w:rPr>
                                  <w:rFonts w:ascii="Times New Roman"/>
                                  <w:sz w:val="11"/>
                                </w:rPr>
                                <w:t> </w:t>
                              </w:r>
                              <w:r>
                                <w:rPr>
                                  <w:sz w:val="11"/>
                                </w:rPr>
                                <w:t>the</w:t>
                              </w:r>
                              <w:r>
                                <w:rPr>
                                  <w:rFonts w:ascii="Times New Roman"/>
                                  <w:sz w:val="11"/>
                                </w:rPr>
                                <w:t> </w:t>
                              </w:r>
                              <w:r>
                                <w:rPr>
                                  <w:sz w:val="11"/>
                                </w:rPr>
                                <w:t>samples</w:t>
                              </w:r>
                              <w:r>
                                <w:rPr>
                                  <w:rFonts w:ascii="Times New Roman"/>
                                  <w:sz w:val="11"/>
                                </w:rPr>
                                <w:t> </w:t>
                              </w:r>
                              <w:r>
                                <w:rPr>
                                  <w:sz w:val="11"/>
                                </w:rPr>
                                <w:t>reported</w:t>
                              </w:r>
                              <w:r>
                                <w:rPr>
                                  <w:rFonts w:ascii="Times New Roman"/>
                                  <w:sz w:val="11"/>
                                </w:rPr>
                                <w:t> </w:t>
                              </w:r>
                              <w:r>
                                <w:rPr>
                                  <w:sz w:val="11"/>
                                </w:rPr>
                                <w:t>above,</w:t>
                              </w:r>
                              <w:r>
                                <w:rPr>
                                  <w:rFonts w:ascii="Times New Roman"/>
                                  <w:sz w:val="11"/>
                                </w:rPr>
                                <w:t> </w:t>
                              </w:r>
                              <w:r>
                                <w:rPr>
                                  <w:sz w:val="11"/>
                                </w:rPr>
                                <w:t>and</w:t>
                              </w:r>
                              <w:r>
                                <w:rPr>
                                  <w:rFonts w:ascii="Times New Roman"/>
                                  <w:sz w:val="11"/>
                                </w:rPr>
                                <w:t> </w:t>
                              </w:r>
                              <w:r>
                                <w:rPr>
                                  <w:sz w:val="11"/>
                                </w:rPr>
                                <w:t>may</w:t>
                              </w:r>
                              <w:r>
                                <w:rPr>
                                  <w:rFonts w:ascii="Times New Roman"/>
                                  <w:sz w:val="11"/>
                                </w:rPr>
                                <w:t> </w:t>
                              </w:r>
                              <w:r>
                                <w:rPr>
                                  <w:sz w:val="11"/>
                                </w:rPr>
                                <w:t>not</w:t>
                              </w:r>
                              <w:r>
                                <w:rPr>
                                  <w:rFonts w:ascii="Times New Roman"/>
                                  <w:sz w:val="11"/>
                                </w:rPr>
                                <w:t> </w:t>
                              </w:r>
                              <w:r>
                                <w:rPr>
                                  <w:sz w:val="11"/>
                                </w:rPr>
                                <w:t>be</w:t>
                              </w:r>
                              <w:r>
                                <w:rPr>
                                  <w:rFonts w:ascii="Times New Roman"/>
                                  <w:sz w:val="11"/>
                                </w:rPr>
                                <w:t> </w:t>
                              </w:r>
                              <w:r>
                                <w:rPr>
                                  <w:sz w:val="11"/>
                                </w:rPr>
                                <w:t>reproduced,</w:t>
                              </w:r>
                              <w:r>
                                <w:rPr>
                                  <w:rFonts w:ascii="Times New Roman"/>
                                  <w:sz w:val="11"/>
                                </w:rPr>
                                <w:t> </w:t>
                              </w:r>
                              <w:r>
                                <w:rPr>
                                  <w:sz w:val="11"/>
                                </w:rPr>
                                <w:t>except</w:t>
                              </w:r>
                              <w:r>
                                <w:rPr>
                                  <w:rFonts w:ascii="Times New Roman"/>
                                  <w:sz w:val="11"/>
                                </w:rPr>
                                <w:t> </w:t>
                              </w:r>
                              <w:r>
                                <w:rPr>
                                  <w:sz w:val="11"/>
                                </w:rPr>
                                <w:t>in</w:t>
                              </w:r>
                              <w:r>
                                <w:rPr>
                                  <w:rFonts w:ascii="Times New Roman"/>
                                  <w:sz w:val="11"/>
                                </w:rPr>
                                <w:t> </w:t>
                              </w:r>
                              <w:r>
                                <w:rPr>
                                  <w:sz w:val="11"/>
                                </w:rPr>
                                <w:t>full,</w:t>
                              </w:r>
                              <w:r>
                                <w:rPr>
                                  <w:rFonts w:ascii="Times New Roman"/>
                                  <w:sz w:val="11"/>
                                </w:rPr>
                                <w:t> </w:t>
                              </w:r>
                              <w:r>
                                <w:rPr>
                                  <w:sz w:val="11"/>
                                </w:rPr>
                                <w:t>without</w:t>
                              </w:r>
                              <w:r>
                                <w:rPr>
                                  <w:rFonts w:ascii="Times New Roman"/>
                                  <w:sz w:val="11"/>
                                </w:rPr>
                                <w:t> </w:t>
                              </w:r>
                              <w:r>
                                <w:rPr>
                                  <w:sz w:val="11"/>
                                </w:rPr>
                                <w:t>written</w:t>
                              </w:r>
                              <w:r>
                                <w:rPr>
                                  <w:rFonts w:ascii="Times New Roman"/>
                                  <w:sz w:val="11"/>
                                </w:rPr>
                                <w:t> </w:t>
                              </w:r>
                              <w:r>
                                <w:rPr>
                                  <w:sz w:val="11"/>
                                </w:rPr>
                                <w:t>approval</w:t>
                              </w:r>
                              <w:r>
                                <w:rPr>
                                  <w:rFonts w:ascii="Times New Roman"/>
                                  <w:sz w:val="11"/>
                                </w:rPr>
                                <w:t> </w:t>
                              </w:r>
                              <w:r>
                                <w:rPr>
                                  <w:sz w:val="11"/>
                                </w:rPr>
                                <w:t>by</w:t>
                              </w:r>
                              <w:r>
                                <w:rPr>
                                  <w:rFonts w:ascii="Times New Roman"/>
                                  <w:sz w:val="11"/>
                                </w:rPr>
                                <w:t> </w:t>
                              </w:r>
                              <w:r>
                                <w:rPr>
                                  <w:sz w:val="11"/>
                                </w:rPr>
                                <w:t>EMSL.</w:t>
                              </w:r>
                              <w:r>
                                <w:rPr>
                                  <w:rFonts w:ascii="Times New Roman"/>
                                  <w:sz w:val="11"/>
                                </w:rPr>
                                <w:t> </w:t>
                              </w:r>
                              <w:r>
                                <w:rPr>
                                  <w:sz w:val="11"/>
                                </w:rPr>
                                <w:t>EMSL</w:t>
                              </w:r>
                              <w:r>
                                <w:rPr>
                                  <w:rFonts w:ascii="Times New Roman"/>
                                  <w:sz w:val="11"/>
                                </w:rPr>
                                <w:t> </w:t>
                              </w:r>
                              <w:r>
                                <w:rPr>
                                  <w:sz w:val="11"/>
                                </w:rPr>
                                <w:t>bears</w:t>
                              </w:r>
                              <w:r>
                                <w:rPr>
                                  <w:rFonts w:ascii="Times New Roman"/>
                                  <w:sz w:val="11"/>
                                </w:rPr>
                                <w:t> </w:t>
                              </w:r>
                              <w:r>
                                <w:rPr>
                                  <w:sz w:val="11"/>
                                </w:rPr>
                                <w:t>no</w:t>
                              </w:r>
                              <w:r>
                                <w:rPr>
                                  <w:rFonts w:ascii="Times New Roman"/>
                                  <w:spacing w:val="40"/>
                                  <w:sz w:val="11"/>
                                </w:rPr>
                                <w:t> </w:t>
                              </w:r>
                              <w:r>
                                <w:rPr>
                                  <w:sz w:val="11"/>
                                </w:rPr>
                                <w:t>responsibility</w:t>
                              </w:r>
                              <w:r>
                                <w:rPr>
                                  <w:rFonts w:ascii="Times New Roman"/>
                                  <w:spacing w:val="-4"/>
                                  <w:sz w:val="11"/>
                                </w:rPr>
                                <w:t> </w:t>
                              </w:r>
                              <w:r>
                                <w:rPr>
                                  <w:sz w:val="11"/>
                                </w:rPr>
                                <w:t>for</w:t>
                              </w:r>
                              <w:r>
                                <w:rPr>
                                  <w:rFonts w:ascii="Times New Roman"/>
                                  <w:spacing w:val="-4"/>
                                  <w:sz w:val="11"/>
                                </w:rPr>
                                <w:t> </w:t>
                              </w:r>
                              <w:r>
                                <w:rPr>
                                  <w:sz w:val="11"/>
                                </w:rPr>
                                <w:t>sample</w:t>
                              </w:r>
                              <w:r>
                                <w:rPr>
                                  <w:rFonts w:ascii="Times New Roman"/>
                                  <w:spacing w:val="-4"/>
                                  <w:sz w:val="11"/>
                                </w:rPr>
                                <w:t> </w:t>
                              </w:r>
                              <w:r>
                                <w:rPr>
                                  <w:sz w:val="11"/>
                                </w:rPr>
                                <w:t>collection</w:t>
                              </w:r>
                              <w:r>
                                <w:rPr>
                                  <w:rFonts w:ascii="Times New Roman"/>
                                  <w:spacing w:val="-4"/>
                                  <w:sz w:val="11"/>
                                </w:rPr>
                                <w:t> </w:t>
                              </w:r>
                              <w:r>
                                <w:rPr>
                                  <w:sz w:val="11"/>
                                </w:rPr>
                                <w:t>activities</w:t>
                              </w:r>
                              <w:r>
                                <w:rPr>
                                  <w:rFonts w:ascii="Times New Roman"/>
                                  <w:spacing w:val="-4"/>
                                  <w:sz w:val="11"/>
                                </w:rPr>
                                <w:t> </w:t>
                              </w:r>
                              <w:r>
                                <w:rPr>
                                  <w:sz w:val="11"/>
                                </w:rPr>
                                <w:t>or</w:t>
                              </w:r>
                              <w:r>
                                <w:rPr>
                                  <w:rFonts w:ascii="Times New Roman"/>
                                  <w:spacing w:val="-4"/>
                                  <w:sz w:val="11"/>
                                </w:rPr>
                                <w:t> </w:t>
                              </w:r>
                              <w:r>
                                <w:rPr>
                                  <w:sz w:val="11"/>
                                </w:rPr>
                                <w:t>analytical</w:t>
                              </w:r>
                              <w:r>
                                <w:rPr>
                                  <w:rFonts w:ascii="Times New Roman"/>
                                  <w:spacing w:val="-4"/>
                                  <w:sz w:val="11"/>
                                </w:rPr>
                                <w:t> </w:t>
                              </w:r>
                              <w:r>
                                <w:rPr>
                                  <w:sz w:val="11"/>
                                </w:rPr>
                                <w:t>method</w:t>
                              </w:r>
                              <w:r>
                                <w:rPr>
                                  <w:rFonts w:ascii="Times New Roman"/>
                                  <w:spacing w:val="-4"/>
                                  <w:sz w:val="11"/>
                                </w:rPr>
                                <w:t> </w:t>
                              </w:r>
                              <w:r>
                                <w:rPr>
                                  <w:sz w:val="11"/>
                                </w:rPr>
                                <w:t>limitations.</w:t>
                              </w:r>
                              <w:r>
                                <w:rPr>
                                  <w:rFonts w:ascii="Times New Roman"/>
                                  <w:spacing w:val="-4"/>
                                  <w:sz w:val="11"/>
                                </w:rPr>
                                <w:t> </w:t>
                              </w:r>
                              <w:r>
                                <w:rPr>
                                  <w:sz w:val="11"/>
                                </w:rPr>
                                <w:t>The</w:t>
                              </w:r>
                              <w:r>
                                <w:rPr>
                                  <w:rFonts w:ascii="Times New Roman"/>
                                  <w:spacing w:val="-4"/>
                                  <w:sz w:val="11"/>
                                </w:rPr>
                                <w:t> </w:t>
                              </w:r>
                              <w:r>
                                <w:rPr>
                                  <w:sz w:val="11"/>
                                </w:rPr>
                                <w:t>report</w:t>
                              </w:r>
                              <w:r>
                                <w:rPr>
                                  <w:rFonts w:ascii="Times New Roman"/>
                                  <w:spacing w:val="-4"/>
                                  <w:sz w:val="11"/>
                                </w:rPr>
                                <w:t> </w:t>
                              </w:r>
                              <w:r>
                                <w:rPr>
                                  <w:sz w:val="11"/>
                                </w:rPr>
                                <w:t>reflects</w:t>
                              </w:r>
                              <w:r>
                                <w:rPr>
                                  <w:rFonts w:ascii="Times New Roman"/>
                                  <w:spacing w:val="-4"/>
                                  <w:sz w:val="11"/>
                                </w:rPr>
                                <w:t> </w:t>
                              </w:r>
                              <w:r>
                                <w:rPr>
                                  <w:sz w:val="11"/>
                                </w:rPr>
                                <w:t>the</w:t>
                              </w:r>
                              <w:r>
                                <w:rPr>
                                  <w:rFonts w:ascii="Times New Roman"/>
                                  <w:spacing w:val="-4"/>
                                  <w:sz w:val="11"/>
                                </w:rPr>
                                <w:t> </w:t>
                              </w:r>
                              <w:r>
                                <w:rPr>
                                  <w:sz w:val="11"/>
                                </w:rPr>
                                <w:t>samples</w:t>
                              </w:r>
                              <w:r>
                                <w:rPr>
                                  <w:rFonts w:ascii="Times New Roman"/>
                                  <w:spacing w:val="-4"/>
                                  <w:sz w:val="11"/>
                                </w:rPr>
                                <w:t> </w:t>
                              </w:r>
                              <w:r>
                                <w:rPr>
                                  <w:sz w:val="11"/>
                                </w:rPr>
                                <w:t>as</w:t>
                              </w:r>
                              <w:r>
                                <w:rPr>
                                  <w:rFonts w:ascii="Times New Roman"/>
                                  <w:spacing w:val="-4"/>
                                  <w:sz w:val="11"/>
                                </w:rPr>
                                <w:t> </w:t>
                              </w:r>
                              <w:r>
                                <w:rPr>
                                  <w:sz w:val="11"/>
                                </w:rPr>
                                <w:t>received.</w:t>
                              </w:r>
                              <w:r>
                                <w:rPr>
                                  <w:rFonts w:ascii="Times New Roman"/>
                                  <w:spacing w:val="-4"/>
                                  <w:sz w:val="11"/>
                                </w:rPr>
                                <w:t> </w:t>
                              </w:r>
                              <w:r>
                                <w:rPr>
                                  <w:sz w:val="11"/>
                                </w:rPr>
                                <w:t>When</w:t>
                              </w:r>
                              <w:r>
                                <w:rPr>
                                  <w:rFonts w:ascii="Times New Roman"/>
                                  <w:spacing w:val="-4"/>
                                  <w:sz w:val="11"/>
                                </w:rPr>
                                <w:t> </w:t>
                              </w:r>
                              <w:r>
                                <w:rPr>
                                  <w:sz w:val="11"/>
                                </w:rPr>
                                <w:t>the</w:t>
                              </w:r>
                              <w:r>
                                <w:rPr>
                                  <w:rFonts w:ascii="Times New Roman"/>
                                  <w:spacing w:val="-4"/>
                                  <w:sz w:val="11"/>
                                </w:rPr>
                                <w:t> </w:t>
                              </w:r>
                              <w:r>
                                <w:rPr>
                                  <w:sz w:val="11"/>
                                </w:rPr>
                                <w:t>information</w:t>
                              </w:r>
                              <w:r>
                                <w:rPr>
                                  <w:rFonts w:ascii="Times New Roman"/>
                                  <w:spacing w:val="-4"/>
                                  <w:sz w:val="11"/>
                                </w:rPr>
                                <w:t> </w:t>
                              </w:r>
                              <w:r>
                                <w:rPr>
                                  <w:sz w:val="11"/>
                                </w:rPr>
                                <w:t>supplied</w:t>
                              </w:r>
                              <w:r>
                                <w:rPr>
                                  <w:rFonts w:ascii="Times New Roman"/>
                                  <w:spacing w:val="-4"/>
                                  <w:sz w:val="11"/>
                                </w:rPr>
                                <w:t> </w:t>
                              </w:r>
                              <w:r>
                                <w:rPr>
                                  <w:sz w:val="11"/>
                                </w:rPr>
                                <w:t>by</w:t>
                              </w:r>
                              <w:r>
                                <w:rPr>
                                  <w:rFonts w:ascii="Times New Roman"/>
                                  <w:spacing w:val="-4"/>
                                  <w:sz w:val="11"/>
                                </w:rPr>
                                <w:t> </w:t>
                              </w:r>
                              <w:r>
                                <w:rPr>
                                  <w:sz w:val="11"/>
                                </w:rPr>
                                <w:t>the</w:t>
                              </w:r>
                              <w:r>
                                <w:rPr>
                                  <w:rFonts w:ascii="Times New Roman"/>
                                  <w:spacing w:val="-4"/>
                                  <w:sz w:val="11"/>
                                </w:rPr>
                                <w:t> </w:t>
                              </w:r>
                              <w:r>
                                <w:rPr>
                                  <w:sz w:val="11"/>
                                </w:rPr>
                                <w:t>customer</w:t>
                              </w:r>
                              <w:r>
                                <w:rPr>
                                  <w:rFonts w:ascii="Times New Roman"/>
                                  <w:spacing w:val="-4"/>
                                  <w:sz w:val="11"/>
                                </w:rPr>
                                <w:t> </w:t>
                              </w:r>
                              <w:r>
                                <w:rPr>
                                  <w:sz w:val="11"/>
                                </w:rPr>
                                <w:t>can</w:t>
                              </w:r>
                              <w:r>
                                <w:rPr>
                                  <w:rFonts w:ascii="Times New Roman"/>
                                  <w:spacing w:val="-4"/>
                                  <w:sz w:val="11"/>
                                </w:rPr>
                                <w:t> </w:t>
                              </w:r>
                              <w:r>
                                <w:rPr>
                                  <w:sz w:val="11"/>
                                </w:rPr>
                                <w:t>affect</w:t>
                              </w:r>
                              <w:r>
                                <w:rPr>
                                  <w:rFonts w:ascii="Times New Roman"/>
                                  <w:spacing w:val="-4"/>
                                  <w:sz w:val="11"/>
                                </w:rPr>
                                <w:t> </w:t>
                              </w:r>
                              <w:r>
                                <w:rPr>
                                  <w:sz w:val="11"/>
                                </w:rPr>
                                <w:t>the</w:t>
                              </w:r>
                              <w:r>
                                <w:rPr>
                                  <w:rFonts w:ascii="Times New Roman"/>
                                  <w:spacing w:val="-4"/>
                                  <w:sz w:val="11"/>
                                </w:rPr>
                                <w:t> </w:t>
                              </w:r>
                              <w:r>
                                <w:rPr>
                                  <w:sz w:val="11"/>
                                </w:rPr>
                                <w:t>validity</w:t>
                              </w:r>
                              <w:r>
                                <w:rPr>
                                  <w:rFonts w:ascii="Times New Roman"/>
                                  <w:spacing w:val="-4"/>
                                  <w:sz w:val="11"/>
                                </w:rPr>
                                <w:t> </w:t>
                              </w:r>
                              <w:r>
                                <w:rPr>
                                  <w:sz w:val="11"/>
                                </w:rPr>
                                <w:t>of</w:t>
                              </w:r>
                              <w:r>
                                <w:rPr>
                                  <w:rFonts w:ascii="Times New Roman"/>
                                  <w:spacing w:val="-4"/>
                                  <w:sz w:val="11"/>
                                </w:rPr>
                                <w:t> </w:t>
                              </w:r>
                              <w:r>
                                <w:rPr>
                                  <w:sz w:val="11"/>
                                </w:rPr>
                                <w:t>the</w:t>
                              </w:r>
                              <w:r>
                                <w:rPr>
                                  <w:rFonts w:ascii="Times New Roman"/>
                                  <w:spacing w:val="-4"/>
                                  <w:sz w:val="11"/>
                                </w:rPr>
                                <w:t> </w:t>
                              </w:r>
                              <w:r>
                                <w:rPr>
                                  <w:sz w:val="11"/>
                                </w:rPr>
                                <w:t>result,</w:t>
                              </w:r>
                              <w:r>
                                <w:rPr>
                                  <w:rFonts w:ascii="Times New Roman"/>
                                  <w:spacing w:val="-4"/>
                                  <w:sz w:val="11"/>
                                </w:rPr>
                                <w:t> </w:t>
                              </w:r>
                              <w:r>
                                <w:rPr>
                                  <w:sz w:val="11"/>
                                </w:rPr>
                                <w:t>it</w:t>
                              </w:r>
                              <w:r>
                                <w:rPr>
                                  <w:rFonts w:ascii="Times New Roman"/>
                                  <w:spacing w:val="-4"/>
                                  <w:sz w:val="11"/>
                                </w:rPr>
                                <w:t> </w:t>
                              </w:r>
                              <w:r>
                                <w:rPr>
                                  <w:sz w:val="11"/>
                                </w:rPr>
                                <w:t>will</w:t>
                              </w:r>
                              <w:r>
                                <w:rPr>
                                  <w:rFonts w:ascii="Times New Roman"/>
                                  <w:spacing w:val="-4"/>
                                  <w:sz w:val="11"/>
                                </w:rPr>
                                <w:t> </w:t>
                              </w:r>
                              <w:r>
                                <w:rPr>
                                  <w:sz w:val="11"/>
                                </w:rPr>
                                <w:t>be</w:t>
                              </w:r>
                              <w:r>
                                <w:rPr>
                                  <w:rFonts w:ascii="Times New Roman"/>
                                  <w:spacing w:val="-4"/>
                                  <w:sz w:val="11"/>
                                </w:rPr>
                                <w:t> </w:t>
                              </w:r>
                              <w:r>
                                <w:rPr>
                                  <w:sz w:val="11"/>
                                </w:rPr>
                                <w:t>noted</w:t>
                              </w:r>
                              <w:r>
                                <w:rPr>
                                  <w:rFonts w:ascii="Times New Roman"/>
                                  <w:spacing w:val="-4"/>
                                  <w:sz w:val="11"/>
                                </w:rPr>
                                <w:t> </w:t>
                              </w:r>
                              <w:r>
                                <w:rPr>
                                  <w:sz w:val="11"/>
                                </w:rPr>
                                <w:t>on</w:t>
                              </w:r>
                              <w:r>
                                <w:rPr>
                                  <w:rFonts w:ascii="Times New Roman"/>
                                  <w:spacing w:val="-4"/>
                                  <w:sz w:val="11"/>
                                </w:rPr>
                                <w:t> </w:t>
                              </w:r>
                              <w:r>
                                <w:rPr>
                                  <w:sz w:val="11"/>
                                </w:rPr>
                                <w:t>the</w:t>
                              </w:r>
                              <w:r>
                                <w:rPr>
                                  <w:rFonts w:ascii="Times New Roman"/>
                                  <w:spacing w:val="40"/>
                                  <w:sz w:val="11"/>
                                </w:rPr>
                                <w:t> </w:t>
                              </w:r>
                              <w:r>
                                <w:rPr>
                                  <w:spacing w:val="-2"/>
                                  <w:sz w:val="11"/>
                                </w:rPr>
                                <w:t>report.</w:t>
                              </w:r>
                            </w:p>
                            <w:p>
                              <w:pPr>
                                <w:spacing w:before="54"/>
                                <w:ind w:left="141" w:right="0" w:firstLine="0"/>
                                <w:jc w:val="left"/>
                                <w:rPr>
                                  <w:sz w:val="11"/>
                                </w:rPr>
                              </w:pPr>
                              <w:r>
                                <w:rPr>
                                  <w:spacing w:val="-2"/>
                                  <w:sz w:val="11"/>
                                </w:rPr>
                                <w:t>Samples</w:t>
                              </w:r>
                              <w:r>
                                <w:rPr>
                                  <w:rFonts w:ascii="Times New Roman"/>
                                  <w:spacing w:val="3"/>
                                  <w:sz w:val="11"/>
                                </w:rPr>
                                <w:t> </w:t>
                              </w:r>
                              <w:r>
                                <w:rPr>
                                  <w:spacing w:val="-2"/>
                                  <w:sz w:val="11"/>
                                </w:rPr>
                                <w:t>analyzed</w:t>
                              </w:r>
                              <w:r>
                                <w:rPr>
                                  <w:rFonts w:ascii="Times New Roman"/>
                                  <w:spacing w:val="6"/>
                                  <w:sz w:val="11"/>
                                </w:rPr>
                                <w:t> </w:t>
                              </w:r>
                              <w:r>
                                <w:rPr>
                                  <w:spacing w:val="-2"/>
                                  <w:sz w:val="11"/>
                                </w:rPr>
                                <w:t>by</w:t>
                              </w:r>
                              <w:r>
                                <w:rPr>
                                  <w:rFonts w:ascii="Times New Roman"/>
                                  <w:spacing w:val="6"/>
                                  <w:sz w:val="11"/>
                                </w:rPr>
                                <w:t> </w:t>
                              </w:r>
                              <w:r>
                                <w:rPr>
                                  <w:spacing w:val="-2"/>
                                  <w:sz w:val="11"/>
                                </w:rPr>
                                <w:t>EMSL</w:t>
                              </w:r>
                              <w:r>
                                <w:rPr>
                                  <w:rFonts w:ascii="Times New Roman"/>
                                  <w:spacing w:val="6"/>
                                  <w:sz w:val="11"/>
                                </w:rPr>
                                <w:t> </w:t>
                              </w:r>
                              <w:r>
                                <w:rPr>
                                  <w:spacing w:val="-2"/>
                                  <w:sz w:val="11"/>
                                </w:rPr>
                                <w:t>Analytical,</w:t>
                              </w:r>
                              <w:r>
                                <w:rPr>
                                  <w:rFonts w:ascii="Times New Roman"/>
                                  <w:spacing w:val="6"/>
                                  <w:sz w:val="11"/>
                                </w:rPr>
                                <w:t> </w:t>
                              </w:r>
                              <w:r>
                                <w:rPr>
                                  <w:spacing w:val="-2"/>
                                  <w:sz w:val="11"/>
                                </w:rPr>
                                <w:t>Inc.</w:t>
                              </w:r>
                              <w:r>
                                <w:rPr>
                                  <w:rFonts w:ascii="Times New Roman"/>
                                  <w:spacing w:val="6"/>
                                  <w:sz w:val="11"/>
                                </w:rPr>
                                <w:t> </w:t>
                              </w:r>
                              <w:r>
                                <w:rPr>
                                  <w:spacing w:val="-2"/>
                                  <w:sz w:val="11"/>
                                </w:rPr>
                                <w:t>Cinnaminson,</w:t>
                              </w:r>
                              <w:r>
                                <w:rPr>
                                  <w:rFonts w:ascii="Times New Roman"/>
                                  <w:spacing w:val="6"/>
                                  <w:sz w:val="11"/>
                                </w:rPr>
                                <w:t> </w:t>
                              </w:r>
                              <w:r>
                                <w:rPr>
                                  <w:spacing w:val="-2"/>
                                  <w:sz w:val="11"/>
                                </w:rPr>
                                <w:t>NJ</w:t>
                              </w:r>
                              <w:r>
                                <w:rPr>
                                  <w:rFonts w:ascii="Times New Roman"/>
                                  <w:spacing w:val="6"/>
                                  <w:sz w:val="11"/>
                                </w:rPr>
                                <w:t> </w:t>
                              </w:r>
                              <w:r>
                                <w:rPr>
                                  <w:spacing w:val="-2"/>
                                  <w:sz w:val="11"/>
                                </w:rPr>
                                <w:t>AIHA</w:t>
                              </w:r>
                              <w:r>
                                <w:rPr>
                                  <w:rFonts w:ascii="Times New Roman"/>
                                  <w:spacing w:val="6"/>
                                  <w:sz w:val="11"/>
                                </w:rPr>
                                <w:t> </w:t>
                              </w:r>
                              <w:r>
                                <w:rPr>
                                  <w:spacing w:val="-2"/>
                                  <w:sz w:val="11"/>
                                </w:rPr>
                                <w:t>LAP,</w:t>
                              </w:r>
                              <w:r>
                                <w:rPr>
                                  <w:rFonts w:ascii="Times New Roman"/>
                                  <w:spacing w:val="6"/>
                                  <w:sz w:val="11"/>
                                </w:rPr>
                                <w:t> </w:t>
                              </w:r>
                              <w:r>
                                <w:rPr>
                                  <w:spacing w:val="-2"/>
                                  <w:sz w:val="11"/>
                                </w:rPr>
                                <w:t>LLC-EMLAP</w:t>
                              </w:r>
                              <w:r>
                                <w:rPr>
                                  <w:rFonts w:ascii="Times New Roman"/>
                                  <w:spacing w:val="6"/>
                                  <w:sz w:val="11"/>
                                </w:rPr>
                                <w:t> </w:t>
                              </w:r>
                              <w:r>
                                <w:rPr>
                                  <w:spacing w:val="-2"/>
                                  <w:sz w:val="11"/>
                                </w:rPr>
                                <w:t>Accredited</w:t>
                              </w:r>
                              <w:r>
                                <w:rPr>
                                  <w:rFonts w:ascii="Times New Roman"/>
                                  <w:spacing w:val="6"/>
                                  <w:sz w:val="11"/>
                                </w:rPr>
                                <w:t> </w:t>
                              </w:r>
                              <w:r>
                                <w:rPr>
                                  <w:spacing w:val="-2"/>
                                  <w:sz w:val="11"/>
                                </w:rPr>
                                <w:t>#100194</w:t>
                              </w:r>
                            </w:p>
                          </w:txbxContent>
                        </wps:txbx>
                        <wps:bodyPr wrap="square" lIns="0" tIns="0" rIns="0" bIns="0" rtlCol="0">
                          <a:noAutofit/>
                        </wps:bodyPr>
                      </wps:wsp>
                    </wpg:wgp>
                  </a:graphicData>
                </a:graphic>
              </wp:inline>
            </w:drawing>
          </mc:Choice>
          <mc:Fallback>
            <w:pict>
              <v:group style="width:568.6pt;height:65.3500pt;mso-position-horizontal-relative:char;mso-position-vertical-relative:line" id="docshapegroup87" coordorigin="0,0" coordsize="11372,1307">
                <v:shape style="position:absolute;left:10;top:10;width:11352;height:1287" id="docshape88" coordorigin="10,10" coordsize="11352,1287" path="m100,10l11272,10,11307,17,11336,36,11355,65,11362,100,11362,1207,11355,1242,11336,1271,11307,1290,11272,1297,100,1297,65,1290,36,1271,17,1242,10,1207,10,100,17,65,36,36,65,17,100,10e" filled="false" stroked="true" strokeweight="1pt" strokecolor="#000000">
                  <v:path arrowok="t"/>
                  <v:stroke dashstyle="solid"/>
                </v:shape>
                <v:shape style="position:absolute;left:0;top:0;width:11372;height:1307" type="#_x0000_t202" id="docshape89" filled="false" stroked="false">
                  <v:textbox inset="0,0,0,0">
                    <w:txbxContent>
                      <w:p>
                        <w:pPr>
                          <w:spacing w:line="266" w:lineRule="auto" w:before="92"/>
                          <w:ind w:left="141" w:right="438" w:firstLine="0"/>
                          <w:jc w:val="left"/>
                          <w:rPr>
                            <w:sz w:val="11"/>
                          </w:rPr>
                        </w:pPr>
                        <w:r>
                          <w:rPr>
                            <w:sz w:val="11"/>
                          </w:rPr>
                          <w:t>Skin</w:t>
                        </w:r>
                        <w:r>
                          <w:rPr>
                            <w:rFonts w:ascii="Times New Roman"/>
                            <w:spacing w:val="-6"/>
                            <w:sz w:val="11"/>
                          </w:rPr>
                          <w:t> </w:t>
                        </w:r>
                        <w:r>
                          <w:rPr>
                            <w:sz w:val="11"/>
                          </w:rPr>
                          <w:t>Fragment</w:t>
                        </w:r>
                        <w:r>
                          <w:rPr>
                            <w:rFonts w:ascii="Times New Roman"/>
                            <w:spacing w:val="-6"/>
                            <w:sz w:val="11"/>
                          </w:rPr>
                          <w:t> </w:t>
                        </w:r>
                        <w:r>
                          <w:rPr>
                            <w:sz w:val="11"/>
                          </w:rPr>
                          <w:t>and</w:t>
                        </w:r>
                        <w:r>
                          <w:rPr>
                            <w:rFonts w:ascii="Times New Roman"/>
                            <w:spacing w:val="-6"/>
                            <w:sz w:val="11"/>
                          </w:rPr>
                          <w:t> </w:t>
                        </w:r>
                        <w:r>
                          <w:rPr>
                            <w:sz w:val="11"/>
                          </w:rPr>
                          <w:t>Fibrous</w:t>
                        </w:r>
                        <w:r>
                          <w:rPr>
                            <w:rFonts w:ascii="Times New Roman"/>
                            <w:spacing w:val="-6"/>
                            <w:sz w:val="11"/>
                          </w:rPr>
                          <w:t> </w:t>
                        </w:r>
                        <w:r>
                          <w:rPr>
                            <w:sz w:val="11"/>
                          </w:rPr>
                          <w:t>Particulate</w:t>
                        </w:r>
                        <w:r>
                          <w:rPr>
                            <w:rFonts w:ascii="Times New Roman"/>
                            <w:spacing w:val="-6"/>
                            <w:sz w:val="11"/>
                          </w:rPr>
                          <w:t> </w:t>
                        </w:r>
                        <w:r>
                          <w:rPr>
                            <w:sz w:val="11"/>
                          </w:rPr>
                          <w:t>ratings</w:t>
                        </w:r>
                        <w:r>
                          <w:rPr>
                            <w:rFonts w:ascii="Times New Roman"/>
                            <w:spacing w:val="-6"/>
                            <w:sz w:val="11"/>
                          </w:rPr>
                          <w:t> </w:t>
                        </w:r>
                        <w:r>
                          <w:rPr>
                            <w:sz w:val="11"/>
                          </w:rPr>
                          <w:t>are</w:t>
                        </w:r>
                        <w:r>
                          <w:rPr>
                            <w:rFonts w:ascii="Times New Roman"/>
                            <w:spacing w:val="-6"/>
                            <w:sz w:val="11"/>
                          </w:rPr>
                          <w:t> </w:t>
                        </w:r>
                        <w:r>
                          <w:rPr>
                            <w:sz w:val="11"/>
                          </w:rPr>
                          <w:t>based</w:t>
                        </w:r>
                        <w:r>
                          <w:rPr>
                            <w:rFonts w:ascii="Times New Roman"/>
                            <w:spacing w:val="-6"/>
                            <w:sz w:val="11"/>
                          </w:rPr>
                          <w:t> </w:t>
                        </w:r>
                        <w:r>
                          <w:rPr>
                            <w:sz w:val="11"/>
                          </w:rPr>
                          <w:t>on</w:t>
                        </w:r>
                        <w:r>
                          <w:rPr>
                            <w:rFonts w:ascii="Times New Roman"/>
                            <w:spacing w:val="-6"/>
                            <w:sz w:val="11"/>
                          </w:rPr>
                          <w:t> </w:t>
                        </w:r>
                        <w:r>
                          <w:rPr>
                            <w:sz w:val="11"/>
                          </w:rPr>
                          <w:t>the</w:t>
                        </w:r>
                        <w:r>
                          <w:rPr>
                            <w:rFonts w:ascii="Times New Roman"/>
                            <w:spacing w:val="-6"/>
                            <w:sz w:val="11"/>
                          </w:rPr>
                          <w:t> </w:t>
                        </w:r>
                        <w:r>
                          <w:rPr>
                            <w:sz w:val="11"/>
                          </w:rPr>
                          <w:t>percent</w:t>
                        </w:r>
                        <w:r>
                          <w:rPr>
                            <w:rFonts w:ascii="Times New Roman"/>
                            <w:spacing w:val="-6"/>
                            <w:sz w:val="11"/>
                          </w:rPr>
                          <w:t> </w:t>
                        </w:r>
                        <w:r>
                          <w:rPr>
                            <w:sz w:val="11"/>
                          </w:rPr>
                          <w:t>of</w:t>
                        </w:r>
                        <w:r>
                          <w:rPr>
                            <w:rFonts w:ascii="Times New Roman"/>
                            <w:spacing w:val="-6"/>
                            <w:sz w:val="11"/>
                          </w:rPr>
                          <w:t> </w:t>
                        </w:r>
                        <w:r>
                          <w:rPr>
                            <w:sz w:val="11"/>
                          </w:rPr>
                          <w:t>non-fungal</w:t>
                        </w:r>
                        <w:r>
                          <w:rPr>
                            <w:rFonts w:ascii="Times New Roman"/>
                            <w:spacing w:val="-6"/>
                            <w:sz w:val="11"/>
                          </w:rPr>
                          <w:t> </w:t>
                        </w:r>
                        <w:r>
                          <w:rPr>
                            <w:sz w:val="11"/>
                          </w:rPr>
                          <w:t>material</w:t>
                        </w:r>
                        <w:r>
                          <w:rPr>
                            <w:rFonts w:ascii="Times New Roman"/>
                            <w:spacing w:val="-6"/>
                            <w:sz w:val="11"/>
                          </w:rPr>
                          <w:t> </w:t>
                        </w:r>
                        <w:r>
                          <w:rPr>
                            <w:sz w:val="11"/>
                          </w:rPr>
                          <w:t>they</w:t>
                        </w:r>
                        <w:r>
                          <w:rPr>
                            <w:rFonts w:ascii="Times New Roman"/>
                            <w:spacing w:val="-6"/>
                            <w:sz w:val="11"/>
                          </w:rPr>
                          <w:t> </w:t>
                        </w:r>
                        <w:r>
                          <w:rPr>
                            <w:sz w:val="11"/>
                          </w:rPr>
                          <w:t>represent:</w:t>
                        </w:r>
                        <w:r>
                          <w:rPr>
                            <w:rFonts w:ascii="Times New Roman"/>
                            <w:spacing w:val="-6"/>
                            <w:sz w:val="11"/>
                          </w:rPr>
                          <w:t> </w:t>
                        </w:r>
                        <w:r>
                          <w:rPr>
                            <w:sz w:val="11"/>
                          </w:rPr>
                          <w:t>1</w:t>
                        </w:r>
                        <w:r>
                          <w:rPr>
                            <w:rFonts w:ascii="Times New Roman"/>
                            <w:spacing w:val="-6"/>
                            <w:sz w:val="11"/>
                          </w:rPr>
                          <w:t> </w:t>
                        </w:r>
                        <w:r>
                          <w:rPr>
                            <w:sz w:val="11"/>
                          </w:rPr>
                          <w:t>(1-25%),</w:t>
                        </w:r>
                        <w:r>
                          <w:rPr>
                            <w:rFonts w:ascii="Times New Roman"/>
                            <w:spacing w:val="-6"/>
                            <w:sz w:val="11"/>
                          </w:rPr>
                          <w:t> </w:t>
                        </w:r>
                        <w:r>
                          <w:rPr>
                            <w:sz w:val="11"/>
                          </w:rPr>
                          <w:t>2</w:t>
                        </w:r>
                        <w:r>
                          <w:rPr>
                            <w:rFonts w:ascii="Times New Roman"/>
                            <w:spacing w:val="-6"/>
                            <w:sz w:val="11"/>
                          </w:rPr>
                          <w:t> </w:t>
                        </w:r>
                        <w:r>
                          <w:rPr>
                            <w:sz w:val="11"/>
                          </w:rPr>
                          <w:t>(26-50%),</w:t>
                        </w:r>
                        <w:r>
                          <w:rPr>
                            <w:rFonts w:ascii="Times New Roman"/>
                            <w:spacing w:val="-6"/>
                            <w:sz w:val="11"/>
                          </w:rPr>
                          <w:t> </w:t>
                        </w:r>
                        <w:r>
                          <w:rPr>
                            <w:sz w:val="11"/>
                          </w:rPr>
                          <w:t>3</w:t>
                        </w:r>
                        <w:r>
                          <w:rPr>
                            <w:rFonts w:ascii="Times New Roman"/>
                            <w:spacing w:val="-6"/>
                            <w:sz w:val="11"/>
                          </w:rPr>
                          <w:t> </w:t>
                        </w:r>
                        <w:r>
                          <w:rPr>
                            <w:sz w:val="11"/>
                          </w:rPr>
                          <w:t>(51-75%),</w:t>
                        </w:r>
                        <w:r>
                          <w:rPr>
                            <w:rFonts w:ascii="Times New Roman"/>
                            <w:spacing w:val="-6"/>
                            <w:sz w:val="11"/>
                          </w:rPr>
                          <w:t> </w:t>
                        </w:r>
                        <w:r>
                          <w:rPr>
                            <w:sz w:val="11"/>
                          </w:rPr>
                          <w:t>or</w:t>
                        </w:r>
                        <w:r>
                          <w:rPr>
                            <w:rFonts w:ascii="Times New Roman"/>
                            <w:spacing w:val="-6"/>
                            <w:sz w:val="11"/>
                          </w:rPr>
                          <w:t> </w:t>
                        </w:r>
                        <w:r>
                          <w:rPr>
                            <w:sz w:val="11"/>
                          </w:rPr>
                          <w:t>4</w:t>
                        </w:r>
                        <w:r>
                          <w:rPr>
                            <w:rFonts w:ascii="Times New Roman"/>
                            <w:spacing w:val="-6"/>
                            <w:sz w:val="11"/>
                          </w:rPr>
                          <w:t> </w:t>
                        </w:r>
                        <w:r>
                          <w:rPr>
                            <w:sz w:val="11"/>
                          </w:rPr>
                          <w:t>(76-100%).</w:t>
                        </w:r>
                        <w:r>
                          <w:rPr>
                            <w:rFonts w:ascii="Times New Roman"/>
                            <w:spacing w:val="-6"/>
                            <w:sz w:val="11"/>
                          </w:rPr>
                          <w:t> </w:t>
                        </w:r>
                        <w:r>
                          <w:rPr>
                            <w:sz w:val="11"/>
                          </w:rPr>
                          <w:t>Background</w:t>
                        </w:r>
                        <w:r>
                          <w:rPr>
                            <w:rFonts w:ascii="Times New Roman"/>
                            <w:spacing w:val="-6"/>
                            <w:sz w:val="11"/>
                          </w:rPr>
                          <w:t> </w:t>
                        </w:r>
                        <w:r>
                          <w:rPr>
                            <w:sz w:val="11"/>
                          </w:rPr>
                          <w:t>ratings</w:t>
                        </w:r>
                        <w:r>
                          <w:rPr>
                            <w:rFonts w:ascii="Times New Roman"/>
                            <w:spacing w:val="-6"/>
                            <w:sz w:val="11"/>
                          </w:rPr>
                          <w:t> </w:t>
                        </w:r>
                        <w:r>
                          <w:rPr>
                            <w:sz w:val="11"/>
                          </w:rPr>
                          <w:t>are</w:t>
                        </w:r>
                        <w:r>
                          <w:rPr>
                            <w:rFonts w:ascii="Times New Roman"/>
                            <w:spacing w:val="-6"/>
                            <w:sz w:val="11"/>
                          </w:rPr>
                          <w:t> </w:t>
                        </w:r>
                        <w:r>
                          <w:rPr>
                            <w:sz w:val="11"/>
                          </w:rPr>
                          <w:t>based</w:t>
                        </w:r>
                        <w:r>
                          <w:rPr>
                            <w:rFonts w:ascii="Times New Roman"/>
                            <w:spacing w:val="-6"/>
                            <w:sz w:val="11"/>
                          </w:rPr>
                          <w:t> </w:t>
                        </w:r>
                        <w:r>
                          <w:rPr>
                            <w:sz w:val="11"/>
                          </w:rPr>
                          <w:t>on</w:t>
                        </w:r>
                        <w:r>
                          <w:rPr>
                            <w:rFonts w:ascii="Times New Roman"/>
                            <w:spacing w:val="-6"/>
                            <w:sz w:val="11"/>
                          </w:rPr>
                          <w:t> </w:t>
                        </w:r>
                        <w:r>
                          <w:rPr>
                            <w:sz w:val="11"/>
                          </w:rPr>
                          <w:t>the</w:t>
                        </w:r>
                        <w:r>
                          <w:rPr>
                            <w:rFonts w:ascii="Times New Roman"/>
                            <w:spacing w:val="-6"/>
                            <w:sz w:val="11"/>
                          </w:rPr>
                          <w:t> </w:t>
                        </w:r>
                        <w:r>
                          <w:rPr>
                            <w:sz w:val="11"/>
                          </w:rPr>
                          <w:t>total</w:t>
                        </w:r>
                        <w:r>
                          <w:rPr>
                            <w:rFonts w:ascii="Times New Roman"/>
                            <w:spacing w:val="-6"/>
                            <w:sz w:val="11"/>
                          </w:rPr>
                          <w:t> </w:t>
                        </w:r>
                        <w:r>
                          <w:rPr>
                            <w:sz w:val="11"/>
                          </w:rPr>
                          <w:t>area</w:t>
                        </w:r>
                        <w:r>
                          <w:rPr>
                            <w:rFonts w:ascii="Times New Roman"/>
                            <w:spacing w:val="-6"/>
                            <w:sz w:val="11"/>
                          </w:rPr>
                          <w:t> </w:t>
                        </w:r>
                        <w:r>
                          <w:rPr>
                            <w:sz w:val="11"/>
                          </w:rPr>
                          <w:t>covered</w:t>
                        </w:r>
                        <w:r>
                          <w:rPr>
                            <w:rFonts w:ascii="Times New Roman"/>
                            <w:spacing w:val="-6"/>
                            <w:sz w:val="11"/>
                          </w:rPr>
                          <w:t> </w:t>
                        </w:r>
                        <w:r>
                          <w:rPr>
                            <w:sz w:val="11"/>
                          </w:rPr>
                          <w:t>by</w:t>
                        </w:r>
                        <w:r>
                          <w:rPr>
                            <w:rFonts w:ascii="Times New Roman"/>
                            <w:spacing w:val="-7"/>
                            <w:sz w:val="11"/>
                          </w:rPr>
                          <w:t> </w:t>
                        </w:r>
                        <w:r>
                          <w:rPr>
                            <w:sz w:val="11"/>
                          </w:rPr>
                          <w:t>non-fungal</w:t>
                        </w:r>
                        <w:r>
                          <w:rPr>
                            <w:rFonts w:ascii="Times New Roman"/>
                            <w:spacing w:val="-2"/>
                            <w:sz w:val="11"/>
                          </w:rPr>
                          <w:t> </w:t>
                        </w:r>
                        <w:r>
                          <w:rPr>
                            <w:sz w:val="11"/>
                          </w:rPr>
                          <w:t>particles:</w:t>
                        </w:r>
                        <w:r>
                          <w:rPr>
                            <w:rFonts w:ascii="Times New Roman"/>
                            <w:spacing w:val="-2"/>
                            <w:sz w:val="11"/>
                          </w:rPr>
                          <w:t> </w:t>
                        </w:r>
                        <w:r>
                          <w:rPr>
                            <w:sz w:val="11"/>
                          </w:rPr>
                          <w:t>1</w:t>
                        </w:r>
                        <w:r>
                          <w:rPr>
                            <w:rFonts w:ascii="Times New Roman"/>
                            <w:spacing w:val="-2"/>
                            <w:sz w:val="11"/>
                          </w:rPr>
                          <w:t> </w:t>
                        </w:r>
                        <w:r>
                          <w:rPr>
                            <w:sz w:val="11"/>
                          </w:rPr>
                          <w:t>(1-25%),</w:t>
                        </w:r>
                        <w:r>
                          <w:rPr>
                            <w:rFonts w:ascii="Times New Roman"/>
                            <w:spacing w:val="-2"/>
                            <w:sz w:val="11"/>
                          </w:rPr>
                          <w:t> </w:t>
                        </w:r>
                        <w:r>
                          <w:rPr>
                            <w:sz w:val="11"/>
                          </w:rPr>
                          <w:t>2</w:t>
                        </w:r>
                        <w:r>
                          <w:rPr>
                            <w:rFonts w:ascii="Times New Roman"/>
                            <w:spacing w:val="-2"/>
                            <w:sz w:val="11"/>
                          </w:rPr>
                          <w:t> </w:t>
                        </w:r>
                        <w:r>
                          <w:rPr>
                            <w:sz w:val="11"/>
                          </w:rPr>
                          <w:t>(26-50%),</w:t>
                        </w:r>
                        <w:r>
                          <w:rPr>
                            <w:rFonts w:ascii="Times New Roman"/>
                            <w:spacing w:val="-2"/>
                            <w:sz w:val="11"/>
                          </w:rPr>
                          <w:t> </w:t>
                        </w:r>
                        <w:r>
                          <w:rPr>
                            <w:sz w:val="11"/>
                          </w:rPr>
                          <w:t>3</w:t>
                        </w:r>
                        <w:r>
                          <w:rPr>
                            <w:rFonts w:ascii="Times New Roman"/>
                            <w:spacing w:val="-2"/>
                            <w:sz w:val="11"/>
                          </w:rPr>
                          <w:t> </w:t>
                        </w:r>
                        <w:r>
                          <w:rPr>
                            <w:sz w:val="11"/>
                          </w:rPr>
                          <w:t>(51-75%),</w:t>
                        </w:r>
                        <w:r>
                          <w:rPr>
                            <w:rFonts w:ascii="Times New Roman"/>
                            <w:spacing w:val="-2"/>
                            <w:sz w:val="11"/>
                          </w:rPr>
                          <w:t> </w:t>
                        </w:r>
                        <w:r>
                          <w:rPr>
                            <w:sz w:val="11"/>
                          </w:rPr>
                          <w:t>4</w:t>
                        </w:r>
                        <w:r>
                          <w:rPr>
                            <w:rFonts w:ascii="Times New Roman"/>
                            <w:spacing w:val="-2"/>
                            <w:sz w:val="11"/>
                          </w:rPr>
                          <w:t> </w:t>
                        </w:r>
                        <w:r>
                          <w:rPr>
                            <w:sz w:val="11"/>
                          </w:rPr>
                          <w:t>(76-99%),</w:t>
                        </w:r>
                        <w:r>
                          <w:rPr>
                            <w:rFonts w:ascii="Times New Roman"/>
                            <w:spacing w:val="-2"/>
                            <w:sz w:val="11"/>
                          </w:rPr>
                          <w:t> </w:t>
                        </w:r>
                        <w:r>
                          <w:rPr>
                            <w:sz w:val="11"/>
                          </w:rPr>
                          <w:t>or</w:t>
                        </w:r>
                        <w:r>
                          <w:rPr>
                            <w:rFonts w:ascii="Times New Roman"/>
                            <w:spacing w:val="-2"/>
                            <w:sz w:val="11"/>
                          </w:rPr>
                          <w:t> </w:t>
                        </w:r>
                        <w:r>
                          <w:rPr>
                            <w:sz w:val="11"/>
                          </w:rPr>
                          <w:t>5</w:t>
                        </w:r>
                        <w:r>
                          <w:rPr>
                            <w:rFonts w:ascii="Times New Roman"/>
                            <w:spacing w:val="-2"/>
                            <w:sz w:val="11"/>
                          </w:rPr>
                          <w:t> </w:t>
                        </w:r>
                        <w:r>
                          <w:rPr>
                            <w:sz w:val="11"/>
                          </w:rPr>
                          <w:t>(100%;</w:t>
                        </w:r>
                        <w:r>
                          <w:rPr>
                            <w:rFonts w:ascii="Times New Roman"/>
                            <w:spacing w:val="-2"/>
                            <w:sz w:val="11"/>
                          </w:rPr>
                          <w:t> </w:t>
                        </w:r>
                        <w:r>
                          <w:rPr>
                            <w:sz w:val="11"/>
                          </w:rPr>
                          <w:t>overloaded,</w:t>
                        </w:r>
                        <w:r>
                          <w:rPr>
                            <w:rFonts w:ascii="Times New Roman"/>
                            <w:spacing w:val="-2"/>
                            <w:sz w:val="11"/>
                          </w:rPr>
                          <w:t> </w:t>
                        </w:r>
                        <w:r>
                          <w:rPr>
                            <w:sz w:val="11"/>
                          </w:rPr>
                          <w:t>prohibiting</w:t>
                        </w:r>
                        <w:r>
                          <w:rPr>
                            <w:rFonts w:ascii="Times New Roman"/>
                            <w:spacing w:val="-2"/>
                            <w:sz w:val="11"/>
                          </w:rPr>
                          <w:t> </w:t>
                        </w:r>
                        <w:r>
                          <w:rPr>
                            <w:sz w:val="11"/>
                          </w:rPr>
                          <w:t>accurate</w:t>
                        </w:r>
                        <w:r>
                          <w:rPr>
                            <w:rFonts w:ascii="Times New Roman"/>
                            <w:spacing w:val="-2"/>
                            <w:sz w:val="11"/>
                          </w:rPr>
                          <w:t> </w:t>
                        </w:r>
                        <w:r>
                          <w:rPr>
                            <w:sz w:val="11"/>
                          </w:rPr>
                          <w:t>detection</w:t>
                        </w:r>
                        <w:r>
                          <w:rPr>
                            <w:rFonts w:ascii="Times New Roman"/>
                            <w:spacing w:val="-2"/>
                            <w:sz w:val="11"/>
                          </w:rPr>
                          <w:t> </w:t>
                        </w:r>
                        <w:r>
                          <w:rPr>
                            <w:sz w:val="11"/>
                          </w:rPr>
                          <w:t>and</w:t>
                        </w:r>
                        <w:r>
                          <w:rPr>
                            <w:rFonts w:ascii="Times New Roman"/>
                            <w:spacing w:val="-2"/>
                            <w:sz w:val="11"/>
                          </w:rPr>
                          <w:t> </w:t>
                        </w:r>
                        <w:r>
                          <w:rPr>
                            <w:sz w:val="11"/>
                          </w:rPr>
                          <w:t>quantification).</w:t>
                        </w:r>
                        <w:r>
                          <w:rPr>
                            <w:rFonts w:ascii="Times New Roman"/>
                            <w:spacing w:val="-2"/>
                            <w:sz w:val="11"/>
                          </w:rPr>
                          <w:t> </w:t>
                        </w:r>
                        <w:r>
                          <w:rPr>
                            <w:sz w:val="11"/>
                          </w:rPr>
                          <w:t>High</w:t>
                        </w:r>
                        <w:r>
                          <w:rPr>
                            <w:rFonts w:ascii="Times New Roman"/>
                            <w:spacing w:val="-2"/>
                            <w:sz w:val="11"/>
                          </w:rPr>
                          <w:t> </w:t>
                        </w:r>
                        <w:r>
                          <w:rPr>
                            <w:sz w:val="11"/>
                          </w:rPr>
                          <w:t>levels</w:t>
                        </w:r>
                        <w:r>
                          <w:rPr>
                            <w:rFonts w:ascii="Times New Roman"/>
                            <w:spacing w:val="-2"/>
                            <w:sz w:val="11"/>
                          </w:rPr>
                          <w:t> </w:t>
                        </w:r>
                        <w:r>
                          <w:rPr>
                            <w:sz w:val="11"/>
                          </w:rPr>
                          <w:t>of</w:t>
                        </w:r>
                        <w:r>
                          <w:rPr>
                            <w:rFonts w:ascii="Times New Roman"/>
                            <w:spacing w:val="-2"/>
                            <w:sz w:val="11"/>
                          </w:rPr>
                          <w:t> </w:t>
                        </w:r>
                        <w:r>
                          <w:rPr>
                            <w:sz w:val="11"/>
                          </w:rPr>
                          <w:t>background</w:t>
                        </w:r>
                        <w:r>
                          <w:rPr>
                            <w:rFonts w:ascii="Times New Roman"/>
                            <w:spacing w:val="-2"/>
                            <w:sz w:val="11"/>
                          </w:rPr>
                          <w:t> </w:t>
                        </w:r>
                        <w:r>
                          <w:rPr>
                            <w:sz w:val="11"/>
                          </w:rPr>
                          <w:t>will</w:t>
                        </w:r>
                        <w:r>
                          <w:rPr>
                            <w:rFonts w:ascii="Times New Roman"/>
                            <w:spacing w:val="-2"/>
                            <w:sz w:val="11"/>
                          </w:rPr>
                          <w:t> </w:t>
                        </w:r>
                        <w:r>
                          <w:rPr>
                            <w:sz w:val="11"/>
                          </w:rPr>
                          <w:t>obscure</w:t>
                        </w:r>
                        <w:r>
                          <w:rPr>
                            <w:rFonts w:ascii="Times New Roman"/>
                            <w:spacing w:val="-2"/>
                            <w:sz w:val="11"/>
                          </w:rPr>
                          <w:t> </w:t>
                        </w:r>
                        <w:r>
                          <w:rPr>
                            <w:sz w:val="11"/>
                          </w:rPr>
                          <w:t>spores</w:t>
                        </w:r>
                        <w:r>
                          <w:rPr>
                            <w:rFonts w:ascii="Times New Roman"/>
                            <w:spacing w:val="-2"/>
                            <w:sz w:val="11"/>
                          </w:rPr>
                          <w:t> </w:t>
                        </w:r>
                        <w:r>
                          <w:rPr>
                            <w:sz w:val="11"/>
                          </w:rPr>
                          <w:t>and</w:t>
                        </w:r>
                        <w:r>
                          <w:rPr>
                            <w:rFonts w:ascii="Times New Roman"/>
                            <w:spacing w:val="-2"/>
                            <w:sz w:val="11"/>
                          </w:rPr>
                          <w:t> </w:t>
                        </w:r>
                        <w:r>
                          <w:rPr>
                            <w:sz w:val="11"/>
                          </w:rPr>
                          <w:t>other</w:t>
                        </w:r>
                        <w:r>
                          <w:rPr>
                            <w:rFonts w:ascii="Times New Roman"/>
                            <w:spacing w:val="-2"/>
                            <w:sz w:val="11"/>
                          </w:rPr>
                          <w:t> </w:t>
                        </w:r>
                        <w:r>
                          <w:rPr>
                            <w:sz w:val="11"/>
                          </w:rPr>
                          <w:t>particulates,</w:t>
                        </w:r>
                        <w:r>
                          <w:rPr>
                            <w:rFonts w:ascii="Times New Roman"/>
                            <w:spacing w:val="-2"/>
                            <w:sz w:val="11"/>
                          </w:rPr>
                          <w:t> </w:t>
                        </w:r>
                        <w:r>
                          <w:rPr>
                            <w:sz w:val="11"/>
                          </w:rPr>
                          <w:t>leading</w:t>
                        </w:r>
                        <w:r>
                          <w:rPr>
                            <w:rFonts w:ascii="Times New Roman"/>
                            <w:spacing w:val="-2"/>
                            <w:sz w:val="11"/>
                          </w:rPr>
                          <w:t> </w:t>
                        </w:r>
                        <w:r>
                          <w:rPr>
                            <w:sz w:val="11"/>
                          </w:rPr>
                          <w:t>to</w:t>
                        </w:r>
                        <w:r>
                          <w:rPr>
                            <w:rFonts w:ascii="Times New Roman"/>
                            <w:spacing w:val="40"/>
                            <w:sz w:val="11"/>
                          </w:rPr>
                          <w:t> </w:t>
                        </w:r>
                        <w:r>
                          <w:rPr>
                            <w:sz w:val="11"/>
                          </w:rPr>
                          <w:t>underestimation.</w:t>
                        </w:r>
                        <w:r>
                          <w:rPr>
                            <w:rFonts w:ascii="Times New Roman"/>
                            <w:spacing w:val="-5"/>
                            <w:sz w:val="11"/>
                          </w:rPr>
                          <w:t> </w:t>
                        </w:r>
                        <w:r>
                          <w:rPr>
                            <w:sz w:val="11"/>
                          </w:rPr>
                          <w:t>Present</w:t>
                        </w:r>
                        <w:r>
                          <w:rPr>
                            <w:rFonts w:ascii="Times New Roman"/>
                            <w:spacing w:val="-5"/>
                            <w:sz w:val="11"/>
                          </w:rPr>
                          <w:t> </w:t>
                        </w:r>
                        <w:r>
                          <w:rPr>
                            <w:sz w:val="11"/>
                          </w:rPr>
                          <w:t>=</w:t>
                        </w:r>
                        <w:r>
                          <w:rPr>
                            <w:rFonts w:ascii="Times New Roman"/>
                            <w:spacing w:val="-5"/>
                            <w:sz w:val="11"/>
                          </w:rPr>
                          <w:t> </w:t>
                        </w:r>
                        <w:r>
                          <w:rPr>
                            <w:sz w:val="11"/>
                          </w:rPr>
                          <w:t>Spores</w:t>
                        </w:r>
                        <w:r>
                          <w:rPr>
                            <w:rFonts w:ascii="Times New Roman"/>
                            <w:spacing w:val="-5"/>
                            <w:sz w:val="11"/>
                          </w:rPr>
                          <w:t> </w:t>
                        </w:r>
                        <w:r>
                          <w:rPr>
                            <w:sz w:val="11"/>
                          </w:rPr>
                          <w:t>detected</w:t>
                        </w:r>
                        <w:r>
                          <w:rPr>
                            <w:rFonts w:ascii="Times New Roman"/>
                            <w:spacing w:val="-5"/>
                            <w:sz w:val="11"/>
                          </w:rPr>
                          <w:t> </w:t>
                        </w:r>
                        <w:r>
                          <w:rPr>
                            <w:sz w:val="11"/>
                          </w:rPr>
                          <w:t>on</w:t>
                        </w:r>
                        <w:r>
                          <w:rPr>
                            <w:rFonts w:ascii="Times New Roman"/>
                            <w:spacing w:val="-5"/>
                            <w:sz w:val="11"/>
                          </w:rPr>
                          <w:t> </w:t>
                        </w:r>
                        <w:r>
                          <w:rPr>
                            <w:sz w:val="11"/>
                          </w:rPr>
                          <w:t>overloaded</w:t>
                        </w:r>
                        <w:r>
                          <w:rPr>
                            <w:rFonts w:ascii="Times New Roman"/>
                            <w:spacing w:val="-5"/>
                            <w:sz w:val="11"/>
                          </w:rPr>
                          <w:t> </w:t>
                        </w:r>
                        <w:r>
                          <w:rPr>
                            <w:sz w:val="11"/>
                          </w:rPr>
                          <w:t>samples.</w:t>
                        </w:r>
                        <w:r>
                          <w:rPr>
                            <w:rFonts w:ascii="Times New Roman"/>
                            <w:spacing w:val="-5"/>
                            <w:sz w:val="11"/>
                          </w:rPr>
                          <w:t> </w:t>
                        </w:r>
                        <w:r>
                          <w:rPr>
                            <w:sz w:val="11"/>
                          </w:rPr>
                          <w:t>Results</w:t>
                        </w:r>
                        <w:r>
                          <w:rPr>
                            <w:rFonts w:ascii="Times New Roman"/>
                            <w:spacing w:val="-5"/>
                            <w:sz w:val="11"/>
                          </w:rPr>
                          <w:t> </w:t>
                        </w:r>
                        <w:r>
                          <w:rPr>
                            <w:sz w:val="11"/>
                          </w:rPr>
                          <w:t>are</w:t>
                        </w:r>
                        <w:r>
                          <w:rPr>
                            <w:rFonts w:ascii="Times New Roman"/>
                            <w:spacing w:val="-5"/>
                            <w:sz w:val="11"/>
                          </w:rPr>
                          <w:t> </w:t>
                        </w:r>
                        <w:r>
                          <w:rPr>
                            <w:sz w:val="11"/>
                          </w:rPr>
                          <w:t>not</w:t>
                        </w:r>
                        <w:r>
                          <w:rPr>
                            <w:rFonts w:ascii="Times New Roman"/>
                            <w:spacing w:val="-5"/>
                            <w:sz w:val="11"/>
                          </w:rPr>
                          <w:t> </w:t>
                        </w:r>
                        <w:r>
                          <w:rPr>
                            <w:sz w:val="11"/>
                          </w:rPr>
                          <w:t>blank</w:t>
                        </w:r>
                        <w:r>
                          <w:rPr>
                            <w:rFonts w:ascii="Times New Roman"/>
                            <w:spacing w:val="-5"/>
                            <w:sz w:val="11"/>
                          </w:rPr>
                          <w:t> </w:t>
                        </w:r>
                        <w:r>
                          <w:rPr>
                            <w:sz w:val="11"/>
                          </w:rPr>
                          <w:t>corrected</w:t>
                        </w:r>
                        <w:r>
                          <w:rPr>
                            <w:rFonts w:ascii="Times New Roman"/>
                            <w:spacing w:val="-5"/>
                            <w:sz w:val="11"/>
                          </w:rPr>
                          <w:t> </w:t>
                        </w:r>
                        <w:r>
                          <w:rPr>
                            <w:sz w:val="11"/>
                          </w:rPr>
                          <w:t>unless</w:t>
                        </w:r>
                        <w:r>
                          <w:rPr>
                            <w:rFonts w:ascii="Times New Roman"/>
                            <w:spacing w:val="-5"/>
                            <w:sz w:val="11"/>
                          </w:rPr>
                          <w:t> </w:t>
                        </w:r>
                        <w:r>
                          <w:rPr>
                            <w:sz w:val="11"/>
                          </w:rPr>
                          <w:t>otherwise</w:t>
                        </w:r>
                        <w:r>
                          <w:rPr>
                            <w:rFonts w:ascii="Times New Roman"/>
                            <w:spacing w:val="-5"/>
                            <w:sz w:val="11"/>
                          </w:rPr>
                          <w:t> </w:t>
                        </w:r>
                        <w:r>
                          <w:rPr>
                            <w:sz w:val="11"/>
                          </w:rPr>
                          <w:t>noted.</w:t>
                        </w:r>
                        <w:r>
                          <w:rPr>
                            <w:rFonts w:ascii="Times New Roman"/>
                            <w:spacing w:val="-5"/>
                            <w:sz w:val="11"/>
                          </w:rPr>
                          <w:t> </w:t>
                        </w:r>
                        <w:r>
                          <w:rPr>
                            <w:sz w:val="11"/>
                          </w:rPr>
                          <w:t>The</w:t>
                        </w:r>
                        <w:r>
                          <w:rPr>
                            <w:rFonts w:ascii="Times New Roman"/>
                            <w:spacing w:val="-5"/>
                            <w:sz w:val="11"/>
                          </w:rPr>
                          <w:t> </w:t>
                        </w:r>
                        <w:r>
                          <w:rPr>
                            <w:sz w:val="11"/>
                          </w:rPr>
                          <w:t>detection</w:t>
                        </w:r>
                        <w:r>
                          <w:rPr>
                            <w:rFonts w:ascii="Times New Roman"/>
                            <w:spacing w:val="-5"/>
                            <w:sz w:val="11"/>
                          </w:rPr>
                          <w:t> </w:t>
                        </w:r>
                        <w:r>
                          <w:rPr>
                            <w:sz w:val="11"/>
                          </w:rPr>
                          <w:t>limit</w:t>
                        </w:r>
                        <w:r>
                          <w:rPr>
                            <w:rFonts w:ascii="Times New Roman"/>
                            <w:spacing w:val="-5"/>
                            <w:sz w:val="11"/>
                          </w:rPr>
                          <w:t> </w:t>
                        </w:r>
                        <w:r>
                          <w:rPr>
                            <w:sz w:val="11"/>
                          </w:rPr>
                          <w:t>is</w:t>
                        </w:r>
                        <w:r>
                          <w:rPr>
                            <w:rFonts w:ascii="Times New Roman"/>
                            <w:spacing w:val="-5"/>
                            <w:sz w:val="11"/>
                          </w:rPr>
                          <w:t> </w:t>
                        </w:r>
                        <w:r>
                          <w:rPr>
                            <w:sz w:val="11"/>
                          </w:rPr>
                          <w:t>equal</w:t>
                        </w:r>
                        <w:r>
                          <w:rPr>
                            <w:rFonts w:ascii="Times New Roman"/>
                            <w:spacing w:val="-5"/>
                            <w:sz w:val="11"/>
                          </w:rPr>
                          <w:t> </w:t>
                        </w:r>
                        <w:r>
                          <w:rPr>
                            <w:sz w:val="11"/>
                          </w:rPr>
                          <w:t>to</w:t>
                        </w:r>
                        <w:r>
                          <w:rPr>
                            <w:rFonts w:ascii="Times New Roman"/>
                            <w:spacing w:val="-5"/>
                            <w:sz w:val="11"/>
                          </w:rPr>
                          <w:t> </w:t>
                        </w:r>
                        <w:r>
                          <w:rPr>
                            <w:sz w:val="11"/>
                          </w:rPr>
                          <w:t>one</w:t>
                        </w:r>
                        <w:r>
                          <w:rPr>
                            <w:rFonts w:ascii="Times New Roman"/>
                            <w:spacing w:val="-5"/>
                            <w:sz w:val="11"/>
                          </w:rPr>
                          <w:t> </w:t>
                        </w:r>
                        <w:r>
                          <w:rPr>
                            <w:sz w:val="11"/>
                          </w:rPr>
                          <w:t>fungal</w:t>
                        </w:r>
                        <w:r>
                          <w:rPr>
                            <w:rFonts w:ascii="Times New Roman"/>
                            <w:spacing w:val="-5"/>
                            <w:sz w:val="11"/>
                          </w:rPr>
                          <w:t> </w:t>
                        </w:r>
                        <w:r>
                          <w:rPr>
                            <w:sz w:val="11"/>
                          </w:rPr>
                          <w:t>spore,</w:t>
                        </w:r>
                        <w:r>
                          <w:rPr>
                            <w:rFonts w:ascii="Times New Roman"/>
                            <w:spacing w:val="-5"/>
                            <w:sz w:val="11"/>
                          </w:rPr>
                          <w:t> </w:t>
                        </w:r>
                        <w:r>
                          <w:rPr>
                            <w:sz w:val="11"/>
                          </w:rPr>
                          <w:t>structure,</w:t>
                        </w:r>
                        <w:r>
                          <w:rPr>
                            <w:rFonts w:ascii="Times New Roman"/>
                            <w:spacing w:val="-5"/>
                            <w:sz w:val="11"/>
                          </w:rPr>
                          <w:t> </w:t>
                        </w:r>
                        <w:r>
                          <w:rPr>
                            <w:sz w:val="11"/>
                          </w:rPr>
                          <w:t>pollen,</w:t>
                        </w:r>
                        <w:r>
                          <w:rPr>
                            <w:rFonts w:ascii="Times New Roman"/>
                            <w:spacing w:val="-5"/>
                            <w:sz w:val="11"/>
                          </w:rPr>
                          <w:t> </w:t>
                        </w:r>
                        <w:r>
                          <w:rPr>
                            <w:sz w:val="11"/>
                          </w:rPr>
                          <w:t>fiber</w:t>
                        </w:r>
                        <w:r>
                          <w:rPr>
                            <w:rFonts w:ascii="Times New Roman"/>
                            <w:spacing w:val="-5"/>
                            <w:sz w:val="11"/>
                          </w:rPr>
                          <w:t> </w:t>
                        </w:r>
                        <w:r>
                          <w:rPr>
                            <w:sz w:val="11"/>
                          </w:rPr>
                          <w:t>particle</w:t>
                        </w:r>
                        <w:r>
                          <w:rPr>
                            <w:rFonts w:ascii="Times New Roman"/>
                            <w:spacing w:val="-5"/>
                            <w:sz w:val="11"/>
                          </w:rPr>
                          <w:t> </w:t>
                        </w:r>
                        <w:r>
                          <w:rPr>
                            <w:sz w:val="11"/>
                          </w:rPr>
                          <w:t>or</w:t>
                        </w:r>
                        <w:r>
                          <w:rPr>
                            <w:rFonts w:ascii="Times New Roman"/>
                            <w:spacing w:val="-5"/>
                            <w:sz w:val="11"/>
                          </w:rPr>
                          <w:t> </w:t>
                        </w:r>
                        <w:r>
                          <w:rPr>
                            <w:sz w:val="11"/>
                          </w:rPr>
                          <w:t>insect</w:t>
                        </w:r>
                        <w:r>
                          <w:rPr>
                            <w:rFonts w:ascii="Times New Roman"/>
                            <w:spacing w:val="-5"/>
                            <w:sz w:val="11"/>
                          </w:rPr>
                          <w:t> </w:t>
                        </w:r>
                        <w:r>
                          <w:rPr>
                            <w:sz w:val="11"/>
                          </w:rPr>
                          <w:t>fragment.</w:t>
                        </w:r>
                        <w:r>
                          <w:rPr>
                            <w:rFonts w:ascii="Times New Roman"/>
                            <w:spacing w:val="-5"/>
                            <w:sz w:val="11"/>
                          </w:rPr>
                          <w:t> </w:t>
                        </w:r>
                        <w:r>
                          <w:rPr>
                            <w:sz w:val="11"/>
                          </w:rPr>
                          <w:t>"*"</w:t>
                        </w:r>
                        <w:r>
                          <w:rPr>
                            <w:rFonts w:ascii="Times New Roman"/>
                            <w:spacing w:val="40"/>
                            <w:sz w:val="11"/>
                          </w:rPr>
                          <w:t> </w:t>
                        </w:r>
                        <w:r>
                          <w:rPr>
                            <w:sz w:val="11"/>
                          </w:rPr>
                          <w:t>Denotes</w:t>
                        </w:r>
                        <w:r>
                          <w:rPr>
                            <w:rFonts w:ascii="Times New Roman"/>
                            <w:spacing w:val="-1"/>
                            <w:sz w:val="11"/>
                          </w:rPr>
                          <w:t> </w:t>
                        </w:r>
                        <w:r>
                          <w:rPr>
                            <w:sz w:val="11"/>
                          </w:rPr>
                          <w:t>particles</w:t>
                        </w:r>
                        <w:r>
                          <w:rPr>
                            <w:rFonts w:ascii="Times New Roman"/>
                            <w:spacing w:val="-1"/>
                            <w:sz w:val="11"/>
                          </w:rPr>
                          <w:t> </w:t>
                        </w:r>
                        <w:r>
                          <w:rPr>
                            <w:sz w:val="11"/>
                          </w:rPr>
                          <w:t>found</w:t>
                        </w:r>
                        <w:r>
                          <w:rPr>
                            <w:rFonts w:ascii="Times New Roman"/>
                            <w:spacing w:val="-1"/>
                            <w:sz w:val="11"/>
                          </w:rPr>
                          <w:t> </w:t>
                        </w:r>
                        <w:r>
                          <w:rPr>
                            <w:sz w:val="11"/>
                          </w:rPr>
                          <w:t>at</w:t>
                        </w:r>
                        <w:r>
                          <w:rPr>
                            <w:rFonts w:ascii="Times New Roman"/>
                            <w:spacing w:val="-1"/>
                            <w:sz w:val="11"/>
                          </w:rPr>
                          <w:t> </w:t>
                        </w:r>
                        <w:r>
                          <w:rPr>
                            <w:sz w:val="11"/>
                          </w:rPr>
                          <w:t>300X.</w:t>
                        </w:r>
                        <w:r>
                          <w:rPr>
                            <w:rFonts w:ascii="Times New Roman"/>
                            <w:spacing w:val="-1"/>
                            <w:sz w:val="11"/>
                          </w:rPr>
                          <w:t> </w:t>
                        </w:r>
                        <w:r>
                          <w:rPr>
                            <w:sz w:val="11"/>
                          </w:rPr>
                          <w:t>"-"</w:t>
                        </w:r>
                        <w:r>
                          <w:rPr>
                            <w:rFonts w:ascii="Times New Roman"/>
                            <w:spacing w:val="-1"/>
                            <w:sz w:val="11"/>
                          </w:rPr>
                          <w:t> </w:t>
                        </w:r>
                        <w:r>
                          <w:rPr>
                            <w:sz w:val="11"/>
                          </w:rPr>
                          <w:t>Denotes</w:t>
                        </w:r>
                        <w:r>
                          <w:rPr>
                            <w:rFonts w:ascii="Times New Roman"/>
                            <w:spacing w:val="-1"/>
                            <w:sz w:val="11"/>
                          </w:rPr>
                          <w:t> </w:t>
                        </w:r>
                        <w:r>
                          <w:rPr>
                            <w:sz w:val="11"/>
                          </w:rPr>
                          <w:t>not</w:t>
                        </w:r>
                        <w:r>
                          <w:rPr>
                            <w:rFonts w:ascii="Times New Roman"/>
                            <w:spacing w:val="-1"/>
                            <w:sz w:val="11"/>
                          </w:rPr>
                          <w:t> </w:t>
                        </w:r>
                        <w:r>
                          <w:rPr>
                            <w:sz w:val="11"/>
                          </w:rPr>
                          <w:t>detected.</w:t>
                        </w:r>
                        <w:r>
                          <w:rPr>
                            <w:rFonts w:ascii="Times New Roman"/>
                            <w:spacing w:val="-1"/>
                            <w:sz w:val="11"/>
                          </w:rPr>
                          <w:t> </w:t>
                        </w:r>
                        <w:r>
                          <w:rPr>
                            <w:sz w:val="11"/>
                          </w:rPr>
                          <w:t>Due</w:t>
                        </w:r>
                        <w:r>
                          <w:rPr>
                            <w:rFonts w:ascii="Times New Roman"/>
                            <w:spacing w:val="-1"/>
                            <w:sz w:val="11"/>
                          </w:rPr>
                          <w:t> </w:t>
                        </w:r>
                        <w:r>
                          <w:rPr>
                            <w:sz w:val="11"/>
                          </w:rPr>
                          <w:t>to</w:t>
                        </w:r>
                        <w:r>
                          <w:rPr>
                            <w:rFonts w:ascii="Times New Roman"/>
                            <w:spacing w:val="-1"/>
                            <w:sz w:val="11"/>
                          </w:rPr>
                          <w:t> </w:t>
                        </w:r>
                        <w:r>
                          <w:rPr>
                            <w:sz w:val="11"/>
                          </w:rPr>
                          <w:t>method</w:t>
                        </w:r>
                        <w:r>
                          <w:rPr>
                            <w:rFonts w:ascii="Times New Roman"/>
                            <w:spacing w:val="-1"/>
                            <w:sz w:val="11"/>
                          </w:rPr>
                          <w:t> </w:t>
                        </w:r>
                        <w:r>
                          <w:rPr>
                            <w:sz w:val="11"/>
                          </w:rPr>
                          <w:t>stopping</w:t>
                        </w:r>
                        <w:r>
                          <w:rPr>
                            <w:rFonts w:ascii="Times New Roman"/>
                            <w:spacing w:val="-1"/>
                            <w:sz w:val="11"/>
                          </w:rPr>
                          <w:t> </w:t>
                        </w:r>
                        <w:r>
                          <w:rPr>
                            <w:sz w:val="11"/>
                          </w:rPr>
                          <w:t>rules,</w:t>
                        </w:r>
                        <w:r>
                          <w:rPr>
                            <w:rFonts w:ascii="Times New Roman"/>
                            <w:spacing w:val="-1"/>
                            <w:sz w:val="11"/>
                          </w:rPr>
                          <w:t> </w:t>
                        </w:r>
                        <w:r>
                          <w:rPr>
                            <w:sz w:val="11"/>
                          </w:rPr>
                          <w:t>raw</w:t>
                        </w:r>
                        <w:r>
                          <w:rPr>
                            <w:rFonts w:ascii="Times New Roman"/>
                            <w:spacing w:val="-1"/>
                            <w:sz w:val="11"/>
                          </w:rPr>
                          <w:t> </w:t>
                        </w:r>
                        <w:r>
                          <w:rPr>
                            <w:sz w:val="11"/>
                          </w:rPr>
                          <w:t>counts</w:t>
                        </w:r>
                        <w:r>
                          <w:rPr>
                            <w:rFonts w:ascii="Times New Roman"/>
                            <w:spacing w:val="-1"/>
                            <w:sz w:val="11"/>
                          </w:rPr>
                          <w:t> </w:t>
                        </w:r>
                        <w:r>
                          <w:rPr>
                            <w:sz w:val="11"/>
                          </w:rPr>
                          <w:t>in</w:t>
                        </w:r>
                        <w:r>
                          <w:rPr>
                            <w:rFonts w:ascii="Times New Roman"/>
                            <w:spacing w:val="-1"/>
                            <w:sz w:val="11"/>
                          </w:rPr>
                          <w:t> </w:t>
                        </w:r>
                        <w:r>
                          <w:rPr>
                            <w:sz w:val="11"/>
                          </w:rPr>
                          <w:t>excess</w:t>
                        </w:r>
                        <w:r>
                          <w:rPr>
                            <w:rFonts w:ascii="Times New Roman"/>
                            <w:spacing w:val="-1"/>
                            <w:sz w:val="11"/>
                          </w:rPr>
                          <w:t> </w:t>
                        </w:r>
                        <w:r>
                          <w:rPr>
                            <w:sz w:val="11"/>
                          </w:rPr>
                          <w:t>of</w:t>
                        </w:r>
                        <w:r>
                          <w:rPr>
                            <w:rFonts w:ascii="Times New Roman"/>
                            <w:spacing w:val="-1"/>
                            <w:sz w:val="11"/>
                          </w:rPr>
                          <w:t> </w:t>
                        </w:r>
                        <w:r>
                          <w:rPr>
                            <w:sz w:val="11"/>
                          </w:rPr>
                          <w:t>100</w:t>
                        </w:r>
                        <w:r>
                          <w:rPr>
                            <w:rFonts w:ascii="Times New Roman"/>
                            <w:spacing w:val="-1"/>
                            <w:sz w:val="11"/>
                          </w:rPr>
                          <w:t> </w:t>
                        </w:r>
                        <w:r>
                          <w:rPr>
                            <w:sz w:val="11"/>
                          </w:rPr>
                          <w:t>are</w:t>
                        </w:r>
                        <w:r>
                          <w:rPr>
                            <w:rFonts w:ascii="Times New Roman"/>
                            <w:spacing w:val="-1"/>
                            <w:sz w:val="11"/>
                          </w:rPr>
                          <w:t> </w:t>
                        </w:r>
                        <w:r>
                          <w:rPr>
                            <w:sz w:val="11"/>
                          </w:rPr>
                          <w:t>extrapolated</w:t>
                        </w:r>
                        <w:r>
                          <w:rPr>
                            <w:rFonts w:ascii="Times New Roman"/>
                            <w:spacing w:val="-1"/>
                            <w:sz w:val="11"/>
                          </w:rPr>
                          <w:t> </w:t>
                        </w:r>
                        <w:r>
                          <w:rPr>
                            <w:sz w:val="11"/>
                          </w:rPr>
                          <w:t>based</w:t>
                        </w:r>
                        <w:r>
                          <w:rPr>
                            <w:rFonts w:ascii="Times New Roman"/>
                            <w:spacing w:val="-1"/>
                            <w:sz w:val="11"/>
                          </w:rPr>
                          <w:t> </w:t>
                        </w:r>
                        <w:r>
                          <w:rPr>
                            <w:sz w:val="11"/>
                          </w:rPr>
                          <w:t>on</w:t>
                        </w:r>
                        <w:r>
                          <w:rPr>
                            <w:rFonts w:ascii="Times New Roman"/>
                            <w:spacing w:val="-1"/>
                            <w:sz w:val="11"/>
                          </w:rPr>
                          <w:t> </w:t>
                        </w:r>
                        <w:r>
                          <w:rPr>
                            <w:sz w:val="11"/>
                          </w:rPr>
                          <w:t>the</w:t>
                        </w:r>
                        <w:r>
                          <w:rPr>
                            <w:rFonts w:ascii="Times New Roman"/>
                            <w:spacing w:val="-1"/>
                            <w:sz w:val="11"/>
                          </w:rPr>
                          <w:t> </w:t>
                        </w:r>
                        <w:r>
                          <w:rPr>
                            <w:sz w:val="11"/>
                          </w:rPr>
                          <w:t>percentage</w:t>
                        </w:r>
                        <w:r>
                          <w:rPr>
                            <w:rFonts w:ascii="Times New Roman"/>
                            <w:spacing w:val="-1"/>
                            <w:sz w:val="11"/>
                          </w:rPr>
                          <w:t> </w:t>
                        </w:r>
                        <w:r>
                          <w:rPr>
                            <w:sz w:val="11"/>
                          </w:rPr>
                          <w:t>analyzed.</w:t>
                        </w:r>
                        <w:r>
                          <w:rPr>
                            <w:rFonts w:ascii="Times New Roman"/>
                            <w:spacing w:val="-1"/>
                            <w:sz w:val="11"/>
                          </w:rPr>
                          <w:t> </w:t>
                        </w:r>
                        <w:r>
                          <w:rPr>
                            <w:sz w:val="11"/>
                          </w:rPr>
                          <w:t>EMSL</w:t>
                        </w:r>
                        <w:r>
                          <w:rPr>
                            <w:rFonts w:ascii="Times New Roman"/>
                            <w:spacing w:val="-1"/>
                            <w:sz w:val="11"/>
                          </w:rPr>
                          <w:t> </w:t>
                        </w:r>
                        <w:r>
                          <w:rPr>
                            <w:sz w:val="11"/>
                          </w:rPr>
                          <w:t>maintains</w:t>
                        </w:r>
                        <w:r>
                          <w:rPr>
                            <w:rFonts w:ascii="Times New Roman"/>
                            <w:spacing w:val="-1"/>
                            <w:sz w:val="11"/>
                          </w:rPr>
                          <w:t> </w:t>
                        </w:r>
                        <w:r>
                          <w:rPr>
                            <w:sz w:val="11"/>
                          </w:rPr>
                          <w:t>liability</w:t>
                        </w:r>
                        <w:r>
                          <w:rPr>
                            <w:rFonts w:ascii="Times New Roman"/>
                            <w:spacing w:val="-1"/>
                            <w:sz w:val="11"/>
                          </w:rPr>
                          <w:t> </w:t>
                        </w:r>
                        <w:r>
                          <w:rPr>
                            <w:sz w:val="11"/>
                          </w:rPr>
                          <w:t>limited</w:t>
                        </w:r>
                        <w:r>
                          <w:rPr>
                            <w:rFonts w:ascii="Times New Roman"/>
                            <w:spacing w:val="-1"/>
                            <w:sz w:val="11"/>
                          </w:rPr>
                          <w:t> </w:t>
                        </w:r>
                        <w:r>
                          <w:rPr>
                            <w:sz w:val="11"/>
                          </w:rPr>
                          <w:t>to</w:t>
                        </w:r>
                        <w:r>
                          <w:rPr>
                            <w:rFonts w:ascii="Times New Roman"/>
                            <w:spacing w:val="-1"/>
                            <w:sz w:val="11"/>
                          </w:rPr>
                          <w:t> </w:t>
                        </w:r>
                        <w:r>
                          <w:rPr>
                            <w:sz w:val="11"/>
                          </w:rPr>
                          <w:t>cost</w:t>
                        </w:r>
                        <w:r>
                          <w:rPr>
                            <w:rFonts w:ascii="Times New Roman"/>
                            <w:spacing w:val="-1"/>
                            <w:sz w:val="11"/>
                          </w:rPr>
                          <w:t> </w:t>
                        </w:r>
                        <w:r>
                          <w:rPr>
                            <w:sz w:val="11"/>
                          </w:rPr>
                          <w:t>of</w:t>
                        </w:r>
                        <w:r>
                          <w:rPr>
                            <w:rFonts w:ascii="Times New Roman"/>
                            <w:spacing w:val="-1"/>
                            <w:sz w:val="11"/>
                          </w:rPr>
                          <w:t> </w:t>
                        </w:r>
                        <w:r>
                          <w:rPr>
                            <w:sz w:val="11"/>
                          </w:rPr>
                          <w:t>analysis.</w:t>
                        </w:r>
                      </w:p>
                      <w:p>
                        <w:pPr>
                          <w:spacing w:line="266" w:lineRule="auto" w:before="2"/>
                          <w:ind w:left="141" w:right="438" w:firstLine="0"/>
                          <w:jc w:val="left"/>
                          <w:rPr>
                            <w:sz w:val="11"/>
                          </w:rPr>
                        </w:pPr>
                        <w:r>
                          <w:rPr>
                            <w:sz w:val="11"/>
                          </w:rPr>
                          <w:t>Interpretation</w:t>
                        </w:r>
                        <w:r>
                          <w:rPr>
                            <w:rFonts w:ascii="Times New Roman"/>
                            <w:sz w:val="11"/>
                          </w:rPr>
                          <w:t> </w:t>
                        </w:r>
                        <w:r>
                          <w:rPr>
                            <w:sz w:val="11"/>
                          </w:rPr>
                          <w:t>and</w:t>
                        </w:r>
                        <w:r>
                          <w:rPr>
                            <w:rFonts w:ascii="Times New Roman"/>
                            <w:sz w:val="11"/>
                          </w:rPr>
                          <w:t> </w:t>
                        </w:r>
                        <w:r>
                          <w:rPr>
                            <w:sz w:val="11"/>
                          </w:rPr>
                          <w:t>use</w:t>
                        </w:r>
                        <w:r>
                          <w:rPr>
                            <w:rFonts w:ascii="Times New Roman"/>
                            <w:sz w:val="11"/>
                          </w:rPr>
                          <w:t> </w:t>
                        </w:r>
                        <w:r>
                          <w:rPr>
                            <w:sz w:val="11"/>
                          </w:rPr>
                          <w:t>of</w:t>
                        </w:r>
                        <w:r>
                          <w:rPr>
                            <w:rFonts w:ascii="Times New Roman"/>
                            <w:sz w:val="11"/>
                          </w:rPr>
                          <w:t> </w:t>
                        </w:r>
                        <w:r>
                          <w:rPr>
                            <w:sz w:val="11"/>
                          </w:rPr>
                          <w:t>test</w:t>
                        </w:r>
                        <w:r>
                          <w:rPr>
                            <w:rFonts w:ascii="Times New Roman"/>
                            <w:sz w:val="11"/>
                          </w:rPr>
                          <w:t> </w:t>
                        </w:r>
                        <w:r>
                          <w:rPr>
                            <w:sz w:val="11"/>
                          </w:rPr>
                          <w:t>results</w:t>
                        </w:r>
                        <w:r>
                          <w:rPr>
                            <w:rFonts w:ascii="Times New Roman"/>
                            <w:sz w:val="11"/>
                          </w:rPr>
                          <w:t> </w:t>
                        </w:r>
                        <w:r>
                          <w:rPr>
                            <w:sz w:val="11"/>
                          </w:rPr>
                          <w:t>are</w:t>
                        </w:r>
                        <w:r>
                          <w:rPr>
                            <w:rFonts w:ascii="Times New Roman"/>
                            <w:sz w:val="11"/>
                          </w:rPr>
                          <w:t> </w:t>
                        </w:r>
                        <w:r>
                          <w:rPr>
                            <w:sz w:val="11"/>
                          </w:rPr>
                          <w:t>the</w:t>
                        </w:r>
                        <w:r>
                          <w:rPr>
                            <w:rFonts w:ascii="Times New Roman"/>
                            <w:sz w:val="11"/>
                          </w:rPr>
                          <w:t> </w:t>
                        </w:r>
                        <w:r>
                          <w:rPr>
                            <w:sz w:val="11"/>
                          </w:rPr>
                          <w:t>responsibility</w:t>
                        </w:r>
                        <w:r>
                          <w:rPr>
                            <w:rFonts w:ascii="Times New Roman"/>
                            <w:sz w:val="11"/>
                          </w:rPr>
                          <w:t> </w:t>
                        </w:r>
                        <w:r>
                          <w:rPr>
                            <w:sz w:val="11"/>
                          </w:rPr>
                          <w:t>of</w:t>
                        </w:r>
                        <w:r>
                          <w:rPr>
                            <w:rFonts w:ascii="Times New Roman"/>
                            <w:sz w:val="11"/>
                          </w:rPr>
                          <w:t> </w:t>
                        </w:r>
                        <w:r>
                          <w:rPr>
                            <w:sz w:val="11"/>
                          </w:rPr>
                          <w:t>the</w:t>
                        </w:r>
                        <w:r>
                          <w:rPr>
                            <w:rFonts w:ascii="Times New Roman"/>
                            <w:sz w:val="11"/>
                          </w:rPr>
                          <w:t> </w:t>
                        </w:r>
                        <w:r>
                          <w:rPr>
                            <w:sz w:val="11"/>
                          </w:rPr>
                          <w:t>client.</w:t>
                        </w:r>
                        <w:r>
                          <w:rPr>
                            <w:rFonts w:ascii="Times New Roman"/>
                            <w:sz w:val="11"/>
                          </w:rPr>
                          <w:t> </w:t>
                        </w:r>
                        <w:r>
                          <w:rPr>
                            <w:sz w:val="11"/>
                          </w:rPr>
                          <w:t>This</w:t>
                        </w:r>
                        <w:r>
                          <w:rPr>
                            <w:rFonts w:ascii="Times New Roman"/>
                            <w:sz w:val="11"/>
                          </w:rPr>
                          <w:t> </w:t>
                        </w:r>
                        <w:r>
                          <w:rPr>
                            <w:sz w:val="11"/>
                          </w:rPr>
                          <w:t>report</w:t>
                        </w:r>
                        <w:r>
                          <w:rPr>
                            <w:rFonts w:ascii="Times New Roman"/>
                            <w:sz w:val="11"/>
                          </w:rPr>
                          <w:t> </w:t>
                        </w:r>
                        <w:r>
                          <w:rPr>
                            <w:sz w:val="11"/>
                          </w:rPr>
                          <w:t>relates</w:t>
                        </w:r>
                        <w:r>
                          <w:rPr>
                            <w:rFonts w:ascii="Times New Roman"/>
                            <w:sz w:val="11"/>
                          </w:rPr>
                          <w:t> </w:t>
                        </w:r>
                        <w:r>
                          <w:rPr>
                            <w:sz w:val="11"/>
                          </w:rPr>
                          <w:t>only</w:t>
                        </w:r>
                        <w:r>
                          <w:rPr>
                            <w:rFonts w:ascii="Times New Roman"/>
                            <w:sz w:val="11"/>
                          </w:rPr>
                          <w:t> </w:t>
                        </w:r>
                        <w:r>
                          <w:rPr>
                            <w:sz w:val="11"/>
                          </w:rPr>
                          <w:t>to</w:t>
                        </w:r>
                        <w:r>
                          <w:rPr>
                            <w:rFonts w:ascii="Times New Roman"/>
                            <w:sz w:val="11"/>
                          </w:rPr>
                          <w:t> </w:t>
                        </w:r>
                        <w:r>
                          <w:rPr>
                            <w:sz w:val="11"/>
                          </w:rPr>
                          <w:t>the</w:t>
                        </w:r>
                        <w:r>
                          <w:rPr>
                            <w:rFonts w:ascii="Times New Roman"/>
                            <w:sz w:val="11"/>
                          </w:rPr>
                          <w:t> </w:t>
                        </w:r>
                        <w:r>
                          <w:rPr>
                            <w:sz w:val="11"/>
                          </w:rPr>
                          <w:t>samples</w:t>
                        </w:r>
                        <w:r>
                          <w:rPr>
                            <w:rFonts w:ascii="Times New Roman"/>
                            <w:sz w:val="11"/>
                          </w:rPr>
                          <w:t> </w:t>
                        </w:r>
                        <w:r>
                          <w:rPr>
                            <w:sz w:val="11"/>
                          </w:rPr>
                          <w:t>reported</w:t>
                        </w:r>
                        <w:r>
                          <w:rPr>
                            <w:rFonts w:ascii="Times New Roman"/>
                            <w:sz w:val="11"/>
                          </w:rPr>
                          <w:t> </w:t>
                        </w:r>
                        <w:r>
                          <w:rPr>
                            <w:sz w:val="11"/>
                          </w:rPr>
                          <w:t>above,</w:t>
                        </w:r>
                        <w:r>
                          <w:rPr>
                            <w:rFonts w:ascii="Times New Roman"/>
                            <w:sz w:val="11"/>
                          </w:rPr>
                          <w:t> </w:t>
                        </w:r>
                        <w:r>
                          <w:rPr>
                            <w:sz w:val="11"/>
                          </w:rPr>
                          <w:t>and</w:t>
                        </w:r>
                        <w:r>
                          <w:rPr>
                            <w:rFonts w:ascii="Times New Roman"/>
                            <w:sz w:val="11"/>
                          </w:rPr>
                          <w:t> </w:t>
                        </w:r>
                        <w:r>
                          <w:rPr>
                            <w:sz w:val="11"/>
                          </w:rPr>
                          <w:t>may</w:t>
                        </w:r>
                        <w:r>
                          <w:rPr>
                            <w:rFonts w:ascii="Times New Roman"/>
                            <w:sz w:val="11"/>
                          </w:rPr>
                          <w:t> </w:t>
                        </w:r>
                        <w:r>
                          <w:rPr>
                            <w:sz w:val="11"/>
                          </w:rPr>
                          <w:t>not</w:t>
                        </w:r>
                        <w:r>
                          <w:rPr>
                            <w:rFonts w:ascii="Times New Roman"/>
                            <w:sz w:val="11"/>
                          </w:rPr>
                          <w:t> </w:t>
                        </w:r>
                        <w:r>
                          <w:rPr>
                            <w:sz w:val="11"/>
                          </w:rPr>
                          <w:t>be</w:t>
                        </w:r>
                        <w:r>
                          <w:rPr>
                            <w:rFonts w:ascii="Times New Roman"/>
                            <w:sz w:val="11"/>
                          </w:rPr>
                          <w:t> </w:t>
                        </w:r>
                        <w:r>
                          <w:rPr>
                            <w:sz w:val="11"/>
                          </w:rPr>
                          <w:t>reproduced,</w:t>
                        </w:r>
                        <w:r>
                          <w:rPr>
                            <w:rFonts w:ascii="Times New Roman"/>
                            <w:sz w:val="11"/>
                          </w:rPr>
                          <w:t> </w:t>
                        </w:r>
                        <w:r>
                          <w:rPr>
                            <w:sz w:val="11"/>
                          </w:rPr>
                          <w:t>except</w:t>
                        </w:r>
                        <w:r>
                          <w:rPr>
                            <w:rFonts w:ascii="Times New Roman"/>
                            <w:sz w:val="11"/>
                          </w:rPr>
                          <w:t> </w:t>
                        </w:r>
                        <w:r>
                          <w:rPr>
                            <w:sz w:val="11"/>
                          </w:rPr>
                          <w:t>in</w:t>
                        </w:r>
                        <w:r>
                          <w:rPr>
                            <w:rFonts w:ascii="Times New Roman"/>
                            <w:sz w:val="11"/>
                          </w:rPr>
                          <w:t> </w:t>
                        </w:r>
                        <w:r>
                          <w:rPr>
                            <w:sz w:val="11"/>
                          </w:rPr>
                          <w:t>full,</w:t>
                        </w:r>
                        <w:r>
                          <w:rPr>
                            <w:rFonts w:ascii="Times New Roman"/>
                            <w:sz w:val="11"/>
                          </w:rPr>
                          <w:t> </w:t>
                        </w:r>
                        <w:r>
                          <w:rPr>
                            <w:sz w:val="11"/>
                          </w:rPr>
                          <w:t>without</w:t>
                        </w:r>
                        <w:r>
                          <w:rPr>
                            <w:rFonts w:ascii="Times New Roman"/>
                            <w:sz w:val="11"/>
                          </w:rPr>
                          <w:t> </w:t>
                        </w:r>
                        <w:r>
                          <w:rPr>
                            <w:sz w:val="11"/>
                          </w:rPr>
                          <w:t>written</w:t>
                        </w:r>
                        <w:r>
                          <w:rPr>
                            <w:rFonts w:ascii="Times New Roman"/>
                            <w:sz w:val="11"/>
                          </w:rPr>
                          <w:t> </w:t>
                        </w:r>
                        <w:r>
                          <w:rPr>
                            <w:sz w:val="11"/>
                          </w:rPr>
                          <w:t>approval</w:t>
                        </w:r>
                        <w:r>
                          <w:rPr>
                            <w:rFonts w:ascii="Times New Roman"/>
                            <w:sz w:val="11"/>
                          </w:rPr>
                          <w:t> </w:t>
                        </w:r>
                        <w:r>
                          <w:rPr>
                            <w:sz w:val="11"/>
                          </w:rPr>
                          <w:t>by</w:t>
                        </w:r>
                        <w:r>
                          <w:rPr>
                            <w:rFonts w:ascii="Times New Roman"/>
                            <w:sz w:val="11"/>
                          </w:rPr>
                          <w:t> </w:t>
                        </w:r>
                        <w:r>
                          <w:rPr>
                            <w:sz w:val="11"/>
                          </w:rPr>
                          <w:t>EMSL.</w:t>
                        </w:r>
                        <w:r>
                          <w:rPr>
                            <w:rFonts w:ascii="Times New Roman"/>
                            <w:sz w:val="11"/>
                          </w:rPr>
                          <w:t> </w:t>
                        </w:r>
                        <w:r>
                          <w:rPr>
                            <w:sz w:val="11"/>
                          </w:rPr>
                          <w:t>EMSL</w:t>
                        </w:r>
                        <w:r>
                          <w:rPr>
                            <w:rFonts w:ascii="Times New Roman"/>
                            <w:sz w:val="11"/>
                          </w:rPr>
                          <w:t> </w:t>
                        </w:r>
                        <w:r>
                          <w:rPr>
                            <w:sz w:val="11"/>
                          </w:rPr>
                          <w:t>bears</w:t>
                        </w:r>
                        <w:r>
                          <w:rPr>
                            <w:rFonts w:ascii="Times New Roman"/>
                            <w:sz w:val="11"/>
                          </w:rPr>
                          <w:t> </w:t>
                        </w:r>
                        <w:r>
                          <w:rPr>
                            <w:sz w:val="11"/>
                          </w:rPr>
                          <w:t>no</w:t>
                        </w:r>
                        <w:r>
                          <w:rPr>
                            <w:rFonts w:ascii="Times New Roman"/>
                            <w:spacing w:val="40"/>
                            <w:sz w:val="11"/>
                          </w:rPr>
                          <w:t> </w:t>
                        </w:r>
                        <w:r>
                          <w:rPr>
                            <w:sz w:val="11"/>
                          </w:rPr>
                          <w:t>responsibility</w:t>
                        </w:r>
                        <w:r>
                          <w:rPr>
                            <w:rFonts w:ascii="Times New Roman"/>
                            <w:spacing w:val="-4"/>
                            <w:sz w:val="11"/>
                          </w:rPr>
                          <w:t> </w:t>
                        </w:r>
                        <w:r>
                          <w:rPr>
                            <w:sz w:val="11"/>
                          </w:rPr>
                          <w:t>for</w:t>
                        </w:r>
                        <w:r>
                          <w:rPr>
                            <w:rFonts w:ascii="Times New Roman"/>
                            <w:spacing w:val="-4"/>
                            <w:sz w:val="11"/>
                          </w:rPr>
                          <w:t> </w:t>
                        </w:r>
                        <w:r>
                          <w:rPr>
                            <w:sz w:val="11"/>
                          </w:rPr>
                          <w:t>sample</w:t>
                        </w:r>
                        <w:r>
                          <w:rPr>
                            <w:rFonts w:ascii="Times New Roman"/>
                            <w:spacing w:val="-4"/>
                            <w:sz w:val="11"/>
                          </w:rPr>
                          <w:t> </w:t>
                        </w:r>
                        <w:r>
                          <w:rPr>
                            <w:sz w:val="11"/>
                          </w:rPr>
                          <w:t>collection</w:t>
                        </w:r>
                        <w:r>
                          <w:rPr>
                            <w:rFonts w:ascii="Times New Roman"/>
                            <w:spacing w:val="-4"/>
                            <w:sz w:val="11"/>
                          </w:rPr>
                          <w:t> </w:t>
                        </w:r>
                        <w:r>
                          <w:rPr>
                            <w:sz w:val="11"/>
                          </w:rPr>
                          <w:t>activities</w:t>
                        </w:r>
                        <w:r>
                          <w:rPr>
                            <w:rFonts w:ascii="Times New Roman"/>
                            <w:spacing w:val="-4"/>
                            <w:sz w:val="11"/>
                          </w:rPr>
                          <w:t> </w:t>
                        </w:r>
                        <w:r>
                          <w:rPr>
                            <w:sz w:val="11"/>
                          </w:rPr>
                          <w:t>or</w:t>
                        </w:r>
                        <w:r>
                          <w:rPr>
                            <w:rFonts w:ascii="Times New Roman"/>
                            <w:spacing w:val="-4"/>
                            <w:sz w:val="11"/>
                          </w:rPr>
                          <w:t> </w:t>
                        </w:r>
                        <w:r>
                          <w:rPr>
                            <w:sz w:val="11"/>
                          </w:rPr>
                          <w:t>analytical</w:t>
                        </w:r>
                        <w:r>
                          <w:rPr>
                            <w:rFonts w:ascii="Times New Roman"/>
                            <w:spacing w:val="-4"/>
                            <w:sz w:val="11"/>
                          </w:rPr>
                          <w:t> </w:t>
                        </w:r>
                        <w:r>
                          <w:rPr>
                            <w:sz w:val="11"/>
                          </w:rPr>
                          <w:t>method</w:t>
                        </w:r>
                        <w:r>
                          <w:rPr>
                            <w:rFonts w:ascii="Times New Roman"/>
                            <w:spacing w:val="-4"/>
                            <w:sz w:val="11"/>
                          </w:rPr>
                          <w:t> </w:t>
                        </w:r>
                        <w:r>
                          <w:rPr>
                            <w:sz w:val="11"/>
                          </w:rPr>
                          <w:t>limitations.</w:t>
                        </w:r>
                        <w:r>
                          <w:rPr>
                            <w:rFonts w:ascii="Times New Roman"/>
                            <w:spacing w:val="-4"/>
                            <w:sz w:val="11"/>
                          </w:rPr>
                          <w:t> </w:t>
                        </w:r>
                        <w:r>
                          <w:rPr>
                            <w:sz w:val="11"/>
                          </w:rPr>
                          <w:t>The</w:t>
                        </w:r>
                        <w:r>
                          <w:rPr>
                            <w:rFonts w:ascii="Times New Roman"/>
                            <w:spacing w:val="-4"/>
                            <w:sz w:val="11"/>
                          </w:rPr>
                          <w:t> </w:t>
                        </w:r>
                        <w:r>
                          <w:rPr>
                            <w:sz w:val="11"/>
                          </w:rPr>
                          <w:t>report</w:t>
                        </w:r>
                        <w:r>
                          <w:rPr>
                            <w:rFonts w:ascii="Times New Roman"/>
                            <w:spacing w:val="-4"/>
                            <w:sz w:val="11"/>
                          </w:rPr>
                          <w:t> </w:t>
                        </w:r>
                        <w:r>
                          <w:rPr>
                            <w:sz w:val="11"/>
                          </w:rPr>
                          <w:t>reflects</w:t>
                        </w:r>
                        <w:r>
                          <w:rPr>
                            <w:rFonts w:ascii="Times New Roman"/>
                            <w:spacing w:val="-4"/>
                            <w:sz w:val="11"/>
                          </w:rPr>
                          <w:t> </w:t>
                        </w:r>
                        <w:r>
                          <w:rPr>
                            <w:sz w:val="11"/>
                          </w:rPr>
                          <w:t>the</w:t>
                        </w:r>
                        <w:r>
                          <w:rPr>
                            <w:rFonts w:ascii="Times New Roman"/>
                            <w:spacing w:val="-4"/>
                            <w:sz w:val="11"/>
                          </w:rPr>
                          <w:t> </w:t>
                        </w:r>
                        <w:r>
                          <w:rPr>
                            <w:sz w:val="11"/>
                          </w:rPr>
                          <w:t>samples</w:t>
                        </w:r>
                        <w:r>
                          <w:rPr>
                            <w:rFonts w:ascii="Times New Roman"/>
                            <w:spacing w:val="-4"/>
                            <w:sz w:val="11"/>
                          </w:rPr>
                          <w:t> </w:t>
                        </w:r>
                        <w:r>
                          <w:rPr>
                            <w:sz w:val="11"/>
                          </w:rPr>
                          <w:t>as</w:t>
                        </w:r>
                        <w:r>
                          <w:rPr>
                            <w:rFonts w:ascii="Times New Roman"/>
                            <w:spacing w:val="-4"/>
                            <w:sz w:val="11"/>
                          </w:rPr>
                          <w:t> </w:t>
                        </w:r>
                        <w:r>
                          <w:rPr>
                            <w:sz w:val="11"/>
                          </w:rPr>
                          <w:t>received.</w:t>
                        </w:r>
                        <w:r>
                          <w:rPr>
                            <w:rFonts w:ascii="Times New Roman"/>
                            <w:spacing w:val="-4"/>
                            <w:sz w:val="11"/>
                          </w:rPr>
                          <w:t> </w:t>
                        </w:r>
                        <w:r>
                          <w:rPr>
                            <w:sz w:val="11"/>
                          </w:rPr>
                          <w:t>When</w:t>
                        </w:r>
                        <w:r>
                          <w:rPr>
                            <w:rFonts w:ascii="Times New Roman"/>
                            <w:spacing w:val="-4"/>
                            <w:sz w:val="11"/>
                          </w:rPr>
                          <w:t> </w:t>
                        </w:r>
                        <w:r>
                          <w:rPr>
                            <w:sz w:val="11"/>
                          </w:rPr>
                          <w:t>the</w:t>
                        </w:r>
                        <w:r>
                          <w:rPr>
                            <w:rFonts w:ascii="Times New Roman"/>
                            <w:spacing w:val="-4"/>
                            <w:sz w:val="11"/>
                          </w:rPr>
                          <w:t> </w:t>
                        </w:r>
                        <w:r>
                          <w:rPr>
                            <w:sz w:val="11"/>
                          </w:rPr>
                          <w:t>information</w:t>
                        </w:r>
                        <w:r>
                          <w:rPr>
                            <w:rFonts w:ascii="Times New Roman"/>
                            <w:spacing w:val="-4"/>
                            <w:sz w:val="11"/>
                          </w:rPr>
                          <w:t> </w:t>
                        </w:r>
                        <w:r>
                          <w:rPr>
                            <w:sz w:val="11"/>
                          </w:rPr>
                          <w:t>supplied</w:t>
                        </w:r>
                        <w:r>
                          <w:rPr>
                            <w:rFonts w:ascii="Times New Roman"/>
                            <w:spacing w:val="-4"/>
                            <w:sz w:val="11"/>
                          </w:rPr>
                          <w:t> </w:t>
                        </w:r>
                        <w:r>
                          <w:rPr>
                            <w:sz w:val="11"/>
                          </w:rPr>
                          <w:t>by</w:t>
                        </w:r>
                        <w:r>
                          <w:rPr>
                            <w:rFonts w:ascii="Times New Roman"/>
                            <w:spacing w:val="-4"/>
                            <w:sz w:val="11"/>
                          </w:rPr>
                          <w:t> </w:t>
                        </w:r>
                        <w:r>
                          <w:rPr>
                            <w:sz w:val="11"/>
                          </w:rPr>
                          <w:t>the</w:t>
                        </w:r>
                        <w:r>
                          <w:rPr>
                            <w:rFonts w:ascii="Times New Roman"/>
                            <w:spacing w:val="-4"/>
                            <w:sz w:val="11"/>
                          </w:rPr>
                          <w:t> </w:t>
                        </w:r>
                        <w:r>
                          <w:rPr>
                            <w:sz w:val="11"/>
                          </w:rPr>
                          <w:t>customer</w:t>
                        </w:r>
                        <w:r>
                          <w:rPr>
                            <w:rFonts w:ascii="Times New Roman"/>
                            <w:spacing w:val="-4"/>
                            <w:sz w:val="11"/>
                          </w:rPr>
                          <w:t> </w:t>
                        </w:r>
                        <w:r>
                          <w:rPr>
                            <w:sz w:val="11"/>
                          </w:rPr>
                          <w:t>can</w:t>
                        </w:r>
                        <w:r>
                          <w:rPr>
                            <w:rFonts w:ascii="Times New Roman"/>
                            <w:spacing w:val="-4"/>
                            <w:sz w:val="11"/>
                          </w:rPr>
                          <w:t> </w:t>
                        </w:r>
                        <w:r>
                          <w:rPr>
                            <w:sz w:val="11"/>
                          </w:rPr>
                          <w:t>affect</w:t>
                        </w:r>
                        <w:r>
                          <w:rPr>
                            <w:rFonts w:ascii="Times New Roman"/>
                            <w:spacing w:val="-4"/>
                            <w:sz w:val="11"/>
                          </w:rPr>
                          <w:t> </w:t>
                        </w:r>
                        <w:r>
                          <w:rPr>
                            <w:sz w:val="11"/>
                          </w:rPr>
                          <w:t>the</w:t>
                        </w:r>
                        <w:r>
                          <w:rPr>
                            <w:rFonts w:ascii="Times New Roman"/>
                            <w:spacing w:val="-4"/>
                            <w:sz w:val="11"/>
                          </w:rPr>
                          <w:t> </w:t>
                        </w:r>
                        <w:r>
                          <w:rPr>
                            <w:sz w:val="11"/>
                          </w:rPr>
                          <w:t>validity</w:t>
                        </w:r>
                        <w:r>
                          <w:rPr>
                            <w:rFonts w:ascii="Times New Roman"/>
                            <w:spacing w:val="-4"/>
                            <w:sz w:val="11"/>
                          </w:rPr>
                          <w:t> </w:t>
                        </w:r>
                        <w:r>
                          <w:rPr>
                            <w:sz w:val="11"/>
                          </w:rPr>
                          <w:t>of</w:t>
                        </w:r>
                        <w:r>
                          <w:rPr>
                            <w:rFonts w:ascii="Times New Roman"/>
                            <w:spacing w:val="-4"/>
                            <w:sz w:val="11"/>
                          </w:rPr>
                          <w:t> </w:t>
                        </w:r>
                        <w:r>
                          <w:rPr>
                            <w:sz w:val="11"/>
                          </w:rPr>
                          <w:t>the</w:t>
                        </w:r>
                        <w:r>
                          <w:rPr>
                            <w:rFonts w:ascii="Times New Roman"/>
                            <w:spacing w:val="-4"/>
                            <w:sz w:val="11"/>
                          </w:rPr>
                          <w:t> </w:t>
                        </w:r>
                        <w:r>
                          <w:rPr>
                            <w:sz w:val="11"/>
                          </w:rPr>
                          <w:t>result,</w:t>
                        </w:r>
                        <w:r>
                          <w:rPr>
                            <w:rFonts w:ascii="Times New Roman"/>
                            <w:spacing w:val="-4"/>
                            <w:sz w:val="11"/>
                          </w:rPr>
                          <w:t> </w:t>
                        </w:r>
                        <w:r>
                          <w:rPr>
                            <w:sz w:val="11"/>
                          </w:rPr>
                          <w:t>it</w:t>
                        </w:r>
                        <w:r>
                          <w:rPr>
                            <w:rFonts w:ascii="Times New Roman"/>
                            <w:spacing w:val="-4"/>
                            <w:sz w:val="11"/>
                          </w:rPr>
                          <w:t> </w:t>
                        </w:r>
                        <w:r>
                          <w:rPr>
                            <w:sz w:val="11"/>
                          </w:rPr>
                          <w:t>will</w:t>
                        </w:r>
                        <w:r>
                          <w:rPr>
                            <w:rFonts w:ascii="Times New Roman"/>
                            <w:spacing w:val="-4"/>
                            <w:sz w:val="11"/>
                          </w:rPr>
                          <w:t> </w:t>
                        </w:r>
                        <w:r>
                          <w:rPr>
                            <w:sz w:val="11"/>
                          </w:rPr>
                          <w:t>be</w:t>
                        </w:r>
                        <w:r>
                          <w:rPr>
                            <w:rFonts w:ascii="Times New Roman"/>
                            <w:spacing w:val="-4"/>
                            <w:sz w:val="11"/>
                          </w:rPr>
                          <w:t> </w:t>
                        </w:r>
                        <w:r>
                          <w:rPr>
                            <w:sz w:val="11"/>
                          </w:rPr>
                          <w:t>noted</w:t>
                        </w:r>
                        <w:r>
                          <w:rPr>
                            <w:rFonts w:ascii="Times New Roman"/>
                            <w:spacing w:val="-4"/>
                            <w:sz w:val="11"/>
                          </w:rPr>
                          <w:t> </w:t>
                        </w:r>
                        <w:r>
                          <w:rPr>
                            <w:sz w:val="11"/>
                          </w:rPr>
                          <w:t>on</w:t>
                        </w:r>
                        <w:r>
                          <w:rPr>
                            <w:rFonts w:ascii="Times New Roman"/>
                            <w:spacing w:val="-4"/>
                            <w:sz w:val="11"/>
                          </w:rPr>
                          <w:t> </w:t>
                        </w:r>
                        <w:r>
                          <w:rPr>
                            <w:sz w:val="11"/>
                          </w:rPr>
                          <w:t>the</w:t>
                        </w:r>
                        <w:r>
                          <w:rPr>
                            <w:rFonts w:ascii="Times New Roman"/>
                            <w:spacing w:val="40"/>
                            <w:sz w:val="11"/>
                          </w:rPr>
                          <w:t> </w:t>
                        </w:r>
                        <w:r>
                          <w:rPr>
                            <w:spacing w:val="-2"/>
                            <w:sz w:val="11"/>
                          </w:rPr>
                          <w:t>report.</w:t>
                        </w:r>
                      </w:p>
                      <w:p>
                        <w:pPr>
                          <w:spacing w:before="54"/>
                          <w:ind w:left="141" w:right="0" w:firstLine="0"/>
                          <w:jc w:val="left"/>
                          <w:rPr>
                            <w:sz w:val="11"/>
                          </w:rPr>
                        </w:pPr>
                        <w:r>
                          <w:rPr>
                            <w:spacing w:val="-2"/>
                            <w:sz w:val="11"/>
                          </w:rPr>
                          <w:t>Samples</w:t>
                        </w:r>
                        <w:r>
                          <w:rPr>
                            <w:rFonts w:ascii="Times New Roman"/>
                            <w:spacing w:val="3"/>
                            <w:sz w:val="11"/>
                          </w:rPr>
                          <w:t> </w:t>
                        </w:r>
                        <w:r>
                          <w:rPr>
                            <w:spacing w:val="-2"/>
                            <w:sz w:val="11"/>
                          </w:rPr>
                          <w:t>analyzed</w:t>
                        </w:r>
                        <w:r>
                          <w:rPr>
                            <w:rFonts w:ascii="Times New Roman"/>
                            <w:spacing w:val="6"/>
                            <w:sz w:val="11"/>
                          </w:rPr>
                          <w:t> </w:t>
                        </w:r>
                        <w:r>
                          <w:rPr>
                            <w:spacing w:val="-2"/>
                            <w:sz w:val="11"/>
                          </w:rPr>
                          <w:t>by</w:t>
                        </w:r>
                        <w:r>
                          <w:rPr>
                            <w:rFonts w:ascii="Times New Roman"/>
                            <w:spacing w:val="6"/>
                            <w:sz w:val="11"/>
                          </w:rPr>
                          <w:t> </w:t>
                        </w:r>
                        <w:r>
                          <w:rPr>
                            <w:spacing w:val="-2"/>
                            <w:sz w:val="11"/>
                          </w:rPr>
                          <w:t>EMSL</w:t>
                        </w:r>
                        <w:r>
                          <w:rPr>
                            <w:rFonts w:ascii="Times New Roman"/>
                            <w:spacing w:val="6"/>
                            <w:sz w:val="11"/>
                          </w:rPr>
                          <w:t> </w:t>
                        </w:r>
                        <w:r>
                          <w:rPr>
                            <w:spacing w:val="-2"/>
                            <w:sz w:val="11"/>
                          </w:rPr>
                          <w:t>Analytical,</w:t>
                        </w:r>
                        <w:r>
                          <w:rPr>
                            <w:rFonts w:ascii="Times New Roman"/>
                            <w:spacing w:val="6"/>
                            <w:sz w:val="11"/>
                          </w:rPr>
                          <w:t> </w:t>
                        </w:r>
                        <w:r>
                          <w:rPr>
                            <w:spacing w:val="-2"/>
                            <w:sz w:val="11"/>
                          </w:rPr>
                          <w:t>Inc.</w:t>
                        </w:r>
                        <w:r>
                          <w:rPr>
                            <w:rFonts w:ascii="Times New Roman"/>
                            <w:spacing w:val="6"/>
                            <w:sz w:val="11"/>
                          </w:rPr>
                          <w:t> </w:t>
                        </w:r>
                        <w:r>
                          <w:rPr>
                            <w:spacing w:val="-2"/>
                            <w:sz w:val="11"/>
                          </w:rPr>
                          <w:t>Cinnaminson,</w:t>
                        </w:r>
                        <w:r>
                          <w:rPr>
                            <w:rFonts w:ascii="Times New Roman"/>
                            <w:spacing w:val="6"/>
                            <w:sz w:val="11"/>
                          </w:rPr>
                          <w:t> </w:t>
                        </w:r>
                        <w:r>
                          <w:rPr>
                            <w:spacing w:val="-2"/>
                            <w:sz w:val="11"/>
                          </w:rPr>
                          <w:t>NJ</w:t>
                        </w:r>
                        <w:r>
                          <w:rPr>
                            <w:rFonts w:ascii="Times New Roman"/>
                            <w:spacing w:val="6"/>
                            <w:sz w:val="11"/>
                          </w:rPr>
                          <w:t> </w:t>
                        </w:r>
                        <w:r>
                          <w:rPr>
                            <w:spacing w:val="-2"/>
                            <w:sz w:val="11"/>
                          </w:rPr>
                          <w:t>AIHA</w:t>
                        </w:r>
                        <w:r>
                          <w:rPr>
                            <w:rFonts w:ascii="Times New Roman"/>
                            <w:spacing w:val="6"/>
                            <w:sz w:val="11"/>
                          </w:rPr>
                          <w:t> </w:t>
                        </w:r>
                        <w:r>
                          <w:rPr>
                            <w:spacing w:val="-2"/>
                            <w:sz w:val="11"/>
                          </w:rPr>
                          <w:t>LAP,</w:t>
                        </w:r>
                        <w:r>
                          <w:rPr>
                            <w:rFonts w:ascii="Times New Roman"/>
                            <w:spacing w:val="6"/>
                            <w:sz w:val="11"/>
                          </w:rPr>
                          <w:t> </w:t>
                        </w:r>
                        <w:r>
                          <w:rPr>
                            <w:spacing w:val="-2"/>
                            <w:sz w:val="11"/>
                          </w:rPr>
                          <w:t>LLC-EMLAP</w:t>
                        </w:r>
                        <w:r>
                          <w:rPr>
                            <w:rFonts w:ascii="Times New Roman"/>
                            <w:spacing w:val="6"/>
                            <w:sz w:val="11"/>
                          </w:rPr>
                          <w:t> </w:t>
                        </w:r>
                        <w:r>
                          <w:rPr>
                            <w:spacing w:val="-2"/>
                            <w:sz w:val="11"/>
                          </w:rPr>
                          <w:t>Accredited</w:t>
                        </w:r>
                        <w:r>
                          <w:rPr>
                            <w:rFonts w:ascii="Times New Roman"/>
                            <w:spacing w:val="6"/>
                            <w:sz w:val="11"/>
                          </w:rPr>
                          <w:t> </w:t>
                        </w:r>
                        <w:r>
                          <w:rPr>
                            <w:spacing w:val="-2"/>
                            <w:sz w:val="11"/>
                          </w:rPr>
                          <w:t>#100194</w:t>
                        </w:r>
                      </w:p>
                    </w:txbxContent>
                  </v:textbox>
                  <w10:wrap type="none"/>
                </v:shape>
              </v:group>
            </w:pict>
          </mc:Fallback>
        </mc:AlternateContent>
      </w:r>
      <w:r>
        <w:rPr>
          <w:sz w:val="20"/>
        </w:rPr>
      </w:r>
    </w:p>
    <w:p>
      <w:pPr>
        <w:spacing w:line="240" w:lineRule="auto" w:before="6"/>
        <w:rPr>
          <w:b/>
          <w:sz w:val="3"/>
        </w:rPr>
      </w:pPr>
      <w:r>
        <w:rPr/>
        <mc:AlternateContent>
          <mc:Choice Requires="wps">
            <w:drawing>
              <wp:anchor distT="0" distB="0" distL="0" distR="0" allowOverlap="1" layoutInCell="1" locked="0" behindDoc="1" simplePos="0" relativeHeight="487610368">
                <wp:simplePos x="0" y="0"/>
                <wp:positionH relativeFrom="page">
                  <wp:posOffset>298450</wp:posOffset>
                </wp:positionH>
                <wp:positionV relativeFrom="paragraph">
                  <wp:posOffset>41275</wp:posOffset>
                </wp:positionV>
                <wp:extent cx="7186295" cy="158750"/>
                <wp:effectExtent l="0" t="0" r="0" b="0"/>
                <wp:wrapTopAndBottom/>
                <wp:docPr id="114" name="Group 114"/>
                <wp:cNvGraphicFramePr>
                  <a:graphicFrameLocks/>
                </wp:cNvGraphicFramePr>
                <a:graphic>
                  <a:graphicData uri="http://schemas.microsoft.com/office/word/2010/wordprocessingGroup">
                    <wpg:wgp>
                      <wpg:cNvPr id="114" name="Group 114"/>
                      <wpg:cNvGrpSpPr/>
                      <wpg:grpSpPr>
                        <a:xfrm>
                          <a:off x="0" y="0"/>
                          <a:ext cx="7186295" cy="158750"/>
                          <a:chExt cx="7186295" cy="158750"/>
                        </a:xfrm>
                      </wpg:grpSpPr>
                      <wps:wsp>
                        <wps:cNvPr id="115" name="Graphic 115"/>
                        <wps:cNvSpPr/>
                        <wps:spPr>
                          <a:xfrm>
                            <a:off x="6350" y="6350"/>
                            <a:ext cx="7173595" cy="146050"/>
                          </a:xfrm>
                          <a:custGeom>
                            <a:avLst/>
                            <a:gdLst/>
                            <a:ahLst/>
                            <a:cxnLst/>
                            <a:rect l="l" t="t" r="r" b="b"/>
                            <a:pathLst>
                              <a:path w="7173595" h="146050">
                                <a:moveTo>
                                  <a:pt x="57150" y="0"/>
                                </a:moveTo>
                                <a:lnTo>
                                  <a:pt x="7116445" y="0"/>
                                </a:lnTo>
                                <a:lnTo>
                                  <a:pt x="7138769" y="4464"/>
                                </a:lnTo>
                                <a:lnTo>
                                  <a:pt x="7156926" y="16668"/>
                                </a:lnTo>
                                <a:lnTo>
                                  <a:pt x="7169130" y="34825"/>
                                </a:lnTo>
                                <a:lnTo>
                                  <a:pt x="7173595" y="57150"/>
                                </a:lnTo>
                                <a:lnTo>
                                  <a:pt x="7173595" y="88900"/>
                                </a:lnTo>
                                <a:lnTo>
                                  <a:pt x="7169130" y="111224"/>
                                </a:lnTo>
                                <a:lnTo>
                                  <a:pt x="7156926" y="129381"/>
                                </a:lnTo>
                                <a:lnTo>
                                  <a:pt x="7138769" y="141585"/>
                                </a:lnTo>
                                <a:lnTo>
                                  <a:pt x="7116445" y="146050"/>
                                </a:lnTo>
                                <a:lnTo>
                                  <a:pt x="57150" y="146050"/>
                                </a:lnTo>
                                <a:lnTo>
                                  <a:pt x="34825" y="141585"/>
                                </a:lnTo>
                                <a:lnTo>
                                  <a:pt x="16668" y="129381"/>
                                </a:lnTo>
                                <a:lnTo>
                                  <a:pt x="4464" y="111224"/>
                                </a:lnTo>
                                <a:lnTo>
                                  <a:pt x="0" y="88900"/>
                                </a:lnTo>
                                <a:lnTo>
                                  <a:pt x="0" y="57150"/>
                                </a:lnTo>
                                <a:lnTo>
                                  <a:pt x="4464" y="34825"/>
                                </a:lnTo>
                                <a:lnTo>
                                  <a:pt x="16668" y="16668"/>
                                </a:lnTo>
                                <a:lnTo>
                                  <a:pt x="34825" y="4464"/>
                                </a:lnTo>
                                <a:lnTo>
                                  <a:pt x="57150" y="0"/>
                                </a:lnTo>
                              </a:path>
                            </a:pathLst>
                          </a:custGeom>
                          <a:ln w="12700">
                            <a:solidFill>
                              <a:srgbClr val="000000"/>
                            </a:solidFill>
                            <a:prstDash val="solid"/>
                          </a:ln>
                        </wps:spPr>
                        <wps:bodyPr wrap="square" lIns="0" tIns="0" rIns="0" bIns="0" rtlCol="0">
                          <a:prstTxWarp prst="textNoShape">
                            <a:avLst/>
                          </a:prstTxWarp>
                          <a:noAutofit/>
                        </wps:bodyPr>
                      </wps:wsp>
                      <wps:wsp>
                        <wps:cNvPr id="116" name="Textbox 116"/>
                        <wps:cNvSpPr txBox="1"/>
                        <wps:spPr>
                          <a:xfrm>
                            <a:off x="22150" y="12700"/>
                            <a:ext cx="7142480" cy="133350"/>
                          </a:xfrm>
                          <a:prstGeom prst="rect">
                            <a:avLst/>
                          </a:prstGeom>
                        </wps:spPr>
                        <wps:txbx>
                          <w:txbxContent>
                            <w:p>
                              <w:pPr>
                                <w:spacing w:before="32"/>
                                <w:ind w:left="55" w:right="0" w:firstLine="0"/>
                                <w:jc w:val="left"/>
                                <w:rPr>
                                  <w:sz w:val="14"/>
                                </w:rPr>
                              </w:pPr>
                              <w:r>
                                <w:rPr>
                                  <w:sz w:val="14"/>
                                </w:rPr>
                                <w:t>Initial</w:t>
                              </w:r>
                              <w:r>
                                <w:rPr>
                                  <w:rFonts w:ascii="Times New Roman"/>
                                  <w:spacing w:val="8"/>
                                  <w:sz w:val="14"/>
                                </w:rPr>
                                <w:t> </w:t>
                              </w:r>
                              <w:r>
                                <w:rPr>
                                  <w:sz w:val="14"/>
                                </w:rPr>
                                <w:t>report</w:t>
                              </w:r>
                              <w:r>
                                <w:rPr>
                                  <w:rFonts w:ascii="Times New Roman"/>
                                  <w:spacing w:val="8"/>
                                  <w:sz w:val="14"/>
                                </w:rPr>
                                <w:t> </w:t>
                              </w:r>
                              <w:r>
                                <w:rPr>
                                  <w:sz w:val="14"/>
                                </w:rPr>
                                <w:t>from:</w:t>
                              </w:r>
                              <w:r>
                                <w:rPr>
                                  <w:rFonts w:ascii="Times New Roman"/>
                                  <w:spacing w:val="9"/>
                                  <w:sz w:val="14"/>
                                </w:rPr>
                                <w:t> </w:t>
                              </w:r>
                              <w:r>
                                <w:rPr>
                                  <w:sz w:val="14"/>
                                </w:rPr>
                                <w:t>08/24/2023</w:t>
                              </w:r>
                              <w:r>
                                <w:rPr>
                                  <w:rFonts w:ascii="Times New Roman"/>
                                  <w:spacing w:val="8"/>
                                  <w:sz w:val="14"/>
                                </w:rPr>
                                <w:t> </w:t>
                              </w:r>
                              <w:r>
                                <w:rPr>
                                  <w:sz w:val="14"/>
                                </w:rPr>
                                <w:t>03:49</w:t>
                              </w:r>
                              <w:r>
                                <w:rPr>
                                  <w:rFonts w:ascii="Times New Roman"/>
                                  <w:spacing w:val="9"/>
                                  <w:sz w:val="14"/>
                                </w:rPr>
                                <w:t> </w:t>
                              </w:r>
                              <w:r>
                                <w:rPr>
                                  <w:spacing w:val="-5"/>
                                  <w:sz w:val="14"/>
                                </w:rPr>
                                <w:t>PM</w:t>
                              </w:r>
                            </w:p>
                          </w:txbxContent>
                        </wps:txbx>
                        <wps:bodyPr wrap="square" lIns="0" tIns="0" rIns="0" bIns="0" rtlCol="0">
                          <a:noAutofit/>
                        </wps:bodyPr>
                      </wps:wsp>
                    </wpg:wgp>
                  </a:graphicData>
                </a:graphic>
              </wp:anchor>
            </w:drawing>
          </mc:Choice>
          <mc:Fallback>
            <w:pict>
              <v:group style="position:absolute;margin-left:23.5pt;margin-top:3.25pt;width:565.85pt;height:12.5pt;mso-position-horizontal-relative:page;mso-position-vertical-relative:paragraph;z-index:-15706112;mso-wrap-distance-left:0;mso-wrap-distance-right:0" id="docshapegroup90" coordorigin="470,65" coordsize="11317,250">
                <v:shape style="position:absolute;left:480;top:75;width:11297;height:230" id="docshape91" coordorigin="480,75" coordsize="11297,230" path="m570,75l11687,75,11722,82,11751,101,11770,130,11777,165,11777,215,11770,250,11751,279,11722,298,11687,305,570,305,535,298,506,279,487,250,480,215,480,165,487,130,506,101,535,82,570,75e" filled="false" stroked="true" strokeweight="1pt" strokecolor="#000000">
                  <v:path arrowok="t"/>
                  <v:stroke dashstyle="solid"/>
                </v:shape>
                <v:shape style="position:absolute;left:504;top:85;width:11248;height:210" type="#_x0000_t202" id="docshape92" filled="false" stroked="false">
                  <v:textbox inset="0,0,0,0">
                    <w:txbxContent>
                      <w:p>
                        <w:pPr>
                          <w:spacing w:before="32"/>
                          <w:ind w:left="55" w:right="0" w:firstLine="0"/>
                          <w:jc w:val="left"/>
                          <w:rPr>
                            <w:sz w:val="14"/>
                          </w:rPr>
                        </w:pPr>
                        <w:r>
                          <w:rPr>
                            <w:sz w:val="14"/>
                          </w:rPr>
                          <w:t>Initial</w:t>
                        </w:r>
                        <w:r>
                          <w:rPr>
                            <w:rFonts w:ascii="Times New Roman"/>
                            <w:spacing w:val="8"/>
                            <w:sz w:val="14"/>
                          </w:rPr>
                          <w:t> </w:t>
                        </w:r>
                        <w:r>
                          <w:rPr>
                            <w:sz w:val="14"/>
                          </w:rPr>
                          <w:t>report</w:t>
                        </w:r>
                        <w:r>
                          <w:rPr>
                            <w:rFonts w:ascii="Times New Roman"/>
                            <w:spacing w:val="8"/>
                            <w:sz w:val="14"/>
                          </w:rPr>
                          <w:t> </w:t>
                        </w:r>
                        <w:r>
                          <w:rPr>
                            <w:sz w:val="14"/>
                          </w:rPr>
                          <w:t>from:</w:t>
                        </w:r>
                        <w:r>
                          <w:rPr>
                            <w:rFonts w:ascii="Times New Roman"/>
                            <w:spacing w:val="9"/>
                            <w:sz w:val="14"/>
                          </w:rPr>
                          <w:t> </w:t>
                        </w:r>
                        <w:r>
                          <w:rPr>
                            <w:sz w:val="14"/>
                          </w:rPr>
                          <w:t>08/24/2023</w:t>
                        </w:r>
                        <w:r>
                          <w:rPr>
                            <w:rFonts w:ascii="Times New Roman"/>
                            <w:spacing w:val="8"/>
                            <w:sz w:val="14"/>
                          </w:rPr>
                          <w:t> </w:t>
                        </w:r>
                        <w:r>
                          <w:rPr>
                            <w:sz w:val="14"/>
                          </w:rPr>
                          <w:t>03:49</w:t>
                        </w:r>
                        <w:r>
                          <w:rPr>
                            <w:rFonts w:ascii="Times New Roman"/>
                            <w:spacing w:val="9"/>
                            <w:sz w:val="14"/>
                          </w:rPr>
                          <w:t> </w:t>
                        </w:r>
                        <w:r>
                          <w:rPr>
                            <w:spacing w:val="-5"/>
                            <w:sz w:val="14"/>
                          </w:rPr>
                          <w:t>PM</w:t>
                        </w:r>
                      </w:p>
                    </w:txbxContent>
                  </v:textbox>
                  <w10:wrap type="none"/>
                </v:shape>
                <w10:wrap type="topAndBottom"/>
              </v:group>
            </w:pict>
          </mc:Fallback>
        </mc:AlternateContent>
      </w:r>
    </w:p>
    <w:p>
      <w:pPr>
        <w:spacing w:before="102"/>
        <w:ind w:left="0" w:right="121" w:firstLine="0"/>
        <w:jc w:val="center"/>
        <w:rPr>
          <w:sz w:val="12"/>
        </w:rPr>
      </w:pPr>
      <w:r>
        <w:rPr>
          <w:w w:val="105"/>
          <w:sz w:val="12"/>
        </w:rPr>
        <w:t>For</w:t>
      </w:r>
      <w:r>
        <w:rPr>
          <w:rFonts w:ascii="Times New Roman"/>
          <w:spacing w:val="-3"/>
          <w:w w:val="105"/>
          <w:sz w:val="12"/>
        </w:rPr>
        <w:t> </w:t>
      </w:r>
      <w:r>
        <w:rPr>
          <w:w w:val="105"/>
          <w:sz w:val="12"/>
        </w:rPr>
        <w:t>information</w:t>
      </w:r>
      <w:r>
        <w:rPr>
          <w:rFonts w:ascii="Times New Roman"/>
          <w:spacing w:val="-3"/>
          <w:w w:val="105"/>
          <w:sz w:val="12"/>
        </w:rPr>
        <w:t> </w:t>
      </w:r>
      <w:r>
        <w:rPr>
          <w:w w:val="105"/>
          <w:sz w:val="12"/>
        </w:rPr>
        <w:t>on</w:t>
      </w:r>
      <w:r>
        <w:rPr>
          <w:rFonts w:ascii="Times New Roman"/>
          <w:spacing w:val="-2"/>
          <w:w w:val="105"/>
          <w:sz w:val="12"/>
        </w:rPr>
        <w:t> </w:t>
      </w:r>
      <w:r>
        <w:rPr>
          <w:w w:val="105"/>
          <w:sz w:val="12"/>
        </w:rPr>
        <w:t>the</w:t>
      </w:r>
      <w:r>
        <w:rPr>
          <w:rFonts w:ascii="Times New Roman"/>
          <w:spacing w:val="-3"/>
          <w:w w:val="105"/>
          <w:sz w:val="12"/>
        </w:rPr>
        <w:t> </w:t>
      </w:r>
      <w:r>
        <w:rPr>
          <w:w w:val="105"/>
          <w:sz w:val="12"/>
        </w:rPr>
        <w:t>fungi</w:t>
      </w:r>
      <w:r>
        <w:rPr>
          <w:rFonts w:ascii="Times New Roman"/>
          <w:spacing w:val="-2"/>
          <w:w w:val="105"/>
          <w:sz w:val="12"/>
        </w:rPr>
        <w:t> </w:t>
      </w:r>
      <w:r>
        <w:rPr>
          <w:w w:val="105"/>
          <w:sz w:val="12"/>
        </w:rPr>
        <w:t>listed</w:t>
      </w:r>
      <w:r>
        <w:rPr>
          <w:rFonts w:ascii="Times New Roman"/>
          <w:spacing w:val="-3"/>
          <w:w w:val="105"/>
          <w:sz w:val="12"/>
        </w:rPr>
        <w:t> </w:t>
      </w:r>
      <w:r>
        <w:rPr>
          <w:w w:val="105"/>
          <w:sz w:val="12"/>
        </w:rPr>
        <w:t>in</w:t>
      </w:r>
      <w:r>
        <w:rPr>
          <w:rFonts w:ascii="Times New Roman"/>
          <w:spacing w:val="-3"/>
          <w:w w:val="105"/>
          <w:sz w:val="12"/>
        </w:rPr>
        <w:t> </w:t>
      </w:r>
      <w:r>
        <w:rPr>
          <w:w w:val="105"/>
          <w:sz w:val="12"/>
        </w:rPr>
        <w:t>this</w:t>
      </w:r>
      <w:r>
        <w:rPr>
          <w:rFonts w:ascii="Times New Roman"/>
          <w:spacing w:val="-2"/>
          <w:w w:val="105"/>
          <w:sz w:val="12"/>
        </w:rPr>
        <w:t> </w:t>
      </w:r>
      <w:r>
        <w:rPr>
          <w:w w:val="105"/>
          <w:sz w:val="12"/>
        </w:rPr>
        <w:t>report,</w:t>
      </w:r>
      <w:r>
        <w:rPr>
          <w:rFonts w:ascii="Times New Roman"/>
          <w:spacing w:val="-3"/>
          <w:w w:val="105"/>
          <w:sz w:val="12"/>
        </w:rPr>
        <w:t> </w:t>
      </w:r>
      <w:r>
        <w:rPr>
          <w:w w:val="105"/>
          <w:sz w:val="12"/>
        </w:rPr>
        <w:t>please</w:t>
      </w:r>
      <w:r>
        <w:rPr>
          <w:rFonts w:ascii="Times New Roman"/>
          <w:spacing w:val="-2"/>
          <w:w w:val="105"/>
          <w:sz w:val="12"/>
        </w:rPr>
        <w:t> </w:t>
      </w:r>
      <w:r>
        <w:rPr>
          <w:w w:val="105"/>
          <w:sz w:val="12"/>
        </w:rPr>
        <w:t>visit</w:t>
      </w:r>
      <w:r>
        <w:rPr>
          <w:rFonts w:ascii="Times New Roman"/>
          <w:spacing w:val="-3"/>
          <w:w w:val="105"/>
          <w:sz w:val="12"/>
        </w:rPr>
        <w:t> </w:t>
      </w:r>
      <w:r>
        <w:rPr>
          <w:w w:val="105"/>
          <w:sz w:val="12"/>
        </w:rPr>
        <w:t>the</w:t>
      </w:r>
      <w:r>
        <w:rPr>
          <w:rFonts w:ascii="Times New Roman"/>
          <w:spacing w:val="-2"/>
          <w:w w:val="105"/>
          <w:sz w:val="12"/>
        </w:rPr>
        <w:t> </w:t>
      </w:r>
      <w:r>
        <w:rPr>
          <w:w w:val="105"/>
          <w:sz w:val="12"/>
        </w:rPr>
        <w:t>Resources</w:t>
      </w:r>
      <w:r>
        <w:rPr>
          <w:rFonts w:ascii="Times New Roman"/>
          <w:spacing w:val="-3"/>
          <w:w w:val="105"/>
          <w:sz w:val="12"/>
        </w:rPr>
        <w:t> </w:t>
      </w:r>
      <w:r>
        <w:rPr>
          <w:w w:val="105"/>
          <w:sz w:val="12"/>
        </w:rPr>
        <w:t>section</w:t>
      </w:r>
      <w:r>
        <w:rPr>
          <w:rFonts w:ascii="Times New Roman"/>
          <w:spacing w:val="-3"/>
          <w:w w:val="105"/>
          <w:sz w:val="12"/>
        </w:rPr>
        <w:t> </w:t>
      </w:r>
      <w:r>
        <w:rPr>
          <w:w w:val="105"/>
          <w:sz w:val="12"/>
        </w:rPr>
        <w:t>at</w:t>
      </w:r>
      <w:r>
        <w:rPr>
          <w:rFonts w:ascii="Times New Roman"/>
          <w:spacing w:val="-2"/>
          <w:w w:val="105"/>
          <w:sz w:val="12"/>
        </w:rPr>
        <w:t> </w:t>
      </w:r>
      <w:hyperlink r:id="rId19">
        <w:r>
          <w:rPr>
            <w:spacing w:val="-2"/>
            <w:w w:val="105"/>
            <w:sz w:val="12"/>
          </w:rPr>
          <w:t>www.emsl.com</w:t>
        </w:r>
      </w:hyperlink>
    </w:p>
    <w:p>
      <w:pPr>
        <w:tabs>
          <w:tab w:pos="10472" w:val="left" w:leader="none"/>
        </w:tabs>
        <w:spacing w:before="53"/>
        <w:ind w:left="0" w:right="44" w:firstLine="0"/>
        <w:jc w:val="center"/>
        <w:rPr>
          <w:sz w:val="14"/>
        </w:rPr>
      </w:pPr>
      <w:r>
        <w:rPr>
          <w:b/>
          <w:i/>
          <w:color w:val="C0C0C0"/>
          <w:position w:val="1"/>
          <w:sz w:val="14"/>
        </w:rPr>
        <w:t>MIC_M001_0002_0002</w:t>
      </w:r>
      <w:r>
        <w:rPr>
          <w:rFonts w:ascii="Times New Roman"/>
          <w:color w:val="C0C0C0"/>
          <w:spacing w:val="47"/>
          <w:position w:val="1"/>
          <w:sz w:val="14"/>
        </w:rPr>
        <w:t> </w:t>
      </w:r>
      <w:r>
        <w:rPr>
          <w:position w:val="1"/>
          <w:sz w:val="14"/>
        </w:rPr>
        <w:t>Printed:</w:t>
      </w:r>
      <w:r>
        <w:rPr>
          <w:rFonts w:ascii="Times New Roman"/>
          <w:spacing w:val="4"/>
          <w:position w:val="1"/>
          <w:sz w:val="14"/>
        </w:rPr>
        <w:t> </w:t>
      </w:r>
      <w:r>
        <w:rPr>
          <w:position w:val="1"/>
          <w:sz w:val="14"/>
        </w:rPr>
        <w:t>08/24/2023</w:t>
      </w:r>
      <w:r>
        <w:rPr>
          <w:rFonts w:ascii="Times New Roman"/>
          <w:spacing w:val="4"/>
          <w:position w:val="1"/>
          <w:sz w:val="14"/>
        </w:rPr>
        <w:t> </w:t>
      </w:r>
      <w:r>
        <w:rPr>
          <w:position w:val="1"/>
          <w:sz w:val="14"/>
        </w:rPr>
        <w:t>03:49</w:t>
      </w:r>
      <w:r>
        <w:rPr>
          <w:rFonts w:ascii="Times New Roman"/>
          <w:spacing w:val="4"/>
          <w:position w:val="1"/>
          <w:sz w:val="14"/>
        </w:rPr>
        <w:t> </w:t>
      </w:r>
      <w:r>
        <w:rPr>
          <w:spacing w:val="-5"/>
          <w:position w:val="1"/>
          <w:sz w:val="14"/>
        </w:rPr>
        <w:t>PM</w:t>
      </w:r>
      <w:r>
        <w:rPr>
          <w:rFonts w:ascii="Times New Roman"/>
          <w:position w:val="1"/>
          <w:sz w:val="14"/>
        </w:rPr>
        <w:tab/>
      </w:r>
      <w:r>
        <w:rPr>
          <w:sz w:val="14"/>
        </w:rPr>
        <w:t>Page</w:t>
      </w:r>
      <w:r>
        <w:rPr>
          <w:rFonts w:ascii="Times New Roman"/>
          <w:spacing w:val="6"/>
          <w:sz w:val="14"/>
        </w:rPr>
        <w:t> </w:t>
      </w:r>
      <w:r>
        <w:rPr>
          <w:sz w:val="14"/>
        </w:rPr>
        <w:t>10</w:t>
      </w:r>
      <w:r>
        <w:rPr>
          <w:rFonts w:ascii="Times New Roman"/>
          <w:spacing w:val="7"/>
          <w:sz w:val="14"/>
        </w:rPr>
        <w:t> </w:t>
      </w:r>
      <w:r>
        <w:rPr>
          <w:sz w:val="14"/>
        </w:rPr>
        <w:t>of</w:t>
      </w:r>
      <w:r>
        <w:rPr>
          <w:rFonts w:ascii="Times New Roman"/>
          <w:spacing w:val="6"/>
          <w:sz w:val="14"/>
        </w:rPr>
        <w:t> </w:t>
      </w:r>
      <w:r>
        <w:rPr>
          <w:spacing w:val="-5"/>
          <w:sz w:val="14"/>
        </w:rPr>
        <w:t>10</w:t>
      </w:r>
    </w:p>
    <w:sectPr>
      <w:type w:val="continuous"/>
      <w:pgSz w:w="12240" w:h="15840"/>
      <w:pgMar w:header="368" w:footer="0" w:top="0" w:bottom="0" w:left="340" w:right="2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ourier New">
    <w:altName w:val="Courier New"/>
    <w:charset w:val="0"/>
    <w:family w:val="modern"/>
    <w:pitch w:val="fixed"/>
  </w:font>
  <w:font w:name="Symbol">
    <w:altName w:val="Symbol"/>
    <w:charset w:val="2"/>
    <w:family w:val="roman"/>
    <w:pitch w:val="variable"/>
  </w:font>
</w:fonts>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drawing>
        <wp:anchor distT="0" distB="0" distL="0" distR="0" allowOverlap="1" layoutInCell="1" locked="0" behindDoc="1" simplePos="0" relativeHeight="481750528">
          <wp:simplePos x="0" y="0"/>
          <wp:positionH relativeFrom="page">
            <wp:posOffset>637366</wp:posOffset>
          </wp:positionH>
          <wp:positionV relativeFrom="page">
            <wp:posOffset>428427</wp:posOffset>
          </wp:positionV>
          <wp:extent cx="2012361" cy="346470"/>
          <wp:effectExtent l="0" t="0" r="0" b="0"/>
          <wp:wrapNone/>
          <wp:docPr id="5" name="Image 5"/>
          <wp:cNvGraphicFramePr>
            <a:graphicFrameLocks/>
          </wp:cNvGraphicFramePr>
          <a:graphic>
            <a:graphicData uri="http://schemas.openxmlformats.org/drawingml/2006/picture">
              <pic:pic>
                <pic:nvPicPr>
                  <pic:cNvPr id="5" name="Image 5"/>
                  <pic:cNvPicPr/>
                </pic:nvPicPr>
                <pic:blipFill>
                  <a:blip r:embed="rId1" cstate="print"/>
                  <a:stretch>
                    <a:fillRect/>
                  </a:stretch>
                </pic:blipFill>
                <pic:spPr>
                  <a:xfrm>
                    <a:off x="0" y="0"/>
                    <a:ext cx="2012361" cy="346470"/>
                  </a:xfrm>
                  <a:prstGeom prst="rect">
                    <a:avLst/>
                  </a:prstGeom>
                </pic:spPr>
              </pic:pic>
            </a:graphicData>
          </a:graphic>
        </wp:anchor>
      </w:drawing>
    </w:r>
    <w:r>
      <w:rPr/>
      <mc:AlternateContent>
        <mc:Choice Requires="wps">
          <w:drawing>
            <wp:anchor distT="0" distB="0" distL="0" distR="0" allowOverlap="1" layoutInCell="1" locked="0" behindDoc="1" simplePos="0" relativeHeight="481751040">
              <wp:simplePos x="0" y="0"/>
              <wp:positionH relativeFrom="page">
                <wp:posOffset>438150</wp:posOffset>
              </wp:positionH>
              <wp:positionV relativeFrom="page">
                <wp:posOffset>904875</wp:posOffset>
              </wp:positionV>
              <wp:extent cx="6657975" cy="1270"/>
              <wp:effectExtent l="0" t="0" r="0" b="0"/>
              <wp:wrapNone/>
              <wp:docPr id="6" name="Graphic 6"/>
              <wp:cNvGraphicFramePr>
                <a:graphicFrameLocks/>
              </wp:cNvGraphicFramePr>
              <a:graphic>
                <a:graphicData uri="http://schemas.microsoft.com/office/word/2010/wordprocessingShape">
                  <wps:wsp>
                    <wps:cNvPr id="6" name="Graphic 6"/>
                    <wps:cNvSpPr/>
                    <wps:spPr>
                      <a:xfrm>
                        <a:off x="0" y="0"/>
                        <a:ext cx="6657975" cy="1270"/>
                      </a:xfrm>
                      <a:custGeom>
                        <a:avLst/>
                        <a:gdLst/>
                        <a:ahLst/>
                        <a:cxnLst/>
                        <a:rect l="l" t="t" r="r" b="b"/>
                        <a:pathLst>
                          <a:path w="6657975" h="0">
                            <a:moveTo>
                              <a:pt x="0" y="0"/>
                            </a:moveTo>
                            <a:lnTo>
                              <a:pt x="6657975" y="0"/>
                            </a:lnTo>
                          </a:path>
                        </a:pathLst>
                      </a:custGeom>
                      <a:ln w="12700">
                        <a:solidFill>
                          <a:srgbClr val="5B9BD4"/>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21565440" from="34.5pt,71.25pt" to="558.75pt,71.25pt" stroked="true" strokeweight="1pt" strokecolor="#5b9bd4">
              <v:stroke dashstyle="solid"/>
              <w10:wrap type="none"/>
            </v:line>
          </w:pict>
        </mc:Fallback>
      </mc:AlternateContent>
    </w:r>
    <w:r>
      <w:rPr/>
      <mc:AlternateContent>
        <mc:Choice Requires="wps">
          <w:drawing>
            <wp:anchor distT="0" distB="0" distL="0" distR="0" allowOverlap="1" layoutInCell="1" locked="0" behindDoc="1" simplePos="0" relativeHeight="481751552">
              <wp:simplePos x="0" y="0"/>
              <wp:positionH relativeFrom="page">
                <wp:posOffset>2956686</wp:posOffset>
              </wp:positionH>
              <wp:positionV relativeFrom="page">
                <wp:posOffset>294978</wp:posOffset>
              </wp:positionV>
              <wp:extent cx="1917700" cy="544830"/>
              <wp:effectExtent l="0" t="0" r="0" b="0"/>
              <wp:wrapNone/>
              <wp:docPr id="7" name="Textbox 7"/>
              <wp:cNvGraphicFramePr>
                <a:graphicFrameLocks/>
              </wp:cNvGraphicFramePr>
              <a:graphic>
                <a:graphicData uri="http://schemas.microsoft.com/office/word/2010/wordprocessingShape">
                  <wps:wsp>
                    <wps:cNvPr id="7" name="Textbox 7"/>
                    <wps:cNvSpPr txBox="1"/>
                    <wps:spPr>
                      <a:xfrm>
                        <a:off x="0" y="0"/>
                        <a:ext cx="1917700" cy="544830"/>
                      </a:xfrm>
                      <a:prstGeom prst="rect">
                        <a:avLst/>
                      </a:prstGeom>
                    </wps:spPr>
                    <wps:txbx>
                      <w:txbxContent>
                        <w:p>
                          <w:pPr>
                            <w:spacing w:before="10"/>
                            <w:ind w:left="21" w:right="19" w:firstLine="0"/>
                            <w:jc w:val="center"/>
                            <w:rPr>
                              <w:rFonts w:ascii="Times New Roman"/>
                              <w:b/>
                              <w:sz w:val="24"/>
                            </w:rPr>
                          </w:pPr>
                          <w:r>
                            <w:rPr>
                              <w:rFonts w:ascii="Times New Roman"/>
                              <w:b/>
                              <w:sz w:val="24"/>
                            </w:rPr>
                            <w:t>Indoor</w:t>
                          </w:r>
                          <w:r>
                            <w:rPr>
                              <w:rFonts w:ascii="Times New Roman"/>
                              <w:b/>
                              <w:spacing w:val="-14"/>
                              <w:sz w:val="24"/>
                            </w:rPr>
                            <w:t> </w:t>
                          </w:r>
                          <w:r>
                            <w:rPr>
                              <w:rFonts w:ascii="Times New Roman"/>
                              <w:b/>
                              <w:sz w:val="24"/>
                            </w:rPr>
                            <w:t>Air</w:t>
                          </w:r>
                          <w:r>
                            <w:rPr>
                              <w:rFonts w:ascii="Times New Roman"/>
                              <w:b/>
                              <w:spacing w:val="-14"/>
                              <w:sz w:val="24"/>
                            </w:rPr>
                            <w:t> </w:t>
                          </w:r>
                          <w:r>
                            <w:rPr>
                              <w:rFonts w:ascii="Times New Roman"/>
                              <w:b/>
                              <w:sz w:val="24"/>
                            </w:rPr>
                            <w:t>Quality</w:t>
                          </w:r>
                          <w:r>
                            <w:rPr>
                              <w:rFonts w:ascii="Times New Roman"/>
                              <w:b/>
                              <w:spacing w:val="-13"/>
                              <w:sz w:val="24"/>
                            </w:rPr>
                            <w:t> </w:t>
                          </w:r>
                          <w:r>
                            <w:rPr>
                              <w:rFonts w:ascii="Times New Roman"/>
                              <w:b/>
                              <w:sz w:val="24"/>
                            </w:rPr>
                            <w:t>Sampling Rowan University</w:t>
                          </w:r>
                        </w:p>
                        <w:p>
                          <w:pPr>
                            <w:spacing w:before="0"/>
                            <w:ind w:left="21" w:right="107" w:firstLine="0"/>
                            <w:jc w:val="center"/>
                            <w:rPr>
                              <w:rFonts w:ascii="Times New Roman"/>
                              <w:b/>
                              <w:sz w:val="24"/>
                            </w:rPr>
                          </w:pPr>
                          <w:r>
                            <w:rPr>
                              <w:rFonts w:ascii="Times New Roman"/>
                              <w:b/>
                              <w:sz w:val="24"/>
                            </w:rPr>
                            <w:t>Robinson</w:t>
                          </w:r>
                          <w:r>
                            <w:rPr>
                              <w:rFonts w:ascii="Times New Roman"/>
                              <w:b/>
                              <w:spacing w:val="-2"/>
                              <w:sz w:val="24"/>
                            </w:rPr>
                            <w:t> </w:t>
                          </w:r>
                          <w:r>
                            <w:rPr>
                              <w:rFonts w:ascii="Times New Roman"/>
                              <w:b/>
                              <w:spacing w:val="-4"/>
                              <w:sz w:val="24"/>
                            </w:rPr>
                            <w:t>Hall</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232.809998pt;margin-top:23.226641pt;width:151pt;height:42.9pt;mso-position-horizontal-relative:page;mso-position-vertical-relative:page;z-index:-21564928" type="#_x0000_t202" id="docshape3" filled="false" stroked="false">
              <v:textbox inset="0,0,0,0">
                <w:txbxContent>
                  <w:p>
                    <w:pPr>
                      <w:spacing w:before="10"/>
                      <w:ind w:left="21" w:right="19" w:firstLine="0"/>
                      <w:jc w:val="center"/>
                      <w:rPr>
                        <w:rFonts w:ascii="Times New Roman"/>
                        <w:b/>
                        <w:sz w:val="24"/>
                      </w:rPr>
                    </w:pPr>
                    <w:r>
                      <w:rPr>
                        <w:rFonts w:ascii="Times New Roman"/>
                        <w:b/>
                        <w:sz w:val="24"/>
                      </w:rPr>
                      <w:t>Indoor</w:t>
                    </w:r>
                    <w:r>
                      <w:rPr>
                        <w:rFonts w:ascii="Times New Roman"/>
                        <w:b/>
                        <w:spacing w:val="-14"/>
                        <w:sz w:val="24"/>
                      </w:rPr>
                      <w:t> </w:t>
                    </w:r>
                    <w:r>
                      <w:rPr>
                        <w:rFonts w:ascii="Times New Roman"/>
                        <w:b/>
                        <w:sz w:val="24"/>
                      </w:rPr>
                      <w:t>Air</w:t>
                    </w:r>
                    <w:r>
                      <w:rPr>
                        <w:rFonts w:ascii="Times New Roman"/>
                        <w:b/>
                        <w:spacing w:val="-14"/>
                        <w:sz w:val="24"/>
                      </w:rPr>
                      <w:t> </w:t>
                    </w:r>
                    <w:r>
                      <w:rPr>
                        <w:rFonts w:ascii="Times New Roman"/>
                        <w:b/>
                        <w:sz w:val="24"/>
                      </w:rPr>
                      <w:t>Quality</w:t>
                    </w:r>
                    <w:r>
                      <w:rPr>
                        <w:rFonts w:ascii="Times New Roman"/>
                        <w:b/>
                        <w:spacing w:val="-13"/>
                        <w:sz w:val="24"/>
                      </w:rPr>
                      <w:t> </w:t>
                    </w:r>
                    <w:r>
                      <w:rPr>
                        <w:rFonts w:ascii="Times New Roman"/>
                        <w:b/>
                        <w:sz w:val="24"/>
                      </w:rPr>
                      <w:t>Sampling Rowan University</w:t>
                    </w:r>
                  </w:p>
                  <w:p>
                    <w:pPr>
                      <w:spacing w:before="0"/>
                      <w:ind w:left="21" w:right="107" w:firstLine="0"/>
                      <w:jc w:val="center"/>
                      <w:rPr>
                        <w:rFonts w:ascii="Times New Roman"/>
                        <w:b/>
                        <w:sz w:val="24"/>
                      </w:rPr>
                    </w:pPr>
                    <w:r>
                      <w:rPr>
                        <w:rFonts w:ascii="Times New Roman"/>
                        <w:b/>
                        <w:sz w:val="24"/>
                      </w:rPr>
                      <w:t>Robinson</w:t>
                    </w:r>
                    <w:r>
                      <w:rPr>
                        <w:rFonts w:ascii="Times New Roman"/>
                        <w:b/>
                        <w:spacing w:val="-2"/>
                        <w:sz w:val="24"/>
                      </w:rPr>
                      <w:t> </w:t>
                    </w:r>
                    <w:r>
                      <w:rPr>
                        <w:rFonts w:ascii="Times New Roman"/>
                        <w:b/>
                        <w:spacing w:val="-4"/>
                        <w:sz w:val="24"/>
                      </w:rPr>
                      <w:t>Hall</w:t>
                    </w:r>
                  </w:p>
                </w:txbxContent>
              </v:textbox>
              <w10:wrap type="none"/>
            </v:shape>
          </w:pict>
        </mc:Fallback>
      </mc:AlternateContent>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1752064">
              <wp:simplePos x="0" y="0"/>
              <wp:positionH relativeFrom="page">
                <wp:posOffset>158750</wp:posOffset>
              </wp:positionH>
              <wp:positionV relativeFrom="page">
                <wp:posOffset>144523</wp:posOffset>
              </wp:positionV>
              <wp:extent cx="1397635" cy="169545"/>
              <wp:effectExtent l="0" t="0" r="0" b="0"/>
              <wp:wrapNone/>
              <wp:docPr id="13" name="Textbox 13"/>
              <wp:cNvGraphicFramePr>
                <a:graphicFrameLocks/>
              </wp:cNvGraphicFramePr>
              <a:graphic>
                <a:graphicData uri="http://schemas.microsoft.com/office/word/2010/wordprocessingShape">
                  <wps:wsp>
                    <wps:cNvPr id="13" name="Textbox 13"/>
                    <wps:cNvSpPr txBox="1"/>
                    <wps:spPr>
                      <a:xfrm>
                        <a:off x="0" y="0"/>
                        <a:ext cx="1397635" cy="169545"/>
                      </a:xfrm>
                      <a:prstGeom prst="rect">
                        <a:avLst/>
                      </a:prstGeom>
                    </wps:spPr>
                    <wps:txbx>
                      <w:txbxContent>
                        <w:p>
                          <w:pPr>
                            <w:spacing w:before="20"/>
                            <w:ind w:left="20" w:right="0" w:firstLine="0"/>
                            <w:jc w:val="left"/>
                            <w:rPr>
                              <w:rFonts w:ascii="Courier New"/>
                              <w:sz w:val="20"/>
                            </w:rPr>
                          </w:pPr>
                          <w:r>
                            <w:rPr>
                              <w:rFonts w:ascii="Courier New"/>
                              <w:sz w:val="20"/>
                            </w:rPr>
                            <w:t>OrderID: </w:t>
                          </w:r>
                          <w:r>
                            <w:rPr>
                              <w:rFonts w:ascii="Courier New"/>
                              <w:spacing w:val="-2"/>
                              <w:sz w:val="20"/>
                            </w:rPr>
                            <w:t>372313210</w:t>
                          </w:r>
                        </w:p>
                      </w:txbxContent>
                    </wps:txbx>
                    <wps:bodyPr wrap="square" lIns="0" tIns="0" rIns="0" bIns="0" rtlCol="0">
                      <a:noAutofit/>
                    </wps:bodyPr>
                  </wps:wsp>
                </a:graphicData>
              </a:graphic>
            </wp:anchor>
          </w:drawing>
        </mc:Choice>
        <mc:Fallback>
          <w:pict>
            <v:shape style="position:absolute;margin-left:12.5pt;margin-top:11.379805pt;width:110.05pt;height:13.35pt;mso-position-horizontal-relative:page;mso-position-vertical-relative:page;z-index:-21564416" type="#_x0000_t202" id="docshape4" filled="false" stroked="false">
              <v:textbox inset="0,0,0,0">
                <w:txbxContent>
                  <w:p>
                    <w:pPr>
                      <w:spacing w:before="20"/>
                      <w:ind w:left="20" w:right="0" w:firstLine="0"/>
                      <w:jc w:val="left"/>
                      <w:rPr>
                        <w:rFonts w:ascii="Courier New"/>
                        <w:sz w:val="20"/>
                      </w:rPr>
                    </w:pPr>
                    <w:r>
                      <w:rPr>
                        <w:rFonts w:ascii="Courier New"/>
                        <w:sz w:val="20"/>
                      </w:rPr>
                      <w:t>OrderID: </w:t>
                    </w:r>
                    <w:r>
                      <w:rPr>
                        <w:rFonts w:ascii="Courier New"/>
                        <w:spacing w:val="-2"/>
                        <w:sz w:val="20"/>
                      </w:rPr>
                      <w:t>372313210</w:t>
                    </w:r>
                  </w:p>
                </w:txbxContent>
              </v:textbox>
              <w10:wrap type="none"/>
            </v:shape>
          </w:pict>
        </mc:Fallback>
      </mc:AlternateContent>
    </w:r>
  </w:p>
</w:hdr>
</file>

<file path=word/header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1752576">
              <wp:simplePos x="0" y="0"/>
              <wp:positionH relativeFrom="page">
                <wp:posOffset>158750</wp:posOffset>
              </wp:positionH>
              <wp:positionV relativeFrom="page">
                <wp:posOffset>144523</wp:posOffset>
              </wp:positionV>
              <wp:extent cx="1397635" cy="169545"/>
              <wp:effectExtent l="0" t="0" r="0" b="0"/>
              <wp:wrapNone/>
              <wp:docPr id="21" name="Textbox 21"/>
              <wp:cNvGraphicFramePr>
                <a:graphicFrameLocks/>
              </wp:cNvGraphicFramePr>
              <a:graphic>
                <a:graphicData uri="http://schemas.microsoft.com/office/word/2010/wordprocessingShape">
                  <wps:wsp>
                    <wps:cNvPr id="21" name="Textbox 21"/>
                    <wps:cNvSpPr txBox="1"/>
                    <wps:spPr>
                      <a:xfrm>
                        <a:off x="0" y="0"/>
                        <a:ext cx="1397635" cy="169545"/>
                      </a:xfrm>
                      <a:prstGeom prst="rect">
                        <a:avLst/>
                      </a:prstGeom>
                    </wps:spPr>
                    <wps:txbx>
                      <w:txbxContent>
                        <w:p>
                          <w:pPr>
                            <w:spacing w:before="20"/>
                            <w:ind w:left="20" w:right="0" w:firstLine="0"/>
                            <w:jc w:val="left"/>
                            <w:rPr>
                              <w:rFonts w:ascii="Courier New"/>
                              <w:sz w:val="20"/>
                            </w:rPr>
                          </w:pPr>
                          <w:r>
                            <w:rPr>
                              <w:rFonts w:ascii="Courier New"/>
                              <w:sz w:val="20"/>
                            </w:rPr>
                            <w:t>OrderID: </w:t>
                          </w:r>
                          <w:r>
                            <w:rPr>
                              <w:rFonts w:ascii="Courier New"/>
                              <w:spacing w:val="-2"/>
                              <w:sz w:val="20"/>
                            </w:rPr>
                            <w:t>372313210</w:t>
                          </w:r>
                        </w:p>
                      </w:txbxContent>
                    </wps:txbx>
                    <wps:bodyPr wrap="square" lIns="0" tIns="0" rIns="0" bIns="0" rtlCol="0">
                      <a:noAutofit/>
                    </wps:bodyPr>
                  </wps:wsp>
                </a:graphicData>
              </a:graphic>
            </wp:anchor>
          </w:drawing>
        </mc:Choice>
        <mc:Fallback>
          <w:pict>
            <v:shape style="position:absolute;margin-left:12.5pt;margin-top:11.379805pt;width:110.05pt;height:13.35pt;mso-position-horizontal-relative:page;mso-position-vertical-relative:page;z-index:-21563904" type="#_x0000_t202" id="docshape9" filled="false" stroked="false">
              <v:textbox inset="0,0,0,0">
                <w:txbxContent>
                  <w:p>
                    <w:pPr>
                      <w:spacing w:before="20"/>
                      <w:ind w:left="20" w:right="0" w:firstLine="0"/>
                      <w:jc w:val="left"/>
                      <w:rPr>
                        <w:rFonts w:ascii="Courier New"/>
                        <w:sz w:val="20"/>
                      </w:rPr>
                    </w:pPr>
                    <w:r>
                      <w:rPr>
                        <w:rFonts w:ascii="Courier New"/>
                        <w:sz w:val="20"/>
                      </w:rPr>
                      <w:t>OrderID: </w:t>
                    </w:r>
                    <w:r>
                      <w:rPr>
                        <w:rFonts w:ascii="Courier New"/>
                        <w:spacing w:val="-2"/>
                        <w:sz w:val="20"/>
                      </w:rPr>
                      <w:t>372313210</w:t>
                    </w:r>
                  </w:p>
                </w:txbxContent>
              </v:textbox>
              <w10:wrap type="none"/>
            </v:shape>
          </w:pict>
        </mc:Fallback>
      </mc:AlternateContent>
    </w:r>
  </w:p>
</w:hdr>
</file>

<file path=word/header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1753088">
              <wp:simplePos x="0" y="0"/>
              <wp:positionH relativeFrom="page">
                <wp:posOffset>4415790</wp:posOffset>
              </wp:positionH>
              <wp:positionV relativeFrom="page">
                <wp:posOffset>240029</wp:posOffset>
              </wp:positionV>
              <wp:extent cx="3099435" cy="708025"/>
              <wp:effectExtent l="0" t="0" r="0" b="0"/>
              <wp:wrapNone/>
              <wp:docPr id="28" name="Graphic 28"/>
              <wp:cNvGraphicFramePr>
                <a:graphicFrameLocks/>
              </wp:cNvGraphicFramePr>
              <a:graphic>
                <a:graphicData uri="http://schemas.microsoft.com/office/word/2010/wordprocessingShape">
                  <wps:wsp>
                    <wps:cNvPr id="28" name="Graphic 28"/>
                    <wps:cNvSpPr/>
                    <wps:spPr>
                      <a:xfrm>
                        <a:off x="0" y="0"/>
                        <a:ext cx="3099435" cy="708025"/>
                      </a:xfrm>
                      <a:custGeom>
                        <a:avLst/>
                        <a:gdLst/>
                        <a:ahLst/>
                        <a:cxnLst/>
                        <a:rect l="l" t="t" r="r" b="b"/>
                        <a:pathLst>
                          <a:path w="3099435" h="708025">
                            <a:moveTo>
                              <a:pt x="57150" y="0"/>
                            </a:moveTo>
                            <a:lnTo>
                              <a:pt x="3042285" y="0"/>
                            </a:lnTo>
                            <a:lnTo>
                              <a:pt x="3064609" y="4464"/>
                            </a:lnTo>
                            <a:lnTo>
                              <a:pt x="3082766" y="16668"/>
                            </a:lnTo>
                            <a:lnTo>
                              <a:pt x="3094970" y="34825"/>
                            </a:lnTo>
                            <a:lnTo>
                              <a:pt x="3099435" y="57150"/>
                            </a:lnTo>
                            <a:lnTo>
                              <a:pt x="3099435" y="650875"/>
                            </a:lnTo>
                            <a:lnTo>
                              <a:pt x="3094970" y="673199"/>
                            </a:lnTo>
                            <a:lnTo>
                              <a:pt x="3082766" y="691356"/>
                            </a:lnTo>
                            <a:lnTo>
                              <a:pt x="3064609" y="703560"/>
                            </a:lnTo>
                            <a:lnTo>
                              <a:pt x="3042285" y="708025"/>
                            </a:lnTo>
                            <a:lnTo>
                              <a:pt x="57150" y="708025"/>
                            </a:lnTo>
                            <a:lnTo>
                              <a:pt x="34825" y="703560"/>
                            </a:lnTo>
                            <a:lnTo>
                              <a:pt x="16668" y="691356"/>
                            </a:lnTo>
                            <a:lnTo>
                              <a:pt x="4464" y="673199"/>
                            </a:lnTo>
                            <a:lnTo>
                              <a:pt x="0" y="650875"/>
                            </a:lnTo>
                            <a:lnTo>
                              <a:pt x="0" y="57150"/>
                            </a:lnTo>
                            <a:lnTo>
                              <a:pt x="4464" y="34825"/>
                            </a:lnTo>
                            <a:lnTo>
                              <a:pt x="16668" y="16668"/>
                            </a:lnTo>
                            <a:lnTo>
                              <a:pt x="34825" y="4464"/>
                            </a:lnTo>
                            <a:lnTo>
                              <a:pt x="5715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47.700012pt;margin-top:18.9pt;width:244.05pt;height:55.75pt;mso-position-horizontal-relative:page;mso-position-vertical-relative:page;z-index:-21563392" id="docshape15" coordorigin="6954,378" coordsize="4881,1115" path="m7044,378l11745,378,11780,385,11809,404,11828,433,11835,468,11835,1403,11828,1438,11809,1467,11780,1486,11745,1493,7044,1493,7009,1486,6980,1467,6961,1438,6954,1403,6954,468,6961,433,6980,404,7009,385,7044,378e" filled="false" stroked="true" strokeweight="1pt" strokecolor="#000000">
              <v:path arrowok="t"/>
              <v:stroke dashstyle="solid"/>
              <w10:wrap type="none"/>
            </v:shape>
          </w:pict>
        </mc:Fallback>
      </mc:AlternateContent>
    </w:r>
    <w:r>
      <w:rPr/>
      <w:drawing>
        <wp:anchor distT="0" distB="0" distL="0" distR="0" allowOverlap="1" layoutInCell="1" locked="0" behindDoc="1" simplePos="0" relativeHeight="481753600">
          <wp:simplePos x="0" y="0"/>
          <wp:positionH relativeFrom="page">
            <wp:posOffset>260350</wp:posOffset>
          </wp:positionH>
          <wp:positionV relativeFrom="page">
            <wp:posOffset>247650</wp:posOffset>
          </wp:positionV>
          <wp:extent cx="761365" cy="768350"/>
          <wp:effectExtent l="0" t="0" r="0" b="0"/>
          <wp:wrapNone/>
          <wp:docPr id="29" name="Image 29"/>
          <wp:cNvGraphicFramePr>
            <a:graphicFrameLocks/>
          </wp:cNvGraphicFramePr>
          <a:graphic>
            <a:graphicData uri="http://schemas.openxmlformats.org/drawingml/2006/picture">
              <pic:pic>
                <pic:nvPicPr>
                  <pic:cNvPr id="29" name="Image 29"/>
                  <pic:cNvPicPr/>
                </pic:nvPicPr>
                <pic:blipFill>
                  <a:blip r:embed="rId1" cstate="print"/>
                  <a:stretch>
                    <a:fillRect/>
                  </a:stretch>
                </pic:blipFill>
                <pic:spPr>
                  <a:xfrm>
                    <a:off x="0" y="0"/>
                    <a:ext cx="761365" cy="768350"/>
                  </a:xfrm>
                  <a:prstGeom prst="rect">
                    <a:avLst/>
                  </a:prstGeom>
                </pic:spPr>
              </pic:pic>
            </a:graphicData>
          </a:graphic>
        </wp:anchor>
      </w:drawing>
    </w:r>
    <w:r>
      <w:rPr/>
      <mc:AlternateContent>
        <mc:Choice Requires="wps">
          <w:drawing>
            <wp:anchor distT="0" distB="0" distL="0" distR="0" allowOverlap="1" layoutInCell="1" locked="0" behindDoc="1" simplePos="0" relativeHeight="481754112">
              <wp:simplePos x="0" y="0"/>
              <wp:positionH relativeFrom="page">
                <wp:posOffset>264159</wp:posOffset>
              </wp:positionH>
              <wp:positionV relativeFrom="page">
                <wp:posOffset>1054735</wp:posOffset>
              </wp:positionV>
              <wp:extent cx="7272655" cy="1123950"/>
              <wp:effectExtent l="0" t="0" r="0" b="0"/>
              <wp:wrapNone/>
              <wp:docPr id="30" name="Graphic 30"/>
              <wp:cNvGraphicFramePr>
                <a:graphicFrameLocks/>
              </wp:cNvGraphicFramePr>
              <a:graphic>
                <a:graphicData uri="http://schemas.microsoft.com/office/word/2010/wordprocessingShape">
                  <wps:wsp>
                    <wps:cNvPr id="30" name="Graphic 30"/>
                    <wps:cNvSpPr/>
                    <wps:spPr>
                      <a:xfrm>
                        <a:off x="0" y="0"/>
                        <a:ext cx="7272655" cy="1123950"/>
                      </a:xfrm>
                      <a:custGeom>
                        <a:avLst/>
                        <a:gdLst/>
                        <a:ahLst/>
                        <a:cxnLst/>
                        <a:rect l="l" t="t" r="r" b="b"/>
                        <a:pathLst>
                          <a:path w="7272655" h="1123950">
                            <a:moveTo>
                              <a:pt x="57150" y="0"/>
                            </a:moveTo>
                            <a:lnTo>
                              <a:pt x="7215505" y="0"/>
                            </a:lnTo>
                            <a:lnTo>
                              <a:pt x="7237829" y="4464"/>
                            </a:lnTo>
                            <a:lnTo>
                              <a:pt x="7255986" y="16668"/>
                            </a:lnTo>
                            <a:lnTo>
                              <a:pt x="7268190" y="34825"/>
                            </a:lnTo>
                            <a:lnTo>
                              <a:pt x="7272655" y="57150"/>
                            </a:lnTo>
                            <a:lnTo>
                              <a:pt x="7272655" y="1066800"/>
                            </a:lnTo>
                            <a:lnTo>
                              <a:pt x="7268190" y="1089124"/>
                            </a:lnTo>
                            <a:lnTo>
                              <a:pt x="7255986" y="1107281"/>
                            </a:lnTo>
                            <a:lnTo>
                              <a:pt x="7237829" y="1119485"/>
                            </a:lnTo>
                            <a:lnTo>
                              <a:pt x="7215505" y="1123950"/>
                            </a:lnTo>
                            <a:lnTo>
                              <a:pt x="57150" y="1123950"/>
                            </a:lnTo>
                            <a:lnTo>
                              <a:pt x="34825" y="1119485"/>
                            </a:lnTo>
                            <a:lnTo>
                              <a:pt x="16668" y="1107281"/>
                            </a:lnTo>
                            <a:lnTo>
                              <a:pt x="4464" y="1089124"/>
                            </a:lnTo>
                            <a:lnTo>
                              <a:pt x="0" y="1066800"/>
                            </a:lnTo>
                            <a:lnTo>
                              <a:pt x="0" y="57150"/>
                            </a:lnTo>
                            <a:lnTo>
                              <a:pt x="4464" y="34825"/>
                            </a:lnTo>
                            <a:lnTo>
                              <a:pt x="16668" y="16668"/>
                            </a:lnTo>
                            <a:lnTo>
                              <a:pt x="34825" y="4464"/>
                            </a:lnTo>
                            <a:lnTo>
                              <a:pt x="5715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20.799999pt;margin-top:83.050003pt;width:572.65pt;height:88.5pt;mso-position-horizontal-relative:page;mso-position-vertical-relative:page;z-index:-21562368" id="docshape16" coordorigin="416,1661" coordsize="11453,1770" path="m506,1661l11779,1661,11814,1668,11843,1687,11862,1716,11869,1751,11869,3341,11862,3376,11843,3405,11814,3424,11779,3431,506,3431,471,3424,442,3405,423,3376,416,3341,416,1751,423,1716,442,1687,471,1668,506,1661e" filled="false" stroked="true" strokeweight="1pt" strokecolor="#000000">
              <v:path arrowok="t"/>
              <v:stroke dashstyle="solid"/>
              <w10:wrap type="none"/>
            </v:shape>
          </w:pict>
        </mc:Fallback>
      </mc:AlternateContent>
    </w:r>
    <w:r>
      <w:rPr/>
      <mc:AlternateContent>
        <mc:Choice Requires="wps">
          <w:drawing>
            <wp:anchor distT="0" distB="0" distL="0" distR="0" allowOverlap="1" layoutInCell="1" locked="0" behindDoc="1" simplePos="0" relativeHeight="481754624">
              <wp:simplePos x="0" y="0"/>
              <wp:positionH relativeFrom="page">
                <wp:posOffset>5314315</wp:posOffset>
              </wp:positionH>
              <wp:positionV relativeFrom="page">
                <wp:posOffset>267066</wp:posOffset>
              </wp:positionV>
              <wp:extent cx="772795" cy="651510"/>
              <wp:effectExtent l="0" t="0" r="0" b="0"/>
              <wp:wrapNone/>
              <wp:docPr id="31" name="Textbox 31"/>
              <wp:cNvGraphicFramePr>
                <a:graphicFrameLocks/>
              </wp:cNvGraphicFramePr>
              <a:graphic>
                <a:graphicData uri="http://schemas.microsoft.com/office/word/2010/wordprocessingShape">
                  <wps:wsp>
                    <wps:cNvPr id="31" name="Textbox 31"/>
                    <wps:cNvSpPr txBox="1"/>
                    <wps:spPr>
                      <a:xfrm>
                        <a:off x="0" y="0"/>
                        <a:ext cx="772795" cy="651510"/>
                      </a:xfrm>
                      <a:prstGeom prst="rect">
                        <a:avLst/>
                      </a:prstGeom>
                    </wps:spPr>
                    <wps:txbx>
                      <w:txbxContent>
                        <w:p>
                          <w:pPr>
                            <w:spacing w:line="324" w:lineRule="auto" w:before="19"/>
                            <w:ind w:left="20" w:right="18" w:firstLine="106"/>
                            <w:jc w:val="both"/>
                            <w:rPr>
                              <w:b/>
                              <w:sz w:val="17"/>
                            </w:rPr>
                          </w:pPr>
                          <w:r>
                            <w:rPr>
                              <w:b/>
                              <w:sz w:val="17"/>
                            </w:rPr>
                            <w:t>EMSL</w:t>
                          </w:r>
                          <w:r>
                            <w:rPr>
                              <w:rFonts w:ascii="Times New Roman"/>
                              <w:spacing w:val="-2"/>
                              <w:sz w:val="17"/>
                            </w:rPr>
                            <w:t> </w:t>
                          </w:r>
                          <w:r>
                            <w:rPr>
                              <w:b/>
                              <w:sz w:val="17"/>
                            </w:rPr>
                            <w:t>Order:</w:t>
                          </w:r>
                          <w:r>
                            <w:rPr>
                              <w:rFonts w:ascii="Times New Roman"/>
                              <w:sz w:val="17"/>
                            </w:rPr>
                            <w:t> </w:t>
                          </w:r>
                          <w:r>
                            <w:rPr>
                              <w:b/>
                              <w:sz w:val="17"/>
                            </w:rPr>
                            <w:t>Customer</w:t>
                          </w:r>
                          <w:r>
                            <w:rPr>
                              <w:rFonts w:ascii="Times New Roman"/>
                              <w:sz w:val="17"/>
                            </w:rPr>
                            <w:t> </w:t>
                          </w:r>
                          <w:r>
                            <w:rPr>
                              <w:b/>
                              <w:sz w:val="17"/>
                            </w:rPr>
                            <w:t>ID:</w:t>
                          </w:r>
                          <w:r>
                            <w:rPr>
                              <w:rFonts w:ascii="Times New Roman"/>
                              <w:sz w:val="17"/>
                            </w:rPr>
                            <w:t> </w:t>
                          </w:r>
                          <w:r>
                            <w:rPr>
                              <w:b/>
                              <w:sz w:val="17"/>
                            </w:rPr>
                            <w:t>Customer</w:t>
                          </w:r>
                          <w:r>
                            <w:rPr>
                              <w:rFonts w:ascii="Times New Roman"/>
                              <w:spacing w:val="14"/>
                              <w:sz w:val="17"/>
                            </w:rPr>
                            <w:t> </w:t>
                          </w:r>
                          <w:r>
                            <w:rPr>
                              <w:b/>
                              <w:spacing w:val="-5"/>
                              <w:sz w:val="17"/>
                            </w:rPr>
                            <w:t>PO:</w:t>
                          </w:r>
                        </w:p>
                        <w:p>
                          <w:pPr>
                            <w:spacing w:line="194" w:lineRule="exact" w:before="0"/>
                            <w:ind w:left="321" w:right="0" w:firstLine="0"/>
                            <w:jc w:val="both"/>
                            <w:rPr>
                              <w:b/>
                              <w:sz w:val="17"/>
                            </w:rPr>
                          </w:pPr>
                          <w:r>
                            <w:rPr>
                              <w:b/>
                              <w:sz w:val="17"/>
                            </w:rPr>
                            <w:t>Project</w:t>
                          </w:r>
                          <w:r>
                            <w:rPr>
                              <w:rFonts w:ascii="Times New Roman"/>
                              <w:spacing w:val="17"/>
                              <w:sz w:val="17"/>
                            </w:rPr>
                            <w:t> </w:t>
                          </w:r>
                          <w:r>
                            <w:rPr>
                              <w:b/>
                              <w:spacing w:val="-5"/>
                              <w:sz w:val="17"/>
                            </w:rPr>
                            <w:t>ID:</w:t>
                          </w:r>
                        </w:p>
                      </w:txbxContent>
                    </wps:txbx>
                    <wps:bodyPr wrap="square" lIns="0" tIns="0" rIns="0" bIns="0" rtlCol="0">
                      <a:noAutofit/>
                    </wps:bodyPr>
                  </wps:wsp>
                </a:graphicData>
              </a:graphic>
            </wp:anchor>
          </w:drawing>
        </mc:Choice>
        <mc:Fallback>
          <w:pict>
            <v:shape style="position:absolute;margin-left:418.450012pt;margin-top:21.028858pt;width:60.85pt;height:51.3pt;mso-position-horizontal-relative:page;mso-position-vertical-relative:page;z-index:-21561856" type="#_x0000_t202" id="docshape17" filled="false" stroked="false">
              <v:textbox inset="0,0,0,0">
                <w:txbxContent>
                  <w:p>
                    <w:pPr>
                      <w:spacing w:line="324" w:lineRule="auto" w:before="19"/>
                      <w:ind w:left="20" w:right="18" w:firstLine="106"/>
                      <w:jc w:val="both"/>
                      <w:rPr>
                        <w:b/>
                        <w:sz w:val="17"/>
                      </w:rPr>
                    </w:pPr>
                    <w:r>
                      <w:rPr>
                        <w:b/>
                        <w:sz w:val="17"/>
                      </w:rPr>
                      <w:t>EMSL</w:t>
                    </w:r>
                    <w:r>
                      <w:rPr>
                        <w:rFonts w:ascii="Times New Roman"/>
                        <w:spacing w:val="-2"/>
                        <w:sz w:val="17"/>
                      </w:rPr>
                      <w:t> </w:t>
                    </w:r>
                    <w:r>
                      <w:rPr>
                        <w:b/>
                        <w:sz w:val="17"/>
                      </w:rPr>
                      <w:t>Order:</w:t>
                    </w:r>
                    <w:r>
                      <w:rPr>
                        <w:rFonts w:ascii="Times New Roman"/>
                        <w:sz w:val="17"/>
                      </w:rPr>
                      <w:t> </w:t>
                    </w:r>
                    <w:r>
                      <w:rPr>
                        <w:b/>
                        <w:sz w:val="17"/>
                      </w:rPr>
                      <w:t>Customer</w:t>
                    </w:r>
                    <w:r>
                      <w:rPr>
                        <w:rFonts w:ascii="Times New Roman"/>
                        <w:sz w:val="17"/>
                      </w:rPr>
                      <w:t> </w:t>
                    </w:r>
                    <w:r>
                      <w:rPr>
                        <w:b/>
                        <w:sz w:val="17"/>
                      </w:rPr>
                      <w:t>ID:</w:t>
                    </w:r>
                    <w:r>
                      <w:rPr>
                        <w:rFonts w:ascii="Times New Roman"/>
                        <w:sz w:val="17"/>
                      </w:rPr>
                      <w:t> </w:t>
                    </w:r>
                    <w:r>
                      <w:rPr>
                        <w:b/>
                        <w:sz w:val="17"/>
                      </w:rPr>
                      <w:t>Customer</w:t>
                    </w:r>
                    <w:r>
                      <w:rPr>
                        <w:rFonts w:ascii="Times New Roman"/>
                        <w:spacing w:val="14"/>
                        <w:sz w:val="17"/>
                      </w:rPr>
                      <w:t> </w:t>
                    </w:r>
                    <w:r>
                      <w:rPr>
                        <w:b/>
                        <w:spacing w:val="-5"/>
                        <w:sz w:val="17"/>
                      </w:rPr>
                      <w:t>PO:</w:t>
                    </w:r>
                  </w:p>
                  <w:p>
                    <w:pPr>
                      <w:spacing w:line="194" w:lineRule="exact" w:before="0"/>
                      <w:ind w:left="321" w:right="0" w:firstLine="0"/>
                      <w:jc w:val="both"/>
                      <w:rPr>
                        <w:b/>
                        <w:sz w:val="17"/>
                      </w:rPr>
                    </w:pPr>
                    <w:r>
                      <w:rPr>
                        <w:b/>
                        <w:sz w:val="17"/>
                      </w:rPr>
                      <w:t>Project</w:t>
                    </w:r>
                    <w:r>
                      <w:rPr>
                        <w:rFonts w:ascii="Times New Roman"/>
                        <w:spacing w:val="17"/>
                        <w:sz w:val="17"/>
                      </w:rPr>
                      <w:t> </w:t>
                    </w:r>
                    <w:r>
                      <w:rPr>
                        <w:b/>
                        <w:spacing w:val="-5"/>
                        <w:sz w:val="17"/>
                      </w:rPr>
                      <w:t>ID:</w:t>
                    </w:r>
                  </w:p>
                </w:txbxContent>
              </v:textbox>
              <w10:wrap type="none"/>
            </v:shape>
          </w:pict>
        </mc:Fallback>
      </mc:AlternateContent>
    </w:r>
    <w:r>
      <w:rPr/>
      <mc:AlternateContent>
        <mc:Choice Requires="wps">
          <w:drawing>
            <wp:anchor distT="0" distB="0" distL="0" distR="0" allowOverlap="1" layoutInCell="1" locked="0" behindDoc="1" simplePos="0" relativeHeight="481755136">
              <wp:simplePos x="0" y="0"/>
              <wp:positionH relativeFrom="page">
                <wp:posOffset>6137275</wp:posOffset>
              </wp:positionH>
              <wp:positionV relativeFrom="page">
                <wp:posOffset>260957</wp:posOffset>
              </wp:positionV>
              <wp:extent cx="909955" cy="654050"/>
              <wp:effectExtent l="0" t="0" r="0" b="0"/>
              <wp:wrapNone/>
              <wp:docPr id="32" name="Textbox 32"/>
              <wp:cNvGraphicFramePr>
                <a:graphicFrameLocks/>
              </wp:cNvGraphicFramePr>
              <a:graphic>
                <a:graphicData uri="http://schemas.microsoft.com/office/word/2010/wordprocessingShape">
                  <wps:wsp>
                    <wps:cNvPr id="32" name="Textbox 32"/>
                    <wps:cNvSpPr txBox="1"/>
                    <wps:spPr>
                      <a:xfrm>
                        <a:off x="0" y="0"/>
                        <a:ext cx="909955" cy="654050"/>
                      </a:xfrm>
                      <a:prstGeom prst="rect">
                        <a:avLst/>
                      </a:prstGeom>
                    </wps:spPr>
                    <wps:txbx>
                      <w:txbxContent>
                        <w:p>
                          <w:pPr>
                            <w:spacing w:before="13"/>
                            <w:ind w:left="20" w:right="0" w:firstLine="0"/>
                            <w:jc w:val="left"/>
                            <w:rPr>
                              <w:sz w:val="18"/>
                            </w:rPr>
                          </w:pPr>
                          <w:r>
                            <w:rPr>
                              <w:spacing w:val="-2"/>
                              <w:sz w:val="18"/>
                            </w:rPr>
                            <w:t>372313210</w:t>
                          </w:r>
                        </w:p>
                        <w:p>
                          <w:pPr>
                            <w:spacing w:line="307" w:lineRule="auto" w:before="57"/>
                            <w:ind w:left="20" w:right="724" w:firstLine="0"/>
                            <w:jc w:val="left"/>
                            <w:rPr>
                              <w:sz w:val="18"/>
                            </w:rPr>
                          </w:pPr>
                          <w:r>
                            <w:rPr>
                              <w:spacing w:val="-2"/>
                              <w:sz w:val="18"/>
                            </w:rPr>
                            <w:t>PARS51</w:t>
                          </w:r>
                          <w:r>
                            <w:rPr>
                              <w:rFonts w:ascii="Times New Roman"/>
                              <w:spacing w:val="-2"/>
                              <w:sz w:val="18"/>
                            </w:rPr>
                            <w:t> </w:t>
                          </w:r>
                          <w:r>
                            <w:rPr>
                              <w:spacing w:val="-2"/>
                              <w:sz w:val="18"/>
                            </w:rPr>
                            <w:t>1200-</w:t>
                          </w:r>
                          <w:r>
                            <w:rPr>
                              <w:spacing w:val="-5"/>
                              <w:sz w:val="18"/>
                            </w:rPr>
                            <w:t>62</w:t>
                          </w:r>
                        </w:p>
                        <w:p>
                          <w:pPr>
                            <w:spacing w:line="203" w:lineRule="exact" w:before="0"/>
                            <w:ind w:left="20" w:right="0" w:firstLine="0"/>
                            <w:jc w:val="left"/>
                            <w:rPr>
                              <w:sz w:val="18"/>
                            </w:rPr>
                          </w:pPr>
                          <w:r>
                            <w:rPr>
                              <w:sz w:val="18"/>
                            </w:rPr>
                            <w:t>Rowan</w:t>
                          </w:r>
                          <w:r>
                            <w:rPr>
                              <w:rFonts w:ascii="Times New Roman"/>
                              <w:spacing w:val="-6"/>
                              <w:sz w:val="18"/>
                            </w:rPr>
                            <w:t> </w:t>
                          </w:r>
                          <w:r>
                            <w:rPr>
                              <w:spacing w:val="-2"/>
                              <w:sz w:val="18"/>
                            </w:rPr>
                            <w:t>University</w:t>
                          </w:r>
                        </w:p>
                      </w:txbxContent>
                    </wps:txbx>
                    <wps:bodyPr wrap="square" lIns="0" tIns="0" rIns="0" bIns="0" rtlCol="0">
                      <a:noAutofit/>
                    </wps:bodyPr>
                  </wps:wsp>
                </a:graphicData>
              </a:graphic>
            </wp:anchor>
          </w:drawing>
        </mc:Choice>
        <mc:Fallback>
          <w:pict>
            <v:shape style="position:absolute;margin-left:483.25pt;margin-top:20.547802pt;width:71.650pt;height:51.5pt;mso-position-horizontal-relative:page;mso-position-vertical-relative:page;z-index:-21561344" type="#_x0000_t202" id="docshape18" filled="false" stroked="false">
              <v:textbox inset="0,0,0,0">
                <w:txbxContent>
                  <w:p>
                    <w:pPr>
                      <w:spacing w:before="13"/>
                      <w:ind w:left="20" w:right="0" w:firstLine="0"/>
                      <w:jc w:val="left"/>
                      <w:rPr>
                        <w:sz w:val="18"/>
                      </w:rPr>
                    </w:pPr>
                    <w:r>
                      <w:rPr>
                        <w:spacing w:val="-2"/>
                        <w:sz w:val="18"/>
                      </w:rPr>
                      <w:t>372313210</w:t>
                    </w:r>
                  </w:p>
                  <w:p>
                    <w:pPr>
                      <w:spacing w:line="307" w:lineRule="auto" w:before="57"/>
                      <w:ind w:left="20" w:right="724" w:firstLine="0"/>
                      <w:jc w:val="left"/>
                      <w:rPr>
                        <w:sz w:val="18"/>
                      </w:rPr>
                    </w:pPr>
                    <w:r>
                      <w:rPr>
                        <w:spacing w:val="-2"/>
                        <w:sz w:val="18"/>
                      </w:rPr>
                      <w:t>PARS51</w:t>
                    </w:r>
                    <w:r>
                      <w:rPr>
                        <w:rFonts w:ascii="Times New Roman"/>
                        <w:spacing w:val="-2"/>
                        <w:sz w:val="18"/>
                      </w:rPr>
                      <w:t> </w:t>
                    </w:r>
                    <w:r>
                      <w:rPr>
                        <w:spacing w:val="-2"/>
                        <w:sz w:val="18"/>
                      </w:rPr>
                      <w:t>1200-</w:t>
                    </w:r>
                    <w:r>
                      <w:rPr>
                        <w:spacing w:val="-5"/>
                        <w:sz w:val="18"/>
                      </w:rPr>
                      <w:t>62</w:t>
                    </w:r>
                  </w:p>
                  <w:p>
                    <w:pPr>
                      <w:spacing w:line="203" w:lineRule="exact" w:before="0"/>
                      <w:ind w:left="20" w:right="0" w:firstLine="0"/>
                      <w:jc w:val="left"/>
                      <w:rPr>
                        <w:sz w:val="18"/>
                      </w:rPr>
                    </w:pPr>
                    <w:r>
                      <w:rPr>
                        <w:sz w:val="18"/>
                      </w:rPr>
                      <w:t>Rowan</w:t>
                    </w:r>
                    <w:r>
                      <w:rPr>
                        <w:rFonts w:ascii="Times New Roman"/>
                        <w:spacing w:val="-6"/>
                        <w:sz w:val="18"/>
                      </w:rPr>
                      <w:t> </w:t>
                    </w:r>
                    <w:r>
                      <w:rPr>
                        <w:spacing w:val="-2"/>
                        <w:sz w:val="18"/>
                      </w:rPr>
                      <w:t>University</w:t>
                    </w:r>
                  </w:p>
                </w:txbxContent>
              </v:textbox>
              <w10:wrap type="none"/>
            </v:shape>
          </w:pict>
        </mc:Fallback>
      </mc:AlternateContent>
    </w:r>
    <w:r>
      <w:rPr/>
      <mc:AlternateContent>
        <mc:Choice Requires="wps">
          <w:drawing>
            <wp:anchor distT="0" distB="0" distL="0" distR="0" allowOverlap="1" layoutInCell="1" locked="0" behindDoc="1" simplePos="0" relativeHeight="481755648">
              <wp:simplePos x="0" y="0"/>
              <wp:positionH relativeFrom="page">
                <wp:posOffset>1078230</wp:posOffset>
              </wp:positionH>
              <wp:positionV relativeFrom="page">
                <wp:posOffset>283903</wp:posOffset>
              </wp:positionV>
              <wp:extent cx="1985010" cy="678180"/>
              <wp:effectExtent l="0" t="0" r="0" b="0"/>
              <wp:wrapNone/>
              <wp:docPr id="33" name="Textbox 33"/>
              <wp:cNvGraphicFramePr>
                <a:graphicFrameLocks/>
              </wp:cNvGraphicFramePr>
              <a:graphic>
                <a:graphicData uri="http://schemas.microsoft.com/office/word/2010/wordprocessingShape">
                  <wps:wsp>
                    <wps:cNvPr id="33" name="Textbox 33"/>
                    <wps:cNvSpPr txBox="1"/>
                    <wps:spPr>
                      <a:xfrm>
                        <a:off x="0" y="0"/>
                        <a:ext cx="1985010" cy="678180"/>
                      </a:xfrm>
                      <a:prstGeom prst="rect">
                        <a:avLst/>
                      </a:prstGeom>
                    </wps:spPr>
                    <wps:txbx>
                      <w:txbxContent>
                        <w:p>
                          <w:pPr>
                            <w:spacing w:before="16"/>
                            <w:ind w:left="20" w:right="0" w:firstLine="0"/>
                            <w:jc w:val="left"/>
                            <w:rPr>
                              <w:b/>
                              <w:sz w:val="28"/>
                            </w:rPr>
                          </w:pPr>
                          <w:r>
                            <w:rPr>
                              <w:b/>
                              <w:sz w:val="28"/>
                            </w:rPr>
                            <w:t>EMSL</w:t>
                          </w:r>
                          <w:r>
                            <w:rPr>
                              <w:rFonts w:ascii="Times New Roman"/>
                              <w:spacing w:val="30"/>
                              <w:sz w:val="28"/>
                            </w:rPr>
                            <w:t> </w:t>
                          </w:r>
                          <w:r>
                            <w:rPr>
                              <w:b/>
                              <w:sz w:val="28"/>
                            </w:rPr>
                            <w:t>Analytical,</w:t>
                          </w:r>
                          <w:r>
                            <w:rPr>
                              <w:rFonts w:ascii="Times New Roman"/>
                              <w:spacing w:val="31"/>
                              <w:sz w:val="28"/>
                            </w:rPr>
                            <w:t> </w:t>
                          </w:r>
                          <w:r>
                            <w:rPr>
                              <w:b/>
                              <w:spacing w:val="-4"/>
                              <w:sz w:val="28"/>
                            </w:rPr>
                            <w:t>Inc.</w:t>
                          </w:r>
                        </w:p>
                        <w:p>
                          <w:pPr>
                            <w:spacing w:before="59"/>
                            <w:ind w:left="20" w:right="0" w:firstLine="0"/>
                            <w:jc w:val="left"/>
                            <w:rPr>
                              <w:sz w:val="14"/>
                            </w:rPr>
                          </w:pPr>
                          <w:r>
                            <w:rPr>
                              <w:sz w:val="14"/>
                            </w:rPr>
                            <w:t>200</w:t>
                          </w:r>
                          <w:r>
                            <w:rPr>
                              <w:rFonts w:ascii="Times New Roman"/>
                              <w:spacing w:val="8"/>
                              <w:sz w:val="14"/>
                            </w:rPr>
                            <w:t> </w:t>
                          </w:r>
                          <w:r>
                            <w:rPr>
                              <w:sz w:val="14"/>
                            </w:rPr>
                            <w:t>Route</w:t>
                          </w:r>
                          <w:r>
                            <w:rPr>
                              <w:rFonts w:ascii="Times New Roman"/>
                              <w:spacing w:val="9"/>
                              <w:sz w:val="14"/>
                            </w:rPr>
                            <w:t> </w:t>
                          </w:r>
                          <w:r>
                            <w:rPr>
                              <w:sz w:val="14"/>
                            </w:rPr>
                            <w:t>130</w:t>
                          </w:r>
                          <w:r>
                            <w:rPr>
                              <w:rFonts w:ascii="Times New Roman"/>
                              <w:spacing w:val="8"/>
                              <w:sz w:val="14"/>
                            </w:rPr>
                            <w:t> </w:t>
                          </w:r>
                          <w:r>
                            <w:rPr>
                              <w:sz w:val="14"/>
                            </w:rPr>
                            <w:t>North</w:t>
                          </w:r>
                          <w:r>
                            <w:rPr>
                              <w:rFonts w:ascii="Times New Roman"/>
                              <w:spacing w:val="9"/>
                              <w:sz w:val="14"/>
                            </w:rPr>
                            <w:t> </w:t>
                          </w:r>
                          <w:r>
                            <w:rPr>
                              <w:sz w:val="14"/>
                            </w:rPr>
                            <w:t>Cinnaminson,</w:t>
                          </w:r>
                          <w:r>
                            <w:rPr>
                              <w:rFonts w:ascii="Times New Roman"/>
                              <w:spacing w:val="8"/>
                              <w:sz w:val="14"/>
                            </w:rPr>
                            <w:t> </w:t>
                          </w:r>
                          <w:r>
                            <w:rPr>
                              <w:sz w:val="14"/>
                            </w:rPr>
                            <w:t>NJ</w:t>
                          </w:r>
                          <w:r>
                            <w:rPr>
                              <w:rFonts w:ascii="Times New Roman"/>
                              <w:spacing w:val="54"/>
                              <w:sz w:val="14"/>
                            </w:rPr>
                            <w:t> </w:t>
                          </w:r>
                          <w:r>
                            <w:rPr>
                              <w:spacing w:val="-2"/>
                              <w:sz w:val="14"/>
                            </w:rPr>
                            <w:t>08077</w:t>
                          </w:r>
                        </w:p>
                        <w:p>
                          <w:pPr>
                            <w:spacing w:before="99"/>
                            <w:ind w:left="20" w:right="0" w:firstLine="0"/>
                            <w:jc w:val="left"/>
                            <w:rPr>
                              <w:sz w:val="14"/>
                            </w:rPr>
                          </w:pPr>
                          <w:r>
                            <w:rPr>
                              <w:sz w:val="14"/>
                            </w:rPr>
                            <w:t>Tel/Fax:</w:t>
                          </w:r>
                          <w:r>
                            <w:rPr>
                              <w:rFonts w:ascii="Times New Roman"/>
                              <w:spacing w:val="10"/>
                              <w:sz w:val="14"/>
                            </w:rPr>
                            <w:t> </w:t>
                          </w:r>
                          <w:r>
                            <w:rPr>
                              <w:sz w:val="14"/>
                            </w:rPr>
                            <w:t>(800)</w:t>
                          </w:r>
                          <w:r>
                            <w:rPr>
                              <w:rFonts w:ascii="Times New Roman"/>
                              <w:spacing w:val="10"/>
                              <w:sz w:val="14"/>
                            </w:rPr>
                            <w:t> </w:t>
                          </w:r>
                          <w:r>
                            <w:rPr>
                              <w:sz w:val="14"/>
                            </w:rPr>
                            <w:t>220-3675</w:t>
                          </w:r>
                          <w:r>
                            <w:rPr>
                              <w:rFonts w:ascii="Times New Roman"/>
                              <w:spacing w:val="10"/>
                              <w:sz w:val="14"/>
                            </w:rPr>
                            <w:t> </w:t>
                          </w:r>
                          <w:r>
                            <w:rPr>
                              <w:sz w:val="14"/>
                            </w:rPr>
                            <w:t>/</w:t>
                          </w:r>
                          <w:r>
                            <w:rPr>
                              <w:rFonts w:ascii="Times New Roman"/>
                              <w:spacing w:val="10"/>
                              <w:sz w:val="14"/>
                            </w:rPr>
                            <w:t> </w:t>
                          </w:r>
                          <w:r>
                            <w:rPr>
                              <w:sz w:val="14"/>
                            </w:rPr>
                            <w:t>(856)</w:t>
                          </w:r>
                          <w:r>
                            <w:rPr>
                              <w:rFonts w:ascii="Times New Roman"/>
                              <w:spacing w:val="10"/>
                              <w:sz w:val="14"/>
                            </w:rPr>
                            <w:t> </w:t>
                          </w:r>
                          <w:r>
                            <w:rPr>
                              <w:sz w:val="14"/>
                            </w:rPr>
                            <w:t>786-</w:t>
                          </w:r>
                          <w:r>
                            <w:rPr>
                              <w:spacing w:val="-4"/>
                              <w:sz w:val="14"/>
                            </w:rPr>
                            <w:t>0262</w:t>
                          </w:r>
                        </w:p>
                        <w:p>
                          <w:pPr>
                            <w:spacing w:before="67"/>
                            <w:ind w:left="20" w:right="0" w:firstLine="0"/>
                            <w:jc w:val="left"/>
                            <w:rPr>
                              <w:sz w:val="14"/>
                            </w:rPr>
                          </w:pPr>
                          <w:hyperlink r:id="rId2">
                            <w:r>
                              <w:rPr>
                                <w:color w:val="0000FF"/>
                                <w:sz w:val="14"/>
                              </w:rPr>
                              <w:t>http://www.EMSL.com</w:t>
                            </w:r>
                          </w:hyperlink>
                          <w:r>
                            <w:rPr>
                              <w:rFonts w:ascii="Times New Roman"/>
                              <w:color w:val="0000FF"/>
                              <w:spacing w:val="18"/>
                              <w:sz w:val="14"/>
                            </w:rPr>
                            <w:t> </w:t>
                          </w:r>
                          <w:r>
                            <w:rPr>
                              <w:color w:val="0000FF"/>
                              <w:sz w:val="14"/>
                            </w:rPr>
                            <w:t>/</w:t>
                          </w:r>
                          <w:r>
                            <w:rPr>
                              <w:rFonts w:ascii="Times New Roman"/>
                              <w:color w:val="0000FF"/>
                              <w:spacing w:val="18"/>
                              <w:sz w:val="14"/>
                            </w:rPr>
                            <w:t> </w:t>
                          </w:r>
                          <w:hyperlink r:id="rId3">
                            <w:r>
                              <w:rPr>
                                <w:color w:val="0000FF"/>
                                <w:spacing w:val="-2"/>
                                <w:sz w:val="14"/>
                              </w:rPr>
                              <w:t>cinnmicrolab@emsl.com</w:t>
                            </w:r>
                          </w:hyperlink>
                        </w:p>
                      </w:txbxContent>
                    </wps:txbx>
                    <wps:bodyPr wrap="square" lIns="0" tIns="0" rIns="0" bIns="0" rtlCol="0">
                      <a:noAutofit/>
                    </wps:bodyPr>
                  </wps:wsp>
                </a:graphicData>
              </a:graphic>
            </wp:anchor>
          </w:drawing>
        </mc:Choice>
        <mc:Fallback>
          <w:pict>
            <v:shape style="position:absolute;margin-left:84.900002pt;margin-top:22.354589pt;width:156.3pt;height:53.4pt;mso-position-horizontal-relative:page;mso-position-vertical-relative:page;z-index:-21560832" type="#_x0000_t202" id="docshape19" filled="false" stroked="false">
              <v:textbox inset="0,0,0,0">
                <w:txbxContent>
                  <w:p>
                    <w:pPr>
                      <w:spacing w:before="16"/>
                      <w:ind w:left="20" w:right="0" w:firstLine="0"/>
                      <w:jc w:val="left"/>
                      <w:rPr>
                        <w:b/>
                        <w:sz w:val="28"/>
                      </w:rPr>
                    </w:pPr>
                    <w:r>
                      <w:rPr>
                        <w:b/>
                        <w:sz w:val="28"/>
                      </w:rPr>
                      <w:t>EMSL</w:t>
                    </w:r>
                    <w:r>
                      <w:rPr>
                        <w:rFonts w:ascii="Times New Roman"/>
                        <w:spacing w:val="30"/>
                        <w:sz w:val="28"/>
                      </w:rPr>
                      <w:t> </w:t>
                    </w:r>
                    <w:r>
                      <w:rPr>
                        <w:b/>
                        <w:sz w:val="28"/>
                      </w:rPr>
                      <w:t>Analytical,</w:t>
                    </w:r>
                    <w:r>
                      <w:rPr>
                        <w:rFonts w:ascii="Times New Roman"/>
                        <w:spacing w:val="31"/>
                        <w:sz w:val="28"/>
                      </w:rPr>
                      <w:t> </w:t>
                    </w:r>
                    <w:r>
                      <w:rPr>
                        <w:b/>
                        <w:spacing w:val="-4"/>
                        <w:sz w:val="28"/>
                      </w:rPr>
                      <w:t>Inc.</w:t>
                    </w:r>
                  </w:p>
                  <w:p>
                    <w:pPr>
                      <w:spacing w:before="59"/>
                      <w:ind w:left="20" w:right="0" w:firstLine="0"/>
                      <w:jc w:val="left"/>
                      <w:rPr>
                        <w:sz w:val="14"/>
                      </w:rPr>
                    </w:pPr>
                    <w:r>
                      <w:rPr>
                        <w:sz w:val="14"/>
                      </w:rPr>
                      <w:t>200</w:t>
                    </w:r>
                    <w:r>
                      <w:rPr>
                        <w:rFonts w:ascii="Times New Roman"/>
                        <w:spacing w:val="8"/>
                        <w:sz w:val="14"/>
                      </w:rPr>
                      <w:t> </w:t>
                    </w:r>
                    <w:r>
                      <w:rPr>
                        <w:sz w:val="14"/>
                      </w:rPr>
                      <w:t>Route</w:t>
                    </w:r>
                    <w:r>
                      <w:rPr>
                        <w:rFonts w:ascii="Times New Roman"/>
                        <w:spacing w:val="9"/>
                        <w:sz w:val="14"/>
                      </w:rPr>
                      <w:t> </w:t>
                    </w:r>
                    <w:r>
                      <w:rPr>
                        <w:sz w:val="14"/>
                      </w:rPr>
                      <w:t>130</w:t>
                    </w:r>
                    <w:r>
                      <w:rPr>
                        <w:rFonts w:ascii="Times New Roman"/>
                        <w:spacing w:val="8"/>
                        <w:sz w:val="14"/>
                      </w:rPr>
                      <w:t> </w:t>
                    </w:r>
                    <w:r>
                      <w:rPr>
                        <w:sz w:val="14"/>
                      </w:rPr>
                      <w:t>North</w:t>
                    </w:r>
                    <w:r>
                      <w:rPr>
                        <w:rFonts w:ascii="Times New Roman"/>
                        <w:spacing w:val="9"/>
                        <w:sz w:val="14"/>
                      </w:rPr>
                      <w:t> </w:t>
                    </w:r>
                    <w:r>
                      <w:rPr>
                        <w:sz w:val="14"/>
                      </w:rPr>
                      <w:t>Cinnaminson,</w:t>
                    </w:r>
                    <w:r>
                      <w:rPr>
                        <w:rFonts w:ascii="Times New Roman"/>
                        <w:spacing w:val="8"/>
                        <w:sz w:val="14"/>
                      </w:rPr>
                      <w:t> </w:t>
                    </w:r>
                    <w:r>
                      <w:rPr>
                        <w:sz w:val="14"/>
                      </w:rPr>
                      <w:t>NJ</w:t>
                    </w:r>
                    <w:r>
                      <w:rPr>
                        <w:rFonts w:ascii="Times New Roman"/>
                        <w:spacing w:val="54"/>
                        <w:sz w:val="14"/>
                      </w:rPr>
                      <w:t> </w:t>
                    </w:r>
                    <w:r>
                      <w:rPr>
                        <w:spacing w:val="-2"/>
                        <w:sz w:val="14"/>
                      </w:rPr>
                      <w:t>08077</w:t>
                    </w:r>
                  </w:p>
                  <w:p>
                    <w:pPr>
                      <w:spacing w:before="99"/>
                      <w:ind w:left="20" w:right="0" w:firstLine="0"/>
                      <w:jc w:val="left"/>
                      <w:rPr>
                        <w:sz w:val="14"/>
                      </w:rPr>
                    </w:pPr>
                    <w:r>
                      <w:rPr>
                        <w:sz w:val="14"/>
                      </w:rPr>
                      <w:t>Tel/Fax:</w:t>
                    </w:r>
                    <w:r>
                      <w:rPr>
                        <w:rFonts w:ascii="Times New Roman"/>
                        <w:spacing w:val="10"/>
                        <w:sz w:val="14"/>
                      </w:rPr>
                      <w:t> </w:t>
                    </w:r>
                    <w:r>
                      <w:rPr>
                        <w:sz w:val="14"/>
                      </w:rPr>
                      <w:t>(800)</w:t>
                    </w:r>
                    <w:r>
                      <w:rPr>
                        <w:rFonts w:ascii="Times New Roman"/>
                        <w:spacing w:val="10"/>
                        <w:sz w:val="14"/>
                      </w:rPr>
                      <w:t> </w:t>
                    </w:r>
                    <w:r>
                      <w:rPr>
                        <w:sz w:val="14"/>
                      </w:rPr>
                      <w:t>220-3675</w:t>
                    </w:r>
                    <w:r>
                      <w:rPr>
                        <w:rFonts w:ascii="Times New Roman"/>
                        <w:spacing w:val="10"/>
                        <w:sz w:val="14"/>
                      </w:rPr>
                      <w:t> </w:t>
                    </w:r>
                    <w:r>
                      <w:rPr>
                        <w:sz w:val="14"/>
                      </w:rPr>
                      <w:t>/</w:t>
                    </w:r>
                    <w:r>
                      <w:rPr>
                        <w:rFonts w:ascii="Times New Roman"/>
                        <w:spacing w:val="10"/>
                        <w:sz w:val="14"/>
                      </w:rPr>
                      <w:t> </w:t>
                    </w:r>
                    <w:r>
                      <w:rPr>
                        <w:sz w:val="14"/>
                      </w:rPr>
                      <w:t>(856)</w:t>
                    </w:r>
                    <w:r>
                      <w:rPr>
                        <w:rFonts w:ascii="Times New Roman"/>
                        <w:spacing w:val="10"/>
                        <w:sz w:val="14"/>
                      </w:rPr>
                      <w:t> </w:t>
                    </w:r>
                    <w:r>
                      <w:rPr>
                        <w:sz w:val="14"/>
                      </w:rPr>
                      <w:t>786-</w:t>
                    </w:r>
                    <w:r>
                      <w:rPr>
                        <w:spacing w:val="-4"/>
                        <w:sz w:val="14"/>
                      </w:rPr>
                      <w:t>0262</w:t>
                    </w:r>
                  </w:p>
                  <w:p>
                    <w:pPr>
                      <w:spacing w:before="67"/>
                      <w:ind w:left="20" w:right="0" w:firstLine="0"/>
                      <w:jc w:val="left"/>
                      <w:rPr>
                        <w:sz w:val="14"/>
                      </w:rPr>
                    </w:pPr>
                    <w:hyperlink r:id="rId2">
                      <w:r>
                        <w:rPr>
                          <w:color w:val="0000FF"/>
                          <w:sz w:val="14"/>
                        </w:rPr>
                        <w:t>http://www.EMSL.com</w:t>
                      </w:r>
                    </w:hyperlink>
                    <w:r>
                      <w:rPr>
                        <w:rFonts w:ascii="Times New Roman"/>
                        <w:color w:val="0000FF"/>
                        <w:spacing w:val="18"/>
                        <w:sz w:val="14"/>
                      </w:rPr>
                      <w:t> </w:t>
                    </w:r>
                    <w:r>
                      <w:rPr>
                        <w:color w:val="0000FF"/>
                        <w:sz w:val="14"/>
                      </w:rPr>
                      <w:t>/</w:t>
                    </w:r>
                    <w:r>
                      <w:rPr>
                        <w:rFonts w:ascii="Times New Roman"/>
                        <w:color w:val="0000FF"/>
                        <w:spacing w:val="18"/>
                        <w:sz w:val="14"/>
                      </w:rPr>
                      <w:t> </w:t>
                    </w:r>
                    <w:hyperlink r:id="rId3">
                      <w:r>
                        <w:rPr>
                          <w:color w:val="0000FF"/>
                          <w:spacing w:val="-2"/>
                          <w:sz w:val="14"/>
                        </w:rPr>
                        <w:t>cinnmicrolab@emsl.com</w:t>
                      </w:r>
                    </w:hyperlink>
                  </w:p>
                </w:txbxContent>
              </v:textbox>
              <w10:wrap type="none"/>
            </v:shape>
          </w:pict>
        </mc:Fallback>
      </mc:AlternateContent>
    </w:r>
    <w:r>
      <w:rPr/>
      <mc:AlternateContent>
        <mc:Choice Requires="wps">
          <w:drawing>
            <wp:anchor distT="0" distB="0" distL="0" distR="0" allowOverlap="1" layoutInCell="1" locked="0" behindDoc="1" simplePos="0" relativeHeight="481756160">
              <wp:simplePos x="0" y="0"/>
              <wp:positionH relativeFrom="page">
                <wp:posOffset>923289</wp:posOffset>
              </wp:positionH>
              <wp:positionV relativeFrom="page">
                <wp:posOffset>1085822</wp:posOffset>
              </wp:positionV>
              <wp:extent cx="3164840" cy="1009015"/>
              <wp:effectExtent l="0" t="0" r="0" b="0"/>
              <wp:wrapNone/>
              <wp:docPr id="34" name="Textbox 34"/>
              <wp:cNvGraphicFramePr>
                <a:graphicFrameLocks/>
              </wp:cNvGraphicFramePr>
              <a:graphic>
                <a:graphicData uri="http://schemas.microsoft.com/office/word/2010/wordprocessingShape">
                  <wps:wsp>
                    <wps:cNvPr id="34" name="Textbox 34"/>
                    <wps:cNvSpPr txBox="1"/>
                    <wps:spPr>
                      <a:xfrm>
                        <a:off x="0" y="0"/>
                        <a:ext cx="3164840" cy="1009015"/>
                      </a:xfrm>
                      <a:prstGeom prst="rect">
                        <a:avLst/>
                      </a:prstGeom>
                    </wps:spPr>
                    <wps:txbx>
                      <w:txbxContent>
                        <w:p>
                          <w:pPr>
                            <w:spacing w:before="9"/>
                            <w:ind w:left="20" w:right="0" w:firstLine="0"/>
                            <w:jc w:val="left"/>
                            <w:rPr>
                              <w:sz w:val="18"/>
                            </w:rPr>
                          </w:pPr>
                          <w:r>
                            <w:rPr>
                              <w:b/>
                              <w:sz w:val="17"/>
                            </w:rPr>
                            <w:t>Attention:</w:t>
                          </w:r>
                          <w:r>
                            <w:rPr>
                              <w:rFonts w:ascii="Times New Roman"/>
                              <w:spacing w:val="66"/>
                              <w:sz w:val="17"/>
                            </w:rPr>
                            <w:t> </w:t>
                          </w:r>
                          <w:r>
                            <w:rPr>
                              <w:position w:val="1"/>
                              <w:sz w:val="18"/>
                            </w:rPr>
                            <w:t>Julian</w:t>
                          </w:r>
                          <w:r>
                            <w:rPr>
                              <w:rFonts w:ascii="Times New Roman"/>
                              <w:spacing w:val="1"/>
                              <w:position w:val="1"/>
                              <w:sz w:val="18"/>
                            </w:rPr>
                            <w:t> </w:t>
                          </w:r>
                          <w:r>
                            <w:rPr>
                              <w:position w:val="1"/>
                              <w:sz w:val="18"/>
                            </w:rPr>
                            <w:t>Fernandez-</w:t>
                          </w:r>
                          <w:r>
                            <w:rPr>
                              <w:spacing w:val="-2"/>
                              <w:position w:val="1"/>
                              <w:sz w:val="18"/>
                            </w:rPr>
                            <w:t>Obregon</w:t>
                          </w:r>
                        </w:p>
                        <w:p>
                          <w:pPr>
                            <w:spacing w:line="309" w:lineRule="auto" w:before="69"/>
                            <w:ind w:left="964" w:right="1031" w:firstLine="0"/>
                            <w:jc w:val="left"/>
                            <w:rPr>
                              <w:sz w:val="18"/>
                            </w:rPr>
                          </w:pPr>
                          <w:r>
                            <w:rPr>
                              <w:sz w:val="18"/>
                            </w:rPr>
                            <w:t>Montrose</w:t>
                          </w:r>
                          <w:r>
                            <w:rPr>
                              <w:rFonts w:ascii="Times New Roman"/>
                              <w:spacing w:val="-12"/>
                              <w:sz w:val="18"/>
                            </w:rPr>
                            <w:t> </w:t>
                          </w:r>
                          <w:r>
                            <w:rPr>
                              <w:sz w:val="18"/>
                            </w:rPr>
                            <w:t>Environmental</w:t>
                          </w:r>
                          <w:r>
                            <w:rPr>
                              <w:rFonts w:ascii="Times New Roman"/>
                              <w:spacing w:val="-11"/>
                              <w:sz w:val="18"/>
                            </w:rPr>
                            <w:t> </w:t>
                          </w:r>
                          <w:r>
                            <w:rPr>
                              <w:sz w:val="18"/>
                            </w:rPr>
                            <w:t>Solutions</w:t>
                          </w:r>
                          <w:r>
                            <w:rPr>
                              <w:rFonts w:ascii="Times New Roman"/>
                              <w:sz w:val="18"/>
                            </w:rPr>
                            <w:t> </w:t>
                          </w:r>
                          <w:r>
                            <w:rPr>
                              <w:sz w:val="18"/>
                            </w:rPr>
                            <w:t>500</w:t>
                          </w:r>
                          <w:r>
                            <w:rPr>
                              <w:rFonts w:ascii="Times New Roman"/>
                              <w:sz w:val="18"/>
                            </w:rPr>
                            <w:t> </w:t>
                          </w:r>
                          <w:r>
                            <w:rPr>
                              <w:sz w:val="18"/>
                            </w:rPr>
                            <w:t>Horizon</w:t>
                          </w:r>
                          <w:r>
                            <w:rPr>
                              <w:rFonts w:ascii="Times New Roman"/>
                              <w:sz w:val="18"/>
                            </w:rPr>
                            <w:t> </w:t>
                          </w:r>
                          <w:r>
                            <w:rPr>
                              <w:sz w:val="18"/>
                            </w:rPr>
                            <w:t>Drive</w:t>
                          </w:r>
                        </w:p>
                        <w:p>
                          <w:pPr>
                            <w:spacing w:before="0"/>
                            <w:ind w:left="965" w:right="0" w:firstLine="0"/>
                            <w:jc w:val="left"/>
                            <w:rPr>
                              <w:sz w:val="18"/>
                            </w:rPr>
                          </w:pPr>
                          <w:r>
                            <w:rPr>
                              <w:sz w:val="18"/>
                            </w:rPr>
                            <w:t>Suite</w:t>
                          </w:r>
                          <w:r>
                            <w:rPr>
                              <w:rFonts w:ascii="Times New Roman"/>
                              <w:spacing w:val="-5"/>
                              <w:sz w:val="18"/>
                            </w:rPr>
                            <w:t> </w:t>
                          </w:r>
                          <w:r>
                            <w:rPr>
                              <w:spacing w:val="-5"/>
                              <w:sz w:val="18"/>
                            </w:rPr>
                            <w:t>540</w:t>
                          </w:r>
                        </w:p>
                        <w:p>
                          <w:pPr>
                            <w:spacing w:before="55"/>
                            <w:ind w:left="965" w:right="0" w:firstLine="0"/>
                            <w:jc w:val="left"/>
                            <w:rPr>
                              <w:sz w:val="18"/>
                            </w:rPr>
                          </w:pPr>
                          <w:r>
                            <w:rPr>
                              <w:sz w:val="18"/>
                            </w:rPr>
                            <w:t>Robbinsville,</w:t>
                          </w:r>
                          <w:r>
                            <w:rPr>
                              <w:rFonts w:ascii="Times New Roman"/>
                              <w:spacing w:val="-1"/>
                              <w:sz w:val="18"/>
                            </w:rPr>
                            <w:t> </w:t>
                          </w:r>
                          <w:r>
                            <w:rPr>
                              <w:sz w:val="18"/>
                            </w:rPr>
                            <w:t>NJ</w:t>
                          </w:r>
                          <w:r>
                            <w:rPr>
                              <w:rFonts w:ascii="Times New Roman"/>
                              <w:spacing w:val="46"/>
                              <w:sz w:val="18"/>
                            </w:rPr>
                            <w:t> </w:t>
                          </w:r>
                          <w:r>
                            <w:rPr>
                              <w:spacing w:val="-2"/>
                              <w:sz w:val="18"/>
                            </w:rPr>
                            <w:t>08691</w:t>
                          </w:r>
                        </w:p>
                        <w:p>
                          <w:pPr>
                            <w:spacing w:before="56"/>
                            <w:ind w:left="194" w:right="0" w:firstLine="0"/>
                            <w:jc w:val="left"/>
                            <w:rPr>
                              <w:sz w:val="18"/>
                            </w:rPr>
                          </w:pPr>
                          <w:r>
                            <w:rPr>
                              <w:b/>
                              <w:sz w:val="17"/>
                            </w:rPr>
                            <w:t>Project:</w:t>
                          </w:r>
                          <w:r>
                            <w:rPr>
                              <w:rFonts w:ascii="Times New Roman"/>
                              <w:spacing w:val="59"/>
                              <w:sz w:val="17"/>
                            </w:rPr>
                            <w:t> </w:t>
                          </w:r>
                          <w:r>
                            <w:rPr>
                              <w:position w:val="1"/>
                              <w:sz w:val="18"/>
                            </w:rPr>
                            <w:t>Rowan-Robinson</w:t>
                          </w:r>
                          <w:r>
                            <w:rPr>
                              <w:rFonts w:ascii="Times New Roman"/>
                              <w:spacing w:val="-3"/>
                              <w:position w:val="1"/>
                              <w:sz w:val="18"/>
                            </w:rPr>
                            <w:t> </w:t>
                          </w:r>
                          <w:r>
                            <w:rPr>
                              <w:position w:val="1"/>
                              <w:sz w:val="18"/>
                            </w:rPr>
                            <w:t>Hall</w:t>
                          </w:r>
                          <w:r>
                            <w:rPr>
                              <w:rFonts w:ascii="Times New Roman"/>
                              <w:spacing w:val="-3"/>
                              <w:position w:val="1"/>
                              <w:sz w:val="18"/>
                            </w:rPr>
                            <w:t> </w:t>
                          </w:r>
                          <w:r>
                            <w:rPr>
                              <w:position w:val="1"/>
                              <w:sz w:val="18"/>
                            </w:rPr>
                            <w:t>1200-62</w:t>
                          </w:r>
                          <w:r>
                            <w:rPr>
                              <w:rFonts w:ascii="Times New Roman"/>
                              <w:spacing w:val="-3"/>
                              <w:position w:val="1"/>
                              <w:sz w:val="18"/>
                            </w:rPr>
                            <w:t> </w:t>
                          </w:r>
                          <w:r>
                            <w:rPr>
                              <w:position w:val="1"/>
                              <w:sz w:val="18"/>
                            </w:rPr>
                            <w:t>(Rowan</w:t>
                          </w:r>
                          <w:r>
                            <w:rPr>
                              <w:rFonts w:ascii="Times New Roman"/>
                              <w:spacing w:val="-3"/>
                              <w:position w:val="1"/>
                              <w:sz w:val="18"/>
                            </w:rPr>
                            <w:t> </w:t>
                          </w:r>
                          <w:r>
                            <w:rPr>
                              <w:spacing w:val="-2"/>
                              <w:position w:val="1"/>
                              <w:sz w:val="18"/>
                            </w:rPr>
                            <w:t>University)</w:t>
                          </w:r>
                        </w:p>
                      </w:txbxContent>
                    </wps:txbx>
                    <wps:bodyPr wrap="square" lIns="0" tIns="0" rIns="0" bIns="0" rtlCol="0">
                      <a:noAutofit/>
                    </wps:bodyPr>
                  </wps:wsp>
                </a:graphicData>
              </a:graphic>
            </wp:anchor>
          </w:drawing>
        </mc:Choice>
        <mc:Fallback>
          <w:pict>
            <v:shape style="position:absolute;margin-left:72.699997pt;margin-top:85.497803pt;width:249.2pt;height:79.45pt;mso-position-horizontal-relative:page;mso-position-vertical-relative:page;z-index:-21560320" type="#_x0000_t202" id="docshape20" filled="false" stroked="false">
              <v:textbox inset="0,0,0,0">
                <w:txbxContent>
                  <w:p>
                    <w:pPr>
                      <w:spacing w:before="9"/>
                      <w:ind w:left="20" w:right="0" w:firstLine="0"/>
                      <w:jc w:val="left"/>
                      <w:rPr>
                        <w:sz w:val="18"/>
                      </w:rPr>
                    </w:pPr>
                    <w:r>
                      <w:rPr>
                        <w:b/>
                        <w:sz w:val="17"/>
                      </w:rPr>
                      <w:t>Attention:</w:t>
                    </w:r>
                    <w:r>
                      <w:rPr>
                        <w:rFonts w:ascii="Times New Roman"/>
                        <w:spacing w:val="66"/>
                        <w:sz w:val="17"/>
                      </w:rPr>
                      <w:t> </w:t>
                    </w:r>
                    <w:r>
                      <w:rPr>
                        <w:position w:val="1"/>
                        <w:sz w:val="18"/>
                      </w:rPr>
                      <w:t>Julian</w:t>
                    </w:r>
                    <w:r>
                      <w:rPr>
                        <w:rFonts w:ascii="Times New Roman"/>
                        <w:spacing w:val="1"/>
                        <w:position w:val="1"/>
                        <w:sz w:val="18"/>
                      </w:rPr>
                      <w:t> </w:t>
                    </w:r>
                    <w:r>
                      <w:rPr>
                        <w:position w:val="1"/>
                        <w:sz w:val="18"/>
                      </w:rPr>
                      <w:t>Fernandez-</w:t>
                    </w:r>
                    <w:r>
                      <w:rPr>
                        <w:spacing w:val="-2"/>
                        <w:position w:val="1"/>
                        <w:sz w:val="18"/>
                      </w:rPr>
                      <w:t>Obregon</w:t>
                    </w:r>
                  </w:p>
                  <w:p>
                    <w:pPr>
                      <w:spacing w:line="309" w:lineRule="auto" w:before="69"/>
                      <w:ind w:left="964" w:right="1031" w:firstLine="0"/>
                      <w:jc w:val="left"/>
                      <w:rPr>
                        <w:sz w:val="18"/>
                      </w:rPr>
                    </w:pPr>
                    <w:r>
                      <w:rPr>
                        <w:sz w:val="18"/>
                      </w:rPr>
                      <w:t>Montrose</w:t>
                    </w:r>
                    <w:r>
                      <w:rPr>
                        <w:rFonts w:ascii="Times New Roman"/>
                        <w:spacing w:val="-12"/>
                        <w:sz w:val="18"/>
                      </w:rPr>
                      <w:t> </w:t>
                    </w:r>
                    <w:r>
                      <w:rPr>
                        <w:sz w:val="18"/>
                      </w:rPr>
                      <w:t>Environmental</w:t>
                    </w:r>
                    <w:r>
                      <w:rPr>
                        <w:rFonts w:ascii="Times New Roman"/>
                        <w:spacing w:val="-11"/>
                        <w:sz w:val="18"/>
                      </w:rPr>
                      <w:t> </w:t>
                    </w:r>
                    <w:r>
                      <w:rPr>
                        <w:sz w:val="18"/>
                      </w:rPr>
                      <w:t>Solutions</w:t>
                    </w:r>
                    <w:r>
                      <w:rPr>
                        <w:rFonts w:ascii="Times New Roman"/>
                        <w:sz w:val="18"/>
                      </w:rPr>
                      <w:t> </w:t>
                    </w:r>
                    <w:r>
                      <w:rPr>
                        <w:sz w:val="18"/>
                      </w:rPr>
                      <w:t>500</w:t>
                    </w:r>
                    <w:r>
                      <w:rPr>
                        <w:rFonts w:ascii="Times New Roman"/>
                        <w:sz w:val="18"/>
                      </w:rPr>
                      <w:t> </w:t>
                    </w:r>
                    <w:r>
                      <w:rPr>
                        <w:sz w:val="18"/>
                      </w:rPr>
                      <w:t>Horizon</w:t>
                    </w:r>
                    <w:r>
                      <w:rPr>
                        <w:rFonts w:ascii="Times New Roman"/>
                        <w:sz w:val="18"/>
                      </w:rPr>
                      <w:t> </w:t>
                    </w:r>
                    <w:r>
                      <w:rPr>
                        <w:sz w:val="18"/>
                      </w:rPr>
                      <w:t>Drive</w:t>
                    </w:r>
                  </w:p>
                  <w:p>
                    <w:pPr>
                      <w:spacing w:before="0"/>
                      <w:ind w:left="965" w:right="0" w:firstLine="0"/>
                      <w:jc w:val="left"/>
                      <w:rPr>
                        <w:sz w:val="18"/>
                      </w:rPr>
                    </w:pPr>
                    <w:r>
                      <w:rPr>
                        <w:sz w:val="18"/>
                      </w:rPr>
                      <w:t>Suite</w:t>
                    </w:r>
                    <w:r>
                      <w:rPr>
                        <w:rFonts w:ascii="Times New Roman"/>
                        <w:spacing w:val="-5"/>
                        <w:sz w:val="18"/>
                      </w:rPr>
                      <w:t> </w:t>
                    </w:r>
                    <w:r>
                      <w:rPr>
                        <w:spacing w:val="-5"/>
                        <w:sz w:val="18"/>
                      </w:rPr>
                      <w:t>540</w:t>
                    </w:r>
                  </w:p>
                  <w:p>
                    <w:pPr>
                      <w:spacing w:before="55"/>
                      <w:ind w:left="965" w:right="0" w:firstLine="0"/>
                      <w:jc w:val="left"/>
                      <w:rPr>
                        <w:sz w:val="18"/>
                      </w:rPr>
                    </w:pPr>
                    <w:r>
                      <w:rPr>
                        <w:sz w:val="18"/>
                      </w:rPr>
                      <w:t>Robbinsville,</w:t>
                    </w:r>
                    <w:r>
                      <w:rPr>
                        <w:rFonts w:ascii="Times New Roman"/>
                        <w:spacing w:val="-1"/>
                        <w:sz w:val="18"/>
                      </w:rPr>
                      <w:t> </w:t>
                    </w:r>
                    <w:r>
                      <w:rPr>
                        <w:sz w:val="18"/>
                      </w:rPr>
                      <w:t>NJ</w:t>
                    </w:r>
                    <w:r>
                      <w:rPr>
                        <w:rFonts w:ascii="Times New Roman"/>
                        <w:spacing w:val="46"/>
                        <w:sz w:val="18"/>
                      </w:rPr>
                      <w:t> </w:t>
                    </w:r>
                    <w:r>
                      <w:rPr>
                        <w:spacing w:val="-2"/>
                        <w:sz w:val="18"/>
                      </w:rPr>
                      <w:t>08691</w:t>
                    </w:r>
                  </w:p>
                  <w:p>
                    <w:pPr>
                      <w:spacing w:before="56"/>
                      <w:ind w:left="194" w:right="0" w:firstLine="0"/>
                      <w:jc w:val="left"/>
                      <w:rPr>
                        <w:sz w:val="18"/>
                      </w:rPr>
                    </w:pPr>
                    <w:r>
                      <w:rPr>
                        <w:b/>
                        <w:sz w:val="17"/>
                      </w:rPr>
                      <w:t>Project:</w:t>
                    </w:r>
                    <w:r>
                      <w:rPr>
                        <w:rFonts w:ascii="Times New Roman"/>
                        <w:spacing w:val="59"/>
                        <w:sz w:val="17"/>
                      </w:rPr>
                      <w:t> </w:t>
                    </w:r>
                    <w:r>
                      <w:rPr>
                        <w:position w:val="1"/>
                        <w:sz w:val="18"/>
                      </w:rPr>
                      <w:t>Rowan-Robinson</w:t>
                    </w:r>
                    <w:r>
                      <w:rPr>
                        <w:rFonts w:ascii="Times New Roman"/>
                        <w:spacing w:val="-3"/>
                        <w:position w:val="1"/>
                        <w:sz w:val="18"/>
                      </w:rPr>
                      <w:t> </w:t>
                    </w:r>
                    <w:r>
                      <w:rPr>
                        <w:position w:val="1"/>
                        <w:sz w:val="18"/>
                      </w:rPr>
                      <w:t>Hall</w:t>
                    </w:r>
                    <w:r>
                      <w:rPr>
                        <w:rFonts w:ascii="Times New Roman"/>
                        <w:spacing w:val="-3"/>
                        <w:position w:val="1"/>
                        <w:sz w:val="18"/>
                      </w:rPr>
                      <w:t> </w:t>
                    </w:r>
                    <w:r>
                      <w:rPr>
                        <w:position w:val="1"/>
                        <w:sz w:val="18"/>
                      </w:rPr>
                      <w:t>1200-62</w:t>
                    </w:r>
                    <w:r>
                      <w:rPr>
                        <w:rFonts w:ascii="Times New Roman"/>
                        <w:spacing w:val="-3"/>
                        <w:position w:val="1"/>
                        <w:sz w:val="18"/>
                      </w:rPr>
                      <w:t> </w:t>
                    </w:r>
                    <w:r>
                      <w:rPr>
                        <w:position w:val="1"/>
                        <w:sz w:val="18"/>
                      </w:rPr>
                      <w:t>(Rowan</w:t>
                    </w:r>
                    <w:r>
                      <w:rPr>
                        <w:rFonts w:ascii="Times New Roman"/>
                        <w:spacing w:val="-3"/>
                        <w:position w:val="1"/>
                        <w:sz w:val="18"/>
                      </w:rPr>
                      <w:t> </w:t>
                    </w:r>
                    <w:r>
                      <w:rPr>
                        <w:spacing w:val="-2"/>
                        <w:position w:val="1"/>
                        <w:sz w:val="18"/>
                      </w:rPr>
                      <w:t>University)</w:t>
                    </w:r>
                  </w:p>
                </w:txbxContent>
              </v:textbox>
              <w10:wrap type="none"/>
            </v:shape>
          </w:pict>
        </mc:Fallback>
      </mc:AlternateContent>
    </w:r>
    <w:r>
      <w:rPr/>
      <mc:AlternateContent>
        <mc:Choice Requires="wps">
          <w:drawing>
            <wp:anchor distT="0" distB="0" distL="0" distR="0" allowOverlap="1" layoutInCell="1" locked="0" behindDoc="1" simplePos="0" relativeHeight="481756672">
              <wp:simplePos x="0" y="0"/>
              <wp:positionH relativeFrom="page">
                <wp:posOffset>5236209</wp:posOffset>
              </wp:positionH>
              <wp:positionV relativeFrom="page">
                <wp:posOffset>1085822</wp:posOffset>
              </wp:positionV>
              <wp:extent cx="1971675" cy="844550"/>
              <wp:effectExtent l="0" t="0" r="0" b="0"/>
              <wp:wrapNone/>
              <wp:docPr id="35" name="Textbox 35"/>
              <wp:cNvGraphicFramePr>
                <a:graphicFrameLocks/>
              </wp:cNvGraphicFramePr>
              <a:graphic>
                <a:graphicData uri="http://schemas.microsoft.com/office/word/2010/wordprocessingShape">
                  <wps:wsp>
                    <wps:cNvPr id="35" name="Textbox 35"/>
                    <wps:cNvSpPr txBox="1"/>
                    <wps:spPr>
                      <a:xfrm>
                        <a:off x="0" y="0"/>
                        <a:ext cx="1971675" cy="844550"/>
                      </a:xfrm>
                      <a:prstGeom prst="rect">
                        <a:avLst/>
                      </a:prstGeom>
                    </wps:spPr>
                    <wps:txbx>
                      <w:txbxContent>
                        <w:p>
                          <w:pPr>
                            <w:spacing w:before="9"/>
                            <w:ind w:left="0" w:right="505" w:firstLine="0"/>
                            <w:jc w:val="right"/>
                            <w:rPr>
                              <w:sz w:val="18"/>
                            </w:rPr>
                          </w:pPr>
                          <w:r>
                            <w:rPr>
                              <w:b/>
                              <w:sz w:val="17"/>
                            </w:rPr>
                            <w:t>Phone:</w:t>
                          </w:r>
                          <w:r>
                            <w:rPr>
                              <w:rFonts w:ascii="Times New Roman"/>
                              <w:spacing w:val="36"/>
                              <w:sz w:val="17"/>
                            </w:rPr>
                            <w:t> </w:t>
                          </w:r>
                          <w:r>
                            <w:rPr>
                              <w:position w:val="1"/>
                              <w:sz w:val="18"/>
                            </w:rPr>
                            <w:t>(609)</w:t>
                          </w:r>
                          <w:r>
                            <w:rPr>
                              <w:rFonts w:ascii="Times New Roman"/>
                              <w:spacing w:val="4"/>
                              <w:position w:val="1"/>
                              <w:sz w:val="18"/>
                            </w:rPr>
                            <w:t> </w:t>
                          </w:r>
                          <w:r>
                            <w:rPr>
                              <w:position w:val="1"/>
                              <w:sz w:val="18"/>
                            </w:rPr>
                            <w:t>890-</w:t>
                          </w:r>
                          <w:r>
                            <w:rPr>
                              <w:spacing w:val="-4"/>
                              <w:position w:val="1"/>
                              <w:sz w:val="18"/>
                            </w:rPr>
                            <w:t>7277</w:t>
                          </w:r>
                        </w:p>
                        <w:p>
                          <w:pPr>
                            <w:spacing w:before="55"/>
                            <w:ind w:left="0" w:right="505" w:firstLine="0"/>
                            <w:jc w:val="right"/>
                            <w:rPr>
                              <w:sz w:val="18"/>
                            </w:rPr>
                          </w:pPr>
                          <w:r>
                            <w:rPr>
                              <w:b/>
                              <w:sz w:val="17"/>
                            </w:rPr>
                            <w:t>Fax:</w:t>
                          </w:r>
                          <w:r>
                            <w:rPr>
                              <w:rFonts w:ascii="Times New Roman"/>
                              <w:spacing w:val="34"/>
                              <w:sz w:val="17"/>
                            </w:rPr>
                            <w:t> </w:t>
                          </w:r>
                          <w:r>
                            <w:rPr>
                              <w:position w:val="1"/>
                              <w:sz w:val="18"/>
                            </w:rPr>
                            <w:t>(609)</w:t>
                          </w:r>
                          <w:r>
                            <w:rPr>
                              <w:rFonts w:ascii="Times New Roman"/>
                              <w:spacing w:val="2"/>
                              <w:position w:val="1"/>
                              <w:sz w:val="18"/>
                            </w:rPr>
                            <w:t> </w:t>
                          </w:r>
                          <w:r>
                            <w:rPr>
                              <w:position w:val="1"/>
                              <w:sz w:val="18"/>
                            </w:rPr>
                            <w:t>890-</w:t>
                          </w:r>
                          <w:r>
                            <w:rPr>
                              <w:spacing w:val="-4"/>
                              <w:position w:val="1"/>
                              <w:sz w:val="18"/>
                            </w:rPr>
                            <w:t>9116</w:t>
                          </w:r>
                        </w:p>
                        <w:p>
                          <w:pPr>
                            <w:spacing w:before="52"/>
                            <w:ind w:left="20" w:right="0" w:firstLine="0"/>
                            <w:jc w:val="left"/>
                            <w:rPr>
                              <w:sz w:val="18"/>
                            </w:rPr>
                          </w:pPr>
                          <w:r>
                            <w:rPr>
                              <w:b/>
                              <w:sz w:val="17"/>
                            </w:rPr>
                            <w:t>Collected</w:t>
                          </w:r>
                          <w:r>
                            <w:rPr>
                              <w:rFonts w:ascii="Times New Roman"/>
                              <w:spacing w:val="15"/>
                              <w:sz w:val="17"/>
                            </w:rPr>
                            <w:t> </w:t>
                          </w:r>
                          <w:r>
                            <w:rPr>
                              <w:b/>
                              <w:sz w:val="17"/>
                            </w:rPr>
                            <w:t>Date:</w:t>
                          </w:r>
                          <w:r>
                            <w:rPr>
                              <w:rFonts w:ascii="Times New Roman"/>
                              <w:spacing w:val="49"/>
                              <w:sz w:val="17"/>
                            </w:rPr>
                            <w:t> </w:t>
                          </w:r>
                          <w:r>
                            <w:rPr>
                              <w:spacing w:val="-2"/>
                              <w:position w:val="1"/>
                              <w:sz w:val="18"/>
                            </w:rPr>
                            <w:t>08/23/2023</w:t>
                          </w:r>
                        </w:p>
                        <w:p>
                          <w:pPr>
                            <w:spacing w:before="75"/>
                            <w:ind w:left="40" w:right="0" w:firstLine="0"/>
                            <w:jc w:val="left"/>
                            <w:rPr>
                              <w:sz w:val="18"/>
                            </w:rPr>
                          </w:pPr>
                          <w:r>
                            <w:rPr>
                              <w:b/>
                              <w:position w:val="1"/>
                              <w:sz w:val="17"/>
                            </w:rPr>
                            <w:t>Received</w:t>
                          </w:r>
                          <w:r>
                            <w:rPr>
                              <w:rFonts w:ascii="Times New Roman"/>
                              <w:spacing w:val="5"/>
                              <w:position w:val="1"/>
                              <w:sz w:val="17"/>
                            </w:rPr>
                            <w:t> </w:t>
                          </w:r>
                          <w:r>
                            <w:rPr>
                              <w:b/>
                              <w:position w:val="1"/>
                              <w:sz w:val="17"/>
                            </w:rPr>
                            <w:t>Date:</w:t>
                          </w:r>
                          <w:r>
                            <w:rPr>
                              <w:rFonts w:ascii="Times New Roman"/>
                              <w:spacing w:val="34"/>
                              <w:position w:val="1"/>
                              <w:sz w:val="17"/>
                            </w:rPr>
                            <w:t> </w:t>
                          </w:r>
                          <w:r>
                            <w:rPr>
                              <w:sz w:val="18"/>
                            </w:rPr>
                            <w:t>08/23/2023</w:t>
                          </w:r>
                          <w:r>
                            <w:rPr>
                              <w:rFonts w:ascii="Times New Roman"/>
                              <w:spacing w:val="3"/>
                              <w:sz w:val="18"/>
                            </w:rPr>
                            <w:t> </w:t>
                          </w:r>
                          <w:r>
                            <w:rPr>
                              <w:sz w:val="18"/>
                            </w:rPr>
                            <w:t>01:30</w:t>
                          </w:r>
                          <w:r>
                            <w:rPr>
                              <w:rFonts w:ascii="Times New Roman"/>
                              <w:spacing w:val="3"/>
                              <w:sz w:val="18"/>
                            </w:rPr>
                            <w:t> </w:t>
                          </w:r>
                          <w:r>
                            <w:rPr>
                              <w:spacing w:val="-5"/>
                              <w:sz w:val="18"/>
                            </w:rPr>
                            <w:t>PM</w:t>
                          </w:r>
                        </w:p>
                        <w:p>
                          <w:pPr>
                            <w:spacing w:before="59"/>
                            <w:ind w:left="39" w:right="0" w:firstLine="0"/>
                            <w:jc w:val="left"/>
                            <w:rPr>
                              <w:sz w:val="18"/>
                            </w:rPr>
                          </w:pPr>
                          <w:r>
                            <w:rPr>
                              <w:b/>
                              <w:position w:val="1"/>
                              <w:sz w:val="17"/>
                            </w:rPr>
                            <w:t>Analyzed</w:t>
                          </w:r>
                          <w:r>
                            <w:rPr>
                              <w:rFonts w:ascii="Times New Roman"/>
                              <w:spacing w:val="14"/>
                              <w:position w:val="1"/>
                              <w:sz w:val="17"/>
                            </w:rPr>
                            <w:t> </w:t>
                          </w:r>
                          <w:r>
                            <w:rPr>
                              <w:b/>
                              <w:position w:val="1"/>
                              <w:sz w:val="17"/>
                            </w:rPr>
                            <w:t>Date:</w:t>
                          </w:r>
                          <w:r>
                            <w:rPr>
                              <w:rFonts w:ascii="Times New Roman"/>
                              <w:spacing w:val="51"/>
                              <w:position w:val="1"/>
                              <w:sz w:val="17"/>
                            </w:rPr>
                            <w:t> </w:t>
                          </w:r>
                          <w:r>
                            <w:rPr>
                              <w:spacing w:val="-2"/>
                              <w:sz w:val="18"/>
                            </w:rPr>
                            <w:t>08/24/2023</w:t>
                          </w:r>
                        </w:p>
                      </w:txbxContent>
                    </wps:txbx>
                    <wps:bodyPr wrap="square" lIns="0" tIns="0" rIns="0" bIns="0" rtlCol="0">
                      <a:noAutofit/>
                    </wps:bodyPr>
                  </wps:wsp>
                </a:graphicData>
              </a:graphic>
            </wp:anchor>
          </w:drawing>
        </mc:Choice>
        <mc:Fallback>
          <w:pict>
            <v:shape style="position:absolute;margin-left:412.299988pt;margin-top:85.497803pt;width:155.25pt;height:66.5pt;mso-position-horizontal-relative:page;mso-position-vertical-relative:page;z-index:-21559808" type="#_x0000_t202" id="docshape21" filled="false" stroked="false">
              <v:textbox inset="0,0,0,0">
                <w:txbxContent>
                  <w:p>
                    <w:pPr>
                      <w:spacing w:before="9"/>
                      <w:ind w:left="0" w:right="505" w:firstLine="0"/>
                      <w:jc w:val="right"/>
                      <w:rPr>
                        <w:sz w:val="18"/>
                      </w:rPr>
                    </w:pPr>
                    <w:r>
                      <w:rPr>
                        <w:b/>
                        <w:sz w:val="17"/>
                      </w:rPr>
                      <w:t>Phone:</w:t>
                    </w:r>
                    <w:r>
                      <w:rPr>
                        <w:rFonts w:ascii="Times New Roman"/>
                        <w:spacing w:val="36"/>
                        <w:sz w:val="17"/>
                      </w:rPr>
                      <w:t> </w:t>
                    </w:r>
                    <w:r>
                      <w:rPr>
                        <w:position w:val="1"/>
                        <w:sz w:val="18"/>
                      </w:rPr>
                      <w:t>(609)</w:t>
                    </w:r>
                    <w:r>
                      <w:rPr>
                        <w:rFonts w:ascii="Times New Roman"/>
                        <w:spacing w:val="4"/>
                        <w:position w:val="1"/>
                        <w:sz w:val="18"/>
                      </w:rPr>
                      <w:t> </w:t>
                    </w:r>
                    <w:r>
                      <w:rPr>
                        <w:position w:val="1"/>
                        <w:sz w:val="18"/>
                      </w:rPr>
                      <w:t>890-</w:t>
                    </w:r>
                    <w:r>
                      <w:rPr>
                        <w:spacing w:val="-4"/>
                        <w:position w:val="1"/>
                        <w:sz w:val="18"/>
                      </w:rPr>
                      <w:t>7277</w:t>
                    </w:r>
                  </w:p>
                  <w:p>
                    <w:pPr>
                      <w:spacing w:before="55"/>
                      <w:ind w:left="0" w:right="505" w:firstLine="0"/>
                      <w:jc w:val="right"/>
                      <w:rPr>
                        <w:sz w:val="18"/>
                      </w:rPr>
                    </w:pPr>
                    <w:r>
                      <w:rPr>
                        <w:b/>
                        <w:sz w:val="17"/>
                      </w:rPr>
                      <w:t>Fax:</w:t>
                    </w:r>
                    <w:r>
                      <w:rPr>
                        <w:rFonts w:ascii="Times New Roman"/>
                        <w:spacing w:val="34"/>
                        <w:sz w:val="17"/>
                      </w:rPr>
                      <w:t> </w:t>
                    </w:r>
                    <w:r>
                      <w:rPr>
                        <w:position w:val="1"/>
                        <w:sz w:val="18"/>
                      </w:rPr>
                      <w:t>(609)</w:t>
                    </w:r>
                    <w:r>
                      <w:rPr>
                        <w:rFonts w:ascii="Times New Roman"/>
                        <w:spacing w:val="2"/>
                        <w:position w:val="1"/>
                        <w:sz w:val="18"/>
                      </w:rPr>
                      <w:t> </w:t>
                    </w:r>
                    <w:r>
                      <w:rPr>
                        <w:position w:val="1"/>
                        <w:sz w:val="18"/>
                      </w:rPr>
                      <w:t>890-</w:t>
                    </w:r>
                    <w:r>
                      <w:rPr>
                        <w:spacing w:val="-4"/>
                        <w:position w:val="1"/>
                        <w:sz w:val="18"/>
                      </w:rPr>
                      <w:t>9116</w:t>
                    </w:r>
                  </w:p>
                  <w:p>
                    <w:pPr>
                      <w:spacing w:before="52"/>
                      <w:ind w:left="20" w:right="0" w:firstLine="0"/>
                      <w:jc w:val="left"/>
                      <w:rPr>
                        <w:sz w:val="18"/>
                      </w:rPr>
                    </w:pPr>
                    <w:r>
                      <w:rPr>
                        <w:b/>
                        <w:sz w:val="17"/>
                      </w:rPr>
                      <w:t>Collected</w:t>
                    </w:r>
                    <w:r>
                      <w:rPr>
                        <w:rFonts w:ascii="Times New Roman"/>
                        <w:spacing w:val="15"/>
                        <w:sz w:val="17"/>
                      </w:rPr>
                      <w:t> </w:t>
                    </w:r>
                    <w:r>
                      <w:rPr>
                        <w:b/>
                        <w:sz w:val="17"/>
                      </w:rPr>
                      <w:t>Date:</w:t>
                    </w:r>
                    <w:r>
                      <w:rPr>
                        <w:rFonts w:ascii="Times New Roman"/>
                        <w:spacing w:val="49"/>
                        <w:sz w:val="17"/>
                      </w:rPr>
                      <w:t> </w:t>
                    </w:r>
                    <w:r>
                      <w:rPr>
                        <w:spacing w:val="-2"/>
                        <w:position w:val="1"/>
                        <w:sz w:val="18"/>
                      </w:rPr>
                      <w:t>08/23/2023</w:t>
                    </w:r>
                  </w:p>
                  <w:p>
                    <w:pPr>
                      <w:spacing w:before="75"/>
                      <w:ind w:left="40" w:right="0" w:firstLine="0"/>
                      <w:jc w:val="left"/>
                      <w:rPr>
                        <w:sz w:val="18"/>
                      </w:rPr>
                    </w:pPr>
                    <w:r>
                      <w:rPr>
                        <w:b/>
                        <w:position w:val="1"/>
                        <w:sz w:val="17"/>
                      </w:rPr>
                      <w:t>Received</w:t>
                    </w:r>
                    <w:r>
                      <w:rPr>
                        <w:rFonts w:ascii="Times New Roman"/>
                        <w:spacing w:val="5"/>
                        <w:position w:val="1"/>
                        <w:sz w:val="17"/>
                      </w:rPr>
                      <w:t> </w:t>
                    </w:r>
                    <w:r>
                      <w:rPr>
                        <w:b/>
                        <w:position w:val="1"/>
                        <w:sz w:val="17"/>
                      </w:rPr>
                      <w:t>Date:</w:t>
                    </w:r>
                    <w:r>
                      <w:rPr>
                        <w:rFonts w:ascii="Times New Roman"/>
                        <w:spacing w:val="34"/>
                        <w:position w:val="1"/>
                        <w:sz w:val="17"/>
                      </w:rPr>
                      <w:t> </w:t>
                    </w:r>
                    <w:r>
                      <w:rPr>
                        <w:sz w:val="18"/>
                      </w:rPr>
                      <w:t>08/23/2023</w:t>
                    </w:r>
                    <w:r>
                      <w:rPr>
                        <w:rFonts w:ascii="Times New Roman"/>
                        <w:spacing w:val="3"/>
                        <w:sz w:val="18"/>
                      </w:rPr>
                      <w:t> </w:t>
                    </w:r>
                    <w:r>
                      <w:rPr>
                        <w:sz w:val="18"/>
                      </w:rPr>
                      <w:t>01:30</w:t>
                    </w:r>
                    <w:r>
                      <w:rPr>
                        <w:rFonts w:ascii="Times New Roman"/>
                        <w:spacing w:val="3"/>
                        <w:sz w:val="18"/>
                      </w:rPr>
                      <w:t> </w:t>
                    </w:r>
                    <w:r>
                      <w:rPr>
                        <w:spacing w:val="-5"/>
                        <w:sz w:val="18"/>
                      </w:rPr>
                      <w:t>PM</w:t>
                    </w:r>
                  </w:p>
                  <w:p>
                    <w:pPr>
                      <w:spacing w:before="59"/>
                      <w:ind w:left="39" w:right="0" w:firstLine="0"/>
                      <w:jc w:val="left"/>
                      <w:rPr>
                        <w:sz w:val="18"/>
                      </w:rPr>
                    </w:pPr>
                    <w:r>
                      <w:rPr>
                        <w:b/>
                        <w:position w:val="1"/>
                        <w:sz w:val="17"/>
                      </w:rPr>
                      <w:t>Analyzed</w:t>
                    </w:r>
                    <w:r>
                      <w:rPr>
                        <w:rFonts w:ascii="Times New Roman"/>
                        <w:spacing w:val="14"/>
                        <w:position w:val="1"/>
                        <w:sz w:val="17"/>
                      </w:rPr>
                      <w:t> </w:t>
                    </w:r>
                    <w:r>
                      <w:rPr>
                        <w:b/>
                        <w:position w:val="1"/>
                        <w:sz w:val="17"/>
                      </w:rPr>
                      <w:t>Date:</w:t>
                    </w:r>
                    <w:r>
                      <w:rPr>
                        <w:rFonts w:ascii="Times New Roman"/>
                        <w:spacing w:val="51"/>
                        <w:position w:val="1"/>
                        <w:sz w:val="17"/>
                      </w:rPr>
                      <w:t> </w:t>
                    </w:r>
                    <w:r>
                      <w:rPr>
                        <w:spacing w:val="-2"/>
                        <w:sz w:val="18"/>
                      </w:rPr>
                      <w:t>08/24/2023</w:t>
                    </w:r>
                  </w:p>
                </w:txbxContent>
              </v:textbox>
              <w10:wrap type="none"/>
            </v:shape>
          </w:pict>
        </mc:Fallback>
      </mc:AlternateContent>
    </w:r>
    <w:r>
      <w:rPr/>
      <mc:AlternateContent>
        <mc:Choice Requires="wps">
          <w:drawing>
            <wp:anchor distT="0" distB="0" distL="0" distR="0" allowOverlap="1" layoutInCell="1" locked="0" behindDoc="1" simplePos="0" relativeHeight="481757184">
              <wp:simplePos x="0" y="0"/>
              <wp:positionH relativeFrom="page">
                <wp:posOffset>1160144</wp:posOffset>
              </wp:positionH>
              <wp:positionV relativeFrom="page">
                <wp:posOffset>2215620</wp:posOffset>
              </wp:positionV>
              <wp:extent cx="5558155" cy="124460"/>
              <wp:effectExtent l="0" t="0" r="0" b="0"/>
              <wp:wrapNone/>
              <wp:docPr id="36" name="Textbox 36"/>
              <wp:cNvGraphicFramePr>
                <a:graphicFrameLocks/>
              </wp:cNvGraphicFramePr>
              <a:graphic>
                <a:graphicData uri="http://schemas.microsoft.com/office/word/2010/wordprocessingShape">
                  <wps:wsp>
                    <wps:cNvPr id="36" name="Textbox 36"/>
                    <wps:cNvSpPr txBox="1"/>
                    <wps:spPr>
                      <a:xfrm>
                        <a:off x="0" y="0"/>
                        <a:ext cx="5558155" cy="124460"/>
                      </a:xfrm>
                      <a:prstGeom prst="rect">
                        <a:avLst/>
                      </a:prstGeom>
                    </wps:spPr>
                    <wps:txbx>
                      <w:txbxContent>
                        <w:p>
                          <w:pPr>
                            <w:spacing w:before="14"/>
                            <w:ind w:left="20" w:right="0" w:firstLine="0"/>
                            <w:jc w:val="left"/>
                            <w:rPr>
                              <w:b/>
                              <w:sz w:val="14"/>
                            </w:rPr>
                          </w:pPr>
                          <w:r>
                            <w:rPr>
                              <w:b/>
                              <w:sz w:val="14"/>
                            </w:rPr>
                            <w:t>Test</w:t>
                          </w:r>
                          <w:r>
                            <w:rPr>
                              <w:rFonts w:ascii="Times New Roman" w:hAnsi="Times New Roman"/>
                              <w:spacing w:val="-6"/>
                              <w:sz w:val="14"/>
                            </w:rPr>
                            <w:t> </w:t>
                          </w:r>
                          <w:r>
                            <w:rPr>
                              <w:b/>
                              <w:sz w:val="14"/>
                            </w:rPr>
                            <w:t>Report:Air-O-Cell(™)</w:t>
                          </w:r>
                          <w:r>
                            <w:rPr>
                              <w:rFonts w:ascii="Times New Roman" w:hAnsi="Times New Roman"/>
                              <w:spacing w:val="-5"/>
                              <w:sz w:val="14"/>
                            </w:rPr>
                            <w:t> </w:t>
                          </w:r>
                          <w:r>
                            <w:rPr>
                              <w:b/>
                              <w:sz w:val="14"/>
                            </w:rPr>
                            <w:t>Analysis</w:t>
                          </w:r>
                          <w:r>
                            <w:rPr>
                              <w:rFonts w:ascii="Times New Roman" w:hAnsi="Times New Roman"/>
                              <w:spacing w:val="-6"/>
                              <w:sz w:val="14"/>
                            </w:rPr>
                            <w:t> </w:t>
                          </w:r>
                          <w:r>
                            <w:rPr>
                              <w:b/>
                              <w:sz w:val="14"/>
                            </w:rPr>
                            <w:t>of</w:t>
                          </w:r>
                          <w:r>
                            <w:rPr>
                              <w:rFonts w:ascii="Times New Roman" w:hAnsi="Times New Roman"/>
                              <w:spacing w:val="-5"/>
                              <w:sz w:val="14"/>
                            </w:rPr>
                            <w:t> </w:t>
                          </w:r>
                          <w:r>
                            <w:rPr>
                              <w:b/>
                              <w:sz w:val="14"/>
                            </w:rPr>
                            <w:t>Fungal</w:t>
                          </w:r>
                          <w:r>
                            <w:rPr>
                              <w:rFonts w:ascii="Times New Roman" w:hAnsi="Times New Roman"/>
                              <w:spacing w:val="-6"/>
                              <w:sz w:val="14"/>
                            </w:rPr>
                            <w:t> </w:t>
                          </w:r>
                          <w:r>
                            <w:rPr>
                              <w:b/>
                              <w:sz w:val="14"/>
                            </w:rPr>
                            <w:t>Spores</w:t>
                          </w:r>
                          <w:r>
                            <w:rPr>
                              <w:rFonts w:ascii="Times New Roman" w:hAnsi="Times New Roman"/>
                              <w:spacing w:val="-5"/>
                              <w:sz w:val="14"/>
                            </w:rPr>
                            <w:t> </w:t>
                          </w:r>
                          <w:r>
                            <w:rPr>
                              <w:b/>
                              <w:sz w:val="14"/>
                            </w:rPr>
                            <w:t>&amp;</w:t>
                          </w:r>
                          <w:r>
                            <w:rPr>
                              <w:rFonts w:ascii="Times New Roman" w:hAnsi="Times New Roman"/>
                              <w:spacing w:val="-5"/>
                              <w:sz w:val="14"/>
                            </w:rPr>
                            <w:t> </w:t>
                          </w:r>
                          <w:r>
                            <w:rPr>
                              <w:b/>
                              <w:sz w:val="14"/>
                            </w:rPr>
                            <w:t>Particulates</w:t>
                          </w:r>
                          <w:r>
                            <w:rPr>
                              <w:rFonts w:ascii="Times New Roman" w:hAnsi="Times New Roman"/>
                              <w:spacing w:val="-6"/>
                              <w:sz w:val="14"/>
                            </w:rPr>
                            <w:t> </w:t>
                          </w:r>
                          <w:r>
                            <w:rPr>
                              <w:b/>
                              <w:sz w:val="14"/>
                            </w:rPr>
                            <w:t>by</w:t>
                          </w:r>
                          <w:r>
                            <w:rPr>
                              <w:rFonts w:ascii="Times New Roman" w:hAnsi="Times New Roman"/>
                              <w:spacing w:val="-5"/>
                              <w:sz w:val="14"/>
                            </w:rPr>
                            <w:t> </w:t>
                          </w:r>
                          <w:r>
                            <w:rPr>
                              <w:b/>
                              <w:sz w:val="14"/>
                            </w:rPr>
                            <w:t>Optical</w:t>
                          </w:r>
                          <w:r>
                            <w:rPr>
                              <w:rFonts w:ascii="Times New Roman" w:hAnsi="Times New Roman"/>
                              <w:spacing w:val="-6"/>
                              <w:sz w:val="14"/>
                            </w:rPr>
                            <w:t> </w:t>
                          </w:r>
                          <w:r>
                            <w:rPr>
                              <w:b/>
                              <w:sz w:val="14"/>
                            </w:rPr>
                            <w:t>Microscopy</w:t>
                          </w:r>
                          <w:r>
                            <w:rPr>
                              <w:rFonts w:ascii="Times New Roman" w:hAnsi="Times New Roman"/>
                              <w:spacing w:val="-5"/>
                              <w:sz w:val="14"/>
                            </w:rPr>
                            <w:t> </w:t>
                          </w:r>
                          <w:r>
                            <w:rPr>
                              <w:b/>
                              <w:sz w:val="14"/>
                            </w:rPr>
                            <w:t>(Methods</w:t>
                          </w:r>
                          <w:r>
                            <w:rPr>
                              <w:rFonts w:ascii="Times New Roman" w:hAnsi="Times New Roman"/>
                              <w:spacing w:val="-5"/>
                              <w:sz w:val="14"/>
                            </w:rPr>
                            <w:t> </w:t>
                          </w:r>
                          <w:r>
                            <w:rPr>
                              <w:b/>
                              <w:sz w:val="14"/>
                            </w:rPr>
                            <w:t>MICRO-SOP-201,</w:t>
                          </w:r>
                          <w:r>
                            <w:rPr>
                              <w:rFonts w:ascii="Times New Roman" w:hAnsi="Times New Roman"/>
                              <w:spacing w:val="-6"/>
                              <w:sz w:val="14"/>
                            </w:rPr>
                            <w:t> </w:t>
                          </w:r>
                          <w:r>
                            <w:rPr>
                              <w:b/>
                              <w:sz w:val="14"/>
                            </w:rPr>
                            <w:t>ASTM</w:t>
                          </w:r>
                          <w:r>
                            <w:rPr>
                              <w:rFonts w:ascii="Times New Roman" w:hAnsi="Times New Roman"/>
                              <w:spacing w:val="-5"/>
                              <w:sz w:val="14"/>
                            </w:rPr>
                            <w:t> </w:t>
                          </w:r>
                          <w:r>
                            <w:rPr>
                              <w:b/>
                              <w:spacing w:val="-2"/>
                              <w:sz w:val="14"/>
                            </w:rPr>
                            <w:t>D7391)</w:t>
                          </w:r>
                        </w:p>
                      </w:txbxContent>
                    </wps:txbx>
                    <wps:bodyPr wrap="square" lIns="0" tIns="0" rIns="0" bIns="0" rtlCol="0">
                      <a:noAutofit/>
                    </wps:bodyPr>
                  </wps:wsp>
                </a:graphicData>
              </a:graphic>
            </wp:anchor>
          </w:drawing>
        </mc:Choice>
        <mc:Fallback>
          <w:pict>
            <v:shape style="position:absolute;margin-left:91.349998pt;margin-top:174.458344pt;width:437.65pt;height:9.8pt;mso-position-horizontal-relative:page;mso-position-vertical-relative:page;z-index:-21559296" type="#_x0000_t202" id="docshape22" filled="false" stroked="false">
              <v:textbox inset="0,0,0,0">
                <w:txbxContent>
                  <w:p>
                    <w:pPr>
                      <w:spacing w:before="14"/>
                      <w:ind w:left="20" w:right="0" w:firstLine="0"/>
                      <w:jc w:val="left"/>
                      <w:rPr>
                        <w:b/>
                        <w:sz w:val="14"/>
                      </w:rPr>
                    </w:pPr>
                    <w:r>
                      <w:rPr>
                        <w:b/>
                        <w:sz w:val="14"/>
                      </w:rPr>
                      <w:t>Test</w:t>
                    </w:r>
                    <w:r>
                      <w:rPr>
                        <w:rFonts w:ascii="Times New Roman" w:hAnsi="Times New Roman"/>
                        <w:spacing w:val="-6"/>
                        <w:sz w:val="14"/>
                      </w:rPr>
                      <w:t> </w:t>
                    </w:r>
                    <w:r>
                      <w:rPr>
                        <w:b/>
                        <w:sz w:val="14"/>
                      </w:rPr>
                      <w:t>Report:Air-O-Cell(™)</w:t>
                    </w:r>
                    <w:r>
                      <w:rPr>
                        <w:rFonts w:ascii="Times New Roman" w:hAnsi="Times New Roman"/>
                        <w:spacing w:val="-5"/>
                        <w:sz w:val="14"/>
                      </w:rPr>
                      <w:t> </w:t>
                    </w:r>
                    <w:r>
                      <w:rPr>
                        <w:b/>
                        <w:sz w:val="14"/>
                      </w:rPr>
                      <w:t>Analysis</w:t>
                    </w:r>
                    <w:r>
                      <w:rPr>
                        <w:rFonts w:ascii="Times New Roman" w:hAnsi="Times New Roman"/>
                        <w:spacing w:val="-6"/>
                        <w:sz w:val="14"/>
                      </w:rPr>
                      <w:t> </w:t>
                    </w:r>
                    <w:r>
                      <w:rPr>
                        <w:b/>
                        <w:sz w:val="14"/>
                      </w:rPr>
                      <w:t>of</w:t>
                    </w:r>
                    <w:r>
                      <w:rPr>
                        <w:rFonts w:ascii="Times New Roman" w:hAnsi="Times New Roman"/>
                        <w:spacing w:val="-5"/>
                        <w:sz w:val="14"/>
                      </w:rPr>
                      <w:t> </w:t>
                    </w:r>
                    <w:r>
                      <w:rPr>
                        <w:b/>
                        <w:sz w:val="14"/>
                      </w:rPr>
                      <w:t>Fungal</w:t>
                    </w:r>
                    <w:r>
                      <w:rPr>
                        <w:rFonts w:ascii="Times New Roman" w:hAnsi="Times New Roman"/>
                        <w:spacing w:val="-6"/>
                        <w:sz w:val="14"/>
                      </w:rPr>
                      <w:t> </w:t>
                    </w:r>
                    <w:r>
                      <w:rPr>
                        <w:b/>
                        <w:sz w:val="14"/>
                      </w:rPr>
                      <w:t>Spores</w:t>
                    </w:r>
                    <w:r>
                      <w:rPr>
                        <w:rFonts w:ascii="Times New Roman" w:hAnsi="Times New Roman"/>
                        <w:spacing w:val="-5"/>
                        <w:sz w:val="14"/>
                      </w:rPr>
                      <w:t> </w:t>
                    </w:r>
                    <w:r>
                      <w:rPr>
                        <w:b/>
                        <w:sz w:val="14"/>
                      </w:rPr>
                      <w:t>&amp;</w:t>
                    </w:r>
                    <w:r>
                      <w:rPr>
                        <w:rFonts w:ascii="Times New Roman" w:hAnsi="Times New Roman"/>
                        <w:spacing w:val="-5"/>
                        <w:sz w:val="14"/>
                      </w:rPr>
                      <w:t> </w:t>
                    </w:r>
                    <w:r>
                      <w:rPr>
                        <w:b/>
                        <w:sz w:val="14"/>
                      </w:rPr>
                      <w:t>Particulates</w:t>
                    </w:r>
                    <w:r>
                      <w:rPr>
                        <w:rFonts w:ascii="Times New Roman" w:hAnsi="Times New Roman"/>
                        <w:spacing w:val="-6"/>
                        <w:sz w:val="14"/>
                      </w:rPr>
                      <w:t> </w:t>
                    </w:r>
                    <w:r>
                      <w:rPr>
                        <w:b/>
                        <w:sz w:val="14"/>
                      </w:rPr>
                      <w:t>by</w:t>
                    </w:r>
                    <w:r>
                      <w:rPr>
                        <w:rFonts w:ascii="Times New Roman" w:hAnsi="Times New Roman"/>
                        <w:spacing w:val="-5"/>
                        <w:sz w:val="14"/>
                      </w:rPr>
                      <w:t> </w:t>
                    </w:r>
                    <w:r>
                      <w:rPr>
                        <w:b/>
                        <w:sz w:val="14"/>
                      </w:rPr>
                      <w:t>Optical</w:t>
                    </w:r>
                    <w:r>
                      <w:rPr>
                        <w:rFonts w:ascii="Times New Roman" w:hAnsi="Times New Roman"/>
                        <w:spacing w:val="-6"/>
                        <w:sz w:val="14"/>
                      </w:rPr>
                      <w:t> </w:t>
                    </w:r>
                    <w:r>
                      <w:rPr>
                        <w:b/>
                        <w:sz w:val="14"/>
                      </w:rPr>
                      <w:t>Microscopy</w:t>
                    </w:r>
                    <w:r>
                      <w:rPr>
                        <w:rFonts w:ascii="Times New Roman" w:hAnsi="Times New Roman"/>
                        <w:spacing w:val="-5"/>
                        <w:sz w:val="14"/>
                      </w:rPr>
                      <w:t> </w:t>
                    </w:r>
                    <w:r>
                      <w:rPr>
                        <w:b/>
                        <w:sz w:val="14"/>
                      </w:rPr>
                      <w:t>(Methods</w:t>
                    </w:r>
                    <w:r>
                      <w:rPr>
                        <w:rFonts w:ascii="Times New Roman" w:hAnsi="Times New Roman"/>
                        <w:spacing w:val="-5"/>
                        <w:sz w:val="14"/>
                      </w:rPr>
                      <w:t> </w:t>
                    </w:r>
                    <w:r>
                      <w:rPr>
                        <w:b/>
                        <w:sz w:val="14"/>
                      </w:rPr>
                      <w:t>MICRO-SOP-201,</w:t>
                    </w:r>
                    <w:r>
                      <w:rPr>
                        <w:rFonts w:ascii="Times New Roman" w:hAnsi="Times New Roman"/>
                        <w:spacing w:val="-6"/>
                        <w:sz w:val="14"/>
                      </w:rPr>
                      <w:t> </w:t>
                    </w:r>
                    <w:r>
                      <w:rPr>
                        <w:b/>
                        <w:sz w:val="14"/>
                      </w:rPr>
                      <w:t>ASTM</w:t>
                    </w:r>
                    <w:r>
                      <w:rPr>
                        <w:rFonts w:ascii="Times New Roman" w:hAnsi="Times New Roman"/>
                        <w:spacing w:val="-5"/>
                        <w:sz w:val="14"/>
                      </w:rPr>
                      <w:t> </w:t>
                    </w:r>
                    <w:r>
                      <w:rPr>
                        <w:b/>
                        <w:spacing w:val="-2"/>
                        <w:sz w:val="14"/>
                      </w:rPr>
                      <w:t>D7391)</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5">
    <w:multiLevelType w:val="hybridMultilevel"/>
    <w:lvl w:ilvl="0">
      <w:start w:val="0"/>
      <w:numFmt w:val="bullet"/>
      <w:lvlText w:val="•"/>
      <w:lvlJc w:val="left"/>
      <w:pPr>
        <w:ind w:left="445" w:hanging="337"/>
      </w:pPr>
      <w:rPr>
        <w:rFonts w:hint="default" w:ascii="Arial" w:hAnsi="Arial" w:eastAsia="Arial" w:cs="Arial"/>
        <w:spacing w:val="0"/>
        <w:w w:val="99"/>
        <w:lang w:val="en-US" w:eastAsia="en-US" w:bidi="ar-SA"/>
      </w:rPr>
    </w:lvl>
    <w:lvl w:ilvl="1">
      <w:start w:val="0"/>
      <w:numFmt w:val="bullet"/>
      <w:lvlText w:val="•"/>
      <w:lvlJc w:val="left"/>
      <w:pPr>
        <w:ind w:left="732" w:hanging="337"/>
      </w:pPr>
      <w:rPr>
        <w:rFonts w:hint="default"/>
        <w:lang w:val="en-US" w:eastAsia="en-US" w:bidi="ar-SA"/>
      </w:rPr>
    </w:lvl>
    <w:lvl w:ilvl="2">
      <w:start w:val="0"/>
      <w:numFmt w:val="bullet"/>
      <w:lvlText w:val="•"/>
      <w:lvlJc w:val="left"/>
      <w:pPr>
        <w:ind w:left="1024" w:hanging="337"/>
      </w:pPr>
      <w:rPr>
        <w:rFonts w:hint="default"/>
        <w:lang w:val="en-US" w:eastAsia="en-US" w:bidi="ar-SA"/>
      </w:rPr>
    </w:lvl>
    <w:lvl w:ilvl="3">
      <w:start w:val="0"/>
      <w:numFmt w:val="bullet"/>
      <w:lvlText w:val="•"/>
      <w:lvlJc w:val="left"/>
      <w:pPr>
        <w:ind w:left="1316" w:hanging="337"/>
      </w:pPr>
      <w:rPr>
        <w:rFonts w:hint="default"/>
        <w:lang w:val="en-US" w:eastAsia="en-US" w:bidi="ar-SA"/>
      </w:rPr>
    </w:lvl>
    <w:lvl w:ilvl="4">
      <w:start w:val="0"/>
      <w:numFmt w:val="bullet"/>
      <w:lvlText w:val="•"/>
      <w:lvlJc w:val="left"/>
      <w:pPr>
        <w:ind w:left="1608" w:hanging="337"/>
      </w:pPr>
      <w:rPr>
        <w:rFonts w:hint="default"/>
        <w:lang w:val="en-US" w:eastAsia="en-US" w:bidi="ar-SA"/>
      </w:rPr>
    </w:lvl>
    <w:lvl w:ilvl="5">
      <w:start w:val="0"/>
      <w:numFmt w:val="bullet"/>
      <w:lvlText w:val="•"/>
      <w:lvlJc w:val="left"/>
      <w:pPr>
        <w:ind w:left="1900" w:hanging="337"/>
      </w:pPr>
      <w:rPr>
        <w:rFonts w:hint="default"/>
        <w:lang w:val="en-US" w:eastAsia="en-US" w:bidi="ar-SA"/>
      </w:rPr>
    </w:lvl>
    <w:lvl w:ilvl="6">
      <w:start w:val="0"/>
      <w:numFmt w:val="bullet"/>
      <w:lvlText w:val="•"/>
      <w:lvlJc w:val="left"/>
      <w:pPr>
        <w:ind w:left="2192" w:hanging="337"/>
      </w:pPr>
      <w:rPr>
        <w:rFonts w:hint="default"/>
        <w:lang w:val="en-US" w:eastAsia="en-US" w:bidi="ar-SA"/>
      </w:rPr>
    </w:lvl>
    <w:lvl w:ilvl="7">
      <w:start w:val="0"/>
      <w:numFmt w:val="bullet"/>
      <w:lvlText w:val="•"/>
      <w:lvlJc w:val="left"/>
      <w:pPr>
        <w:ind w:left="2484" w:hanging="337"/>
      </w:pPr>
      <w:rPr>
        <w:rFonts w:hint="default"/>
        <w:lang w:val="en-US" w:eastAsia="en-US" w:bidi="ar-SA"/>
      </w:rPr>
    </w:lvl>
    <w:lvl w:ilvl="8">
      <w:start w:val="0"/>
      <w:numFmt w:val="bullet"/>
      <w:lvlText w:val="•"/>
      <w:lvlJc w:val="left"/>
      <w:pPr>
        <w:ind w:left="2776" w:hanging="337"/>
      </w:pPr>
      <w:rPr>
        <w:rFonts w:hint="default"/>
        <w:lang w:val="en-US" w:eastAsia="en-US" w:bidi="ar-SA"/>
      </w:rPr>
    </w:lvl>
  </w:abstractNum>
  <w:abstractNum w:abstractNumId="14">
    <w:multiLevelType w:val="hybridMultilevel"/>
    <w:lvl w:ilvl="0">
      <w:start w:val="0"/>
      <w:numFmt w:val="bullet"/>
      <w:lvlText w:val="•"/>
      <w:lvlJc w:val="left"/>
      <w:pPr>
        <w:ind w:left="472" w:hanging="373"/>
      </w:pPr>
      <w:rPr>
        <w:rFonts w:hint="default" w:ascii="Arial" w:hAnsi="Arial" w:eastAsia="Arial" w:cs="Arial"/>
        <w:spacing w:val="0"/>
        <w:w w:val="98"/>
        <w:lang w:val="en-US" w:eastAsia="en-US" w:bidi="ar-SA"/>
      </w:rPr>
    </w:lvl>
    <w:lvl w:ilvl="1">
      <w:start w:val="0"/>
      <w:numFmt w:val="bullet"/>
      <w:lvlText w:val="•"/>
      <w:lvlJc w:val="left"/>
      <w:pPr>
        <w:ind w:left="768" w:hanging="373"/>
      </w:pPr>
      <w:rPr>
        <w:rFonts w:hint="default"/>
        <w:lang w:val="en-US" w:eastAsia="en-US" w:bidi="ar-SA"/>
      </w:rPr>
    </w:lvl>
    <w:lvl w:ilvl="2">
      <w:start w:val="0"/>
      <w:numFmt w:val="bullet"/>
      <w:lvlText w:val="•"/>
      <w:lvlJc w:val="left"/>
      <w:pPr>
        <w:ind w:left="1056" w:hanging="373"/>
      </w:pPr>
      <w:rPr>
        <w:rFonts w:hint="default"/>
        <w:lang w:val="en-US" w:eastAsia="en-US" w:bidi="ar-SA"/>
      </w:rPr>
    </w:lvl>
    <w:lvl w:ilvl="3">
      <w:start w:val="0"/>
      <w:numFmt w:val="bullet"/>
      <w:lvlText w:val="•"/>
      <w:lvlJc w:val="left"/>
      <w:pPr>
        <w:ind w:left="1344" w:hanging="373"/>
      </w:pPr>
      <w:rPr>
        <w:rFonts w:hint="default"/>
        <w:lang w:val="en-US" w:eastAsia="en-US" w:bidi="ar-SA"/>
      </w:rPr>
    </w:lvl>
    <w:lvl w:ilvl="4">
      <w:start w:val="0"/>
      <w:numFmt w:val="bullet"/>
      <w:lvlText w:val="•"/>
      <w:lvlJc w:val="left"/>
      <w:pPr>
        <w:ind w:left="1632" w:hanging="373"/>
      </w:pPr>
      <w:rPr>
        <w:rFonts w:hint="default"/>
        <w:lang w:val="en-US" w:eastAsia="en-US" w:bidi="ar-SA"/>
      </w:rPr>
    </w:lvl>
    <w:lvl w:ilvl="5">
      <w:start w:val="0"/>
      <w:numFmt w:val="bullet"/>
      <w:lvlText w:val="•"/>
      <w:lvlJc w:val="left"/>
      <w:pPr>
        <w:ind w:left="1920" w:hanging="373"/>
      </w:pPr>
      <w:rPr>
        <w:rFonts w:hint="default"/>
        <w:lang w:val="en-US" w:eastAsia="en-US" w:bidi="ar-SA"/>
      </w:rPr>
    </w:lvl>
    <w:lvl w:ilvl="6">
      <w:start w:val="0"/>
      <w:numFmt w:val="bullet"/>
      <w:lvlText w:val="•"/>
      <w:lvlJc w:val="left"/>
      <w:pPr>
        <w:ind w:left="2208" w:hanging="373"/>
      </w:pPr>
      <w:rPr>
        <w:rFonts w:hint="default"/>
        <w:lang w:val="en-US" w:eastAsia="en-US" w:bidi="ar-SA"/>
      </w:rPr>
    </w:lvl>
    <w:lvl w:ilvl="7">
      <w:start w:val="0"/>
      <w:numFmt w:val="bullet"/>
      <w:lvlText w:val="•"/>
      <w:lvlJc w:val="left"/>
      <w:pPr>
        <w:ind w:left="2496" w:hanging="373"/>
      </w:pPr>
      <w:rPr>
        <w:rFonts w:hint="default"/>
        <w:lang w:val="en-US" w:eastAsia="en-US" w:bidi="ar-SA"/>
      </w:rPr>
    </w:lvl>
    <w:lvl w:ilvl="8">
      <w:start w:val="0"/>
      <w:numFmt w:val="bullet"/>
      <w:lvlText w:val="•"/>
      <w:lvlJc w:val="left"/>
      <w:pPr>
        <w:ind w:left="2784" w:hanging="373"/>
      </w:pPr>
      <w:rPr>
        <w:rFonts w:hint="default"/>
        <w:lang w:val="en-US" w:eastAsia="en-US" w:bidi="ar-SA"/>
      </w:rPr>
    </w:lvl>
  </w:abstractNum>
  <w:abstractNum w:abstractNumId="13">
    <w:multiLevelType w:val="hybridMultilevel"/>
    <w:lvl w:ilvl="0">
      <w:start w:val="0"/>
      <w:numFmt w:val="bullet"/>
      <w:lvlText w:val="•"/>
      <w:lvlJc w:val="left"/>
      <w:pPr>
        <w:ind w:left="851" w:hanging="224"/>
      </w:pPr>
      <w:rPr>
        <w:rFonts w:hint="default" w:ascii="Arial" w:hAnsi="Arial" w:eastAsia="Arial" w:cs="Arial"/>
        <w:spacing w:val="0"/>
        <w:w w:val="91"/>
        <w:lang w:val="en-US" w:eastAsia="en-US" w:bidi="ar-SA"/>
      </w:rPr>
    </w:lvl>
    <w:lvl w:ilvl="1">
      <w:start w:val="0"/>
      <w:numFmt w:val="bullet"/>
      <w:lvlText w:val="•"/>
      <w:lvlJc w:val="left"/>
      <w:pPr>
        <w:ind w:left="1157" w:hanging="224"/>
      </w:pPr>
      <w:rPr>
        <w:rFonts w:hint="default"/>
        <w:lang w:val="en-US" w:eastAsia="en-US" w:bidi="ar-SA"/>
      </w:rPr>
    </w:lvl>
    <w:lvl w:ilvl="2">
      <w:start w:val="0"/>
      <w:numFmt w:val="bullet"/>
      <w:lvlText w:val="•"/>
      <w:lvlJc w:val="left"/>
      <w:pPr>
        <w:ind w:left="1455" w:hanging="224"/>
      </w:pPr>
      <w:rPr>
        <w:rFonts w:hint="default"/>
        <w:lang w:val="en-US" w:eastAsia="en-US" w:bidi="ar-SA"/>
      </w:rPr>
    </w:lvl>
    <w:lvl w:ilvl="3">
      <w:start w:val="0"/>
      <w:numFmt w:val="bullet"/>
      <w:lvlText w:val="•"/>
      <w:lvlJc w:val="left"/>
      <w:pPr>
        <w:ind w:left="1752" w:hanging="224"/>
      </w:pPr>
      <w:rPr>
        <w:rFonts w:hint="default"/>
        <w:lang w:val="en-US" w:eastAsia="en-US" w:bidi="ar-SA"/>
      </w:rPr>
    </w:lvl>
    <w:lvl w:ilvl="4">
      <w:start w:val="0"/>
      <w:numFmt w:val="bullet"/>
      <w:lvlText w:val="•"/>
      <w:lvlJc w:val="left"/>
      <w:pPr>
        <w:ind w:left="2050" w:hanging="224"/>
      </w:pPr>
      <w:rPr>
        <w:rFonts w:hint="default"/>
        <w:lang w:val="en-US" w:eastAsia="en-US" w:bidi="ar-SA"/>
      </w:rPr>
    </w:lvl>
    <w:lvl w:ilvl="5">
      <w:start w:val="0"/>
      <w:numFmt w:val="bullet"/>
      <w:lvlText w:val="•"/>
      <w:lvlJc w:val="left"/>
      <w:pPr>
        <w:ind w:left="2348" w:hanging="224"/>
      </w:pPr>
      <w:rPr>
        <w:rFonts w:hint="default"/>
        <w:lang w:val="en-US" w:eastAsia="en-US" w:bidi="ar-SA"/>
      </w:rPr>
    </w:lvl>
    <w:lvl w:ilvl="6">
      <w:start w:val="0"/>
      <w:numFmt w:val="bullet"/>
      <w:lvlText w:val="•"/>
      <w:lvlJc w:val="left"/>
      <w:pPr>
        <w:ind w:left="2645" w:hanging="224"/>
      </w:pPr>
      <w:rPr>
        <w:rFonts w:hint="default"/>
        <w:lang w:val="en-US" w:eastAsia="en-US" w:bidi="ar-SA"/>
      </w:rPr>
    </w:lvl>
    <w:lvl w:ilvl="7">
      <w:start w:val="0"/>
      <w:numFmt w:val="bullet"/>
      <w:lvlText w:val="•"/>
      <w:lvlJc w:val="left"/>
      <w:pPr>
        <w:ind w:left="2943" w:hanging="224"/>
      </w:pPr>
      <w:rPr>
        <w:rFonts w:hint="default"/>
        <w:lang w:val="en-US" w:eastAsia="en-US" w:bidi="ar-SA"/>
      </w:rPr>
    </w:lvl>
    <w:lvl w:ilvl="8">
      <w:start w:val="0"/>
      <w:numFmt w:val="bullet"/>
      <w:lvlText w:val="•"/>
      <w:lvlJc w:val="left"/>
      <w:pPr>
        <w:ind w:left="3240" w:hanging="224"/>
      </w:pPr>
      <w:rPr>
        <w:rFonts w:hint="default"/>
        <w:lang w:val="en-US" w:eastAsia="en-US" w:bidi="ar-SA"/>
      </w:rPr>
    </w:lvl>
  </w:abstractNum>
  <w:abstractNum w:abstractNumId="12">
    <w:multiLevelType w:val="hybridMultilevel"/>
    <w:lvl w:ilvl="0">
      <w:start w:val="0"/>
      <w:numFmt w:val="bullet"/>
      <w:lvlText w:val="•"/>
      <w:lvlJc w:val="left"/>
      <w:pPr>
        <w:ind w:left="337" w:hanging="170"/>
      </w:pPr>
      <w:rPr>
        <w:rFonts w:hint="default" w:ascii="Arial" w:hAnsi="Arial" w:eastAsia="Arial" w:cs="Arial"/>
        <w:b w:val="0"/>
        <w:bCs w:val="0"/>
        <w:i w:val="0"/>
        <w:iCs w:val="0"/>
        <w:color w:val="010101"/>
        <w:spacing w:val="0"/>
        <w:w w:val="111"/>
        <w:sz w:val="17"/>
        <w:szCs w:val="17"/>
        <w:lang w:val="en-US" w:eastAsia="en-US" w:bidi="ar-SA"/>
      </w:rPr>
    </w:lvl>
    <w:lvl w:ilvl="1">
      <w:start w:val="0"/>
      <w:numFmt w:val="bullet"/>
      <w:lvlText w:val="•"/>
      <w:lvlJc w:val="left"/>
      <w:pPr>
        <w:ind w:left="523" w:hanging="170"/>
      </w:pPr>
      <w:rPr>
        <w:rFonts w:hint="default"/>
        <w:lang w:val="en-US" w:eastAsia="en-US" w:bidi="ar-SA"/>
      </w:rPr>
    </w:lvl>
    <w:lvl w:ilvl="2">
      <w:start w:val="0"/>
      <w:numFmt w:val="bullet"/>
      <w:lvlText w:val="•"/>
      <w:lvlJc w:val="left"/>
      <w:pPr>
        <w:ind w:left="706" w:hanging="170"/>
      </w:pPr>
      <w:rPr>
        <w:rFonts w:hint="default"/>
        <w:lang w:val="en-US" w:eastAsia="en-US" w:bidi="ar-SA"/>
      </w:rPr>
    </w:lvl>
    <w:lvl w:ilvl="3">
      <w:start w:val="0"/>
      <w:numFmt w:val="bullet"/>
      <w:lvlText w:val="•"/>
      <w:lvlJc w:val="left"/>
      <w:pPr>
        <w:ind w:left="889" w:hanging="170"/>
      </w:pPr>
      <w:rPr>
        <w:rFonts w:hint="default"/>
        <w:lang w:val="en-US" w:eastAsia="en-US" w:bidi="ar-SA"/>
      </w:rPr>
    </w:lvl>
    <w:lvl w:ilvl="4">
      <w:start w:val="0"/>
      <w:numFmt w:val="bullet"/>
      <w:lvlText w:val="•"/>
      <w:lvlJc w:val="left"/>
      <w:pPr>
        <w:ind w:left="1072" w:hanging="170"/>
      </w:pPr>
      <w:rPr>
        <w:rFonts w:hint="default"/>
        <w:lang w:val="en-US" w:eastAsia="en-US" w:bidi="ar-SA"/>
      </w:rPr>
    </w:lvl>
    <w:lvl w:ilvl="5">
      <w:start w:val="0"/>
      <w:numFmt w:val="bullet"/>
      <w:lvlText w:val="•"/>
      <w:lvlJc w:val="left"/>
      <w:pPr>
        <w:ind w:left="1255" w:hanging="170"/>
      </w:pPr>
      <w:rPr>
        <w:rFonts w:hint="default"/>
        <w:lang w:val="en-US" w:eastAsia="en-US" w:bidi="ar-SA"/>
      </w:rPr>
    </w:lvl>
    <w:lvl w:ilvl="6">
      <w:start w:val="0"/>
      <w:numFmt w:val="bullet"/>
      <w:lvlText w:val="•"/>
      <w:lvlJc w:val="left"/>
      <w:pPr>
        <w:ind w:left="1438" w:hanging="170"/>
      </w:pPr>
      <w:rPr>
        <w:rFonts w:hint="default"/>
        <w:lang w:val="en-US" w:eastAsia="en-US" w:bidi="ar-SA"/>
      </w:rPr>
    </w:lvl>
    <w:lvl w:ilvl="7">
      <w:start w:val="0"/>
      <w:numFmt w:val="bullet"/>
      <w:lvlText w:val="•"/>
      <w:lvlJc w:val="left"/>
      <w:pPr>
        <w:ind w:left="1621" w:hanging="170"/>
      </w:pPr>
      <w:rPr>
        <w:rFonts w:hint="default"/>
        <w:lang w:val="en-US" w:eastAsia="en-US" w:bidi="ar-SA"/>
      </w:rPr>
    </w:lvl>
    <w:lvl w:ilvl="8">
      <w:start w:val="0"/>
      <w:numFmt w:val="bullet"/>
      <w:lvlText w:val="•"/>
      <w:lvlJc w:val="left"/>
      <w:pPr>
        <w:ind w:left="1804" w:hanging="170"/>
      </w:pPr>
      <w:rPr>
        <w:rFonts w:hint="default"/>
        <w:lang w:val="en-US" w:eastAsia="en-US" w:bidi="ar-SA"/>
      </w:rPr>
    </w:lvl>
  </w:abstractNum>
  <w:abstractNum w:abstractNumId="11">
    <w:multiLevelType w:val="hybridMultilevel"/>
    <w:lvl w:ilvl="0">
      <w:start w:val="0"/>
      <w:numFmt w:val="bullet"/>
      <w:lvlText w:val="•"/>
      <w:lvlJc w:val="left"/>
      <w:pPr>
        <w:ind w:left="340" w:hanging="170"/>
      </w:pPr>
      <w:rPr>
        <w:rFonts w:hint="default" w:ascii="Arial" w:hAnsi="Arial" w:eastAsia="Arial" w:cs="Arial"/>
        <w:b w:val="0"/>
        <w:bCs w:val="0"/>
        <w:i w:val="0"/>
        <w:iCs w:val="0"/>
        <w:color w:val="010101"/>
        <w:spacing w:val="0"/>
        <w:w w:val="99"/>
        <w:sz w:val="17"/>
        <w:szCs w:val="17"/>
        <w:lang w:val="en-US" w:eastAsia="en-US" w:bidi="ar-SA"/>
      </w:rPr>
    </w:lvl>
    <w:lvl w:ilvl="1">
      <w:start w:val="0"/>
      <w:numFmt w:val="bullet"/>
      <w:lvlText w:val="•"/>
      <w:lvlJc w:val="left"/>
      <w:pPr>
        <w:ind w:left="541" w:hanging="170"/>
      </w:pPr>
      <w:rPr>
        <w:rFonts w:hint="default"/>
        <w:lang w:val="en-US" w:eastAsia="en-US" w:bidi="ar-SA"/>
      </w:rPr>
    </w:lvl>
    <w:lvl w:ilvl="2">
      <w:start w:val="0"/>
      <w:numFmt w:val="bullet"/>
      <w:lvlText w:val="•"/>
      <w:lvlJc w:val="left"/>
      <w:pPr>
        <w:ind w:left="743" w:hanging="170"/>
      </w:pPr>
      <w:rPr>
        <w:rFonts w:hint="default"/>
        <w:lang w:val="en-US" w:eastAsia="en-US" w:bidi="ar-SA"/>
      </w:rPr>
    </w:lvl>
    <w:lvl w:ilvl="3">
      <w:start w:val="0"/>
      <w:numFmt w:val="bullet"/>
      <w:lvlText w:val="•"/>
      <w:lvlJc w:val="left"/>
      <w:pPr>
        <w:ind w:left="945" w:hanging="170"/>
      </w:pPr>
      <w:rPr>
        <w:rFonts w:hint="default"/>
        <w:lang w:val="en-US" w:eastAsia="en-US" w:bidi="ar-SA"/>
      </w:rPr>
    </w:lvl>
    <w:lvl w:ilvl="4">
      <w:start w:val="0"/>
      <w:numFmt w:val="bullet"/>
      <w:lvlText w:val="•"/>
      <w:lvlJc w:val="left"/>
      <w:pPr>
        <w:ind w:left="1147" w:hanging="170"/>
      </w:pPr>
      <w:rPr>
        <w:rFonts w:hint="default"/>
        <w:lang w:val="en-US" w:eastAsia="en-US" w:bidi="ar-SA"/>
      </w:rPr>
    </w:lvl>
    <w:lvl w:ilvl="5">
      <w:start w:val="0"/>
      <w:numFmt w:val="bullet"/>
      <w:lvlText w:val="•"/>
      <w:lvlJc w:val="left"/>
      <w:pPr>
        <w:ind w:left="1349" w:hanging="170"/>
      </w:pPr>
      <w:rPr>
        <w:rFonts w:hint="default"/>
        <w:lang w:val="en-US" w:eastAsia="en-US" w:bidi="ar-SA"/>
      </w:rPr>
    </w:lvl>
    <w:lvl w:ilvl="6">
      <w:start w:val="0"/>
      <w:numFmt w:val="bullet"/>
      <w:lvlText w:val="•"/>
      <w:lvlJc w:val="left"/>
      <w:pPr>
        <w:ind w:left="1550" w:hanging="170"/>
      </w:pPr>
      <w:rPr>
        <w:rFonts w:hint="default"/>
        <w:lang w:val="en-US" w:eastAsia="en-US" w:bidi="ar-SA"/>
      </w:rPr>
    </w:lvl>
    <w:lvl w:ilvl="7">
      <w:start w:val="0"/>
      <w:numFmt w:val="bullet"/>
      <w:lvlText w:val="•"/>
      <w:lvlJc w:val="left"/>
      <w:pPr>
        <w:ind w:left="1752" w:hanging="170"/>
      </w:pPr>
      <w:rPr>
        <w:rFonts w:hint="default"/>
        <w:lang w:val="en-US" w:eastAsia="en-US" w:bidi="ar-SA"/>
      </w:rPr>
    </w:lvl>
    <w:lvl w:ilvl="8">
      <w:start w:val="0"/>
      <w:numFmt w:val="bullet"/>
      <w:lvlText w:val="•"/>
      <w:lvlJc w:val="left"/>
      <w:pPr>
        <w:ind w:left="1954" w:hanging="170"/>
      </w:pPr>
      <w:rPr>
        <w:rFonts w:hint="default"/>
        <w:lang w:val="en-US" w:eastAsia="en-US" w:bidi="ar-SA"/>
      </w:rPr>
    </w:lvl>
  </w:abstractNum>
  <w:abstractNum w:abstractNumId="10">
    <w:multiLevelType w:val="hybridMultilevel"/>
    <w:lvl w:ilvl="0">
      <w:start w:val="0"/>
      <w:numFmt w:val="bullet"/>
      <w:lvlText w:val="•"/>
      <w:lvlJc w:val="left"/>
      <w:pPr>
        <w:ind w:left="388" w:hanging="166"/>
      </w:pPr>
      <w:rPr>
        <w:rFonts w:hint="default" w:ascii="Arial" w:hAnsi="Arial" w:eastAsia="Arial" w:cs="Arial"/>
        <w:b w:val="0"/>
        <w:bCs w:val="0"/>
        <w:i w:val="0"/>
        <w:iCs w:val="0"/>
        <w:color w:val="010101"/>
        <w:spacing w:val="0"/>
        <w:w w:val="100"/>
        <w:sz w:val="17"/>
        <w:szCs w:val="17"/>
        <w:lang w:val="en-US" w:eastAsia="en-US" w:bidi="ar-SA"/>
      </w:rPr>
    </w:lvl>
    <w:lvl w:ilvl="1">
      <w:start w:val="0"/>
      <w:numFmt w:val="bullet"/>
      <w:lvlText w:val="•"/>
      <w:lvlJc w:val="left"/>
      <w:pPr>
        <w:ind w:left="548" w:hanging="166"/>
      </w:pPr>
      <w:rPr>
        <w:rFonts w:hint="default"/>
        <w:lang w:val="en-US" w:eastAsia="en-US" w:bidi="ar-SA"/>
      </w:rPr>
    </w:lvl>
    <w:lvl w:ilvl="2">
      <w:start w:val="0"/>
      <w:numFmt w:val="bullet"/>
      <w:lvlText w:val="•"/>
      <w:lvlJc w:val="left"/>
      <w:pPr>
        <w:ind w:left="717" w:hanging="166"/>
      </w:pPr>
      <w:rPr>
        <w:rFonts w:hint="default"/>
        <w:lang w:val="en-US" w:eastAsia="en-US" w:bidi="ar-SA"/>
      </w:rPr>
    </w:lvl>
    <w:lvl w:ilvl="3">
      <w:start w:val="0"/>
      <w:numFmt w:val="bullet"/>
      <w:lvlText w:val="•"/>
      <w:lvlJc w:val="left"/>
      <w:pPr>
        <w:ind w:left="885" w:hanging="166"/>
      </w:pPr>
      <w:rPr>
        <w:rFonts w:hint="default"/>
        <w:lang w:val="en-US" w:eastAsia="en-US" w:bidi="ar-SA"/>
      </w:rPr>
    </w:lvl>
    <w:lvl w:ilvl="4">
      <w:start w:val="0"/>
      <w:numFmt w:val="bullet"/>
      <w:lvlText w:val="•"/>
      <w:lvlJc w:val="left"/>
      <w:pPr>
        <w:ind w:left="1054" w:hanging="166"/>
      </w:pPr>
      <w:rPr>
        <w:rFonts w:hint="default"/>
        <w:lang w:val="en-US" w:eastAsia="en-US" w:bidi="ar-SA"/>
      </w:rPr>
    </w:lvl>
    <w:lvl w:ilvl="5">
      <w:start w:val="0"/>
      <w:numFmt w:val="bullet"/>
      <w:lvlText w:val="•"/>
      <w:lvlJc w:val="left"/>
      <w:pPr>
        <w:ind w:left="1222" w:hanging="166"/>
      </w:pPr>
      <w:rPr>
        <w:rFonts w:hint="default"/>
        <w:lang w:val="en-US" w:eastAsia="en-US" w:bidi="ar-SA"/>
      </w:rPr>
    </w:lvl>
    <w:lvl w:ilvl="6">
      <w:start w:val="0"/>
      <w:numFmt w:val="bullet"/>
      <w:lvlText w:val="•"/>
      <w:lvlJc w:val="left"/>
      <w:pPr>
        <w:ind w:left="1391" w:hanging="166"/>
      </w:pPr>
      <w:rPr>
        <w:rFonts w:hint="default"/>
        <w:lang w:val="en-US" w:eastAsia="en-US" w:bidi="ar-SA"/>
      </w:rPr>
    </w:lvl>
    <w:lvl w:ilvl="7">
      <w:start w:val="0"/>
      <w:numFmt w:val="bullet"/>
      <w:lvlText w:val="•"/>
      <w:lvlJc w:val="left"/>
      <w:pPr>
        <w:ind w:left="1559" w:hanging="166"/>
      </w:pPr>
      <w:rPr>
        <w:rFonts w:hint="default"/>
        <w:lang w:val="en-US" w:eastAsia="en-US" w:bidi="ar-SA"/>
      </w:rPr>
    </w:lvl>
    <w:lvl w:ilvl="8">
      <w:start w:val="0"/>
      <w:numFmt w:val="bullet"/>
      <w:lvlText w:val="•"/>
      <w:lvlJc w:val="left"/>
      <w:pPr>
        <w:ind w:left="1728" w:hanging="166"/>
      </w:pPr>
      <w:rPr>
        <w:rFonts w:hint="default"/>
        <w:lang w:val="en-US" w:eastAsia="en-US" w:bidi="ar-SA"/>
      </w:rPr>
    </w:lvl>
  </w:abstractNum>
  <w:abstractNum w:abstractNumId="9">
    <w:multiLevelType w:val="hybridMultilevel"/>
    <w:lvl w:ilvl="0">
      <w:start w:val="0"/>
      <w:numFmt w:val="bullet"/>
      <w:lvlText w:val="•"/>
      <w:lvlJc w:val="left"/>
      <w:pPr>
        <w:ind w:left="337" w:hanging="166"/>
      </w:pPr>
      <w:rPr>
        <w:rFonts w:hint="default" w:ascii="Arial" w:hAnsi="Arial" w:eastAsia="Arial" w:cs="Arial"/>
        <w:b w:val="0"/>
        <w:bCs w:val="0"/>
        <w:i w:val="0"/>
        <w:iCs w:val="0"/>
        <w:color w:val="010101"/>
        <w:spacing w:val="0"/>
        <w:w w:val="99"/>
        <w:sz w:val="17"/>
        <w:szCs w:val="17"/>
        <w:lang w:val="en-US" w:eastAsia="en-US" w:bidi="ar-SA"/>
      </w:rPr>
    </w:lvl>
    <w:lvl w:ilvl="1">
      <w:start w:val="0"/>
      <w:numFmt w:val="bullet"/>
      <w:lvlText w:val="•"/>
      <w:lvlJc w:val="left"/>
      <w:pPr>
        <w:ind w:left="502" w:hanging="166"/>
      </w:pPr>
      <w:rPr>
        <w:rFonts w:hint="default"/>
        <w:lang w:val="en-US" w:eastAsia="en-US" w:bidi="ar-SA"/>
      </w:rPr>
    </w:lvl>
    <w:lvl w:ilvl="2">
      <w:start w:val="0"/>
      <w:numFmt w:val="bullet"/>
      <w:lvlText w:val="•"/>
      <w:lvlJc w:val="left"/>
      <w:pPr>
        <w:ind w:left="665" w:hanging="166"/>
      </w:pPr>
      <w:rPr>
        <w:rFonts w:hint="default"/>
        <w:lang w:val="en-US" w:eastAsia="en-US" w:bidi="ar-SA"/>
      </w:rPr>
    </w:lvl>
    <w:lvl w:ilvl="3">
      <w:start w:val="0"/>
      <w:numFmt w:val="bullet"/>
      <w:lvlText w:val="•"/>
      <w:lvlJc w:val="left"/>
      <w:pPr>
        <w:ind w:left="828" w:hanging="166"/>
      </w:pPr>
      <w:rPr>
        <w:rFonts w:hint="default"/>
        <w:lang w:val="en-US" w:eastAsia="en-US" w:bidi="ar-SA"/>
      </w:rPr>
    </w:lvl>
    <w:lvl w:ilvl="4">
      <w:start w:val="0"/>
      <w:numFmt w:val="bullet"/>
      <w:lvlText w:val="•"/>
      <w:lvlJc w:val="left"/>
      <w:pPr>
        <w:ind w:left="991" w:hanging="166"/>
      </w:pPr>
      <w:rPr>
        <w:rFonts w:hint="default"/>
        <w:lang w:val="en-US" w:eastAsia="en-US" w:bidi="ar-SA"/>
      </w:rPr>
    </w:lvl>
    <w:lvl w:ilvl="5">
      <w:start w:val="0"/>
      <w:numFmt w:val="bullet"/>
      <w:lvlText w:val="•"/>
      <w:lvlJc w:val="left"/>
      <w:pPr>
        <w:ind w:left="1154" w:hanging="166"/>
      </w:pPr>
      <w:rPr>
        <w:rFonts w:hint="default"/>
        <w:lang w:val="en-US" w:eastAsia="en-US" w:bidi="ar-SA"/>
      </w:rPr>
    </w:lvl>
    <w:lvl w:ilvl="6">
      <w:start w:val="0"/>
      <w:numFmt w:val="bullet"/>
      <w:lvlText w:val="•"/>
      <w:lvlJc w:val="left"/>
      <w:pPr>
        <w:ind w:left="1317" w:hanging="166"/>
      </w:pPr>
      <w:rPr>
        <w:rFonts w:hint="default"/>
        <w:lang w:val="en-US" w:eastAsia="en-US" w:bidi="ar-SA"/>
      </w:rPr>
    </w:lvl>
    <w:lvl w:ilvl="7">
      <w:start w:val="0"/>
      <w:numFmt w:val="bullet"/>
      <w:lvlText w:val="•"/>
      <w:lvlJc w:val="left"/>
      <w:pPr>
        <w:ind w:left="1479" w:hanging="166"/>
      </w:pPr>
      <w:rPr>
        <w:rFonts w:hint="default"/>
        <w:lang w:val="en-US" w:eastAsia="en-US" w:bidi="ar-SA"/>
      </w:rPr>
    </w:lvl>
    <w:lvl w:ilvl="8">
      <w:start w:val="0"/>
      <w:numFmt w:val="bullet"/>
      <w:lvlText w:val="•"/>
      <w:lvlJc w:val="left"/>
      <w:pPr>
        <w:ind w:left="1642" w:hanging="166"/>
      </w:pPr>
      <w:rPr>
        <w:rFonts w:hint="default"/>
        <w:lang w:val="en-US" w:eastAsia="en-US" w:bidi="ar-SA"/>
      </w:rPr>
    </w:lvl>
  </w:abstractNum>
  <w:abstractNum w:abstractNumId="8">
    <w:multiLevelType w:val="hybridMultilevel"/>
    <w:lvl w:ilvl="0">
      <w:start w:val="0"/>
      <w:numFmt w:val="bullet"/>
      <w:lvlText w:val="•"/>
      <w:lvlJc w:val="left"/>
      <w:pPr>
        <w:ind w:left="319" w:hanging="166"/>
      </w:pPr>
      <w:rPr>
        <w:rFonts w:hint="default" w:ascii="Arial" w:hAnsi="Arial" w:eastAsia="Arial" w:cs="Arial"/>
        <w:b w:val="0"/>
        <w:bCs w:val="0"/>
        <w:i w:val="0"/>
        <w:iCs w:val="0"/>
        <w:color w:val="010101"/>
        <w:spacing w:val="0"/>
        <w:w w:val="109"/>
        <w:sz w:val="17"/>
        <w:szCs w:val="17"/>
        <w:lang w:val="en-US" w:eastAsia="en-US" w:bidi="ar-SA"/>
      </w:rPr>
    </w:lvl>
    <w:lvl w:ilvl="1">
      <w:start w:val="0"/>
      <w:numFmt w:val="bullet"/>
      <w:lvlText w:val="•"/>
      <w:lvlJc w:val="left"/>
      <w:pPr>
        <w:ind w:left="484" w:hanging="166"/>
      </w:pPr>
      <w:rPr>
        <w:rFonts w:hint="default"/>
        <w:lang w:val="en-US" w:eastAsia="en-US" w:bidi="ar-SA"/>
      </w:rPr>
    </w:lvl>
    <w:lvl w:ilvl="2">
      <w:start w:val="0"/>
      <w:numFmt w:val="bullet"/>
      <w:lvlText w:val="•"/>
      <w:lvlJc w:val="left"/>
      <w:pPr>
        <w:ind w:left="648" w:hanging="166"/>
      </w:pPr>
      <w:rPr>
        <w:rFonts w:hint="default"/>
        <w:lang w:val="en-US" w:eastAsia="en-US" w:bidi="ar-SA"/>
      </w:rPr>
    </w:lvl>
    <w:lvl w:ilvl="3">
      <w:start w:val="0"/>
      <w:numFmt w:val="bullet"/>
      <w:lvlText w:val="•"/>
      <w:lvlJc w:val="left"/>
      <w:pPr>
        <w:ind w:left="812" w:hanging="166"/>
      </w:pPr>
      <w:rPr>
        <w:rFonts w:hint="default"/>
        <w:lang w:val="en-US" w:eastAsia="en-US" w:bidi="ar-SA"/>
      </w:rPr>
    </w:lvl>
    <w:lvl w:ilvl="4">
      <w:start w:val="0"/>
      <w:numFmt w:val="bullet"/>
      <w:lvlText w:val="•"/>
      <w:lvlJc w:val="left"/>
      <w:pPr>
        <w:ind w:left="976" w:hanging="166"/>
      </w:pPr>
      <w:rPr>
        <w:rFonts w:hint="default"/>
        <w:lang w:val="en-US" w:eastAsia="en-US" w:bidi="ar-SA"/>
      </w:rPr>
    </w:lvl>
    <w:lvl w:ilvl="5">
      <w:start w:val="0"/>
      <w:numFmt w:val="bullet"/>
      <w:lvlText w:val="•"/>
      <w:lvlJc w:val="left"/>
      <w:pPr>
        <w:ind w:left="1140" w:hanging="166"/>
      </w:pPr>
      <w:rPr>
        <w:rFonts w:hint="default"/>
        <w:lang w:val="en-US" w:eastAsia="en-US" w:bidi="ar-SA"/>
      </w:rPr>
    </w:lvl>
    <w:lvl w:ilvl="6">
      <w:start w:val="0"/>
      <w:numFmt w:val="bullet"/>
      <w:lvlText w:val="•"/>
      <w:lvlJc w:val="left"/>
      <w:pPr>
        <w:ind w:left="1304" w:hanging="166"/>
      </w:pPr>
      <w:rPr>
        <w:rFonts w:hint="default"/>
        <w:lang w:val="en-US" w:eastAsia="en-US" w:bidi="ar-SA"/>
      </w:rPr>
    </w:lvl>
    <w:lvl w:ilvl="7">
      <w:start w:val="0"/>
      <w:numFmt w:val="bullet"/>
      <w:lvlText w:val="•"/>
      <w:lvlJc w:val="left"/>
      <w:pPr>
        <w:ind w:left="1468" w:hanging="166"/>
      </w:pPr>
      <w:rPr>
        <w:rFonts w:hint="default"/>
        <w:lang w:val="en-US" w:eastAsia="en-US" w:bidi="ar-SA"/>
      </w:rPr>
    </w:lvl>
    <w:lvl w:ilvl="8">
      <w:start w:val="0"/>
      <w:numFmt w:val="bullet"/>
      <w:lvlText w:val="•"/>
      <w:lvlJc w:val="left"/>
      <w:pPr>
        <w:ind w:left="1632" w:hanging="166"/>
      </w:pPr>
      <w:rPr>
        <w:rFonts w:hint="default"/>
        <w:lang w:val="en-US" w:eastAsia="en-US" w:bidi="ar-SA"/>
      </w:rPr>
    </w:lvl>
  </w:abstractNum>
  <w:abstractNum w:abstractNumId="7">
    <w:multiLevelType w:val="hybridMultilevel"/>
    <w:lvl w:ilvl="0">
      <w:start w:val="0"/>
      <w:numFmt w:val="bullet"/>
      <w:lvlText w:val=""/>
      <w:lvlJc w:val="left"/>
      <w:pPr>
        <w:ind w:left="2160" w:hanging="360"/>
      </w:pPr>
      <w:rPr>
        <w:rFonts w:hint="default" w:ascii="Symbol" w:hAnsi="Symbol" w:eastAsia="Symbol" w:cs="Symbol"/>
        <w:b w:val="0"/>
        <w:bCs w:val="0"/>
        <w:i w:val="0"/>
        <w:iCs w:val="0"/>
        <w:spacing w:val="0"/>
        <w:w w:val="99"/>
        <w:sz w:val="20"/>
        <w:szCs w:val="20"/>
        <w:lang w:val="en-US" w:eastAsia="en-US" w:bidi="ar-SA"/>
      </w:rPr>
    </w:lvl>
    <w:lvl w:ilvl="1">
      <w:start w:val="0"/>
      <w:numFmt w:val="bullet"/>
      <w:lvlText w:val=""/>
      <w:lvlJc w:val="left"/>
      <w:pPr>
        <w:ind w:left="2880" w:hanging="360"/>
      </w:pPr>
      <w:rPr>
        <w:rFonts w:hint="default" w:ascii="Symbol" w:hAnsi="Symbol" w:eastAsia="Symbol" w:cs="Symbol"/>
        <w:b w:val="0"/>
        <w:bCs w:val="0"/>
        <w:i w:val="0"/>
        <w:iCs w:val="0"/>
        <w:spacing w:val="0"/>
        <w:w w:val="99"/>
        <w:sz w:val="20"/>
        <w:szCs w:val="20"/>
        <w:lang w:val="en-US" w:eastAsia="en-US" w:bidi="ar-SA"/>
      </w:rPr>
    </w:lvl>
    <w:lvl w:ilvl="2">
      <w:start w:val="0"/>
      <w:numFmt w:val="bullet"/>
      <w:lvlText w:val="•"/>
      <w:lvlJc w:val="left"/>
      <w:pPr>
        <w:ind w:left="3862" w:hanging="360"/>
      </w:pPr>
      <w:rPr>
        <w:rFonts w:hint="default"/>
        <w:lang w:val="en-US" w:eastAsia="en-US" w:bidi="ar-SA"/>
      </w:rPr>
    </w:lvl>
    <w:lvl w:ilvl="3">
      <w:start w:val="0"/>
      <w:numFmt w:val="bullet"/>
      <w:lvlText w:val="•"/>
      <w:lvlJc w:val="left"/>
      <w:pPr>
        <w:ind w:left="4844" w:hanging="360"/>
      </w:pPr>
      <w:rPr>
        <w:rFonts w:hint="default"/>
        <w:lang w:val="en-US" w:eastAsia="en-US" w:bidi="ar-SA"/>
      </w:rPr>
    </w:lvl>
    <w:lvl w:ilvl="4">
      <w:start w:val="0"/>
      <w:numFmt w:val="bullet"/>
      <w:lvlText w:val="•"/>
      <w:lvlJc w:val="left"/>
      <w:pPr>
        <w:ind w:left="5826" w:hanging="360"/>
      </w:pPr>
      <w:rPr>
        <w:rFonts w:hint="default"/>
        <w:lang w:val="en-US" w:eastAsia="en-US" w:bidi="ar-SA"/>
      </w:rPr>
    </w:lvl>
    <w:lvl w:ilvl="5">
      <w:start w:val="0"/>
      <w:numFmt w:val="bullet"/>
      <w:lvlText w:val="•"/>
      <w:lvlJc w:val="left"/>
      <w:pPr>
        <w:ind w:left="6808" w:hanging="360"/>
      </w:pPr>
      <w:rPr>
        <w:rFonts w:hint="default"/>
        <w:lang w:val="en-US" w:eastAsia="en-US" w:bidi="ar-SA"/>
      </w:rPr>
    </w:lvl>
    <w:lvl w:ilvl="6">
      <w:start w:val="0"/>
      <w:numFmt w:val="bullet"/>
      <w:lvlText w:val="•"/>
      <w:lvlJc w:val="left"/>
      <w:pPr>
        <w:ind w:left="7791" w:hanging="360"/>
      </w:pPr>
      <w:rPr>
        <w:rFonts w:hint="default"/>
        <w:lang w:val="en-US" w:eastAsia="en-US" w:bidi="ar-SA"/>
      </w:rPr>
    </w:lvl>
    <w:lvl w:ilvl="7">
      <w:start w:val="0"/>
      <w:numFmt w:val="bullet"/>
      <w:lvlText w:val="•"/>
      <w:lvlJc w:val="left"/>
      <w:pPr>
        <w:ind w:left="8773" w:hanging="360"/>
      </w:pPr>
      <w:rPr>
        <w:rFonts w:hint="default"/>
        <w:lang w:val="en-US" w:eastAsia="en-US" w:bidi="ar-SA"/>
      </w:rPr>
    </w:lvl>
    <w:lvl w:ilvl="8">
      <w:start w:val="0"/>
      <w:numFmt w:val="bullet"/>
      <w:lvlText w:val="•"/>
      <w:lvlJc w:val="left"/>
      <w:pPr>
        <w:ind w:left="9755" w:hanging="360"/>
      </w:pPr>
      <w:rPr>
        <w:rFonts w:hint="default"/>
        <w:lang w:val="en-US" w:eastAsia="en-US" w:bidi="ar-SA"/>
      </w:rPr>
    </w:lvl>
  </w:abstractNum>
  <w:abstractNum w:abstractNumId="6">
    <w:multiLevelType w:val="hybridMultilevel"/>
    <w:lvl w:ilvl="0">
      <w:start w:val="5"/>
      <w:numFmt w:val="decimal"/>
      <w:lvlText w:val="%1"/>
      <w:lvlJc w:val="left"/>
      <w:pPr>
        <w:ind w:left="3451" w:hanging="432"/>
        <w:jc w:val="left"/>
      </w:pPr>
      <w:rPr>
        <w:rFonts w:hint="default"/>
        <w:lang w:val="en-US" w:eastAsia="en-US" w:bidi="ar-SA"/>
      </w:rPr>
    </w:lvl>
    <w:lvl w:ilvl="1">
      <w:start w:val="0"/>
      <w:numFmt w:val="decimal"/>
      <w:lvlText w:val="%1.%2"/>
      <w:lvlJc w:val="left"/>
      <w:pPr>
        <w:ind w:left="3451" w:hanging="432"/>
        <w:jc w:val="left"/>
      </w:pPr>
      <w:rPr>
        <w:rFonts w:hint="default" w:ascii="Times New Roman" w:hAnsi="Times New Roman" w:eastAsia="Times New Roman" w:cs="Times New Roman"/>
        <w:b/>
        <w:bCs/>
        <w:i w:val="0"/>
        <w:iCs w:val="0"/>
        <w:spacing w:val="0"/>
        <w:w w:val="100"/>
        <w:sz w:val="28"/>
        <w:szCs w:val="28"/>
        <w:lang w:val="en-US" w:eastAsia="en-US" w:bidi="ar-SA"/>
      </w:rPr>
    </w:lvl>
    <w:lvl w:ilvl="2">
      <w:start w:val="0"/>
      <w:numFmt w:val="bullet"/>
      <w:lvlText w:val="•"/>
      <w:lvlJc w:val="left"/>
      <w:pPr>
        <w:ind w:left="5112" w:hanging="432"/>
      </w:pPr>
      <w:rPr>
        <w:rFonts w:hint="default"/>
        <w:lang w:val="en-US" w:eastAsia="en-US" w:bidi="ar-SA"/>
      </w:rPr>
    </w:lvl>
    <w:lvl w:ilvl="3">
      <w:start w:val="0"/>
      <w:numFmt w:val="bullet"/>
      <w:lvlText w:val="•"/>
      <w:lvlJc w:val="left"/>
      <w:pPr>
        <w:ind w:left="5938" w:hanging="432"/>
      </w:pPr>
      <w:rPr>
        <w:rFonts w:hint="default"/>
        <w:lang w:val="en-US" w:eastAsia="en-US" w:bidi="ar-SA"/>
      </w:rPr>
    </w:lvl>
    <w:lvl w:ilvl="4">
      <w:start w:val="0"/>
      <w:numFmt w:val="bullet"/>
      <w:lvlText w:val="•"/>
      <w:lvlJc w:val="left"/>
      <w:pPr>
        <w:ind w:left="6764" w:hanging="432"/>
      </w:pPr>
      <w:rPr>
        <w:rFonts w:hint="default"/>
        <w:lang w:val="en-US" w:eastAsia="en-US" w:bidi="ar-SA"/>
      </w:rPr>
    </w:lvl>
    <w:lvl w:ilvl="5">
      <w:start w:val="0"/>
      <w:numFmt w:val="bullet"/>
      <w:lvlText w:val="•"/>
      <w:lvlJc w:val="left"/>
      <w:pPr>
        <w:ind w:left="7590" w:hanging="432"/>
      </w:pPr>
      <w:rPr>
        <w:rFonts w:hint="default"/>
        <w:lang w:val="en-US" w:eastAsia="en-US" w:bidi="ar-SA"/>
      </w:rPr>
    </w:lvl>
    <w:lvl w:ilvl="6">
      <w:start w:val="0"/>
      <w:numFmt w:val="bullet"/>
      <w:lvlText w:val="•"/>
      <w:lvlJc w:val="left"/>
      <w:pPr>
        <w:ind w:left="8416" w:hanging="432"/>
      </w:pPr>
      <w:rPr>
        <w:rFonts w:hint="default"/>
        <w:lang w:val="en-US" w:eastAsia="en-US" w:bidi="ar-SA"/>
      </w:rPr>
    </w:lvl>
    <w:lvl w:ilvl="7">
      <w:start w:val="0"/>
      <w:numFmt w:val="bullet"/>
      <w:lvlText w:val="•"/>
      <w:lvlJc w:val="left"/>
      <w:pPr>
        <w:ind w:left="9242" w:hanging="432"/>
      </w:pPr>
      <w:rPr>
        <w:rFonts w:hint="default"/>
        <w:lang w:val="en-US" w:eastAsia="en-US" w:bidi="ar-SA"/>
      </w:rPr>
    </w:lvl>
    <w:lvl w:ilvl="8">
      <w:start w:val="0"/>
      <w:numFmt w:val="bullet"/>
      <w:lvlText w:val="•"/>
      <w:lvlJc w:val="left"/>
      <w:pPr>
        <w:ind w:left="10068" w:hanging="432"/>
      </w:pPr>
      <w:rPr>
        <w:rFonts w:hint="default"/>
        <w:lang w:val="en-US" w:eastAsia="en-US" w:bidi="ar-SA"/>
      </w:rPr>
    </w:lvl>
  </w:abstractNum>
  <w:abstractNum w:abstractNumId="5">
    <w:multiLevelType w:val="hybridMultilevel"/>
    <w:lvl w:ilvl="0">
      <w:start w:val="4"/>
      <w:numFmt w:val="decimal"/>
      <w:lvlText w:val="%1"/>
      <w:lvlJc w:val="left"/>
      <w:pPr>
        <w:ind w:left="2064" w:hanging="432"/>
        <w:jc w:val="left"/>
      </w:pPr>
      <w:rPr>
        <w:rFonts w:hint="default"/>
        <w:lang w:val="en-US" w:eastAsia="en-US" w:bidi="ar-SA"/>
      </w:rPr>
    </w:lvl>
    <w:lvl w:ilvl="1">
      <w:start w:val="0"/>
      <w:numFmt w:val="decimal"/>
      <w:lvlText w:val="%1.%2"/>
      <w:lvlJc w:val="left"/>
      <w:pPr>
        <w:ind w:left="2064" w:hanging="432"/>
        <w:jc w:val="right"/>
      </w:pPr>
      <w:rPr>
        <w:rFonts w:hint="default"/>
        <w:spacing w:val="0"/>
        <w:w w:val="100"/>
        <w:lang w:val="en-US" w:eastAsia="en-US" w:bidi="ar-SA"/>
      </w:rPr>
    </w:lvl>
    <w:lvl w:ilvl="2">
      <w:start w:val="0"/>
      <w:numFmt w:val="bullet"/>
      <w:lvlText w:val="•"/>
      <w:lvlJc w:val="left"/>
      <w:pPr>
        <w:ind w:left="3992" w:hanging="432"/>
      </w:pPr>
      <w:rPr>
        <w:rFonts w:hint="default"/>
        <w:lang w:val="en-US" w:eastAsia="en-US" w:bidi="ar-SA"/>
      </w:rPr>
    </w:lvl>
    <w:lvl w:ilvl="3">
      <w:start w:val="0"/>
      <w:numFmt w:val="bullet"/>
      <w:lvlText w:val="•"/>
      <w:lvlJc w:val="left"/>
      <w:pPr>
        <w:ind w:left="4958" w:hanging="432"/>
      </w:pPr>
      <w:rPr>
        <w:rFonts w:hint="default"/>
        <w:lang w:val="en-US" w:eastAsia="en-US" w:bidi="ar-SA"/>
      </w:rPr>
    </w:lvl>
    <w:lvl w:ilvl="4">
      <w:start w:val="0"/>
      <w:numFmt w:val="bullet"/>
      <w:lvlText w:val="•"/>
      <w:lvlJc w:val="left"/>
      <w:pPr>
        <w:ind w:left="5924" w:hanging="432"/>
      </w:pPr>
      <w:rPr>
        <w:rFonts w:hint="default"/>
        <w:lang w:val="en-US" w:eastAsia="en-US" w:bidi="ar-SA"/>
      </w:rPr>
    </w:lvl>
    <w:lvl w:ilvl="5">
      <w:start w:val="0"/>
      <w:numFmt w:val="bullet"/>
      <w:lvlText w:val="•"/>
      <w:lvlJc w:val="left"/>
      <w:pPr>
        <w:ind w:left="6890" w:hanging="432"/>
      </w:pPr>
      <w:rPr>
        <w:rFonts w:hint="default"/>
        <w:lang w:val="en-US" w:eastAsia="en-US" w:bidi="ar-SA"/>
      </w:rPr>
    </w:lvl>
    <w:lvl w:ilvl="6">
      <w:start w:val="0"/>
      <w:numFmt w:val="bullet"/>
      <w:lvlText w:val="•"/>
      <w:lvlJc w:val="left"/>
      <w:pPr>
        <w:ind w:left="7856" w:hanging="432"/>
      </w:pPr>
      <w:rPr>
        <w:rFonts w:hint="default"/>
        <w:lang w:val="en-US" w:eastAsia="en-US" w:bidi="ar-SA"/>
      </w:rPr>
    </w:lvl>
    <w:lvl w:ilvl="7">
      <w:start w:val="0"/>
      <w:numFmt w:val="bullet"/>
      <w:lvlText w:val="•"/>
      <w:lvlJc w:val="left"/>
      <w:pPr>
        <w:ind w:left="8822" w:hanging="432"/>
      </w:pPr>
      <w:rPr>
        <w:rFonts w:hint="default"/>
        <w:lang w:val="en-US" w:eastAsia="en-US" w:bidi="ar-SA"/>
      </w:rPr>
    </w:lvl>
    <w:lvl w:ilvl="8">
      <w:start w:val="0"/>
      <w:numFmt w:val="bullet"/>
      <w:lvlText w:val="•"/>
      <w:lvlJc w:val="left"/>
      <w:pPr>
        <w:ind w:left="9788" w:hanging="432"/>
      </w:pPr>
      <w:rPr>
        <w:rFonts w:hint="default"/>
        <w:lang w:val="en-US" w:eastAsia="en-US" w:bidi="ar-SA"/>
      </w:rPr>
    </w:lvl>
  </w:abstractNum>
  <w:abstractNum w:abstractNumId="4">
    <w:multiLevelType w:val="hybridMultilevel"/>
    <w:lvl w:ilvl="0">
      <w:start w:val="3"/>
      <w:numFmt w:val="decimal"/>
      <w:lvlText w:val="%1"/>
      <w:lvlJc w:val="left"/>
      <w:pPr>
        <w:ind w:left="5021" w:hanging="432"/>
        <w:jc w:val="left"/>
      </w:pPr>
      <w:rPr>
        <w:rFonts w:hint="default"/>
        <w:lang w:val="en-US" w:eastAsia="en-US" w:bidi="ar-SA"/>
      </w:rPr>
    </w:lvl>
    <w:lvl w:ilvl="1">
      <w:start w:val="0"/>
      <w:numFmt w:val="decimal"/>
      <w:lvlText w:val="%1.%2"/>
      <w:lvlJc w:val="left"/>
      <w:pPr>
        <w:ind w:left="5021" w:hanging="432"/>
        <w:jc w:val="left"/>
      </w:pPr>
      <w:rPr>
        <w:rFonts w:hint="default" w:ascii="Times New Roman" w:hAnsi="Times New Roman" w:eastAsia="Times New Roman" w:cs="Times New Roman"/>
        <w:b/>
        <w:bCs/>
        <w:i w:val="0"/>
        <w:iCs w:val="0"/>
        <w:spacing w:val="0"/>
        <w:w w:val="100"/>
        <w:sz w:val="28"/>
        <w:szCs w:val="28"/>
        <w:lang w:val="en-US" w:eastAsia="en-US" w:bidi="ar-SA"/>
      </w:rPr>
    </w:lvl>
    <w:lvl w:ilvl="2">
      <w:start w:val="0"/>
      <w:numFmt w:val="bullet"/>
      <w:lvlText w:val="•"/>
      <w:lvlJc w:val="left"/>
      <w:pPr>
        <w:ind w:left="6360" w:hanging="432"/>
      </w:pPr>
      <w:rPr>
        <w:rFonts w:hint="default"/>
        <w:lang w:val="en-US" w:eastAsia="en-US" w:bidi="ar-SA"/>
      </w:rPr>
    </w:lvl>
    <w:lvl w:ilvl="3">
      <w:start w:val="0"/>
      <w:numFmt w:val="bullet"/>
      <w:lvlText w:val="•"/>
      <w:lvlJc w:val="left"/>
      <w:pPr>
        <w:ind w:left="7030" w:hanging="432"/>
      </w:pPr>
      <w:rPr>
        <w:rFonts w:hint="default"/>
        <w:lang w:val="en-US" w:eastAsia="en-US" w:bidi="ar-SA"/>
      </w:rPr>
    </w:lvl>
    <w:lvl w:ilvl="4">
      <w:start w:val="0"/>
      <w:numFmt w:val="bullet"/>
      <w:lvlText w:val="•"/>
      <w:lvlJc w:val="left"/>
      <w:pPr>
        <w:ind w:left="7700" w:hanging="432"/>
      </w:pPr>
      <w:rPr>
        <w:rFonts w:hint="default"/>
        <w:lang w:val="en-US" w:eastAsia="en-US" w:bidi="ar-SA"/>
      </w:rPr>
    </w:lvl>
    <w:lvl w:ilvl="5">
      <w:start w:val="0"/>
      <w:numFmt w:val="bullet"/>
      <w:lvlText w:val="•"/>
      <w:lvlJc w:val="left"/>
      <w:pPr>
        <w:ind w:left="8370" w:hanging="432"/>
      </w:pPr>
      <w:rPr>
        <w:rFonts w:hint="default"/>
        <w:lang w:val="en-US" w:eastAsia="en-US" w:bidi="ar-SA"/>
      </w:rPr>
    </w:lvl>
    <w:lvl w:ilvl="6">
      <w:start w:val="0"/>
      <w:numFmt w:val="bullet"/>
      <w:lvlText w:val="•"/>
      <w:lvlJc w:val="left"/>
      <w:pPr>
        <w:ind w:left="9040" w:hanging="432"/>
      </w:pPr>
      <w:rPr>
        <w:rFonts w:hint="default"/>
        <w:lang w:val="en-US" w:eastAsia="en-US" w:bidi="ar-SA"/>
      </w:rPr>
    </w:lvl>
    <w:lvl w:ilvl="7">
      <w:start w:val="0"/>
      <w:numFmt w:val="bullet"/>
      <w:lvlText w:val="•"/>
      <w:lvlJc w:val="left"/>
      <w:pPr>
        <w:ind w:left="9710" w:hanging="432"/>
      </w:pPr>
      <w:rPr>
        <w:rFonts w:hint="default"/>
        <w:lang w:val="en-US" w:eastAsia="en-US" w:bidi="ar-SA"/>
      </w:rPr>
    </w:lvl>
    <w:lvl w:ilvl="8">
      <w:start w:val="0"/>
      <w:numFmt w:val="bullet"/>
      <w:lvlText w:val="•"/>
      <w:lvlJc w:val="left"/>
      <w:pPr>
        <w:ind w:left="10380" w:hanging="432"/>
      </w:pPr>
      <w:rPr>
        <w:rFonts w:hint="default"/>
        <w:lang w:val="en-US" w:eastAsia="en-US" w:bidi="ar-SA"/>
      </w:rPr>
    </w:lvl>
  </w:abstractNum>
  <w:abstractNum w:abstractNumId="3">
    <w:multiLevelType w:val="hybridMultilevel"/>
    <w:lvl w:ilvl="0">
      <w:start w:val="2"/>
      <w:numFmt w:val="decimal"/>
      <w:lvlText w:val="%1"/>
      <w:lvlJc w:val="left"/>
      <w:pPr>
        <w:ind w:left="5177" w:hanging="432"/>
        <w:jc w:val="left"/>
      </w:pPr>
      <w:rPr>
        <w:rFonts w:hint="default"/>
        <w:lang w:val="en-US" w:eastAsia="en-US" w:bidi="ar-SA"/>
      </w:rPr>
    </w:lvl>
    <w:lvl w:ilvl="1">
      <w:start w:val="0"/>
      <w:numFmt w:val="decimal"/>
      <w:lvlText w:val="%1.%2"/>
      <w:lvlJc w:val="left"/>
      <w:pPr>
        <w:ind w:left="5177" w:hanging="432"/>
        <w:jc w:val="left"/>
      </w:pPr>
      <w:rPr>
        <w:rFonts w:hint="default" w:ascii="Times New Roman" w:hAnsi="Times New Roman" w:eastAsia="Times New Roman" w:cs="Times New Roman"/>
        <w:b/>
        <w:bCs/>
        <w:i w:val="0"/>
        <w:iCs w:val="0"/>
        <w:spacing w:val="0"/>
        <w:w w:val="100"/>
        <w:sz w:val="28"/>
        <w:szCs w:val="28"/>
        <w:lang w:val="en-US" w:eastAsia="en-US" w:bidi="ar-SA"/>
      </w:rPr>
    </w:lvl>
    <w:lvl w:ilvl="2">
      <w:start w:val="0"/>
      <w:numFmt w:val="bullet"/>
      <w:lvlText w:val="•"/>
      <w:lvlJc w:val="left"/>
      <w:pPr>
        <w:ind w:left="6488" w:hanging="432"/>
      </w:pPr>
      <w:rPr>
        <w:rFonts w:hint="default"/>
        <w:lang w:val="en-US" w:eastAsia="en-US" w:bidi="ar-SA"/>
      </w:rPr>
    </w:lvl>
    <w:lvl w:ilvl="3">
      <w:start w:val="0"/>
      <w:numFmt w:val="bullet"/>
      <w:lvlText w:val="•"/>
      <w:lvlJc w:val="left"/>
      <w:pPr>
        <w:ind w:left="7142" w:hanging="432"/>
      </w:pPr>
      <w:rPr>
        <w:rFonts w:hint="default"/>
        <w:lang w:val="en-US" w:eastAsia="en-US" w:bidi="ar-SA"/>
      </w:rPr>
    </w:lvl>
    <w:lvl w:ilvl="4">
      <w:start w:val="0"/>
      <w:numFmt w:val="bullet"/>
      <w:lvlText w:val="•"/>
      <w:lvlJc w:val="left"/>
      <w:pPr>
        <w:ind w:left="7796" w:hanging="432"/>
      </w:pPr>
      <w:rPr>
        <w:rFonts w:hint="default"/>
        <w:lang w:val="en-US" w:eastAsia="en-US" w:bidi="ar-SA"/>
      </w:rPr>
    </w:lvl>
    <w:lvl w:ilvl="5">
      <w:start w:val="0"/>
      <w:numFmt w:val="bullet"/>
      <w:lvlText w:val="•"/>
      <w:lvlJc w:val="left"/>
      <w:pPr>
        <w:ind w:left="8450" w:hanging="432"/>
      </w:pPr>
      <w:rPr>
        <w:rFonts w:hint="default"/>
        <w:lang w:val="en-US" w:eastAsia="en-US" w:bidi="ar-SA"/>
      </w:rPr>
    </w:lvl>
    <w:lvl w:ilvl="6">
      <w:start w:val="0"/>
      <w:numFmt w:val="bullet"/>
      <w:lvlText w:val="•"/>
      <w:lvlJc w:val="left"/>
      <w:pPr>
        <w:ind w:left="9104" w:hanging="432"/>
      </w:pPr>
      <w:rPr>
        <w:rFonts w:hint="default"/>
        <w:lang w:val="en-US" w:eastAsia="en-US" w:bidi="ar-SA"/>
      </w:rPr>
    </w:lvl>
    <w:lvl w:ilvl="7">
      <w:start w:val="0"/>
      <w:numFmt w:val="bullet"/>
      <w:lvlText w:val="•"/>
      <w:lvlJc w:val="left"/>
      <w:pPr>
        <w:ind w:left="9758" w:hanging="432"/>
      </w:pPr>
      <w:rPr>
        <w:rFonts w:hint="default"/>
        <w:lang w:val="en-US" w:eastAsia="en-US" w:bidi="ar-SA"/>
      </w:rPr>
    </w:lvl>
    <w:lvl w:ilvl="8">
      <w:start w:val="0"/>
      <w:numFmt w:val="bullet"/>
      <w:lvlText w:val="•"/>
      <w:lvlJc w:val="left"/>
      <w:pPr>
        <w:ind w:left="10412" w:hanging="432"/>
      </w:pPr>
      <w:rPr>
        <w:rFonts w:hint="default"/>
        <w:lang w:val="en-US" w:eastAsia="en-US" w:bidi="ar-SA"/>
      </w:rPr>
    </w:lvl>
  </w:abstractNum>
  <w:abstractNum w:abstractNumId="2">
    <w:multiLevelType w:val="hybridMultilevel"/>
    <w:lvl w:ilvl="0">
      <w:start w:val="1"/>
      <w:numFmt w:val="decimal"/>
      <w:lvlText w:val="%1"/>
      <w:lvlJc w:val="left"/>
      <w:pPr>
        <w:ind w:left="5216" w:hanging="432"/>
        <w:jc w:val="left"/>
      </w:pPr>
      <w:rPr>
        <w:rFonts w:hint="default"/>
        <w:lang w:val="en-US" w:eastAsia="en-US" w:bidi="ar-SA"/>
      </w:rPr>
    </w:lvl>
    <w:lvl w:ilvl="1">
      <w:start w:val="0"/>
      <w:numFmt w:val="decimal"/>
      <w:lvlText w:val="%1.%2"/>
      <w:lvlJc w:val="left"/>
      <w:pPr>
        <w:ind w:left="5216" w:hanging="432"/>
        <w:jc w:val="right"/>
      </w:pPr>
      <w:rPr>
        <w:rFonts w:hint="default"/>
        <w:spacing w:val="0"/>
        <w:w w:val="100"/>
        <w:lang w:val="en-US" w:eastAsia="en-US" w:bidi="ar-SA"/>
      </w:rPr>
    </w:lvl>
    <w:lvl w:ilvl="2">
      <w:start w:val="0"/>
      <w:numFmt w:val="bullet"/>
      <w:lvlText w:val="•"/>
      <w:lvlJc w:val="left"/>
      <w:pPr>
        <w:ind w:left="6520" w:hanging="432"/>
      </w:pPr>
      <w:rPr>
        <w:rFonts w:hint="default"/>
        <w:lang w:val="en-US" w:eastAsia="en-US" w:bidi="ar-SA"/>
      </w:rPr>
    </w:lvl>
    <w:lvl w:ilvl="3">
      <w:start w:val="0"/>
      <w:numFmt w:val="bullet"/>
      <w:lvlText w:val="•"/>
      <w:lvlJc w:val="left"/>
      <w:pPr>
        <w:ind w:left="7170" w:hanging="432"/>
      </w:pPr>
      <w:rPr>
        <w:rFonts w:hint="default"/>
        <w:lang w:val="en-US" w:eastAsia="en-US" w:bidi="ar-SA"/>
      </w:rPr>
    </w:lvl>
    <w:lvl w:ilvl="4">
      <w:start w:val="0"/>
      <w:numFmt w:val="bullet"/>
      <w:lvlText w:val="•"/>
      <w:lvlJc w:val="left"/>
      <w:pPr>
        <w:ind w:left="7820" w:hanging="432"/>
      </w:pPr>
      <w:rPr>
        <w:rFonts w:hint="default"/>
        <w:lang w:val="en-US" w:eastAsia="en-US" w:bidi="ar-SA"/>
      </w:rPr>
    </w:lvl>
    <w:lvl w:ilvl="5">
      <w:start w:val="0"/>
      <w:numFmt w:val="bullet"/>
      <w:lvlText w:val="•"/>
      <w:lvlJc w:val="left"/>
      <w:pPr>
        <w:ind w:left="8470" w:hanging="432"/>
      </w:pPr>
      <w:rPr>
        <w:rFonts w:hint="default"/>
        <w:lang w:val="en-US" w:eastAsia="en-US" w:bidi="ar-SA"/>
      </w:rPr>
    </w:lvl>
    <w:lvl w:ilvl="6">
      <w:start w:val="0"/>
      <w:numFmt w:val="bullet"/>
      <w:lvlText w:val="•"/>
      <w:lvlJc w:val="left"/>
      <w:pPr>
        <w:ind w:left="9120" w:hanging="432"/>
      </w:pPr>
      <w:rPr>
        <w:rFonts w:hint="default"/>
        <w:lang w:val="en-US" w:eastAsia="en-US" w:bidi="ar-SA"/>
      </w:rPr>
    </w:lvl>
    <w:lvl w:ilvl="7">
      <w:start w:val="0"/>
      <w:numFmt w:val="bullet"/>
      <w:lvlText w:val="•"/>
      <w:lvlJc w:val="left"/>
      <w:pPr>
        <w:ind w:left="9770" w:hanging="432"/>
      </w:pPr>
      <w:rPr>
        <w:rFonts w:hint="default"/>
        <w:lang w:val="en-US" w:eastAsia="en-US" w:bidi="ar-SA"/>
      </w:rPr>
    </w:lvl>
    <w:lvl w:ilvl="8">
      <w:start w:val="0"/>
      <w:numFmt w:val="bullet"/>
      <w:lvlText w:val="•"/>
      <w:lvlJc w:val="left"/>
      <w:pPr>
        <w:ind w:left="10420" w:hanging="432"/>
      </w:pPr>
      <w:rPr>
        <w:rFonts w:hint="default"/>
        <w:lang w:val="en-US" w:eastAsia="en-US" w:bidi="ar-SA"/>
      </w:rPr>
    </w:lvl>
  </w:abstractNum>
  <w:abstractNum w:abstractNumId="1">
    <w:multiLevelType w:val="hybridMultilevel"/>
    <w:lvl w:ilvl="0">
      <w:start w:val="2"/>
      <w:numFmt w:val="decimal"/>
      <w:lvlText w:val="%1.0"/>
      <w:lvlJc w:val="left"/>
      <w:pPr>
        <w:ind w:left="1915" w:hanging="476"/>
        <w:jc w:val="left"/>
      </w:pPr>
      <w:rPr>
        <w:rFonts w:hint="default" w:ascii="Times New Roman" w:hAnsi="Times New Roman" w:eastAsia="Times New Roman" w:cs="Times New Roman"/>
        <w:b/>
        <w:bCs/>
        <w:i w:val="0"/>
        <w:iCs w:val="0"/>
        <w:spacing w:val="0"/>
        <w:w w:val="99"/>
        <w:sz w:val="20"/>
        <w:szCs w:val="20"/>
        <w:lang w:val="en-US" w:eastAsia="en-US" w:bidi="ar-SA"/>
      </w:rPr>
    </w:lvl>
    <w:lvl w:ilvl="1">
      <w:start w:val="1"/>
      <w:numFmt w:val="decimal"/>
      <w:lvlText w:val="%1.%2"/>
      <w:lvlJc w:val="left"/>
      <w:pPr>
        <w:ind w:left="2160" w:hanging="476"/>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2">
      <w:start w:val="0"/>
      <w:numFmt w:val="bullet"/>
      <w:lvlText w:val="•"/>
      <w:lvlJc w:val="left"/>
      <w:pPr>
        <w:ind w:left="3222" w:hanging="476"/>
      </w:pPr>
      <w:rPr>
        <w:rFonts w:hint="default"/>
        <w:lang w:val="en-US" w:eastAsia="en-US" w:bidi="ar-SA"/>
      </w:rPr>
    </w:lvl>
    <w:lvl w:ilvl="3">
      <w:start w:val="0"/>
      <w:numFmt w:val="bullet"/>
      <w:lvlText w:val="•"/>
      <w:lvlJc w:val="left"/>
      <w:pPr>
        <w:ind w:left="4284" w:hanging="476"/>
      </w:pPr>
      <w:rPr>
        <w:rFonts w:hint="default"/>
        <w:lang w:val="en-US" w:eastAsia="en-US" w:bidi="ar-SA"/>
      </w:rPr>
    </w:lvl>
    <w:lvl w:ilvl="4">
      <w:start w:val="0"/>
      <w:numFmt w:val="bullet"/>
      <w:lvlText w:val="•"/>
      <w:lvlJc w:val="left"/>
      <w:pPr>
        <w:ind w:left="5346" w:hanging="476"/>
      </w:pPr>
      <w:rPr>
        <w:rFonts w:hint="default"/>
        <w:lang w:val="en-US" w:eastAsia="en-US" w:bidi="ar-SA"/>
      </w:rPr>
    </w:lvl>
    <w:lvl w:ilvl="5">
      <w:start w:val="0"/>
      <w:numFmt w:val="bullet"/>
      <w:lvlText w:val="•"/>
      <w:lvlJc w:val="left"/>
      <w:pPr>
        <w:ind w:left="6408" w:hanging="476"/>
      </w:pPr>
      <w:rPr>
        <w:rFonts w:hint="default"/>
        <w:lang w:val="en-US" w:eastAsia="en-US" w:bidi="ar-SA"/>
      </w:rPr>
    </w:lvl>
    <w:lvl w:ilvl="6">
      <w:start w:val="0"/>
      <w:numFmt w:val="bullet"/>
      <w:lvlText w:val="•"/>
      <w:lvlJc w:val="left"/>
      <w:pPr>
        <w:ind w:left="7471" w:hanging="476"/>
      </w:pPr>
      <w:rPr>
        <w:rFonts w:hint="default"/>
        <w:lang w:val="en-US" w:eastAsia="en-US" w:bidi="ar-SA"/>
      </w:rPr>
    </w:lvl>
    <w:lvl w:ilvl="7">
      <w:start w:val="0"/>
      <w:numFmt w:val="bullet"/>
      <w:lvlText w:val="•"/>
      <w:lvlJc w:val="left"/>
      <w:pPr>
        <w:ind w:left="8533" w:hanging="476"/>
      </w:pPr>
      <w:rPr>
        <w:rFonts w:hint="default"/>
        <w:lang w:val="en-US" w:eastAsia="en-US" w:bidi="ar-SA"/>
      </w:rPr>
    </w:lvl>
    <w:lvl w:ilvl="8">
      <w:start w:val="0"/>
      <w:numFmt w:val="bullet"/>
      <w:lvlText w:val="•"/>
      <w:lvlJc w:val="left"/>
      <w:pPr>
        <w:ind w:left="9595" w:hanging="476"/>
      </w:pPr>
      <w:rPr>
        <w:rFonts w:hint="default"/>
        <w:lang w:val="en-US" w:eastAsia="en-US" w:bidi="ar-SA"/>
      </w:rPr>
    </w:lvl>
  </w:abstractNum>
  <w:abstractNum w:abstractNumId="0">
    <w:multiLevelType w:val="hybridMultilevel"/>
    <w:lvl w:ilvl="0">
      <w:start w:val="1"/>
      <w:numFmt w:val="decimal"/>
      <w:lvlText w:val="%1"/>
      <w:lvlJc w:val="left"/>
      <w:pPr>
        <w:ind w:left="1915" w:hanging="476"/>
        <w:jc w:val="left"/>
      </w:pPr>
      <w:rPr>
        <w:rFonts w:hint="default"/>
        <w:lang w:val="en-US" w:eastAsia="en-US" w:bidi="ar-SA"/>
      </w:rPr>
    </w:lvl>
    <w:lvl w:ilvl="1">
      <w:start w:val="0"/>
      <w:numFmt w:val="decimal"/>
      <w:lvlText w:val="%1.%2"/>
      <w:lvlJc w:val="left"/>
      <w:pPr>
        <w:ind w:left="1915" w:hanging="476"/>
        <w:jc w:val="right"/>
      </w:pPr>
      <w:rPr>
        <w:rFonts w:hint="default"/>
        <w:spacing w:val="0"/>
        <w:w w:val="99"/>
        <w:lang w:val="en-US" w:eastAsia="en-US" w:bidi="ar-SA"/>
      </w:rPr>
    </w:lvl>
    <w:lvl w:ilvl="2">
      <w:start w:val="0"/>
      <w:numFmt w:val="bullet"/>
      <w:lvlText w:val="•"/>
      <w:lvlJc w:val="left"/>
      <w:pPr>
        <w:ind w:left="3880" w:hanging="476"/>
      </w:pPr>
      <w:rPr>
        <w:rFonts w:hint="default"/>
        <w:lang w:val="en-US" w:eastAsia="en-US" w:bidi="ar-SA"/>
      </w:rPr>
    </w:lvl>
    <w:lvl w:ilvl="3">
      <w:start w:val="0"/>
      <w:numFmt w:val="bullet"/>
      <w:lvlText w:val="•"/>
      <w:lvlJc w:val="left"/>
      <w:pPr>
        <w:ind w:left="4860" w:hanging="476"/>
      </w:pPr>
      <w:rPr>
        <w:rFonts w:hint="default"/>
        <w:lang w:val="en-US" w:eastAsia="en-US" w:bidi="ar-SA"/>
      </w:rPr>
    </w:lvl>
    <w:lvl w:ilvl="4">
      <w:start w:val="0"/>
      <w:numFmt w:val="bullet"/>
      <w:lvlText w:val="•"/>
      <w:lvlJc w:val="left"/>
      <w:pPr>
        <w:ind w:left="5840" w:hanging="476"/>
      </w:pPr>
      <w:rPr>
        <w:rFonts w:hint="default"/>
        <w:lang w:val="en-US" w:eastAsia="en-US" w:bidi="ar-SA"/>
      </w:rPr>
    </w:lvl>
    <w:lvl w:ilvl="5">
      <w:start w:val="0"/>
      <w:numFmt w:val="bullet"/>
      <w:lvlText w:val="•"/>
      <w:lvlJc w:val="left"/>
      <w:pPr>
        <w:ind w:left="6820" w:hanging="476"/>
      </w:pPr>
      <w:rPr>
        <w:rFonts w:hint="default"/>
        <w:lang w:val="en-US" w:eastAsia="en-US" w:bidi="ar-SA"/>
      </w:rPr>
    </w:lvl>
    <w:lvl w:ilvl="6">
      <w:start w:val="0"/>
      <w:numFmt w:val="bullet"/>
      <w:lvlText w:val="•"/>
      <w:lvlJc w:val="left"/>
      <w:pPr>
        <w:ind w:left="7800" w:hanging="476"/>
      </w:pPr>
      <w:rPr>
        <w:rFonts w:hint="default"/>
        <w:lang w:val="en-US" w:eastAsia="en-US" w:bidi="ar-SA"/>
      </w:rPr>
    </w:lvl>
    <w:lvl w:ilvl="7">
      <w:start w:val="0"/>
      <w:numFmt w:val="bullet"/>
      <w:lvlText w:val="•"/>
      <w:lvlJc w:val="left"/>
      <w:pPr>
        <w:ind w:left="8780" w:hanging="476"/>
      </w:pPr>
      <w:rPr>
        <w:rFonts w:hint="default"/>
        <w:lang w:val="en-US" w:eastAsia="en-US" w:bidi="ar-SA"/>
      </w:rPr>
    </w:lvl>
    <w:lvl w:ilvl="8">
      <w:start w:val="0"/>
      <w:numFmt w:val="bullet"/>
      <w:lvlText w:val="•"/>
      <w:lvlJc w:val="left"/>
      <w:pPr>
        <w:ind w:left="9760" w:hanging="476"/>
      </w:pPr>
      <w:rPr>
        <w:rFonts w:hint="default"/>
        <w:lang w:val="en-US" w:eastAsia="en-US" w:bidi="ar-SA"/>
      </w:rPr>
    </w:lvl>
  </w:abstract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ar-SA"/>
    </w:rPr>
  </w:style>
  <w:style w:styleId="TOC1" w:type="paragraph">
    <w:name w:val="TOC 1"/>
    <w:basedOn w:val="Normal"/>
    <w:uiPriority w:val="1"/>
    <w:qFormat/>
    <w:pPr>
      <w:spacing w:before="120"/>
      <w:ind w:left="1915" w:hanging="475"/>
    </w:pPr>
    <w:rPr>
      <w:rFonts w:ascii="Times New Roman" w:hAnsi="Times New Roman" w:eastAsia="Times New Roman" w:cs="Times New Roman"/>
      <w:b/>
      <w:bCs/>
      <w:sz w:val="20"/>
      <w:szCs w:val="20"/>
      <w:lang w:val="en-US" w:eastAsia="en-US" w:bidi="ar-SA"/>
    </w:rPr>
  </w:style>
  <w:style w:styleId="TOC2" w:type="paragraph">
    <w:name w:val="TOC 2"/>
    <w:basedOn w:val="Normal"/>
    <w:uiPriority w:val="1"/>
    <w:qFormat/>
    <w:pPr>
      <w:spacing w:line="229" w:lineRule="exact"/>
      <w:ind w:left="2160" w:hanging="475"/>
    </w:pPr>
    <w:rPr>
      <w:rFonts w:ascii="Times New Roman" w:hAnsi="Times New Roman" w:eastAsia="Times New Roman" w:cs="Times New Roman"/>
      <w:sz w:val="20"/>
      <w:szCs w:val="20"/>
      <w:lang w:val="en-US"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en-US" w:eastAsia="en-US" w:bidi="ar-SA"/>
    </w:rPr>
  </w:style>
  <w:style w:styleId="Heading1" w:type="paragraph">
    <w:name w:val="Heading 1"/>
    <w:basedOn w:val="Normal"/>
    <w:uiPriority w:val="1"/>
    <w:qFormat/>
    <w:pPr>
      <w:spacing w:before="144"/>
      <w:ind w:left="20" w:hanging="431"/>
      <w:outlineLvl w:val="1"/>
    </w:pPr>
    <w:rPr>
      <w:rFonts w:ascii="Times New Roman" w:hAnsi="Times New Roman" w:eastAsia="Times New Roman" w:cs="Times New Roman"/>
      <w:b/>
      <w:bCs/>
      <w:sz w:val="28"/>
      <w:szCs w:val="28"/>
      <w:lang w:val="en-US" w:eastAsia="en-US" w:bidi="ar-SA"/>
    </w:rPr>
  </w:style>
  <w:style w:styleId="Heading2" w:type="paragraph">
    <w:name w:val="Heading 2"/>
    <w:basedOn w:val="Normal"/>
    <w:uiPriority w:val="1"/>
    <w:qFormat/>
    <w:pPr>
      <w:ind w:left="1872" w:hanging="432"/>
      <w:outlineLvl w:val="2"/>
    </w:pPr>
    <w:rPr>
      <w:rFonts w:ascii="Times New Roman" w:hAnsi="Times New Roman" w:eastAsia="Times New Roman" w:cs="Times New Roman"/>
      <w:b/>
      <w:bCs/>
      <w:sz w:val="24"/>
      <w:szCs w:val="24"/>
      <w:lang w:val="en-US" w:eastAsia="en-US" w:bidi="ar-SA"/>
    </w:rPr>
  </w:style>
  <w:style w:styleId="Heading3" w:type="paragraph">
    <w:name w:val="Heading 3"/>
    <w:basedOn w:val="Normal"/>
    <w:uiPriority w:val="1"/>
    <w:qFormat/>
    <w:pPr>
      <w:ind w:left="21"/>
      <w:jc w:val="center"/>
      <w:outlineLvl w:val="3"/>
    </w:pPr>
    <w:rPr>
      <w:rFonts w:ascii="Times New Roman" w:hAnsi="Times New Roman" w:eastAsia="Times New Roman" w:cs="Times New Roman"/>
      <w:b/>
      <w:bCs/>
      <w:sz w:val="24"/>
      <w:szCs w:val="24"/>
      <w:lang w:val="en-US" w:eastAsia="en-US" w:bidi="ar-SA"/>
    </w:rPr>
  </w:style>
  <w:style w:styleId="Title" w:type="paragraph">
    <w:name w:val="Title"/>
    <w:basedOn w:val="Normal"/>
    <w:uiPriority w:val="1"/>
    <w:qFormat/>
    <w:pPr>
      <w:spacing w:before="199"/>
      <w:ind w:left="3871"/>
    </w:pPr>
    <w:rPr>
      <w:rFonts w:ascii="Times New Roman" w:hAnsi="Times New Roman" w:eastAsia="Times New Roman" w:cs="Times New Roman"/>
      <w:b/>
      <w:bCs/>
      <w:sz w:val="68"/>
      <w:szCs w:val="68"/>
      <w:lang w:val="en-US" w:eastAsia="en-US" w:bidi="ar-SA"/>
    </w:rPr>
  </w:style>
  <w:style w:styleId="ListParagraph" w:type="paragraph">
    <w:name w:val="List Paragraph"/>
    <w:basedOn w:val="Normal"/>
    <w:uiPriority w:val="1"/>
    <w:qFormat/>
    <w:pPr>
      <w:ind w:left="2160" w:hanging="475"/>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spacing w:before="12"/>
      <w:ind w:left="41"/>
      <w:jc w:val="center"/>
    </w:pPr>
    <w:rPr>
      <w:rFonts w:ascii="Arial" w:hAnsi="Arial" w:eastAsia="Arial" w:cs="Arial"/>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header" Target="header1.xml"/><Relationship Id="rId7" Type="http://schemas.openxmlformats.org/officeDocument/2006/relationships/image" Target="media/image2.jpeg"/><Relationship Id="rId8" Type="http://schemas.openxmlformats.org/officeDocument/2006/relationships/image" Target="media/image3.jpeg"/><Relationship Id="rId9" Type="http://schemas.openxmlformats.org/officeDocument/2006/relationships/image" Target="media/image4.jpeg"/><Relationship Id="rId10" Type="http://schemas.openxmlformats.org/officeDocument/2006/relationships/image" Target="media/image5.jpeg"/><Relationship Id="rId11" Type="http://schemas.openxmlformats.org/officeDocument/2006/relationships/image" Target="media/image6.jpeg"/><Relationship Id="rId12" Type="http://schemas.openxmlformats.org/officeDocument/2006/relationships/header" Target="header2.xml"/><Relationship Id="rId13" Type="http://schemas.openxmlformats.org/officeDocument/2006/relationships/image" Target="media/image7.png"/><Relationship Id="rId14" Type="http://schemas.openxmlformats.org/officeDocument/2006/relationships/hyperlink" Target="mailto:jfernandez@montrose-env.com" TargetMode="External"/><Relationship Id="rId15" Type="http://schemas.openxmlformats.org/officeDocument/2006/relationships/header" Target="header3.xml"/><Relationship Id="rId16" Type="http://schemas.openxmlformats.org/officeDocument/2006/relationships/image" Target="media/image8.png"/><Relationship Id="rId17" Type="http://schemas.openxmlformats.org/officeDocument/2006/relationships/header" Target="header4.xml"/><Relationship Id="rId18" Type="http://schemas.openxmlformats.org/officeDocument/2006/relationships/image" Target="media/image10.png"/><Relationship Id="rId19" Type="http://schemas.openxmlformats.org/officeDocument/2006/relationships/hyperlink" Target="http://www.emsl.com/" TargetMode="External"/><Relationship Id="rId20"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9.png"/><Relationship Id="rId2" Type="http://schemas.openxmlformats.org/officeDocument/2006/relationships/hyperlink" Target="http://www.EMSL.com/" TargetMode="External"/><Relationship Id="rId3" Type="http://schemas.openxmlformats.org/officeDocument/2006/relationships/hyperlink" Target="mailto:cinnmicrolab@ems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2023-09-12T14:41:59Z</dcterms:created>
  <dcterms:modified xsi:type="dcterms:W3CDTF">2023-09-12T14:41:59Z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2023-08-28T00:00:00Z</vt:filetime>
  </property>
  <property fmtid="{D5CDD505-2E9C-101B-9397-08002B2CF9AE}" pid="3" name="Creator">
    <vt:lpwstr>Microsoft® Word 2019</vt:lpwstr>
  </property>
  <property fmtid="{D5CDD505-2E9C-101B-9397-08002B2CF9AE}" pid="4" name="LastSaved">
    <vt:filetime>2023-09-12T00:00:00Z</vt:filetime>
  </property>
  <property fmtid="{D5CDD505-2E9C-101B-9397-08002B2CF9AE}" pid="5" name="Producer">
    <vt:lpwstr>Microsoft® Word 2019</vt:lpwstr>
  </property>
</Properties>
</file>