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57E742ED" w:rsidR="00BE46E6" w:rsidRPr="0051219B" w:rsidRDefault="001D52F6" w:rsidP="00E83BF3">
      <w:pPr>
        <w:jc w:val="center"/>
        <w:rPr>
          <w:b/>
          <w:sz w:val="24"/>
          <w:szCs w:val="24"/>
        </w:rPr>
      </w:pPr>
      <w:r>
        <w:rPr>
          <w:b/>
          <w:sz w:val="24"/>
          <w:szCs w:val="24"/>
        </w:rPr>
        <w:t>March 12</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5C2FFC4B" w:rsidR="008216F5" w:rsidRDefault="00850714" w:rsidP="00AE1967">
      <w:pPr>
        <w:pStyle w:val="BodyText"/>
        <w:jc w:val="left"/>
        <w:rPr>
          <w:sz w:val="24"/>
          <w:szCs w:val="24"/>
        </w:rPr>
      </w:pPr>
      <w:r>
        <w:rPr>
          <w:sz w:val="24"/>
          <w:szCs w:val="24"/>
        </w:rPr>
        <w:t xml:space="preserve">Time: </w:t>
      </w:r>
      <w:r w:rsidR="008E13E8">
        <w:rPr>
          <w:sz w:val="24"/>
          <w:szCs w:val="24"/>
        </w:rPr>
        <w:t>9:05</w:t>
      </w:r>
      <w:r w:rsidR="00E078C9">
        <w:rPr>
          <w:sz w:val="24"/>
          <w:szCs w:val="24"/>
        </w:rPr>
        <w:t xml:space="preserve"> 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3DFF8AC" w14:textId="37EEBD16" w:rsidR="001729CB" w:rsidRDefault="001729CB" w:rsidP="00AE1967">
      <w:pPr>
        <w:pStyle w:val="BodyText"/>
        <w:jc w:val="left"/>
        <w:rPr>
          <w:sz w:val="24"/>
          <w:szCs w:val="24"/>
        </w:rPr>
      </w:pPr>
    </w:p>
    <w:p w14:paraId="5CD8C7C9" w14:textId="0261BC11" w:rsidR="008E13E8" w:rsidRPr="003B2EDB" w:rsidRDefault="008E13E8" w:rsidP="00AE1967">
      <w:pPr>
        <w:pStyle w:val="BodyText"/>
        <w:jc w:val="left"/>
        <w:rPr>
          <w:sz w:val="24"/>
          <w:szCs w:val="24"/>
        </w:rPr>
      </w:pPr>
      <w:r w:rsidRPr="003B2EDB">
        <w:rPr>
          <w:sz w:val="24"/>
          <w:szCs w:val="24"/>
        </w:rPr>
        <w:t xml:space="preserve">Greg </w:t>
      </w:r>
      <w:proofErr w:type="spellStart"/>
      <w:r w:rsidRPr="003B2EDB">
        <w:rPr>
          <w:sz w:val="24"/>
          <w:szCs w:val="24"/>
        </w:rPr>
        <w:t>Valesi</w:t>
      </w:r>
      <w:proofErr w:type="spellEnd"/>
      <w:r w:rsidRPr="003B2EDB">
        <w:rPr>
          <w:sz w:val="24"/>
          <w:szCs w:val="24"/>
        </w:rPr>
        <w:t>, CME, discussed Wilshire Woods project. The builder is in default. A contract to be publicly bid will be published and this will also include Joshua Court.</w:t>
      </w:r>
      <w:r w:rsidR="008B3C94" w:rsidRPr="003B2EDB">
        <w:rPr>
          <w:sz w:val="24"/>
          <w:szCs w:val="24"/>
        </w:rPr>
        <w:t xml:space="preserve"> </w:t>
      </w:r>
      <w:r w:rsidRPr="003B2EDB">
        <w:rPr>
          <w:sz w:val="24"/>
          <w:szCs w:val="24"/>
        </w:rPr>
        <w:t xml:space="preserve"> There is top coating, repairs to inlets,  </w:t>
      </w:r>
      <w:proofErr w:type="spellStart"/>
      <w:r w:rsidRPr="003B2EDB">
        <w:rPr>
          <w:sz w:val="24"/>
          <w:szCs w:val="24"/>
        </w:rPr>
        <w:t>dewinterization</w:t>
      </w:r>
      <w:proofErr w:type="spellEnd"/>
      <w:r w:rsidRPr="003B2EDB">
        <w:rPr>
          <w:sz w:val="24"/>
          <w:szCs w:val="24"/>
        </w:rPr>
        <w:t xml:space="preserve"> of inlets, base paving, concrete repairs, curbing, and milling. There is $11</w:t>
      </w:r>
      <w:r w:rsidR="008B3C94" w:rsidRPr="003B2EDB">
        <w:rPr>
          <w:sz w:val="24"/>
          <w:szCs w:val="24"/>
        </w:rPr>
        <w:t>7</w:t>
      </w:r>
      <w:r w:rsidRPr="003B2EDB">
        <w:rPr>
          <w:sz w:val="24"/>
          <w:szCs w:val="24"/>
        </w:rPr>
        <w:t>,000</w:t>
      </w:r>
      <w:r w:rsidR="008B3C94" w:rsidRPr="003B2EDB">
        <w:rPr>
          <w:sz w:val="24"/>
          <w:szCs w:val="24"/>
        </w:rPr>
        <w:t xml:space="preserve"> allocated. Street lights were discussed and the cost of LEDS. Ms. Vassallo said that the Township gets street light requests a lot and this may make others request it. </w:t>
      </w:r>
      <w:r w:rsidRPr="003B2EDB">
        <w:rPr>
          <w:sz w:val="24"/>
          <w:szCs w:val="24"/>
        </w:rPr>
        <w:t xml:space="preserve"> </w:t>
      </w:r>
      <w:r w:rsidR="008B3C94" w:rsidRPr="003B2EDB">
        <w:rPr>
          <w:sz w:val="24"/>
          <w:szCs w:val="24"/>
        </w:rPr>
        <w:t xml:space="preserve">Wilshire Woods were supposed to have landscaping but CME advises against it because of the </w:t>
      </w:r>
      <w:proofErr w:type="spellStart"/>
      <w:r w:rsidR="008B3C94" w:rsidRPr="003B2EDB">
        <w:rPr>
          <w:sz w:val="24"/>
          <w:szCs w:val="24"/>
        </w:rPr>
        <w:t>septics</w:t>
      </w:r>
      <w:proofErr w:type="spellEnd"/>
      <w:r w:rsidR="008B3C94" w:rsidRPr="003B2EDB">
        <w:rPr>
          <w:sz w:val="24"/>
          <w:szCs w:val="24"/>
        </w:rPr>
        <w:t xml:space="preserve"> being in the front yard. </w:t>
      </w:r>
    </w:p>
    <w:p w14:paraId="7A787FCF" w14:textId="7BCC2BC6" w:rsidR="008B3C94" w:rsidRPr="003B2EDB" w:rsidRDefault="008B3C94" w:rsidP="00AE1967">
      <w:pPr>
        <w:pStyle w:val="BodyText"/>
        <w:jc w:val="left"/>
        <w:rPr>
          <w:sz w:val="24"/>
          <w:szCs w:val="24"/>
        </w:rPr>
      </w:pPr>
    </w:p>
    <w:p w14:paraId="62B83A59" w14:textId="772FF737" w:rsidR="008B3C94" w:rsidRPr="003B2EDB" w:rsidRDefault="008B3C94" w:rsidP="003B2EDB">
      <w:pPr>
        <w:rPr>
          <w:sz w:val="24"/>
          <w:szCs w:val="24"/>
        </w:rPr>
      </w:pPr>
      <w:r w:rsidRPr="003B2EDB">
        <w:rPr>
          <w:sz w:val="24"/>
          <w:szCs w:val="24"/>
        </w:rPr>
        <w:t xml:space="preserve">A proposal was sent yesterday to the township on the feasibility of solar. The electric bills were already sent to CME for review. Atlantic City electric does not have the infrastructure to accept power back into the grid. </w:t>
      </w:r>
      <w:r w:rsidR="003B2EDB" w:rsidRPr="003B2EDB">
        <w:rPr>
          <w:sz w:val="24"/>
          <w:szCs w:val="24"/>
        </w:rPr>
        <w:t>Mr. Bruno said when the substation was built, the deal to get approvals for the project with the planning board and Atlantic City Electric was to reserve capacity for township facilities and Schools for future solar projects at those facilities. </w:t>
      </w:r>
      <w:r w:rsidRPr="003B2EDB">
        <w:rPr>
          <w:sz w:val="24"/>
          <w:szCs w:val="24"/>
        </w:rPr>
        <w:t xml:space="preserve">The Township will own the system if affordable. </w:t>
      </w:r>
      <w:r w:rsidR="00BA7541" w:rsidRPr="003B2EDB">
        <w:rPr>
          <w:sz w:val="24"/>
          <w:szCs w:val="24"/>
        </w:rPr>
        <w:t>Ms. Vassallo said to get the benefits, it should be done by the end of the year because once 5% is reached?  The study will be done in 4-6 weeks. The study cost s is $5,500. It was agreed that the study will go forward.</w:t>
      </w:r>
    </w:p>
    <w:p w14:paraId="3EBC3558" w14:textId="555751DA" w:rsidR="00BA7541" w:rsidRDefault="00BA7541" w:rsidP="00AE1967">
      <w:pPr>
        <w:pStyle w:val="BodyText"/>
        <w:jc w:val="left"/>
        <w:rPr>
          <w:sz w:val="24"/>
          <w:szCs w:val="24"/>
        </w:rPr>
      </w:pPr>
    </w:p>
    <w:p w14:paraId="7E67D416" w14:textId="108F401B" w:rsidR="000C1246" w:rsidRDefault="00BA7541" w:rsidP="00AE1967">
      <w:pPr>
        <w:pStyle w:val="BodyText"/>
        <w:jc w:val="left"/>
        <w:rPr>
          <w:sz w:val="24"/>
          <w:szCs w:val="24"/>
        </w:rPr>
      </w:pPr>
      <w:proofErr w:type="spellStart"/>
      <w:r>
        <w:rPr>
          <w:sz w:val="24"/>
          <w:szCs w:val="24"/>
        </w:rPr>
        <w:t>Negotionations</w:t>
      </w:r>
      <w:proofErr w:type="spellEnd"/>
      <w:r>
        <w:rPr>
          <w:sz w:val="24"/>
          <w:szCs w:val="24"/>
        </w:rPr>
        <w:t>: Mayor Deegan discussed all the points of the contract negotiations. The PBA’s requests and the Township’s rebuttal w</w:t>
      </w:r>
      <w:r w:rsidR="000C1246">
        <w:rPr>
          <w:sz w:val="24"/>
          <w:szCs w:val="24"/>
        </w:rPr>
        <w:t>ere discussed. Ms. Vassallo discussed paying the 30 hours of vacation time that the officers want instead of time off. All the bargaining points were discussed and the majority of the PBA agreed. The PBA would like the contract to review. The muster time will be looked over by the legal department.</w:t>
      </w:r>
    </w:p>
    <w:p w14:paraId="629AF850" w14:textId="6E351137" w:rsidR="000C1246" w:rsidRDefault="000C1246" w:rsidP="00AE1967">
      <w:pPr>
        <w:pStyle w:val="BodyText"/>
        <w:jc w:val="left"/>
        <w:rPr>
          <w:sz w:val="24"/>
          <w:szCs w:val="24"/>
        </w:rPr>
      </w:pPr>
    </w:p>
    <w:p w14:paraId="04E26A5D" w14:textId="349A1717" w:rsidR="000C1246" w:rsidRDefault="000C1246" w:rsidP="00AE1967">
      <w:pPr>
        <w:pStyle w:val="BodyText"/>
        <w:jc w:val="left"/>
        <w:rPr>
          <w:sz w:val="24"/>
          <w:szCs w:val="24"/>
        </w:rPr>
      </w:pPr>
      <w:r>
        <w:rPr>
          <w:sz w:val="24"/>
          <w:szCs w:val="24"/>
        </w:rPr>
        <w:t>AFSCME: Dates are being floated around for the next negotiation. Mr</w:t>
      </w:r>
      <w:r w:rsidR="00B00F44">
        <w:rPr>
          <w:sz w:val="24"/>
          <w:szCs w:val="24"/>
        </w:rPr>
        <w:t>. Bruno asked what are the outstanding issues. The union wants to add more $1 increase steps. The Committee does not want to add more steps. The clerical staff would like 4 ten hour days and the Committee does n</w:t>
      </w:r>
      <w:r w:rsidR="003B2EDB">
        <w:rPr>
          <w:sz w:val="24"/>
          <w:szCs w:val="24"/>
        </w:rPr>
        <w:t>ot want to go forward with that proposal.</w:t>
      </w:r>
      <w:r w:rsidR="00B00F44">
        <w:rPr>
          <w:sz w:val="24"/>
          <w:szCs w:val="24"/>
        </w:rPr>
        <w:t xml:space="preserve">  Ms. Vassallo said mediation is holding up the settlement. Mr. Bruno asked if money was put aside </w:t>
      </w:r>
      <w:r w:rsidR="00A427A7">
        <w:rPr>
          <w:sz w:val="24"/>
          <w:szCs w:val="24"/>
        </w:rPr>
        <w:t xml:space="preserve">for retro pay? Ms. Vassallo said no. </w:t>
      </w:r>
    </w:p>
    <w:p w14:paraId="381B5B8D" w14:textId="0C93F71C" w:rsidR="00A427A7" w:rsidRDefault="00A427A7" w:rsidP="00AE1967">
      <w:pPr>
        <w:pStyle w:val="BodyText"/>
        <w:jc w:val="left"/>
        <w:rPr>
          <w:sz w:val="24"/>
          <w:szCs w:val="24"/>
        </w:rPr>
      </w:pPr>
    </w:p>
    <w:p w14:paraId="237B9A35" w14:textId="6C9409B3" w:rsidR="00A427A7" w:rsidRDefault="00A427A7" w:rsidP="00AE1967">
      <w:pPr>
        <w:pStyle w:val="BodyText"/>
        <w:jc w:val="left"/>
        <w:rPr>
          <w:sz w:val="24"/>
          <w:szCs w:val="24"/>
        </w:rPr>
      </w:pPr>
      <w:r>
        <w:rPr>
          <w:sz w:val="24"/>
          <w:szCs w:val="24"/>
        </w:rPr>
        <w:t xml:space="preserve">Personnel: </w:t>
      </w:r>
      <w:r w:rsidR="003B2EDB">
        <w:rPr>
          <w:sz w:val="24"/>
          <w:szCs w:val="24"/>
        </w:rPr>
        <w:t xml:space="preserve">A </w:t>
      </w:r>
      <w:r>
        <w:rPr>
          <w:sz w:val="24"/>
          <w:szCs w:val="24"/>
        </w:rPr>
        <w:t xml:space="preserve">Rice Notice was given to Bosco. </w:t>
      </w:r>
      <w:r w:rsidRPr="00AE7AF7">
        <w:rPr>
          <w:sz w:val="24"/>
          <w:szCs w:val="24"/>
          <w:highlight w:val="black"/>
        </w:rPr>
        <w:t>He requested it to be discussed in public. There is a criminal investigation. Ms. Brent contacted Mr. Armano and he said, a</w:t>
      </w:r>
      <w:r w:rsidR="003B2EDB" w:rsidRPr="00AE7AF7">
        <w:rPr>
          <w:sz w:val="24"/>
          <w:szCs w:val="24"/>
          <w:highlight w:val="black"/>
        </w:rPr>
        <w:t xml:space="preserve">fter reviewing the handbook, that </w:t>
      </w:r>
      <w:r w:rsidRPr="00AE7AF7">
        <w:rPr>
          <w:sz w:val="24"/>
          <w:szCs w:val="24"/>
          <w:highlight w:val="black"/>
        </w:rPr>
        <w:t>an investigation should be started immediately. At the present time, she will not be going forward as</w:t>
      </w:r>
      <w:r w:rsidR="003B2EDB" w:rsidRPr="00AE7AF7">
        <w:rPr>
          <w:sz w:val="24"/>
          <w:szCs w:val="24"/>
          <w:highlight w:val="black"/>
        </w:rPr>
        <w:t xml:space="preserve"> to not run parallel to police </w:t>
      </w:r>
      <w:r w:rsidRPr="00AE7AF7">
        <w:rPr>
          <w:sz w:val="24"/>
          <w:szCs w:val="24"/>
          <w:highlight w:val="black"/>
        </w:rPr>
        <w:t>investigation.  Ms. Petsch-Wilson asked why a discussion is either public or in closed session.</w:t>
      </w:r>
      <w:r w:rsidR="003B2EDB" w:rsidRPr="00AE7AF7">
        <w:rPr>
          <w:sz w:val="24"/>
          <w:szCs w:val="24"/>
          <w:highlight w:val="black"/>
        </w:rPr>
        <w:t xml:space="preserve"> It is up to the person given the rice notice.</w:t>
      </w:r>
      <w:r w:rsidRPr="00AE7AF7">
        <w:rPr>
          <w:sz w:val="24"/>
          <w:szCs w:val="24"/>
          <w:highlight w:val="black"/>
        </w:rPr>
        <w:t xml:space="preserve"> A private complaint was filed against a committee member and she will start an investigation tomorrow. Mr. Armano said to handle it through the handbook policy.</w:t>
      </w:r>
      <w:r>
        <w:rPr>
          <w:sz w:val="24"/>
          <w:szCs w:val="24"/>
        </w:rPr>
        <w:t xml:space="preserve"> </w:t>
      </w:r>
    </w:p>
    <w:p w14:paraId="0285578B" w14:textId="77777777" w:rsidR="003B2EDB" w:rsidRDefault="003B2EDB" w:rsidP="00AE1967">
      <w:pPr>
        <w:pStyle w:val="BodyText"/>
        <w:jc w:val="left"/>
        <w:rPr>
          <w:sz w:val="24"/>
          <w:szCs w:val="24"/>
        </w:rPr>
      </w:pPr>
    </w:p>
    <w:p w14:paraId="5145E56F" w14:textId="436252A2"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3B2EDB">
        <w:rPr>
          <w:sz w:val="24"/>
          <w:szCs w:val="24"/>
        </w:rPr>
        <w:t>10</w:t>
      </w:r>
      <w:r w:rsidR="008C1E62">
        <w:rPr>
          <w:sz w:val="24"/>
          <w:szCs w:val="24"/>
        </w:rPr>
        <w:t>:</w:t>
      </w:r>
      <w:r w:rsidR="003B2EDB">
        <w:rPr>
          <w:sz w:val="24"/>
          <w:szCs w:val="24"/>
        </w:rPr>
        <w:t>0</w:t>
      </w:r>
      <w:r w:rsidR="008C1E62">
        <w:rPr>
          <w:sz w:val="24"/>
          <w:szCs w:val="24"/>
        </w:rPr>
        <w:t>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E4DC1" w14:textId="77777777" w:rsidR="003F5926" w:rsidRDefault="003F5926" w:rsidP="009C055F">
      <w:r>
        <w:separator/>
      </w:r>
    </w:p>
  </w:endnote>
  <w:endnote w:type="continuationSeparator" w:id="0">
    <w:p w14:paraId="3F26F876"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D71C" w14:textId="77777777" w:rsidR="003F5926" w:rsidRDefault="003F5926" w:rsidP="009C055F">
      <w:r>
        <w:separator/>
      </w:r>
    </w:p>
  </w:footnote>
  <w:footnote w:type="continuationSeparator" w:id="0">
    <w:p w14:paraId="01280B3D"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AE7AF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3B2EDB">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1246"/>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F2"/>
    <w:rsid w:val="005B5E07"/>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E7AF7"/>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468CE"/>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6EB69-841A-4403-BB76-F8B6A976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2018-01-01T15:30:00Z</cp:lastPrinted>
  <dcterms:created xsi:type="dcterms:W3CDTF">2021-06-04T15:09:00Z</dcterms:created>
  <dcterms:modified xsi:type="dcterms:W3CDTF">2021-06-04T15:09:00Z</dcterms:modified>
</cp:coreProperties>
</file>