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DE92EEF" w:rsidR="00BE46E6" w:rsidRPr="0051219B" w:rsidRDefault="00331A51" w:rsidP="00E83BF3">
      <w:pPr>
        <w:jc w:val="center"/>
        <w:rPr>
          <w:b/>
          <w:sz w:val="24"/>
          <w:szCs w:val="24"/>
        </w:rPr>
      </w:pPr>
      <w:r>
        <w:rPr>
          <w:b/>
          <w:sz w:val="24"/>
          <w:szCs w:val="24"/>
        </w:rPr>
        <w:t>January 12, 2021</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0977FAB" w:rsidR="008216F5" w:rsidRDefault="00850714" w:rsidP="00AE1967">
      <w:pPr>
        <w:pStyle w:val="BodyText"/>
        <w:jc w:val="left"/>
        <w:rPr>
          <w:sz w:val="24"/>
          <w:szCs w:val="24"/>
        </w:rPr>
      </w:pPr>
      <w:r>
        <w:rPr>
          <w:sz w:val="24"/>
          <w:szCs w:val="24"/>
        </w:rPr>
        <w:t xml:space="preserve">Time: </w:t>
      </w:r>
      <w:r w:rsidR="00331A51">
        <w:rPr>
          <w:sz w:val="24"/>
          <w:szCs w:val="24"/>
        </w:rPr>
        <w:t xml:space="preserve">7:30 </w:t>
      </w:r>
      <w:r w:rsidR="00E078C9">
        <w:rPr>
          <w:sz w:val="24"/>
          <w:szCs w:val="24"/>
        </w:rPr>
        <w:t>PM</w:t>
      </w:r>
      <w:r w:rsidR="008216F5">
        <w:rPr>
          <w:sz w:val="24"/>
          <w:szCs w:val="24"/>
        </w:rPr>
        <w:tab/>
      </w:r>
    </w:p>
    <w:p w14:paraId="6EE059E2" w14:textId="1F0989B5" w:rsidR="00A64A1B" w:rsidRDefault="00C57534" w:rsidP="00AE1967">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sidR="00E83BF3">
        <w:rPr>
          <w:sz w:val="24"/>
          <w:szCs w:val="24"/>
        </w:rPr>
        <w:tab/>
      </w:r>
      <w:r w:rsidR="00E83BF3">
        <w:rPr>
          <w:sz w:val="24"/>
          <w:szCs w:val="24"/>
        </w:rPr>
        <w:tab/>
      </w:r>
    </w:p>
    <w:p w14:paraId="2FE53793" w14:textId="294A886A" w:rsidR="00CA49CD" w:rsidRPr="0051219B" w:rsidRDefault="00EA534F" w:rsidP="00AE1967">
      <w:pPr>
        <w:pStyle w:val="BodyText"/>
        <w:jc w:val="left"/>
        <w:rPr>
          <w:sz w:val="24"/>
          <w:szCs w:val="24"/>
        </w:rPr>
      </w:pPr>
      <w:r>
        <w:rPr>
          <w:sz w:val="24"/>
          <w:szCs w:val="24"/>
        </w:rPr>
        <w:t xml:space="preserve">Mr. Doyle: </w:t>
      </w:r>
      <w:r w:rsidR="00FD4026">
        <w:rPr>
          <w:sz w:val="24"/>
          <w:szCs w:val="24"/>
        </w:rPr>
        <w:t>Present</w:t>
      </w:r>
      <w:r w:rsidR="00331A51">
        <w:rPr>
          <w:sz w:val="24"/>
          <w:szCs w:val="24"/>
        </w:rPr>
        <w:tab/>
      </w:r>
      <w:r w:rsidR="00331A51">
        <w:rPr>
          <w:sz w:val="24"/>
          <w:szCs w:val="24"/>
        </w:rPr>
        <w:tab/>
      </w:r>
      <w:r w:rsidR="00331A51">
        <w:rPr>
          <w:sz w:val="24"/>
          <w:szCs w:val="24"/>
        </w:rPr>
        <w:tab/>
      </w:r>
      <w:r w:rsidR="00331A51">
        <w:rPr>
          <w:sz w:val="24"/>
          <w:szCs w:val="24"/>
        </w:rPr>
        <w:tab/>
        <w:t>Mrs. Flaim: Present</w:t>
      </w:r>
    </w:p>
    <w:p w14:paraId="22C62273" w14:textId="3FD3ACAA" w:rsidR="006A4B54" w:rsidRDefault="00331A51" w:rsidP="00AE1967">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65A2CDE1" w14:textId="6D90F808" w:rsidR="00331A51" w:rsidRDefault="00331A51" w:rsidP="00AE1967">
      <w:pPr>
        <w:pStyle w:val="BodyText"/>
        <w:jc w:val="left"/>
        <w:rPr>
          <w:sz w:val="24"/>
          <w:szCs w:val="24"/>
        </w:rPr>
      </w:pPr>
      <w:r>
        <w:rPr>
          <w:sz w:val="24"/>
          <w:szCs w:val="24"/>
        </w:rPr>
        <w:t xml:space="preserve">Mrs. Petsch-Wilson: Present </w:t>
      </w:r>
    </w:p>
    <w:p w14:paraId="6D884749" w14:textId="77777777" w:rsidR="00331A51" w:rsidRPr="0051219B" w:rsidRDefault="00331A51"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1F10F798"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sidR="00331A51">
        <w:rPr>
          <w:color w:val="323130"/>
          <w:sz w:val="24"/>
          <w:szCs w:val="24"/>
        </w:rPr>
        <w:t>8, 2021</w:t>
      </w:r>
      <w:r w:rsidRPr="004A3F2F">
        <w:rPr>
          <w:color w:val="323130"/>
          <w:sz w:val="24"/>
          <w:szCs w:val="24"/>
        </w:rPr>
        <w:t xml:space="preserve">. </w:t>
      </w:r>
      <w:r w:rsidR="0006463E">
        <w:rPr>
          <w:color w:val="323130"/>
          <w:sz w:val="24"/>
          <w:szCs w:val="24"/>
        </w:rPr>
        <w:t xml:space="preserve">This meeting is being videotaped and will be on Channel 9. </w:t>
      </w:r>
    </w:p>
    <w:p w14:paraId="24ED4535" w14:textId="5B9B0EBE" w:rsidR="004C7D24" w:rsidRDefault="001738C6" w:rsidP="00A02479">
      <w:pPr>
        <w:rPr>
          <w:b/>
          <w:sz w:val="24"/>
          <w:szCs w:val="24"/>
        </w:rPr>
      </w:pPr>
      <w:r>
        <w:rPr>
          <w:b/>
          <w:sz w:val="24"/>
          <w:szCs w:val="24"/>
        </w:rPr>
        <w:t xml:space="preserve">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21B58EE" w:rsidR="00D04EF4" w:rsidRDefault="00D04EF4" w:rsidP="00D04EF4">
      <w:pPr>
        <w:rPr>
          <w:sz w:val="24"/>
          <w:szCs w:val="24"/>
        </w:rPr>
      </w:pPr>
      <w:r>
        <w:rPr>
          <w:sz w:val="24"/>
          <w:szCs w:val="24"/>
        </w:rPr>
        <w:t xml:space="preserve">Motion to Open: </w:t>
      </w:r>
      <w:r w:rsidR="00FF2F40">
        <w:rPr>
          <w:sz w:val="24"/>
          <w:szCs w:val="24"/>
        </w:rPr>
        <w:t>Deegan</w:t>
      </w:r>
      <w:r w:rsidR="00FF2F40">
        <w:rPr>
          <w:sz w:val="24"/>
          <w:szCs w:val="24"/>
        </w:rPr>
        <w:tab/>
      </w:r>
      <w:r>
        <w:rPr>
          <w:sz w:val="24"/>
          <w:szCs w:val="24"/>
        </w:rPr>
        <w:tab/>
        <w:t xml:space="preserve">Second: </w:t>
      </w:r>
      <w:r w:rsidR="00DE4205">
        <w:rPr>
          <w:sz w:val="24"/>
          <w:szCs w:val="24"/>
        </w:rPr>
        <w:t>Petsch-Wilson</w:t>
      </w:r>
    </w:p>
    <w:p w14:paraId="2E9FFFA9" w14:textId="6F781AEB" w:rsidR="00900A4D" w:rsidRDefault="00331A51" w:rsidP="00D04EF4">
      <w:pPr>
        <w:rPr>
          <w:sz w:val="24"/>
          <w:szCs w:val="24"/>
        </w:rPr>
      </w:pPr>
      <w:r>
        <w:rPr>
          <w:sz w:val="24"/>
          <w:szCs w:val="24"/>
        </w:rPr>
        <w:t>Leah Vassallo, 568 Delsea Drive, asked about the resolution for borrowing. Mr. Salvatore explained that it is due to loss revenues mainly in the court and the notes are for five years.</w:t>
      </w:r>
    </w:p>
    <w:p w14:paraId="154BE191" w14:textId="56486D4D" w:rsidR="002C5FB8" w:rsidRDefault="00247475" w:rsidP="002C5FB8">
      <w:pPr>
        <w:rPr>
          <w:sz w:val="24"/>
          <w:szCs w:val="24"/>
        </w:rPr>
      </w:pPr>
      <w:r>
        <w:rPr>
          <w:sz w:val="24"/>
          <w:szCs w:val="24"/>
        </w:rPr>
        <w:t>Motion to Close</w:t>
      </w:r>
      <w:r w:rsidR="002C5FB8">
        <w:rPr>
          <w:sz w:val="24"/>
          <w:szCs w:val="24"/>
        </w:rPr>
        <w:t xml:space="preserve">: </w:t>
      </w:r>
      <w:r w:rsidR="00FF2F40">
        <w:rPr>
          <w:sz w:val="24"/>
          <w:szCs w:val="24"/>
        </w:rPr>
        <w:t>Deegan</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0" w:name="_Hlk51695778"/>
      <w:bookmarkStart w:id="1" w:name="_Hlk56146344"/>
      <w:r>
        <w:rPr>
          <w:sz w:val="24"/>
          <w:szCs w:val="24"/>
        </w:rPr>
        <w:t>Motion to Approve Correspondence and Reports</w:t>
      </w:r>
    </w:p>
    <w:p w14:paraId="186CA0E0" w14:textId="16A629F2" w:rsidR="00D04EF4" w:rsidRDefault="00D04EF4" w:rsidP="00D04EF4">
      <w:pPr>
        <w:pStyle w:val="BodyText"/>
        <w:jc w:val="left"/>
        <w:rPr>
          <w:sz w:val="24"/>
          <w:szCs w:val="24"/>
        </w:rPr>
      </w:pPr>
      <w:r>
        <w:rPr>
          <w:sz w:val="24"/>
          <w:szCs w:val="24"/>
        </w:rPr>
        <w:t xml:space="preserve">Motion: </w:t>
      </w:r>
      <w:r w:rsidR="00FF2F40">
        <w:rPr>
          <w:sz w:val="24"/>
          <w:szCs w:val="24"/>
        </w:rPr>
        <w:t>Deegan</w:t>
      </w:r>
      <w:r w:rsidR="00FF2F40">
        <w:rPr>
          <w:sz w:val="24"/>
          <w:szCs w:val="24"/>
        </w:rPr>
        <w:tab/>
      </w:r>
      <w:r w:rsidR="00560D33">
        <w:rPr>
          <w:sz w:val="24"/>
          <w:szCs w:val="24"/>
        </w:rPr>
        <w:tab/>
      </w:r>
      <w:r>
        <w:rPr>
          <w:sz w:val="24"/>
          <w:szCs w:val="24"/>
        </w:rPr>
        <w:tab/>
        <w:t>Second:</w:t>
      </w:r>
      <w:r w:rsidR="008B66E3" w:rsidRPr="008B66E3">
        <w:rPr>
          <w:sz w:val="24"/>
          <w:szCs w:val="24"/>
        </w:rPr>
        <w:t xml:space="preserve"> </w:t>
      </w:r>
      <w:r w:rsidR="00FF2F40">
        <w:rPr>
          <w:sz w:val="24"/>
          <w:szCs w:val="24"/>
        </w:rPr>
        <w:t>Petsch-Wilson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0"/>
    </w:p>
    <w:bookmarkEnd w:id="1"/>
    <w:p w14:paraId="3D0580AB" w14:textId="1725EA61" w:rsidR="00117F8F" w:rsidRDefault="00117F8F" w:rsidP="00D04EF4">
      <w:pPr>
        <w:pStyle w:val="BodyText"/>
        <w:jc w:val="left"/>
        <w:rPr>
          <w:sz w:val="24"/>
          <w:szCs w:val="24"/>
        </w:rPr>
      </w:pPr>
    </w:p>
    <w:p w14:paraId="665A7CB2" w14:textId="4072FA84" w:rsidR="007B7249" w:rsidRDefault="007B7249" w:rsidP="007B7249">
      <w:pPr>
        <w:pStyle w:val="BodyText"/>
        <w:jc w:val="left"/>
        <w:rPr>
          <w:sz w:val="24"/>
          <w:szCs w:val="24"/>
        </w:rPr>
      </w:pPr>
      <w:bookmarkStart w:id="2" w:name="_Hlk33552501"/>
      <w:r>
        <w:rPr>
          <w:sz w:val="24"/>
          <w:szCs w:val="24"/>
        </w:rPr>
        <w:t xml:space="preserve">Motion to Approve Minutes </w:t>
      </w:r>
      <w:r w:rsidR="00FD4026">
        <w:rPr>
          <w:sz w:val="24"/>
          <w:szCs w:val="24"/>
        </w:rPr>
        <w:t xml:space="preserve">December </w:t>
      </w:r>
      <w:r w:rsidR="00FF2F40">
        <w:rPr>
          <w:sz w:val="24"/>
          <w:szCs w:val="24"/>
        </w:rPr>
        <w:t>2</w:t>
      </w:r>
      <w:r w:rsidR="00FD4026">
        <w:rPr>
          <w:sz w:val="24"/>
          <w:szCs w:val="24"/>
        </w:rPr>
        <w:t>8</w:t>
      </w:r>
      <w:r w:rsidR="00D50F57">
        <w:rPr>
          <w:sz w:val="24"/>
          <w:szCs w:val="24"/>
        </w:rPr>
        <w:t>, 2020</w:t>
      </w:r>
      <w:r w:rsidR="00FF2F40">
        <w:rPr>
          <w:sz w:val="24"/>
          <w:szCs w:val="24"/>
        </w:rPr>
        <w:t xml:space="preserve"> and January 1, 2021</w:t>
      </w:r>
    </w:p>
    <w:bookmarkEnd w:id="2"/>
    <w:p w14:paraId="40EBBFCE"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F2A0FD6" w14:textId="77777777" w:rsidR="00FF2F40" w:rsidRDefault="00FF2F40" w:rsidP="00FF2F40">
      <w:pPr>
        <w:pStyle w:val="BodyText"/>
        <w:jc w:val="left"/>
        <w:rPr>
          <w:sz w:val="24"/>
          <w:szCs w:val="24"/>
        </w:rPr>
      </w:pPr>
      <w:r>
        <w:rPr>
          <w:sz w:val="24"/>
          <w:szCs w:val="24"/>
        </w:rPr>
        <w:t>Roll Call:</w:t>
      </w:r>
    </w:p>
    <w:p w14:paraId="7BAE61F3"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6BF0A5FB"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40002A7B" w14:textId="7FA3E275" w:rsidR="00B440DC" w:rsidRDefault="00FF2F40" w:rsidP="00FF2F40">
      <w:pPr>
        <w:pStyle w:val="BodyText"/>
        <w:jc w:val="left"/>
        <w:rPr>
          <w:sz w:val="24"/>
          <w:szCs w:val="24"/>
        </w:rPr>
      </w:pPr>
      <w:r>
        <w:rPr>
          <w:sz w:val="24"/>
          <w:szCs w:val="24"/>
        </w:rPr>
        <w:t>Mrs. Petsch-Wilson: Yes</w:t>
      </w:r>
    </w:p>
    <w:p w14:paraId="4D338F86" w14:textId="77777777" w:rsidR="00FF2F40" w:rsidRDefault="00FF2F40" w:rsidP="00FF2F40">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6D2DD129"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1BE0417" w14:textId="77777777" w:rsidR="00FF2F40" w:rsidRDefault="00FF2F40" w:rsidP="00FF2F40">
      <w:pPr>
        <w:pStyle w:val="BodyText"/>
        <w:jc w:val="left"/>
        <w:rPr>
          <w:sz w:val="24"/>
          <w:szCs w:val="24"/>
        </w:rPr>
      </w:pPr>
      <w:r>
        <w:rPr>
          <w:sz w:val="24"/>
          <w:szCs w:val="24"/>
        </w:rPr>
        <w:t>Roll Call:</w:t>
      </w:r>
    </w:p>
    <w:p w14:paraId="41AF92F0"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07A4DDF4"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10643D74" w14:textId="5AE3882B" w:rsidR="004C7D24" w:rsidRDefault="00FF2F40" w:rsidP="00FF2F40">
      <w:pPr>
        <w:pStyle w:val="BodyText"/>
        <w:tabs>
          <w:tab w:val="left" w:pos="1605"/>
        </w:tabs>
        <w:jc w:val="left"/>
        <w:rPr>
          <w:sz w:val="24"/>
          <w:szCs w:val="24"/>
        </w:rPr>
      </w:pPr>
      <w:r>
        <w:rPr>
          <w:sz w:val="24"/>
          <w:szCs w:val="24"/>
        </w:rPr>
        <w:t>Mrs. Petsch-Wilson: Yes</w:t>
      </w:r>
    </w:p>
    <w:p w14:paraId="0045682D" w14:textId="15196991" w:rsidR="007E61A6" w:rsidRDefault="007E61A6" w:rsidP="007E61A6">
      <w:pPr>
        <w:rPr>
          <w:b/>
          <w:sz w:val="24"/>
          <w:szCs w:val="24"/>
        </w:rPr>
      </w:pPr>
      <w:bookmarkStart w:id="3" w:name="_Hlk6919572"/>
    </w:p>
    <w:p w14:paraId="3D780FCE" w14:textId="40A6A214" w:rsidR="007E61A6" w:rsidRPr="005F2BD2" w:rsidRDefault="007E61A6" w:rsidP="007E61A6">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FF2F40">
        <w:rPr>
          <w:rFonts w:eastAsia="Times New Roman"/>
          <w:b/>
          <w:color w:val="000000" w:themeColor="text1"/>
          <w:sz w:val="24"/>
          <w:szCs w:val="24"/>
        </w:rPr>
        <w:t>24-21 Certifying and Accepting the Annual Audit</w:t>
      </w:r>
    </w:p>
    <w:p w14:paraId="4203309F" w14:textId="08C327D6" w:rsidR="007E61A6" w:rsidRDefault="007E61A6" w:rsidP="007E61A6">
      <w:pPr>
        <w:pStyle w:val="BodyText"/>
        <w:jc w:val="left"/>
        <w:rPr>
          <w:sz w:val="24"/>
          <w:szCs w:val="24"/>
        </w:rPr>
      </w:pPr>
      <w:bookmarkStart w:id="4" w:name="_Hlk62046506"/>
      <w:r>
        <w:rPr>
          <w:sz w:val="24"/>
          <w:szCs w:val="24"/>
        </w:rPr>
        <w:t xml:space="preserve">Motion: </w:t>
      </w:r>
      <w:r w:rsidR="00FF2F40">
        <w:rPr>
          <w:sz w:val="24"/>
          <w:szCs w:val="24"/>
        </w:rPr>
        <w:t>Deegan</w:t>
      </w:r>
      <w:r w:rsidR="00FF2F40">
        <w:rPr>
          <w:sz w:val="24"/>
          <w:szCs w:val="24"/>
        </w:rPr>
        <w:tab/>
      </w:r>
      <w:r>
        <w:rPr>
          <w:sz w:val="24"/>
          <w:szCs w:val="24"/>
        </w:rPr>
        <w:tab/>
      </w:r>
      <w:r>
        <w:rPr>
          <w:sz w:val="24"/>
          <w:szCs w:val="24"/>
        </w:rPr>
        <w:tab/>
        <w:t xml:space="preserve">Second: </w:t>
      </w:r>
      <w:r w:rsidR="00FF2F40">
        <w:rPr>
          <w:sz w:val="24"/>
          <w:szCs w:val="24"/>
        </w:rPr>
        <w:t>Petsch-Wilson</w:t>
      </w:r>
    </w:p>
    <w:p w14:paraId="0F6D14FD" w14:textId="77777777" w:rsidR="007E61A6" w:rsidRDefault="007E61A6" w:rsidP="007E61A6">
      <w:pPr>
        <w:pStyle w:val="BodyText"/>
        <w:jc w:val="left"/>
        <w:rPr>
          <w:sz w:val="24"/>
          <w:szCs w:val="24"/>
        </w:rPr>
      </w:pPr>
      <w:r>
        <w:rPr>
          <w:sz w:val="24"/>
          <w:szCs w:val="24"/>
        </w:rPr>
        <w:t>Roll Call:</w:t>
      </w:r>
    </w:p>
    <w:p w14:paraId="0515184B" w14:textId="5E933153" w:rsidR="007E61A6" w:rsidRDefault="00FF2F40" w:rsidP="007E61A6">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4FD83809" w14:textId="4AF701FA" w:rsidR="00FF2F40" w:rsidRDefault="00FF2F40" w:rsidP="007E61A6">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0113B54E" w14:textId="703C8EF7" w:rsidR="00FF2F40" w:rsidRDefault="00FF2F40" w:rsidP="007E61A6">
      <w:pPr>
        <w:jc w:val="both"/>
        <w:rPr>
          <w:sz w:val="24"/>
          <w:szCs w:val="24"/>
        </w:rPr>
      </w:pPr>
      <w:r>
        <w:rPr>
          <w:sz w:val="24"/>
          <w:szCs w:val="24"/>
        </w:rPr>
        <w:t>Mrs. Petsch-Wilson: Yes</w:t>
      </w:r>
      <w:bookmarkEnd w:id="4"/>
    </w:p>
    <w:p w14:paraId="1FE381E9" w14:textId="77777777" w:rsidR="008F2A92" w:rsidRDefault="008F2A92" w:rsidP="008F2A92">
      <w:pPr>
        <w:rPr>
          <w:b/>
          <w:sz w:val="24"/>
          <w:szCs w:val="24"/>
        </w:rPr>
      </w:pPr>
    </w:p>
    <w:p w14:paraId="608459F0" w14:textId="025F3E42" w:rsidR="008F2A92" w:rsidRPr="005F2BD2" w:rsidRDefault="008F2A92" w:rsidP="008F2A92">
      <w:pPr>
        <w:rPr>
          <w:rFonts w:eastAsia="Times New Roman"/>
          <w:b/>
          <w:color w:val="000000" w:themeColor="text1"/>
          <w:sz w:val="24"/>
          <w:szCs w:val="24"/>
        </w:rPr>
      </w:pPr>
      <w:bookmarkStart w:id="5" w:name="_Hlk62046626"/>
      <w:r>
        <w:rPr>
          <w:b/>
          <w:sz w:val="24"/>
          <w:szCs w:val="24"/>
        </w:rPr>
        <w:t xml:space="preserve">Motion </w:t>
      </w:r>
      <w:r w:rsidRPr="005F2BD2">
        <w:rPr>
          <w:rFonts w:eastAsia="Times New Roman"/>
          <w:b/>
          <w:color w:val="000000" w:themeColor="text1"/>
          <w:sz w:val="24"/>
          <w:szCs w:val="24"/>
        </w:rPr>
        <w:t>R-</w:t>
      </w:r>
      <w:r w:rsidR="00FF2F40">
        <w:rPr>
          <w:rFonts w:eastAsia="Times New Roman"/>
          <w:b/>
          <w:color w:val="000000" w:themeColor="text1"/>
          <w:sz w:val="24"/>
          <w:szCs w:val="24"/>
        </w:rPr>
        <w:t>25-21 Authorizing the Mayor and/or His Designee to Sign the TRICO JIF Contract for 2021 Retrospective Program</w:t>
      </w:r>
    </w:p>
    <w:p w14:paraId="53A4A2C5"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6E0540AC" w14:textId="77777777" w:rsidR="00FF2F40" w:rsidRDefault="00FF2F40" w:rsidP="00FF2F40">
      <w:pPr>
        <w:pStyle w:val="BodyText"/>
        <w:jc w:val="left"/>
        <w:rPr>
          <w:sz w:val="24"/>
          <w:szCs w:val="24"/>
        </w:rPr>
      </w:pPr>
      <w:r>
        <w:rPr>
          <w:sz w:val="24"/>
          <w:szCs w:val="24"/>
        </w:rPr>
        <w:t>Roll Call:</w:t>
      </w:r>
    </w:p>
    <w:p w14:paraId="5A8EEFE8"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38968700"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55C455CC" w14:textId="1AE40CAC" w:rsidR="008F2A92" w:rsidRDefault="00FF2F40" w:rsidP="00FF2F40">
      <w:pPr>
        <w:rPr>
          <w:sz w:val="24"/>
          <w:szCs w:val="24"/>
        </w:rPr>
      </w:pPr>
      <w:r>
        <w:rPr>
          <w:sz w:val="24"/>
          <w:szCs w:val="24"/>
        </w:rPr>
        <w:t>Mrs. Petsch-Wilson: Yes</w:t>
      </w:r>
    </w:p>
    <w:bookmarkEnd w:id="5"/>
    <w:p w14:paraId="39C6D9C9" w14:textId="20B4B9F5" w:rsidR="00FF2F40" w:rsidRDefault="00FF2F40" w:rsidP="00FF2F40">
      <w:pPr>
        <w:rPr>
          <w:b/>
          <w:sz w:val="24"/>
          <w:szCs w:val="24"/>
        </w:rPr>
      </w:pPr>
    </w:p>
    <w:p w14:paraId="087857F5" w14:textId="69BB0674" w:rsidR="00FF2F40" w:rsidRPr="005F2BD2" w:rsidRDefault="00FF2F40" w:rsidP="00FF2F40">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26-21 Authorizing a Closed Executive Meeting for the Township Committee of the Township of Franklin </w:t>
      </w:r>
    </w:p>
    <w:p w14:paraId="0BD2FC1E"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81EC186" w14:textId="77777777" w:rsidR="00FF2F40" w:rsidRDefault="00FF2F40" w:rsidP="00FF2F40">
      <w:pPr>
        <w:pStyle w:val="BodyText"/>
        <w:jc w:val="left"/>
        <w:rPr>
          <w:sz w:val="24"/>
          <w:szCs w:val="24"/>
        </w:rPr>
      </w:pPr>
      <w:r>
        <w:rPr>
          <w:sz w:val="24"/>
          <w:szCs w:val="24"/>
        </w:rPr>
        <w:t>Roll Call:</w:t>
      </w:r>
    </w:p>
    <w:p w14:paraId="0EF2F51E"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19B245A9"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7271BFD" w14:textId="77777777" w:rsidR="00FF2F40" w:rsidRDefault="00FF2F40" w:rsidP="00FF2F40">
      <w:pPr>
        <w:rPr>
          <w:sz w:val="24"/>
          <w:szCs w:val="24"/>
        </w:rPr>
      </w:pPr>
      <w:r>
        <w:rPr>
          <w:sz w:val="24"/>
          <w:szCs w:val="24"/>
        </w:rPr>
        <w:t>Mrs. Petsch-Wilson: Yes</w:t>
      </w:r>
    </w:p>
    <w:p w14:paraId="504EB3C9" w14:textId="77777777" w:rsidR="00FF2F40" w:rsidRDefault="00FF2F40" w:rsidP="00FF2F40">
      <w:pPr>
        <w:rPr>
          <w:b/>
          <w:sz w:val="24"/>
          <w:szCs w:val="24"/>
        </w:rPr>
      </w:pPr>
    </w:p>
    <w:p w14:paraId="590D9EE4" w14:textId="51703E39" w:rsidR="00FF2F40" w:rsidRPr="005F2BD2" w:rsidRDefault="00FF2F40" w:rsidP="00FF2F40">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Pr>
          <w:rFonts w:eastAsia="Times New Roman"/>
          <w:b/>
          <w:color w:val="000000" w:themeColor="text1"/>
          <w:sz w:val="24"/>
          <w:szCs w:val="24"/>
        </w:rPr>
        <w:t>27-21 Authorizing Special Emergency Notes in an Amount Not to Exceed $275,000 to Fund the Immediate Preparation, Response, Recovery and Restoration of Public Services During the Covid-19 Public Health Emergency</w:t>
      </w:r>
    </w:p>
    <w:p w14:paraId="7A957E98"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54269164" w14:textId="77777777" w:rsidR="00FF2F40" w:rsidRDefault="00FF2F40" w:rsidP="00FF2F40">
      <w:pPr>
        <w:pStyle w:val="BodyText"/>
        <w:jc w:val="left"/>
        <w:rPr>
          <w:sz w:val="24"/>
          <w:szCs w:val="24"/>
        </w:rPr>
      </w:pPr>
      <w:r>
        <w:rPr>
          <w:sz w:val="24"/>
          <w:szCs w:val="24"/>
        </w:rPr>
        <w:t>Roll Call:</w:t>
      </w:r>
    </w:p>
    <w:p w14:paraId="66A4930D"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52AA3EE0"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83AF974" w14:textId="77777777" w:rsidR="00FF2F40" w:rsidRDefault="00FF2F40" w:rsidP="00FF2F40">
      <w:pPr>
        <w:rPr>
          <w:sz w:val="24"/>
          <w:szCs w:val="24"/>
        </w:rPr>
      </w:pPr>
      <w:r>
        <w:rPr>
          <w:sz w:val="24"/>
          <w:szCs w:val="24"/>
        </w:rPr>
        <w:t>Mrs. Petsch-Wilson: Yes</w:t>
      </w:r>
    </w:p>
    <w:p w14:paraId="0FB5C3B8" w14:textId="77777777" w:rsidR="007E61A6" w:rsidRDefault="007E61A6" w:rsidP="00802779">
      <w:pPr>
        <w:rPr>
          <w:b/>
          <w:sz w:val="24"/>
          <w:szCs w:val="24"/>
        </w:rPr>
      </w:pPr>
    </w:p>
    <w:bookmarkEnd w:id="3"/>
    <w:p w14:paraId="5457F821" w14:textId="7CB690C2" w:rsidR="00ED0257" w:rsidRDefault="00ED0257" w:rsidP="00ED0257">
      <w:pPr>
        <w:rPr>
          <w:sz w:val="24"/>
          <w:szCs w:val="24"/>
        </w:rPr>
      </w:pPr>
      <w:r>
        <w:rPr>
          <w:sz w:val="24"/>
          <w:szCs w:val="24"/>
        </w:rPr>
        <w:t>Motion to Open Second Public Portion:</w:t>
      </w:r>
      <w:r w:rsidR="003E3246">
        <w:rPr>
          <w:sz w:val="24"/>
          <w:szCs w:val="24"/>
        </w:rPr>
        <w:t xml:space="preserve"> Petsch-Wilson</w:t>
      </w:r>
      <w:r w:rsidRPr="12E5A306">
        <w:rPr>
          <w:sz w:val="24"/>
          <w:szCs w:val="24"/>
        </w:rPr>
        <w:t xml:space="preserve">            </w:t>
      </w:r>
      <w:r>
        <w:rPr>
          <w:sz w:val="24"/>
          <w:szCs w:val="24"/>
        </w:rPr>
        <w:t>Second:</w:t>
      </w:r>
      <w:r w:rsidRPr="00DE4205">
        <w:rPr>
          <w:sz w:val="24"/>
          <w:szCs w:val="24"/>
        </w:rPr>
        <w:t xml:space="preserve"> </w:t>
      </w:r>
      <w:r w:rsidR="003E3246">
        <w:rPr>
          <w:sz w:val="24"/>
          <w:szCs w:val="24"/>
        </w:rPr>
        <w:t>Deegan</w:t>
      </w:r>
    </w:p>
    <w:p w14:paraId="7DDA0FCF" w14:textId="77777777" w:rsidR="00EC02F2" w:rsidRDefault="00EC02F2" w:rsidP="00ED0257">
      <w:pPr>
        <w:rPr>
          <w:sz w:val="24"/>
          <w:szCs w:val="24"/>
        </w:rPr>
      </w:pPr>
      <w:r>
        <w:rPr>
          <w:sz w:val="24"/>
          <w:szCs w:val="24"/>
        </w:rPr>
        <w:t>All in favor: Unanimous</w:t>
      </w:r>
    </w:p>
    <w:p w14:paraId="1844E1CC" w14:textId="0DE00182" w:rsidR="004952A1" w:rsidRDefault="00331A51" w:rsidP="004952A1">
      <w:pPr>
        <w:rPr>
          <w:sz w:val="24"/>
          <w:szCs w:val="24"/>
        </w:rPr>
      </w:pPr>
      <w:r>
        <w:rPr>
          <w:sz w:val="24"/>
          <w:szCs w:val="24"/>
        </w:rPr>
        <w:t>Austin Brent, Morris Avenue, asked questions to Mr. Deegan and Mr. Doyle related to his homeschooled Civics Class.</w:t>
      </w:r>
    </w:p>
    <w:p w14:paraId="7F04DA29" w14:textId="3E9DADA9" w:rsidR="00331A51" w:rsidRDefault="00331A51" w:rsidP="004952A1">
      <w:pPr>
        <w:rPr>
          <w:sz w:val="24"/>
          <w:szCs w:val="24"/>
        </w:rPr>
      </w:pPr>
      <w:r>
        <w:rPr>
          <w:sz w:val="24"/>
          <w:szCs w:val="24"/>
        </w:rPr>
        <w:t>Harry Kennedy, 1578 Fries Mill Road, discussed leaf disposal.</w:t>
      </w:r>
    </w:p>
    <w:p w14:paraId="421C0675" w14:textId="108CC371" w:rsidR="00331A51" w:rsidRDefault="00331A51" w:rsidP="004952A1">
      <w:pPr>
        <w:rPr>
          <w:sz w:val="24"/>
          <w:szCs w:val="24"/>
        </w:rPr>
      </w:pPr>
      <w:r>
        <w:rPr>
          <w:sz w:val="24"/>
          <w:szCs w:val="24"/>
        </w:rPr>
        <w:t>Leah Vassallo, 568 Delsea Drive, spoke about the calendars.</w:t>
      </w:r>
    </w:p>
    <w:p w14:paraId="259710D3" w14:textId="01DD6749" w:rsidR="004952A1" w:rsidRDefault="004952A1" w:rsidP="004952A1">
      <w:pPr>
        <w:rPr>
          <w:sz w:val="24"/>
          <w:szCs w:val="24"/>
        </w:rPr>
      </w:pPr>
      <w:r>
        <w:rPr>
          <w:sz w:val="24"/>
          <w:szCs w:val="24"/>
        </w:rPr>
        <w:t xml:space="preserve">Motion To Close Second Public Portion: </w:t>
      </w:r>
      <w:r w:rsidR="003E3246">
        <w:rPr>
          <w:sz w:val="24"/>
          <w:szCs w:val="24"/>
        </w:rPr>
        <w:t>Petsch-Wilson</w:t>
      </w:r>
      <w:r w:rsidRPr="12E5A306">
        <w:rPr>
          <w:sz w:val="24"/>
          <w:szCs w:val="24"/>
        </w:rPr>
        <w:t xml:space="preserve">     </w:t>
      </w:r>
      <w:r>
        <w:rPr>
          <w:sz w:val="24"/>
          <w:szCs w:val="24"/>
        </w:rPr>
        <w:tab/>
        <w:t xml:space="preserve">Second: </w:t>
      </w:r>
      <w:r w:rsidR="003E3246">
        <w:rPr>
          <w:sz w:val="24"/>
          <w:szCs w:val="24"/>
        </w:rPr>
        <w:t>Deegan</w:t>
      </w:r>
    </w:p>
    <w:p w14:paraId="53383D6E" w14:textId="77777777" w:rsidR="00331A51" w:rsidRDefault="00331A51" w:rsidP="00D0503D">
      <w:pPr>
        <w:jc w:val="both"/>
        <w:rPr>
          <w:b/>
          <w:sz w:val="24"/>
          <w:szCs w:val="24"/>
        </w:rPr>
      </w:pPr>
    </w:p>
    <w:p w14:paraId="4784062B" w14:textId="331F4F76" w:rsidR="00331A51" w:rsidRPr="00D0503D" w:rsidRDefault="00331A51" w:rsidP="00D0503D">
      <w:pPr>
        <w:jc w:val="both"/>
        <w:rPr>
          <w:b/>
          <w:sz w:val="24"/>
          <w:szCs w:val="24"/>
        </w:rPr>
      </w:pPr>
      <w:r w:rsidRPr="00D0503D">
        <w:rPr>
          <w:b/>
          <w:sz w:val="24"/>
          <w:szCs w:val="24"/>
        </w:rPr>
        <w:t>Motion to Adjourn to Closed Session:</w:t>
      </w:r>
    </w:p>
    <w:p w14:paraId="2EED7005" w14:textId="1B7DA944" w:rsidR="00331A51" w:rsidRPr="00D0503D" w:rsidRDefault="00331A51" w:rsidP="00D0503D">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65EF45D5" w14:textId="77777777" w:rsidR="00331A51" w:rsidRPr="00D0503D" w:rsidRDefault="00331A51" w:rsidP="00D0503D">
      <w:pPr>
        <w:pStyle w:val="BodyText"/>
        <w:jc w:val="left"/>
        <w:rPr>
          <w:sz w:val="24"/>
          <w:szCs w:val="24"/>
        </w:rPr>
      </w:pPr>
      <w:r w:rsidRPr="00D0503D">
        <w:rPr>
          <w:sz w:val="24"/>
          <w:szCs w:val="24"/>
        </w:rPr>
        <w:t>All in Favor: Unanimous</w:t>
      </w:r>
    </w:p>
    <w:p w14:paraId="2756EA4D" w14:textId="77777777" w:rsidR="00331A51" w:rsidRPr="00D0503D" w:rsidRDefault="00331A51" w:rsidP="00D0503D">
      <w:pPr>
        <w:pStyle w:val="BodyText"/>
        <w:jc w:val="left"/>
        <w:rPr>
          <w:sz w:val="24"/>
          <w:szCs w:val="24"/>
        </w:rPr>
      </w:pPr>
    </w:p>
    <w:p w14:paraId="4C67515B" w14:textId="77777777" w:rsidR="00331A51" w:rsidRPr="00D0503D" w:rsidRDefault="00331A51" w:rsidP="00D0503D">
      <w:pPr>
        <w:pStyle w:val="BodyText"/>
        <w:jc w:val="left"/>
        <w:rPr>
          <w:sz w:val="24"/>
          <w:szCs w:val="24"/>
        </w:rPr>
      </w:pPr>
      <w:r w:rsidRPr="00D0503D">
        <w:rPr>
          <w:sz w:val="24"/>
          <w:szCs w:val="24"/>
        </w:rPr>
        <w:t>Motion to Close Closed Session and Reopen Regular Meeting:</w:t>
      </w:r>
    </w:p>
    <w:p w14:paraId="32A8F18B" w14:textId="0E6B1598" w:rsidR="00331A51" w:rsidRPr="00D0503D" w:rsidRDefault="00331A51" w:rsidP="00D0503D">
      <w:pPr>
        <w:pStyle w:val="BodyText"/>
        <w:jc w:val="left"/>
        <w:rPr>
          <w:sz w:val="24"/>
          <w:szCs w:val="24"/>
        </w:rPr>
      </w:pPr>
      <w:r w:rsidRPr="00D0503D">
        <w:rPr>
          <w:sz w:val="24"/>
          <w:szCs w:val="24"/>
        </w:rPr>
        <w:t xml:space="preserve">Motion: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1647210A" w14:textId="77777777" w:rsidR="00331A51" w:rsidRPr="00D0503D" w:rsidRDefault="00331A51" w:rsidP="00D0503D">
      <w:pPr>
        <w:pStyle w:val="BodyText"/>
        <w:jc w:val="left"/>
        <w:rPr>
          <w:sz w:val="24"/>
          <w:szCs w:val="24"/>
        </w:rPr>
      </w:pPr>
      <w:r w:rsidRPr="00D0503D">
        <w:rPr>
          <w:sz w:val="24"/>
          <w:szCs w:val="24"/>
        </w:rPr>
        <w:t>All in Favor: Unanimous</w:t>
      </w:r>
    </w:p>
    <w:p w14:paraId="41CB314F" w14:textId="77777777" w:rsidR="00331A51" w:rsidRDefault="00331A51" w:rsidP="00D0503D">
      <w:pPr>
        <w:jc w:val="both"/>
        <w:rPr>
          <w:b/>
          <w:sz w:val="24"/>
          <w:szCs w:val="24"/>
        </w:rPr>
      </w:pPr>
    </w:p>
    <w:p w14:paraId="2B2F71C7" w14:textId="77777777" w:rsidR="00331A51" w:rsidRPr="00D0503D" w:rsidRDefault="00331A51" w:rsidP="00D0503D">
      <w:pPr>
        <w:jc w:val="both"/>
        <w:rPr>
          <w:b/>
          <w:sz w:val="24"/>
          <w:szCs w:val="24"/>
        </w:rPr>
      </w:pPr>
      <w:r w:rsidRPr="00D0503D">
        <w:rPr>
          <w:b/>
          <w:sz w:val="24"/>
          <w:szCs w:val="24"/>
        </w:rPr>
        <w:t xml:space="preserve">Motion to Adjourn: </w:t>
      </w:r>
    </w:p>
    <w:p w14:paraId="562C9D1C" w14:textId="26FD7CC8" w:rsidR="00331A51" w:rsidRPr="00D0503D" w:rsidRDefault="00331A51" w:rsidP="00D0503D">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08940F65" w14:textId="161F9158" w:rsidR="00331A51" w:rsidRPr="00D0503D" w:rsidRDefault="00331A51" w:rsidP="00D0503D">
      <w:pPr>
        <w:rPr>
          <w:sz w:val="24"/>
          <w:szCs w:val="24"/>
        </w:rPr>
      </w:pPr>
      <w:r w:rsidRPr="00D0503D">
        <w:rPr>
          <w:sz w:val="24"/>
          <w:szCs w:val="24"/>
        </w:rPr>
        <w:t xml:space="preserve">Time: </w:t>
      </w:r>
      <w:r>
        <w:rPr>
          <w:sz w:val="24"/>
          <w:szCs w:val="24"/>
        </w:rPr>
        <w:t>8</w:t>
      </w:r>
      <w:r w:rsidRPr="00D0503D">
        <w:rPr>
          <w:sz w:val="24"/>
          <w:szCs w:val="24"/>
        </w:rPr>
        <w:t>:45 PM</w:t>
      </w:r>
    </w:p>
    <w:p w14:paraId="2F6D2D98" w14:textId="77777777" w:rsidR="004952A1" w:rsidRDefault="004952A1" w:rsidP="004952A1">
      <w:pPr>
        <w:pStyle w:val="BodyText"/>
        <w:jc w:val="left"/>
        <w:rPr>
          <w:bCs/>
          <w:sz w:val="24"/>
          <w:szCs w:val="24"/>
        </w:rPr>
      </w:pP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331A5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2020-08-11T19:53:00Z</cp:lastPrinted>
  <dcterms:created xsi:type="dcterms:W3CDTF">2021-01-20T20:05:00Z</dcterms:created>
  <dcterms:modified xsi:type="dcterms:W3CDTF">2021-01-20T20:05:00Z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