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F29E6" w14:textId="77777777" w:rsidR="00974C82" w:rsidRDefault="00974C82" w:rsidP="00974C82">
      <w:pPr>
        <w:tabs>
          <w:tab w:val="left" w:pos="6570"/>
        </w:tabs>
        <w:jc w:val="center"/>
        <w:rPr>
          <w:b/>
          <w:sz w:val="24"/>
          <w:szCs w:val="24"/>
        </w:rPr>
      </w:pPr>
      <w:r>
        <w:rPr>
          <w:b/>
          <w:sz w:val="24"/>
          <w:szCs w:val="24"/>
        </w:rPr>
        <w:t>Township of Franklin</w:t>
      </w:r>
    </w:p>
    <w:p w14:paraId="5647466D" w14:textId="77777777" w:rsidR="00974C82" w:rsidRDefault="00974C82" w:rsidP="00974C82">
      <w:pPr>
        <w:jc w:val="center"/>
        <w:rPr>
          <w:b/>
          <w:sz w:val="24"/>
          <w:szCs w:val="24"/>
        </w:rPr>
      </w:pPr>
      <w:r>
        <w:rPr>
          <w:b/>
          <w:sz w:val="24"/>
          <w:szCs w:val="24"/>
        </w:rPr>
        <w:t>Township Committee Meeting Minutes</w:t>
      </w:r>
    </w:p>
    <w:p w14:paraId="0765B6C4" w14:textId="77777777" w:rsidR="00974C82" w:rsidRPr="0051219B" w:rsidRDefault="00974C82" w:rsidP="00974C82">
      <w:pPr>
        <w:jc w:val="center"/>
        <w:rPr>
          <w:b/>
          <w:sz w:val="24"/>
          <w:szCs w:val="24"/>
        </w:rPr>
      </w:pPr>
      <w:r>
        <w:rPr>
          <w:b/>
          <w:sz w:val="24"/>
          <w:szCs w:val="24"/>
        </w:rPr>
        <w:t>February 23, 2021</w:t>
      </w:r>
    </w:p>
    <w:p w14:paraId="642137A5" w14:textId="77777777" w:rsidR="00974C82" w:rsidRPr="0051219B" w:rsidRDefault="00974C82" w:rsidP="00974C82">
      <w:pPr>
        <w:pStyle w:val="BodyText"/>
        <w:jc w:val="left"/>
        <w:rPr>
          <w:sz w:val="24"/>
          <w:szCs w:val="24"/>
        </w:rPr>
      </w:pPr>
    </w:p>
    <w:p w14:paraId="6960A8DA" w14:textId="77777777" w:rsidR="00974C82" w:rsidRPr="00B96044" w:rsidRDefault="00974C82" w:rsidP="00974C82">
      <w:pPr>
        <w:pStyle w:val="BodyText"/>
        <w:jc w:val="left"/>
        <w:rPr>
          <w:b/>
          <w:sz w:val="24"/>
          <w:szCs w:val="24"/>
        </w:rPr>
      </w:pPr>
      <w:r w:rsidRPr="00B96044">
        <w:rPr>
          <w:b/>
          <w:sz w:val="24"/>
          <w:szCs w:val="24"/>
        </w:rPr>
        <w:t>Call to Order:</w:t>
      </w:r>
    </w:p>
    <w:p w14:paraId="3C3AB353" w14:textId="77777777" w:rsidR="00974C82" w:rsidRDefault="00974C82" w:rsidP="00974C82">
      <w:pPr>
        <w:pStyle w:val="BodyText"/>
        <w:jc w:val="left"/>
        <w:rPr>
          <w:sz w:val="24"/>
          <w:szCs w:val="24"/>
        </w:rPr>
      </w:pPr>
      <w:r>
        <w:rPr>
          <w:sz w:val="24"/>
          <w:szCs w:val="24"/>
        </w:rPr>
        <w:t>Time: 7:30 PM</w:t>
      </w:r>
      <w:r>
        <w:rPr>
          <w:sz w:val="24"/>
          <w:szCs w:val="24"/>
        </w:rPr>
        <w:tab/>
      </w:r>
    </w:p>
    <w:p w14:paraId="32FE41DB" w14:textId="77777777" w:rsidR="00974C82" w:rsidRDefault="00974C82" w:rsidP="00974C82">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F314C11" w14:textId="77777777" w:rsidR="00974C82" w:rsidRPr="0051219B" w:rsidRDefault="00974C82" w:rsidP="00974C82">
      <w:pPr>
        <w:pStyle w:val="BodyText"/>
        <w:jc w:val="left"/>
        <w:rPr>
          <w:sz w:val="24"/>
          <w:szCs w:val="24"/>
        </w:rPr>
      </w:pPr>
      <w:r>
        <w:rPr>
          <w:sz w:val="24"/>
          <w:szCs w:val="24"/>
        </w:rPr>
        <w:t>Mr. Doyle: Absent</w:t>
      </w:r>
      <w:r>
        <w:rPr>
          <w:sz w:val="24"/>
          <w:szCs w:val="24"/>
        </w:rPr>
        <w:tab/>
      </w:r>
      <w:r>
        <w:rPr>
          <w:sz w:val="24"/>
          <w:szCs w:val="24"/>
        </w:rPr>
        <w:tab/>
      </w:r>
      <w:r>
        <w:rPr>
          <w:sz w:val="24"/>
          <w:szCs w:val="24"/>
        </w:rPr>
        <w:tab/>
      </w:r>
      <w:r>
        <w:rPr>
          <w:sz w:val="24"/>
          <w:szCs w:val="24"/>
        </w:rPr>
        <w:tab/>
        <w:t>Mrs. Flaim: Present</w:t>
      </w:r>
    </w:p>
    <w:p w14:paraId="01401C65" w14:textId="77777777" w:rsidR="00974C82" w:rsidRDefault="00974C82" w:rsidP="00974C82">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138DF79B" w14:textId="77777777" w:rsidR="00974C82" w:rsidRDefault="00974C82" w:rsidP="00974C82">
      <w:pPr>
        <w:pStyle w:val="BodyText"/>
        <w:jc w:val="left"/>
        <w:rPr>
          <w:sz w:val="24"/>
          <w:szCs w:val="24"/>
        </w:rPr>
      </w:pPr>
      <w:r>
        <w:rPr>
          <w:sz w:val="24"/>
          <w:szCs w:val="24"/>
        </w:rPr>
        <w:t xml:space="preserve">Mrs. Petsch-Wilson: Present </w:t>
      </w:r>
    </w:p>
    <w:p w14:paraId="4860AF87" w14:textId="77777777" w:rsidR="00974C82" w:rsidRPr="0051219B" w:rsidRDefault="00974C82" w:rsidP="00974C82">
      <w:pPr>
        <w:pStyle w:val="BodyText"/>
        <w:jc w:val="left"/>
        <w:rPr>
          <w:sz w:val="24"/>
          <w:szCs w:val="24"/>
        </w:rPr>
      </w:pPr>
    </w:p>
    <w:p w14:paraId="403AB88E" w14:textId="77777777" w:rsidR="00974C82" w:rsidRPr="004A3F2F" w:rsidRDefault="00974C82" w:rsidP="00974C82">
      <w:pPr>
        <w:pStyle w:val="NormalWeb"/>
        <w:rPr>
          <w:color w:val="323130"/>
        </w:rPr>
      </w:pPr>
      <w:r w:rsidRPr="004A3F2F">
        <w:rPr>
          <w:b/>
          <w:bCs/>
          <w:color w:val="323130"/>
        </w:rPr>
        <w:t>Open Public Meetings Act Statement:</w:t>
      </w:r>
    </w:p>
    <w:p w14:paraId="27C6EDF6" w14:textId="77777777" w:rsidR="00974C82" w:rsidRDefault="00974C82" w:rsidP="00974C82">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Pr>
          <w:color w:val="323130"/>
          <w:sz w:val="24"/>
          <w:szCs w:val="24"/>
        </w:rPr>
        <w:t>8, 2021</w:t>
      </w:r>
      <w:r w:rsidRPr="004A3F2F">
        <w:rPr>
          <w:color w:val="323130"/>
          <w:sz w:val="24"/>
          <w:szCs w:val="24"/>
        </w:rPr>
        <w:t xml:space="preserve">. </w:t>
      </w:r>
      <w:r>
        <w:rPr>
          <w:color w:val="323130"/>
          <w:sz w:val="24"/>
          <w:szCs w:val="24"/>
        </w:rPr>
        <w:t xml:space="preserve">This meeting is being videotaped and will be on Channel 9. </w:t>
      </w:r>
    </w:p>
    <w:p w14:paraId="15A3D00F" w14:textId="77777777" w:rsidR="00974C82" w:rsidRDefault="00974C82" w:rsidP="00974C82">
      <w:pPr>
        <w:rPr>
          <w:b/>
          <w:sz w:val="24"/>
          <w:szCs w:val="24"/>
        </w:rPr>
      </w:pPr>
      <w:r>
        <w:rPr>
          <w:b/>
          <w:sz w:val="24"/>
          <w:szCs w:val="24"/>
        </w:rPr>
        <w:t xml:space="preserve">  </w:t>
      </w:r>
    </w:p>
    <w:p w14:paraId="4871932F" w14:textId="77777777" w:rsidR="00974C82" w:rsidRDefault="00974C82" w:rsidP="00974C82">
      <w:pPr>
        <w:rPr>
          <w:sz w:val="24"/>
          <w:szCs w:val="24"/>
        </w:rPr>
      </w:pPr>
      <w:r>
        <w:rPr>
          <w:b/>
          <w:sz w:val="24"/>
          <w:szCs w:val="24"/>
        </w:rPr>
        <w:t>First Public Portion</w:t>
      </w:r>
      <w:r>
        <w:rPr>
          <w:sz w:val="24"/>
          <w:szCs w:val="24"/>
        </w:rPr>
        <w:t>:</w:t>
      </w:r>
    </w:p>
    <w:p w14:paraId="482853B5" w14:textId="77777777" w:rsidR="00974C82" w:rsidRDefault="00974C82" w:rsidP="00974C82">
      <w:pPr>
        <w:rPr>
          <w:sz w:val="24"/>
          <w:szCs w:val="24"/>
        </w:rPr>
      </w:pPr>
      <w:r>
        <w:rPr>
          <w:sz w:val="24"/>
          <w:szCs w:val="24"/>
        </w:rPr>
        <w:t>Motion to Open: Deegan</w:t>
      </w:r>
      <w:r>
        <w:rPr>
          <w:sz w:val="24"/>
          <w:szCs w:val="24"/>
        </w:rPr>
        <w:tab/>
      </w:r>
      <w:r>
        <w:rPr>
          <w:sz w:val="24"/>
          <w:szCs w:val="24"/>
        </w:rPr>
        <w:tab/>
        <w:t>Second: Petsch-Wilson</w:t>
      </w:r>
    </w:p>
    <w:p w14:paraId="4E20143B" w14:textId="77777777" w:rsidR="00974C82" w:rsidRDefault="00974C82" w:rsidP="00974C82">
      <w:pPr>
        <w:rPr>
          <w:sz w:val="24"/>
          <w:szCs w:val="24"/>
        </w:rPr>
      </w:pPr>
    </w:p>
    <w:p w14:paraId="3FB4EE3B" w14:textId="77777777" w:rsidR="00974C82" w:rsidRDefault="00974C82" w:rsidP="00974C82">
      <w:pPr>
        <w:rPr>
          <w:sz w:val="24"/>
          <w:szCs w:val="24"/>
        </w:rPr>
      </w:pPr>
      <w:r>
        <w:rPr>
          <w:sz w:val="24"/>
          <w:szCs w:val="24"/>
        </w:rPr>
        <w:t xml:space="preserve">Leah Vassallo, asked about O-2-21 and said she thinks that there are three separate ordinances. She discussed the applications and when they were submitted. Mr. Lyons discussed the third application possibly being separated out. She also asked about deadlines. Mr. Lyons discussed the deadlines. Ms. Vassallo again discussed the submission.  </w:t>
      </w:r>
    </w:p>
    <w:p w14:paraId="1B241C43" w14:textId="77777777" w:rsidR="00974C82" w:rsidRDefault="00974C82" w:rsidP="00974C82">
      <w:pPr>
        <w:rPr>
          <w:sz w:val="24"/>
          <w:szCs w:val="24"/>
        </w:rPr>
      </w:pPr>
    </w:p>
    <w:p w14:paraId="535CED1D" w14:textId="77777777" w:rsidR="00974C82" w:rsidRDefault="00974C82" w:rsidP="00974C82">
      <w:pPr>
        <w:rPr>
          <w:sz w:val="24"/>
          <w:szCs w:val="24"/>
        </w:rPr>
      </w:pPr>
      <w:r>
        <w:rPr>
          <w:sz w:val="24"/>
          <w:szCs w:val="24"/>
        </w:rPr>
        <w:t xml:space="preserve">Mr. Harry Kennedy, said that one abatement was filed correctly based on the law that the person believed to be true.  The other two are dissimilar. He claims that one was filed after the building permit was issued.  </w:t>
      </w:r>
    </w:p>
    <w:p w14:paraId="2F0142E9" w14:textId="77777777" w:rsidR="00974C82" w:rsidRDefault="00974C82" w:rsidP="00974C82">
      <w:pPr>
        <w:rPr>
          <w:sz w:val="24"/>
          <w:szCs w:val="24"/>
        </w:rPr>
      </w:pPr>
    </w:p>
    <w:p w14:paraId="5E70A229" w14:textId="77777777" w:rsidR="00974C82" w:rsidRDefault="00974C82" w:rsidP="00974C82">
      <w:pPr>
        <w:rPr>
          <w:sz w:val="24"/>
          <w:szCs w:val="24"/>
        </w:rPr>
      </w:pPr>
      <w:r>
        <w:rPr>
          <w:sz w:val="24"/>
          <w:szCs w:val="24"/>
        </w:rPr>
        <w:t xml:space="preserve">Renee </w:t>
      </w:r>
      <w:proofErr w:type="spellStart"/>
      <w:r>
        <w:rPr>
          <w:sz w:val="24"/>
          <w:szCs w:val="24"/>
        </w:rPr>
        <w:t>Pistilli</w:t>
      </w:r>
      <w:proofErr w:type="spellEnd"/>
      <w:r>
        <w:rPr>
          <w:sz w:val="24"/>
          <w:szCs w:val="24"/>
        </w:rPr>
        <w:t xml:space="preserve"> Leopardi asked about the SLEO and SRO appointments. Mr. Salvatore said that they should have been reappointed after a year on the job. </w:t>
      </w:r>
    </w:p>
    <w:p w14:paraId="2209DD9B" w14:textId="77777777" w:rsidR="00974C82" w:rsidRDefault="00974C82" w:rsidP="00974C82">
      <w:pPr>
        <w:rPr>
          <w:sz w:val="24"/>
          <w:szCs w:val="24"/>
        </w:rPr>
      </w:pPr>
    </w:p>
    <w:p w14:paraId="6F874D8F" w14:textId="77777777" w:rsidR="00974C82" w:rsidRDefault="00974C82" w:rsidP="00974C82">
      <w:pPr>
        <w:rPr>
          <w:sz w:val="24"/>
          <w:szCs w:val="24"/>
        </w:rPr>
      </w:pPr>
      <w:r>
        <w:rPr>
          <w:sz w:val="24"/>
          <w:szCs w:val="24"/>
        </w:rPr>
        <w:t>Motion to Close: Deegan</w:t>
      </w:r>
      <w:r>
        <w:rPr>
          <w:sz w:val="24"/>
          <w:szCs w:val="24"/>
        </w:rPr>
        <w:tab/>
      </w:r>
      <w:r>
        <w:rPr>
          <w:sz w:val="24"/>
          <w:szCs w:val="24"/>
        </w:rPr>
        <w:tab/>
        <w:t>Second: Petsch-Wilson</w:t>
      </w:r>
    </w:p>
    <w:p w14:paraId="34B76761" w14:textId="77777777" w:rsidR="00974C82" w:rsidRDefault="00974C82" w:rsidP="00974C82">
      <w:pPr>
        <w:pStyle w:val="BodyText"/>
        <w:jc w:val="left"/>
        <w:rPr>
          <w:sz w:val="24"/>
          <w:szCs w:val="24"/>
        </w:rPr>
      </w:pPr>
      <w:r>
        <w:rPr>
          <w:sz w:val="24"/>
          <w:szCs w:val="24"/>
        </w:rPr>
        <w:t>All in Favor: Unanimous</w:t>
      </w:r>
    </w:p>
    <w:p w14:paraId="7B05B499" w14:textId="77777777" w:rsidR="00974C82" w:rsidRDefault="00974C82" w:rsidP="00974C82">
      <w:pPr>
        <w:pStyle w:val="BodyText"/>
        <w:jc w:val="left"/>
        <w:rPr>
          <w:sz w:val="24"/>
          <w:szCs w:val="24"/>
        </w:rPr>
      </w:pPr>
    </w:p>
    <w:p w14:paraId="24EE52E9" w14:textId="77777777" w:rsidR="00974C82" w:rsidRDefault="00974C82" w:rsidP="00974C82">
      <w:pPr>
        <w:pStyle w:val="BodyText"/>
        <w:jc w:val="left"/>
        <w:rPr>
          <w:sz w:val="24"/>
          <w:szCs w:val="24"/>
        </w:rPr>
      </w:pPr>
      <w:bookmarkStart w:id="0" w:name="_Hlk51695778"/>
      <w:bookmarkStart w:id="1" w:name="_Hlk56146344"/>
      <w:r>
        <w:rPr>
          <w:sz w:val="24"/>
          <w:szCs w:val="24"/>
        </w:rPr>
        <w:t>Motion to Approve Correspondence and Reports</w:t>
      </w:r>
    </w:p>
    <w:p w14:paraId="65EF7BE6"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w:t>
      </w:r>
      <w:r w:rsidRPr="008B66E3">
        <w:rPr>
          <w:sz w:val="24"/>
          <w:szCs w:val="24"/>
        </w:rPr>
        <w:t xml:space="preserve"> </w:t>
      </w:r>
      <w:r>
        <w:rPr>
          <w:sz w:val="24"/>
          <w:szCs w:val="24"/>
        </w:rPr>
        <w:t>Petsch-Wilson</w:t>
      </w:r>
    </w:p>
    <w:p w14:paraId="2F711CCB" w14:textId="77777777" w:rsidR="00974C82" w:rsidRDefault="00974C82" w:rsidP="00974C82">
      <w:pPr>
        <w:pStyle w:val="BodyText"/>
        <w:jc w:val="left"/>
        <w:rPr>
          <w:sz w:val="24"/>
          <w:szCs w:val="24"/>
        </w:rPr>
      </w:pPr>
      <w:r>
        <w:rPr>
          <w:sz w:val="24"/>
          <w:szCs w:val="24"/>
        </w:rPr>
        <w:t>All in Favor: Unanimous</w:t>
      </w:r>
      <w:bookmarkEnd w:id="0"/>
    </w:p>
    <w:bookmarkEnd w:id="1"/>
    <w:p w14:paraId="216A635A" w14:textId="77777777" w:rsidR="00974C82" w:rsidRDefault="00974C82" w:rsidP="00974C82">
      <w:pPr>
        <w:pStyle w:val="BodyText"/>
        <w:jc w:val="left"/>
        <w:rPr>
          <w:sz w:val="24"/>
          <w:szCs w:val="24"/>
        </w:rPr>
      </w:pPr>
    </w:p>
    <w:p w14:paraId="097231BD" w14:textId="77777777" w:rsidR="00974C82" w:rsidRDefault="00974C82" w:rsidP="00974C82">
      <w:pPr>
        <w:pStyle w:val="BodyText"/>
        <w:jc w:val="left"/>
        <w:rPr>
          <w:sz w:val="24"/>
          <w:szCs w:val="24"/>
        </w:rPr>
      </w:pPr>
      <w:bookmarkStart w:id="2" w:name="_Hlk33552501"/>
      <w:r>
        <w:rPr>
          <w:sz w:val="24"/>
          <w:szCs w:val="24"/>
        </w:rPr>
        <w:t>Motion to Approve Minutes February 9, 2021</w:t>
      </w:r>
    </w:p>
    <w:bookmarkEnd w:id="2"/>
    <w:p w14:paraId="7CEAE26B"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59FD1D01" w14:textId="77777777" w:rsidR="00974C82" w:rsidRDefault="00974C82" w:rsidP="00974C82">
      <w:pPr>
        <w:pStyle w:val="BodyText"/>
        <w:jc w:val="left"/>
        <w:rPr>
          <w:sz w:val="24"/>
          <w:szCs w:val="24"/>
        </w:rPr>
      </w:pPr>
      <w:r>
        <w:rPr>
          <w:sz w:val="24"/>
          <w:szCs w:val="24"/>
        </w:rPr>
        <w:t>Roll Call:</w:t>
      </w:r>
    </w:p>
    <w:p w14:paraId="5E4E8C33" w14:textId="77777777" w:rsidR="00974C82" w:rsidRDefault="00974C82" w:rsidP="00974C82">
      <w:pPr>
        <w:pStyle w:val="BodyText"/>
        <w:jc w:val="left"/>
        <w:rPr>
          <w:sz w:val="24"/>
          <w:szCs w:val="24"/>
        </w:rPr>
      </w:pPr>
      <w:r>
        <w:rPr>
          <w:sz w:val="24"/>
          <w:szCs w:val="24"/>
        </w:rPr>
        <w:t>All In Favor: Unanimous</w:t>
      </w:r>
    </w:p>
    <w:p w14:paraId="06655C65" w14:textId="77777777" w:rsidR="00974C82" w:rsidRDefault="00974C82" w:rsidP="00974C82">
      <w:pPr>
        <w:pStyle w:val="BodyText"/>
        <w:jc w:val="left"/>
        <w:rPr>
          <w:sz w:val="24"/>
          <w:szCs w:val="24"/>
        </w:rPr>
      </w:pPr>
    </w:p>
    <w:p w14:paraId="79963653" w14:textId="77777777" w:rsidR="00974C82" w:rsidRDefault="00974C82" w:rsidP="00974C82">
      <w:pPr>
        <w:pStyle w:val="BodyText"/>
        <w:jc w:val="left"/>
        <w:rPr>
          <w:sz w:val="24"/>
          <w:szCs w:val="24"/>
        </w:rPr>
      </w:pPr>
      <w:r>
        <w:rPr>
          <w:sz w:val="24"/>
          <w:szCs w:val="24"/>
        </w:rPr>
        <w:t>Motion to Approve Bill List</w:t>
      </w:r>
    </w:p>
    <w:p w14:paraId="12AF11BB"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6147E4E9" w14:textId="77777777" w:rsidR="00974C82" w:rsidRDefault="00974C82" w:rsidP="00974C82">
      <w:pPr>
        <w:pStyle w:val="BodyText"/>
        <w:jc w:val="left"/>
        <w:rPr>
          <w:sz w:val="24"/>
          <w:szCs w:val="24"/>
        </w:rPr>
      </w:pPr>
      <w:r>
        <w:rPr>
          <w:sz w:val="24"/>
          <w:szCs w:val="24"/>
        </w:rPr>
        <w:t>Roll Call:</w:t>
      </w:r>
    </w:p>
    <w:p w14:paraId="1E259E68" w14:textId="77777777" w:rsidR="00974C82" w:rsidRDefault="00974C82" w:rsidP="00974C82">
      <w:pPr>
        <w:pStyle w:val="BodyText"/>
        <w:jc w:val="left"/>
        <w:rPr>
          <w:sz w:val="24"/>
          <w:szCs w:val="24"/>
        </w:rPr>
      </w:pPr>
      <w:r>
        <w:rPr>
          <w:sz w:val="24"/>
          <w:szCs w:val="24"/>
        </w:rPr>
        <w:t>All In Favor: Unanimous</w:t>
      </w:r>
    </w:p>
    <w:p w14:paraId="243AB481" w14:textId="77777777" w:rsidR="00974C82" w:rsidRDefault="00974C82" w:rsidP="00974C82">
      <w:pPr>
        <w:pStyle w:val="BodyText"/>
        <w:jc w:val="left"/>
        <w:rPr>
          <w:sz w:val="24"/>
          <w:szCs w:val="24"/>
        </w:rPr>
      </w:pPr>
    </w:p>
    <w:p w14:paraId="7B2B7F98" w14:textId="77777777" w:rsidR="00974C82" w:rsidRDefault="00974C82" w:rsidP="00974C82">
      <w:pPr>
        <w:pStyle w:val="BodyText"/>
        <w:jc w:val="left"/>
        <w:rPr>
          <w:sz w:val="24"/>
          <w:szCs w:val="24"/>
        </w:rPr>
      </w:pPr>
      <w:r>
        <w:rPr>
          <w:sz w:val="24"/>
          <w:szCs w:val="24"/>
        </w:rPr>
        <w:t>Motion to Approve Licenses: Food Handling</w:t>
      </w:r>
    </w:p>
    <w:p w14:paraId="4ECAD60A"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56822628" w14:textId="77777777" w:rsidR="00974C82" w:rsidRDefault="00974C82" w:rsidP="00974C82">
      <w:pPr>
        <w:pStyle w:val="BodyText"/>
        <w:jc w:val="left"/>
        <w:rPr>
          <w:sz w:val="24"/>
          <w:szCs w:val="24"/>
        </w:rPr>
      </w:pPr>
      <w:r>
        <w:rPr>
          <w:sz w:val="24"/>
          <w:szCs w:val="24"/>
        </w:rPr>
        <w:t>Roll Call:</w:t>
      </w:r>
    </w:p>
    <w:p w14:paraId="59FEB548" w14:textId="77777777" w:rsidR="00974C82" w:rsidRDefault="00974C82" w:rsidP="00974C82">
      <w:pPr>
        <w:pStyle w:val="BodyText"/>
        <w:tabs>
          <w:tab w:val="left" w:pos="1605"/>
        </w:tabs>
        <w:jc w:val="left"/>
        <w:rPr>
          <w:sz w:val="24"/>
          <w:szCs w:val="24"/>
        </w:rPr>
      </w:pPr>
      <w:r>
        <w:rPr>
          <w:sz w:val="24"/>
          <w:szCs w:val="24"/>
        </w:rPr>
        <w:t>All in Favor: Unanimous</w:t>
      </w:r>
    </w:p>
    <w:p w14:paraId="1B7D6273" w14:textId="77777777" w:rsidR="00974C82" w:rsidRDefault="00974C82" w:rsidP="00974C82">
      <w:pPr>
        <w:pStyle w:val="BodyText"/>
        <w:tabs>
          <w:tab w:val="left" w:pos="1605"/>
        </w:tabs>
        <w:jc w:val="left"/>
        <w:rPr>
          <w:sz w:val="24"/>
          <w:szCs w:val="24"/>
        </w:rPr>
      </w:pPr>
    </w:p>
    <w:p w14:paraId="3436A0B5" w14:textId="77777777" w:rsidR="00974C82" w:rsidRPr="005F2BD2" w:rsidRDefault="00974C82" w:rsidP="00974C82">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35-21 Reappointing Austin D. </w:t>
      </w:r>
      <w:proofErr w:type="spellStart"/>
      <w:r>
        <w:rPr>
          <w:rFonts w:eastAsia="Times New Roman"/>
          <w:b/>
          <w:color w:val="000000" w:themeColor="text1"/>
          <w:sz w:val="24"/>
          <w:szCs w:val="24"/>
        </w:rPr>
        <w:t>Theuret</w:t>
      </w:r>
      <w:proofErr w:type="spellEnd"/>
      <w:r>
        <w:rPr>
          <w:rFonts w:eastAsia="Times New Roman"/>
          <w:b/>
          <w:color w:val="000000" w:themeColor="text1"/>
          <w:sz w:val="24"/>
          <w:szCs w:val="24"/>
        </w:rPr>
        <w:t xml:space="preserve"> as a Class II Special Officer for the Township of Franklin Police Department </w:t>
      </w:r>
    </w:p>
    <w:p w14:paraId="2EC00BCF" w14:textId="77777777" w:rsidR="00974C82" w:rsidRDefault="00974C82" w:rsidP="00974C82">
      <w:pPr>
        <w:pStyle w:val="BodyText"/>
        <w:jc w:val="left"/>
        <w:rPr>
          <w:sz w:val="24"/>
          <w:szCs w:val="24"/>
        </w:rPr>
      </w:pPr>
      <w:bookmarkStart w:id="5" w:name="_Hlk62046506"/>
      <w:r>
        <w:rPr>
          <w:sz w:val="24"/>
          <w:szCs w:val="24"/>
        </w:rPr>
        <w:t>Motion: Deegan</w:t>
      </w:r>
      <w:r>
        <w:rPr>
          <w:sz w:val="24"/>
          <w:szCs w:val="24"/>
        </w:rPr>
        <w:tab/>
      </w:r>
      <w:r>
        <w:rPr>
          <w:sz w:val="24"/>
          <w:szCs w:val="24"/>
        </w:rPr>
        <w:tab/>
      </w:r>
      <w:r>
        <w:rPr>
          <w:sz w:val="24"/>
          <w:szCs w:val="24"/>
        </w:rPr>
        <w:tab/>
        <w:t>Second: Petsch-Wilson</w:t>
      </w:r>
    </w:p>
    <w:p w14:paraId="1891C5B0" w14:textId="77777777" w:rsidR="00974C82" w:rsidRDefault="00974C82" w:rsidP="00974C82">
      <w:pPr>
        <w:pStyle w:val="BodyText"/>
        <w:jc w:val="left"/>
        <w:rPr>
          <w:sz w:val="24"/>
          <w:szCs w:val="24"/>
        </w:rPr>
      </w:pPr>
      <w:r>
        <w:rPr>
          <w:sz w:val="24"/>
          <w:szCs w:val="24"/>
        </w:rPr>
        <w:t>Roll Call:</w:t>
      </w:r>
    </w:p>
    <w:p w14:paraId="2B59C156"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2D5AD643"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10DA8FE6" w14:textId="77777777" w:rsidR="00974C82" w:rsidRDefault="00974C82" w:rsidP="00974C82">
      <w:pPr>
        <w:jc w:val="both"/>
        <w:rPr>
          <w:sz w:val="24"/>
          <w:szCs w:val="24"/>
        </w:rPr>
      </w:pPr>
      <w:r>
        <w:rPr>
          <w:sz w:val="24"/>
          <w:szCs w:val="24"/>
        </w:rPr>
        <w:t>Mrs. Petsch-Wilson: Yes</w:t>
      </w:r>
      <w:bookmarkEnd w:id="5"/>
    </w:p>
    <w:bookmarkEnd w:id="3"/>
    <w:p w14:paraId="2BCF2FF1" w14:textId="77777777" w:rsidR="00974C82" w:rsidRDefault="00974C82" w:rsidP="00974C82">
      <w:pPr>
        <w:rPr>
          <w:b/>
          <w:sz w:val="24"/>
          <w:szCs w:val="24"/>
        </w:rPr>
      </w:pPr>
    </w:p>
    <w:p w14:paraId="466EEBAB"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36-21 Reappointing Vincent Driver as a Class III Special Officer for the Township of Franklin Police Department</w:t>
      </w:r>
    </w:p>
    <w:p w14:paraId="2853E506"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585F238" w14:textId="77777777" w:rsidR="00974C82" w:rsidRDefault="00974C82" w:rsidP="00974C82">
      <w:pPr>
        <w:pStyle w:val="BodyText"/>
        <w:jc w:val="left"/>
        <w:rPr>
          <w:sz w:val="24"/>
          <w:szCs w:val="24"/>
        </w:rPr>
      </w:pPr>
      <w:r>
        <w:rPr>
          <w:sz w:val="24"/>
          <w:szCs w:val="24"/>
        </w:rPr>
        <w:t>Roll Call:</w:t>
      </w:r>
    </w:p>
    <w:p w14:paraId="6EAA1C6B" w14:textId="77777777" w:rsidR="00974C82" w:rsidRDefault="00974C82" w:rsidP="00974C82">
      <w:pPr>
        <w:jc w:val="both"/>
        <w:rPr>
          <w:sz w:val="24"/>
          <w:szCs w:val="24"/>
        </w:rPr>
      </w:pPr>
      <w:r>
        <w:rPr>
          <w:sz w:val="24"/>
          <w:szCs w:val="24"/>
        </w:rPr>
        <w:lastRenderedPageBreak/>
        <w:t>Mr. Doyle: Absent</w:t>
      </w:r>
      <w:r>
        <w:rPr>
          <w:sz w:val="24"/>
          <w:szCs w:val="24"/>
        </w:rPr>
        <w:tab/>
      </w:r>
      <w:r>
        <w:rPr>
          <w:sz w:val="24"/>
          <w:szCs w:val="24"/>
        </w:rPr>
        <w:tab/>
      </w:r>
      <w:r>
        <w:rPr>
          <w:sz w:val="24"/>
          <w:szCs w:val="24"/>
        </w:rPr>
        <w:tab/>
        <w:t>Mrs. Flaim: Yes</w:t>
      </w:r>
    </w:p>
    <w:p w14:paraId="0F11190E"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1DFADC05" w14:textId="77777777" w:rsidR="00974C82" w:rsidRDefault="00974C82" w:rsidP="00974C82">
      <w:pPr>
        <w:rPr>
          <w:sz w:val="24"/>
          <w:szCs w:val="24"/>
        </w:rPr>
      </w:pPr>
      <w:r>
        <w:rPr>
          <w:sz w:val="24"/>
          <w:szCs w:val="24"/>
        </w:rPr>
        <w:t>Mrs. Petsch-Wilson: Yes</w:t>
      </w:r>
    </w:p>
    <w:p w14:paraId="3BD76C8E" w14:textId="77777777" w:rsidR="00974C82" w:rsidRDefault="00974C82" w:rsidP="00974C82">
      <w:pPr>
        <w:rPr>
          <w:sz w:val="24"/>
          <w:szCs w:val="24"/>
        </w:rPr>
      </w:pPr>
    </w:p>
    <w:p w14:paraId="526C5B07" w14:textId="77777777" w:rsidR="00974C82" w:rsidRPr="005F2BD2" w:rsidRDefault="00974C82" w:rsidP="00974C82">
      <w:pPr>
        <w:rPr>
          <w:rFonts w:eastAsia="Times New Roman"/>
          <w:b/>
          <w:color w:val="000000" w:themeColor="text1"/>
          <w:sz w:val="24"/>
          <w:szCs w:val="24"/>
        </w:rPr>
      </w:pPr>
      <w:bookmarkStart w:id="6" w:name="_Hlk64634172"/>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37-21 Reappointing Larry Holdcraft as a Class III Special Officer for the Township of Franklin Police Department</w:t>
      </w:r>
    </w:p>
    <w:p w14:paraId="21ECF469"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A6923F5" w14:textId="77777777" w:rsidR="00974C82" w:rsidRDefault="00974C82" w:rsidP="00974C82">
      <w:pPr>
        <w:pStyle w:val="BodyText"/>
        <w:jc w:val="left"/>
        <w:rPr>
          <w:sz w:val="24"/>
          <w:szCs w:val="24"/>
        </w:rPr>
      </w:pPr>
      <w:r>
        <w:rPr>
          <w:sz w:val="24"/>
          <w:szCs w:val="24"/>
        </w:rPr>
        <w:t>Roll Call:</w:t>
      </w:r>
    </w:p>
    <w:p w14:paraId="4E95303D"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4C6883E1"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09821E8" w14:textId="77777777" w:rsidR="00974C82" w:rsidRDefault="00974C82" w:rsidP="00974C82">
      <w:pPr>
        <w:rPr>
          <w:sz w:val="24"/>
          <w:szCs w:val="24"/>
        </w:rPr>
      </w:pPr>
      <w:r>
        <w:rPr>
          <w:sz w:val="24"/>
          <w:szCs w:val="24"/>
        </w:rPr>
        <w:t>Mrs. Petsch-Wilson: Yes</w:t>
      </w:r>
    </w:p>
    <w:bookmarkEnd w:id="6"/>
    <w:p w14:paraId="4759B2F3" w14:textId="77777777" w:rsidR="00974C82" w:rsidRDefault="00974C82" w:rsidP="00974C82">
      <w:pPr>
        <w:rPr>
          <w:sz w:val="24"/>
          <w:szCs w:val="24"/>
        </w:rPr>
      </w:pPr>
    </w:p>
    <w:p w14:paraId="5732DCCF"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38-21 Reappointing Richard Miraglia as a Class III Special Officer for the Township of Franklin Police Department</w:t>
      </w:r>
    </w:p>
    <w:p w14:paraId="554DC472"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3761BB0" w14:textId="77777777" w:rsidR="00974C82" w:rsidRDefault="00974C82" w:rsidP="00974C82">
      <w:pPr>
        <w:pStyle w:val="BodyText"/>
        <w:jc w:val="left"/>
        <w:rPr>
          <w:sz w:val="24"/>
          <w:szCs w:val="24"/>
        </w:rPr>
      </w:pPr>
      <w:r>
        <w:rPr>
          <w:sz w:val="24"/>
          <w:szCs w:val="24"/>
        </w:rPr>
        <w:t>Roll Call:</w:t>
      </w:r>
    </w:p>
    <w:p w14:paraId="0510F35A"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765470F3"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207E0F64" w14:textId="77777777" w:rsidR="00974C82" w:rsidRDefault="00974C82" w:rsidP="00974C82">
      <w:pPr>
        <w:rPr>
          <w:sz w:val="24"/>
          <w:szCs w:val="24"/>
        </w:rPr>
      </w:pPr>
      <w:r>
        <w:rPr>
          <w:sz w:val="24"/>
          <w:szCs w:val="24"/>
        </w:rPr>
        <w:t>Mrs. Petsch-Wilson: Yes</w:t>
      </w:r>
    </w:p>
    <w:p w14:paraId="1F214593" w14:textId="77777777" w:rsidR="00974C82" w:rsidRDefault="00974C82" w:rsidP="00974C82">
      <w:pPr>
        <w:rPr>
          <w:sz w:val="24"/>
          <w:szCs w:val="24"/>
        </w:rPr>
      </w:pPr>
    </w:p>
    <w:p w14:paraId="5A76CE80"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39-21 Authorizing the Tax Collector and Chief Financial Officer to Grant Tax Exemption for a Totally Disabled Veteran</w:t>
      </w:r>
    </w:p>
    <w:p w14:paraId="1ADCE3E3"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71F37B6" w14:textId="77777777" w:rsidR="00974C82" w:rsidRDefault="00974C82" w:rsidP="00974C82">
      <w:pPr>
        <w:pStyle w:val="BodyText"/>
        <w:jc w:val="left"/>
        <w:rPr>
          <w:sz w:val="24"/>
          <w:szCs w:val="24"/>
        </w:rPr>
      </w:pPr>
      <w:r>
        <w:rPr>
          <w:sz w:val="24"/>
          <w:szCs w:val="24"/>
        </w:rPr>
        <w:t>Roll Call:</w:t>
      </w:r>
    </w:p>
    <w:p w14:paraId="73A8F617"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33F5BA4E"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74F9162E" w14:textId="77777777" w:rsidR="00974C82" w:rsidRDefault="00974C82" w:rsidP="00974C82">
      <w:pPr>
        <w:rPr>
          <w:sz w:val="24"/>
          <w:szCs w:val="24"/>
        </w:rPr>
      </w:pPr>
      <w:r>
        <w:rPr>
          <w:sz w:val="24"/>
          <w:szCs w:val="24"/>
        </w:rPr>
        <w:t>Mrs. Petsch-Wilson: Yes</w:t>
      </w:r>
    </w:p>
    <w:p w14:paraId="12D4C65E" w14:textId="77777777" w:rsidR="00974C82" w:rsidRDefault="00974C82" w:rsidP="00974C82">
      <w:pPr>
        <w:rPr>
          <w:sz w:val="24"/>
          <w:szCs w:val="24"/>
        </w:rPr>
      </w:pPr>
    </w:p>
    <w:p w14:paraId="07CACE1B"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40-21 Authorizing the Mayor or his Designee to Sign the Statement of Consent for the DEP Regarding Malaga Diner</w:t>
      </w:r>
    </w:p>
    <w:p w14:paraId="0A51A001"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7873F0B2" w14:textId="77777777" w:rsidR="00974C82" w:rsidRDefault="00974C82" w:rsidP="00974C82">
      <w:pPr>
        <w:pStyle w:val="BodyText"/>
        <w:jc w:val="left"/>
        <w:rPr>
          <w:sz w:val="24"/>
          <w:szCs w:val="24"/>
        </w:rPr>
      </w:pPr>
      <w:r>
        <w:rPr>
          <w:sz w:val="24"/>
          <w:szCs w:val="24"/>
        </w:rPr>
        <w:t>Roll Call:</w:t>
      </w:r>
    </w:p>
    <w:p w14:paraId="12E5CE8F"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1531FB06"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3977DC10" w14:textId="77777777" w:rsidR="00974C82" w:rsidRDefault="00974C82" w:rsidP="00974C82">
      <w:pPr>
        <w:rPr>
          <w:sz w:val="24"/>
          <w:szCs w:val="24"/>
        </w:rPr>
      </w:pPr>
      <w:r>
        <w:rPr>
          <w:sz w:val="24"/>
          <w:szCs w:val="24"/>
        </w:rPr>
        <w:t>Mrs. Petsch-Wilson: Yes</w:t>
      </w:r>
    </w:p>
    <w:p w14:paraId="46422535" w14:textId="77777777" w:rsidR="00974C82" w:rsidRDefault="00974C82" w:rsidP="00974C82">
      <w:pPr>
        <w:rPr>
          <w:sz w:val="24"/>
          <w:szCs w:val="24"/>
        </w:rPr>
      </w:pPr>
    </w:p>
    <w:p w14:paraId="729A4276"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41-21 Authorizing the Tax Collector and Chief Financial Officer to Grant Tax Exemption for a Totally Disabled Veteran</w:t>
      </w:r>
    </w:p>
    <w:p w14:paraId="22F48B66"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A949C80" w14:textId="77777777" w:rsidR="00974C82" w:rsidRDefault="00974C82" w:rsidP="00974C82">
      <w:pPr>
        <w:pStyle w:val="BodyText"/>
        <w:jc w:val="left"/>
        <w:rPr>
          <w:sz w:val="24"/>
          <w:szCs w:val="24"/>
        </w:rPr>
      </w:pPr>
      <w:r>
        <w:rPr>
          <w:sz w:val="24"/>
          <w:szCs w:val="24"/>
        </w:rPr>
        <w:t>Roll Call:</w:t>
      </w:r>
    </w:p>
    <w:p w14:paraId="5244A92D"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2F1AF28C"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37D7BE79" w14:textId="77777777" w:rsidR="00974C82" w:rsidRDefault="00974C82" w:rsidP="00974C82">
      <w:pPr>
        <w:rPr>
          <w:sz w:val="24"/>
          <w:szCs w:val="24"/>
        </w:rPr>
      </w:pPr>
      <w:r>
        <w:rPr>
          <w:sz w:val="24"/>
          <w:szCs w:val="24"/>
        </w:rPr>
        <w:t>Mrs. Petsch-Wilson: Yes</w:t>
      </w:r>
    </w:p>
    <w:p w14:paraId="6AB30B16" w14:textId="77777777" w:rsidR="00974C82" w:rsidRDefault="00974C82" w:rsidP="00974C82">
      <w:pPr>
        <w:rPr>
          <w:sz w:val="24"/>
          <w:szCs w:val="24"/>
        </w:rPr>
      </w:pPr>
    </w:p>
    <w:p w14:paraId="71BD30BE" w14:textId="77777777" w:rsidR="00974C82" w:rsidRPr="005F2BD2" w:rsidRDefault="00974C82" w:rsidP="00974C8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42-21 Granting Encroachment into the Township right of Way</w:t>
      </w:r>
    </w:p>
    <w:p w14:paraId="0203DC7E"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692E7DCD" w14:textId="77777777" w:rsidR="00974C82" w:rsidRDefault="00974C82" w:rsidP="00974C82">
      <w:pPr>
        <w:pStyle w:val="BodyText"/>
        <w:jc w:val="left"/>
        <w:rPr>
          <w:sz w:val="24"/>
          <w:szCs w:val="24"/>
        </w:rPr>
      </w:pPr>
      <w:r>
        <w:rPr>
          <w:sz w:val="24"/>
          <w:szCs w:val="24"/>
        </w:rPr>
        <w:t>Roll Call:</w:t>
      </w:r>
    </w:p>
    <w:p w14:paraId="379D0BE0"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1EDD5829"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2C8BD0D2" w14:textId="77777777" w:rsidR="00974C82" w:rsidRDefault="00974C82" w:rsidP="00974C82">
      <w:pPr>
        <w:rPr>
          <w:sz w:val="24"/>
          <w:szCs w:val="24"/>
        </w:rPr>
      </w:pPr>
      <w:r>
        <w:rPr>
          <w:sz w:val="24"/>
          <w:szCs w:val="24"/>
        </w:rPr>
        <w:t>Mrs. Petsch-Wilson: Yes</w:t>
      </w:r>
    </w:p>
    <w:p w14:paraId="0AD6DD69" w14:textId="77777777" w:rsidR="00974C82" w:rsidRDefault="00974C82" w:rsidP="00974C82">
      <w:pPr>
        <w:rPr>
          <w:sz w:val="24"/>
          <w:szCs w:val="24"/>
        </w:rPr>
      </w:pPr>
    </w:p>
    <w:p w14:paraId="6FF8C5CE" w14:textId="77777777" w:rsidR="00974C82" w:rsidRPr="005518A1" w:rsidRDefault="00974C82" w:rsidP="00974C82">
      <w:pPr>
        <w:rPr>
          <w:b/>
          <w:bCs/>
          <w:sz w:val="24"/>
          <w:szCs w:val="24"/>
        </w:rPr>
      </w:pPr>
      <w:r w:rsidRPr="005518A1">
        <w:rPr>
          <w:b/>
          <w:bCs/>
          <w:sz w:val="24"/>
          <w:szCs w:val="24"/>
        </w:rPr>
        <w:t>Motion to Introduce O-4-21 Releasing, Extinguishing, and Vacating the Rights of the Public in a Portion of Paper Streets</w:t>
      </w:r>
    </w:p>
    <w:p w14:paraId="35C966AC" w14:textId="77777777" w:rsidR="00974C82" w:rsidRDefault="00974C82" w:rsidP="00974C82">
      <w:pPr>
        <w:jc w:val="both"/>
        <w:rPr>
          <w:sz w:val="24"/>
          <w:szCs w:val="24"/>
        </w:rPr>
      </w:pPr>
      <w:r>
        <w:rPr>
          <w:sz w:val="24"/>
          <w:szCs w:val="24"/>
        </w:rPr>
        <w:t>Motion: Petsch-Wilson</w:t>
      </w:r>
      <w:r>
        <w:rPr>
          <w:sz w:val="24"/>
          <w:szCs w:val="24"/>
        </w:rPr>
        <w:tab/>
      </w:r>
      <w:r>
        <w:rPr>
          <w:sz w:val="24"/>
          <w:szCs w:val="24"/>
        </w:rPr>
        <w:tab/>
        <w:t>Second: Deegan</w:t>
      </w:r>
    </w:p>
    <w:p w14:paraId="0A74B1A0" w14:textId="77777777" w:rsidR="00974C82" w:rsidRDefault="00974C82" w:rsidP="00974C82">
      <w:pPr>
        <w:pStyle w:val="BodyText"/>
        <w:jc w:val="left"/>
        <w:rPr>
          <w:sz w:val="24"/>
          <w:szCs w:val="24"/>
        </w:rPr>
      </w:pPr>
      <w:r>
        <w:rPr>
          <w:sz w:val="24"/>
          <w:szCs w:val="24"/>
        </w:rPr>
        <w:t>All in Favor: Unanimous</w:t>
      </w:r>
    </w:p>
    <w:p w14:paraId="39CEF222" w14:textId="77777777" w:rsidR="00974C82" w:rsidRDefault="00974C82" w:rsidP="00974C82">
      <w:pPr>
        <w:rPr>
          <w:sz w:val="24"/>
          <w:szCs w:val="24"/>
        </w:rPr>
      </w:pPr>
    </w:p>
    <w:p w14:paraId="532BE63B" w14:textId="77777777" w:rsidR="00974C82" w:rsidRDefault="00974C82" w:rsidP="00974C82">
      <w:pPr>
        <w:jc w:val="both"/>
        <w:rPr>
          <w:sz w:val="24"/>
          <w:szCs w:val="24"/>
        </w:rPr>
      </w:pPr>
      <w:r>
        <w:rPr>
          <w:b/>
          <w:sz w:val="24"/>
          <w:szCs w:val="24"/>
        </w:rPr>
        <w:t xml:space="preserve">Motion to Open Public Hearing on </w:t>
      </w:r>
      <w:r>
        <w:rPr>
          <w:rFonts w:eastAsia="Times New Roman"/>
          <w:b/>
          <w:color w:val="000000" w:themeColor="text1"/>
          <w:sz w:val="24"/>
          <w:szCs w:val="24"/>
        </w:rPr>
        <w:t>O-1-21 Stormwater Control</w:t>
      </w:r>
      <w:r>
        <w:rPr>
          <w:sz w:val="24"/>
          <w:szCs w:val="24"/>
        </w:rPr>
        <w:t xml:space="preserve"> </w:t>
      </w:r>
    </w:p>
    <w:p w14:paraId="562C4424" w14:textId="77777777" w:rsidR="00974C82" w:rsidRDefault="00974C82" w:rsidP="00974C82">
      <w:pPr>
        <w:jc w:val="both"/>
        <w:rPr>
          <w:sz w:val="24"/>
          <w:szCs w:val="24"/>
        </w:rPr>
      </w:pPr>
      <w:r>
        <w:rPr>
          <w:sz w:val="24"/>
          <w:szCs w:val="24"/>
        </w:rPr>
        <w:t>Motion: Petsch-Wilson</w:t>
      </w:r>
      <w:r>
        <w:rPr>
          <w:sz w:val="24"/>
          <w:szCs w:val="24"/>
        </w:rPr>
        <w:tab/>
      </w:r>
      <w:r>
        <w:rPr>
          <w:sz w:val="24"/>
          <w:szCs w:val="24"/>
        </w:rPr>
        <w:tab/>
        <w:t>Second: Deegan</w:t>
      </w:r>
    </w:p>
    <w:p w14:paraId="7B3F09B1" w14:textId="77777777" w:rsidR="00974C82" w:rsidRDefault="00974C82" w:rsidP="00974C82">
      <w:pPr>
        <w:pStyle w:val="BodyText"/>
        <w:jc w:val="left"/>
        <w:rPr>
          <w:sz w:val="24"/>
          <w:szCs w:val="24"/>
        </w:rPr>
      </w:pPr>
      <w:r>
        <w:rPr>
          <w:sz w:val="24"/>
          <w:szCs w:val="24"/>
        </w:rPr>
        <w:t>All in Favor: Unanimous</w:t>
      </w:r>
    </w:p>
    <w:p w14:paraId="3C63CBBA" w14:textId="77777777" w:rsidR="00974C82" w:rsidRDefault="00974C82" w:rsidP="00974C82">
      <w:pPr>
        <w:jc w:val="both"/>
        <w:rPr>
          <w:b/>
          <w:sz w:val="24"/>
          <w:szCs w:val="24"/>
        </w:rPr>
      </w:pPr>
    </w:p>
    <w:p w14:paraId="5B8B854C" w14:textId="77777777" w:rsidR="00974C82" w:rsidRDefault="00974C82" w:rsidP="00974C82">
      <w:pPr>
        <w:jc w:val="both"/>
        <w:rPr>
          <w:b/>
          <w:sz w:val="24"/>
          <w:szCs w:val="24"/>
        </w:rPr>
      </w:pPr>
      <w:r>
        <w:rPr>
          <w:b/>
          <w:sz w:val="24"/>
          <w:szCs w:val="24"/>
        </w:rPr>
        <w:t>No One came forward.</w:t>
      </w:r>
    </w:p>
    <w:p w14:paraId="12858F93" w14:textId="77777777" w:rsidR="00974C82" w:rsidRDefault="00974C82" w:rsidP="00974C82">
      <w:pPr>
        <w:jc w:val="both"/>
        <w:rPr>
          <w:b/>
          <w:sz w:val="24"/>
          <w:szCs w:val="24"/>
        </w:rPr>
      </w:pPr>
      <w:r>
        <w:rPr>
          <w:b/>
          <w:sz w:val="24"/>
          <w:szCs w:val="24"/>
        </w:rPr>
        <w:t>Motion to Close Public Hearing on O-1-21</w:t>
      </w:r>
    </w:p>
    <w:p w14:paraId="28E1C183" w14:textId="77777777" w:rsidR="00974C82" w:rsidRDefault="00974C82" w:rsidP="00974C82">
      <w:pPr>
        <w:pStyle w:val="BodyText"/>
        <w:jc w:val="left"/>
        <w:rPr>
          <w:sz w:val="24"/>
          <w:szCs w:val="24"/>
        </w:rPr>
      </w:pPr>
      <w:r>
        <w:rPr>
          <w:sz w:val="24"/>
          <w:szCs w:val="24"/>
        </w:rPr>
        <w:t>Motion: Petsch-Wilson</w:t>
      </w:r>
      <w:r>
        <w:rPr>
          <w:sz w:val="24"/>
          <w:szCs w:val="24"/>
        </w:rPr>
        <w:tab/>
      </w:r>
      <w:r>
        <w:rPr>
          <w:sz w:val="24"/>
          <w:szCs w:val="24"/>
        </w:rPr>
        <w:tab/>
        <w:t>Second: Deegan</w:t>
      </w:r>
    </w:p>
    <w:p w14:paraId="77C98086" w14:textId="77777777" w:rsidR="00974C82" w:rsidRDefault="00974C82" w:rsidP="00974C82">
      <w:pPr>
        <w:pStyle w:val="BodyText"/>
        <w:jc w:val="left"/>
        <w:rPr>
          <w:sz w:val="24"/>
          <w:szCs w:val="24"/>
        </w:rPr>
      </w:pPr>
      <w:r>
        <w:rPr>
          <w:sz w:val="24"/>
          <w:szCs w:val="24"/>
        </w:rPr>
        <w:t>All in Favor: Unanimous</w:t>
      </w:r>
    </w:p>
    <w:p w14:paraId="08548EE4" w14:textId="77777777" w:rsidR="00974C82" w:rsidRDefault="00974C82" w:rsidP="00974C82">
      <w:pPr>
        <w:jc w:val="both"/>
        <w:rPr>
          <w:b/>
          <w:sz w:val="24"/>
          <w:szCs w:val="24"/>
        </w:rPr>
      </w:pPr>
    </w:p>
    <w:p w14:paraId="2EFA7E32" w14:textId="77777777" w:rsidR="00974C82" w:rsidRDefault="00974C82" w:rsidP="00974C82">
      <w:pPr>
        <w:jc w:val="both"/>
        <w:rPr>
          <w:sz w:val="24"/>
          <w:szCs w:val="24"/>
        </w:rPr>
      </w:pPr>
      <w:r>
        <w:rPr>
          <w:b/>
          <w:sz w:val="24"/>
          <w:szCs w:val="24"/>
        </w:rPr>
        <w:lastRenderedPageBreak/>
        <w:t xml:space="preserve">Motion to Adopt </w:t>
      </w:r>
      <w:r>
        <w:rPr>
          <w:rFonts w:eastAsia="Times New Roman"/>
          <w:b/>
          <w:color w:val="000000" w:themeColor="text1"/>
          <w:sz w:val="24"/>
          <w:szCs w:val="24"/>
        </w:rPr>
        <w:t>O-1-21 Stormwater Control</w:t>
      </w:r>
      <w:r>
        <w:rPr>
          <w:sz w:val="24"/>
          <w:szCs w:val="24"/>
        </w:rPr>
        <w:t xml:space="preserve"> </w:t>
      </w:r>
    </w:p>
    <w:p w14:paraId="5AC814EF"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48D80DAF" w14:textId="77777777" w:rsidR="00974C82" w:rsidRDefault="00974C82" w:rsidP="00974C82">
      <w:pPr>
        <w:pStyle w:val="BodyText"/>
        <w:jc w:val="left"/>
        <w:rPr>
          <w:sz w:val="24"/>
          <w:szCs w:val="24"/>
        </w:rPr>
      </w:pPr>
      <w:r>
        <w:rPr>
          <w:sz w:val="24"/>
          <w:szCs w:val="24"/>
        </w:rPr>
        <w:t>Roll Call:</w:t>
      </w:r>
    </w:p>
    <w:p w14:paraId="2391CBE4"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Yes</w:t>
      </w:r>
    </w:p>
    <w:p w14:paraId="2B47B116"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786168DD" w14:textId="77777777" w:rsidR="00974C82" w:rsidRDefault="00974C82" w:rsidP="00974C82">
      <w:pPr>
        <w:rPr>
          <w:sz w:val="24"/>
          <w:szCs w:val="24"/>
        </w:rPr>
      </w:pPr>
      <w:r>
        <w:rPr>
          <w:sz w:val="24"/>
          <w:szCs w:val="24"/>
        </w:rPr>
        <w:t>Mrs. Petsch-Wilson: Yes</w:t>
      </w:r>
    </w:p>
    <w:p w14:paraId="4C00D840" w14:textId="77777777" w:rsidR="00974C82" w:rsidRDefault="00974C82" w:rsidP="00974C82">
      <w:pPr>
        <w:rPr>
          <w:sz w:val="24"/>
          <w:szCs w:val="24"/>
        </w:rPr>
      </w:pPr>
    </w:p>
    <w:p w14:paraId="5774F3BA" w14:textId="77777777" w:rsidR="00974C82" w:rsidRDefault="00974C82" w:rsidP="00974C82">
      <w:pPr>
        <w:jc w:val="both"/>
        <w:rPr>
          <w:rFonts w:eastAsia="Times New Roman"/>
          <w:b/>
          <w:color w:val="000000" w:themeColor="text1"/>
          <w:sz w:val="24"/>
          <w:szCs w:val="24"/>
        </w:rPr>
      </w:pPr>
      <w:r>
        <w:rPr>
          <w:b/>
          <w:sz w:val="24"/>
          <w:szCs w:val="24"/>
        </w:rPr>
        <w:t xml:space="preserve">Motion to Open Public Hearing on </w:t>
      </w:r>
      <w:r>
        <w:rPr>
          <w:rFonts w:eastAsia="Times New Roman"/>
          <w:b/>
          <w:color w:val="000000" w:themeColor="text1"/>
          <w:sz w:val="24"/>
          <w:szCs w:val="24"/>
        </w:rPr>
        <w:t xml:space="preserve">O-2-21 Ratifying Approvals for the Tax Exemption and Abatement Applications Pursuant to NJSA 40A:21-1 et. Seq. </w:t>
      </w:r>
    </w:p>
    <w:p w14:paraId="3CB716AA"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 xml:space="preserve">Motion: Deegan: </w:t>
      </w:r>
      <w:r>
        <w:rPr>
          <w:rFonts w:eastAsia="Times New Roman"/>
          <w:b/>
          <w:color w:val="000000" w:themeColor="text1"/>
          <w:sz w:val="24"/>
          <w:szCs w:val="24"/>
        </w:rPr>
        <w:tab/>
      </w:r>
      <w:r>
        <w:rPr>
          <w:rFonts w:eastAsia="Times New Roman"/>
          <w:b/>
          <w:color w:val="000000" w:themeColor="text1"/>
          <w:sz w:val="24"/>
          <w:szCs w:val="24"/>
        </w:rPr>
        <w:tab/>
      </w:r>
      <w:r>
        <w:rPr>
          <w:rFonts w:eastAsia="Times New Roman"/>
          <w:b/>
          <w:color w:val="000000" w:themeColor="text1"/>
          <w:sz w:val="24"/>
          <w:szCs w:val="24"/>
        </w:rPr>
        <w:tab/>
        <w:t>Second Petsch-Wilson</w:t>
      </w:r>
    </w:p>
    <w:p w14:paraId="56ED4768"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 xml:space="preserve">All in Favor: </w:t>
      </w:r>
      <w:proofErr w:type="spellStart"/>
      <w:r>
        <w:rPr>
          <w:rFonts w:eastAsia="Times New Roman"/>
          <w:b/>
          <w:color w:val="000000" w:themeColor="text1"/>
          <w:sz w:val="24"/>
          <w:szCs w:val="24"/>
        </w:rPr>
        <w:t>Unaimous</w:t>
      </w:r>
      <w:proofErr w:type="spellEnd"/>
    </w:p>
    <w:p w14:paraId="67D93DD7" w14:textId="77777777" w:rsidR="00974C82" w:rsidRDefault="00974C82" w:rsidP="00974C82">
      <w:pPr>
        <w:jc w:val="both"/>
        <w:rPr>
          <w:rFonts w:eastAsia="Times New Roman"/>
          <w:b/>
          <w:color w:val="000000" w:themeColor="text1"/>
          <w:sz w:val="24"/>
          <w:szCs w:val="24"/>
        </w:rPr>
      </w:pPr>
    </w:p>
    <w:p w14:paraId="142651E0"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Mr. Bruno said that he would like a motion to sever the McDowell portion of O-2-21 entitled Ratifying Approvals for the Tax Exemption and Abatement Applications Pursuant to NJSA 40A:21-1 et Seq.</w:t>
      </w:r>
    </w:p>
    <w:p w14:paraId="1D1FC004"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Motion: Deegan</w:t>
      </w:r>
      <w:r>
        <w:rPr>
          <w:rFonts w:eastAsia="Times New Roman"/>
          <w:b/>
          <w:color w:val="000000" w:themeColor="text1"/>
          <w:sz w:val="24"/>
          <w:szCs w:val="24"/>
        </w:rPr>
        <w:tab/>
      </w:r>
      <w:r>
        <w:rPr>
          <w:rFonts w:eastAsia="Times New Roman"/>
          <w:b/>
          <w:color w:val="000000" w:themeColor="text1"/>
          <w:sz w:val="24"/>
          <w:szCs w:val="24"/>
        </w:rPr>
        <w:tab/>
      </w:r>
      <w:r>
        <w:rPr>
          <w:rFonts w:eastAsia="Times New Roman"/>
          <w:b/>
          <w:color w:val="000000" w:themeColor="text1"/>
          <w:sz w:val="24"/>
          <w:szCs w:val="24"/>
        </w:rPr>
        <w:tab/>
        <w:t>Second: Petsch-Wilson</w:t>
      </w:r>
    </w:p>
    <w:p w14:paraId="6616116C"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Deegan: Yes</w:t>
      </w:r>
      <w:r>
        <w:rPr>
          <w:rFonts w:eastAsia="Times New Roman"/>
          <w:b/>
          <w:color w:val="000000" w:themeColor="text1"/>
          <w:sz w:val="24"/>
          <w:szCs w:val="24"/>
        </w:rPr>
        <w:tab/>
      </w:r>
      <w:r>
        <w:rPr>
          <w:rFonts w:eastAsia="Times New Roman"/>
          <w:b/>
          <w:color w:val="000000" w:themeColor="text1"/>
          <w:sz w:val="24"/>
          <w:szCs w:val="24"/>
        </w:rPr>
        <w:tab/>
      </w:r>
      <w:r>
        <w:rPr>
          <w:rFonts w:eastAsia="Times New Roman"/>
          <w:b/>
          <w:color w:val="000000" w:themeColor="text1"/>
          <w:sz w:val="24"/>
          <w:szCs w:val="24"/>
        </w:rPr>
        <w:tab/>
      </w:r>
      <w:r>
        <w:rPr>
          <w:rFonts w:eastAsia="Times New Roman"/>
          <w:b/>
          <w:color w:val="000000" w:themeColor="text1"/>
          <w:sz w:val="24"/>
          <w:szCs w:val="24"/>
        </w:rPr>
        <w:tab/>
        <w:t>Flaim: No</w:t>
      </w:r>
    </w:p>
    <w:p w14:paraId="77A7505F"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Petsch-Wilson: Yes</w:t>
      </w:r>
      <w:r>
        <w:rPr>
          <w:rFonts w:eastAsia="Times New Roman"/>
          <w:b/>
          <w:color w:val="000000" w:themeColor="text1"/>
          <w:sz w:val="24"/>
          <w:szCs w:val="24"/>
        </w:rPr>
        <w:tab/>
      </w:r>
      <w:r>
        <w:rPr>
          <w:rFonts w:eastAsia="Times New Roman"/>
          <w:b/>
          <w:color w:val="000000" w:themeColor="text1"/>
          <w:sz w:val="24"/>
          <w:szCs w:val="24"/>
        </w:rPr>
        <w:tab/>
      </w:r>
      <w:r>
        <w:rPr>
          <w:rFonts w:eastAsia="Times New Roman"/>
          <w:b/>
          <w:color w:val="000000" w:themeColor="text1"/>
          <w:sz w:val="24"/>
          <w:szCs w:val="24"/>
        </w:rPr>
        <w:tab/>
        <w:t>Bruno: Yes</w:t>
      </w:r>
    </w:p>
    <w:p w14:paraId="68C33B2E"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Motion Petsch-Wilson</w:t>
      </w:r>
    </w:p>
    <w:p w14:paraId="24C2387E" w14:textId="77777777" w:rsidR="00974C82" w:rsidRDefault="00974C82" w:rsidP="00974C82">
      <w:pPr>
        <w:jc w:val="both"/>
        <w:rPr>
          <w:rFonts w:eastAsia="Times New Roman"/>
          <w:b/>
          <w:color w:val="000000" w:themeColor="text1"/>
          <w:sz w:val="24"/>
          <w:szCs w:val="24"/>
        </w:rPr>
      </w:pPr>
    </w:p>
    <w:p w14:paraId="49FDF903" w14:textId="77777777"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Motion by Flaim to Separate all Tax Abatements Out Individually</w:t>
      </w:r>
    </w:p>
    <w:p w14:paraId="2F46CD9E" w14:textId="66A4FCBB" w:rsidR="00974C82" w:rsidRDefault="00974C82" w:rsidP="00974C82">
      <w:pPr>
        <w:jc w:val="both"/>
        <w:rPr>
          <w:rFonts w:eastAsia="Times New Roman"/>
          <w:b/>
          <w:color w:val="000000" w:themeColor="text1"/>
          <w:sz w:val="24"/>
          <w:szCs w:val="24"/>
        </w:rPr>
      </w:pPr>
      <w:r>
        <w:rPr>
          <w:rFonts w:eastAsia="Times New Roman"/>
          <w:b/>
          <w:color w:val="000000" w:themeColor="text1"/>
          <w:sz w:val="24"/>
          <w:szCs w:val="24"/>
        </w:rPr>
        <w:t>No Second. Motion Fails</w:t>
      </w:r>
    </w:p>
    <w:p w14:paraId="4A4B04F5" w14:textId="77777777" w:rsidR="00974C82" w:rsidRDefault="00974C82" w:rsidP="00974C82">
      <w:pPr>
        <w:jc w:val="both"/>
        <w:rPr>
          <w:rFonts w:eastAsia="Times New Roman"/>
          <w:b/>
          <w:color w:val="000000" w:themeColor="text1"/>
          <w:sz w:val="24"/>
          <w:szCs w:val="24"/>
        </w:rPr>
      </w:pPr>
    </w:p>
    <w:p w14:paraId="3B0A0DAF" w14:textId="77777777" w:rsidR="00974C82" w:rsidRPr="00CD594F" w:rsidRDefault="00974C82" w:rsidP="00974C82">
      <w:pPr>
        <w:jc w:val="both"/>
        <w:rPr>
          <w:bCs/>
          <w:sz w:val="24"/>
          <w:szCs w:val="24"/>
        </w:rPr>
      </w:pPr>
      <w:r w:rsidRPr="00CD594F">
        <w:rPr>
          <w:bCs/>
          <w:sz w:val="24"/>
          <w:szCs w:val="24"/>
        </w:rPr>
        <w:t xml:space="preserve">Mr. Harry Kennedy said Tim Doyle was given a tax abatement after the building was built. He claims the township does not have the right to do this. </w:t>
      </w:r>
    </w:p>
    <w:p w14:paraId="0BBBD4E2" w14:textId="77777777" w:rsidR="00974C82" w:rsidRPr="00CD594F" w:rsidRDefault="00974C82" w:rsidP="00974C82">
      <w:pPr>
        <w:jc w:val="both"/>
        <w:rPr>
          <w:bCs/>
          <w:sz w:val="24"/>
          <w:szCs w:val="24"/>
        </w:rPr>
      </w:pPr>
    </w:p>
    <w:p w14:paraId="3FE2A191" w14:textId="62807177" w:rsidR="00974C82" w:rsidRPr="00CD594F" w:rsidRDefault="00974C82" w:rsidP="00974C82">
      <w:pPr>
        <w:jc w:val="both"/>
        <w:rPr>
          <w:bCs/>
          <w:sz w:val="24"/>
          <w:szCs w:val="24"/>
        </w:rPr>
      </w:pPr>
      <w:r w:rsidRPr="00CD594F">
        <w:rPr>
          <w:bCs/>
          <w:sz w:val="24"/>
          <w:szCs w:val="24"/>
        </w:rPr>
        <w:t xml:space="preserve">Leah Vassallo said that things were done incorrectly in 2016 when these tax abatements were done. She said there was a lot of things going on at the time. She said that the previous action was a mistake. Mayor Bruno said that she was one of the people who made the decision </w:t>
      </w:r>
      <w:r>
        <w:rPr>
          <w:bCs/>
          <w:sz w:val="24"/>
          <w:szCs w:val="24"/>
        </w:rPr>
        <w:t xml:space="preserve">to approve Mr. Starr and Mr. Doyle’s application for Tax Abatement </w:t>
      </w:r>
      <w:r w:rsidRPr="00CD594F">
        <w:rPr>
          <w:bCs/>
          <w:sz w:val="24"/>
          <w:szCs w:val="24"/>
        </w:rPr>
        <w:t>and how do you want the Township committee to go back and change it</w:t>
      </w:r>
      <w:r>
        <w:rPr>
          <w:bCs/>
          <w:sz w:val="24"/>
          <w:szCs w:val="24"/>
        </w:rPr>
        <w:t xml:space="preserve"> now?</w:t>
      </w:r>
      <w:r w:rsidRPr="00CD594F">
        <w:rPr>
          <w:bCs/>
          <w:sz w:val="24"/>
          <w:szCs w:val="24"/>
        </w:rPr>
        <w:t xml:space="preserve"> </w:t>
      </w:r>
    </w:p>
    <w:p w14:paraId="745D0BBE" w14:textId="77777777" w:rsidR="00974C82" w:rsidRPr="00CD594F" w:rsidRDefault="00974C82" w:rsidP="00974C82">
      <w:pPr>
        <w:jc w:val="both"/>
        <w:rPr>
          <w:bCs/>
          <w:sz w:val="24"/>
          <w:szCs w:val="24"/>
        </w:rPr>
      </w:pPr>
    </w:p>
    <w:p w14:paraId="30987096" w14:textId="748DD2C5" w:rsidR="00974C82" w:rsidRDefault="00974C82" w:rsidP="00974C82">
      <w:pPr>
        <w:jc w:val="both"/>
        <w:rPr>
          <w:bCs/>
          <w:sz w:val="24"/>
          <w:szCs w:val="24"/>
        </w:rPr>
      </w:pPr>
      <w:r w:rsidRPr="00CD594F">
        <w:rPr>
          <w:bCs/>
          <w:sz w:val="24"/>
          <w:szCs w:val="24"/>
        </w:rPr>
        <w:t>Ms</w:t>
      </w:r>
      <w:r>
        <w:rPr>
          <w:bCs/>
          <w:sz w:val="24"/>
          <w:szCs w:val="24"/>
        </w:rPr>
        <w:t xml:space="preserve">. </w:t>
      </w:r>
      <w:r w:rsidRPr="00CD594F">
        <w:rPr>
          <w:bCs/>
          <w:sz w:val="24"/>
          <w:szCs w:val="24"/>
        </w:rPr>
        <w:t xml:space="preserve"> Renee Leopardi said that Nancy Brent and Leah Vassallo </w:t>
      </w:r>
      <w:r>
        <w:rPr>
          <w:bCs/>
          <w:sz w:val="24"/>
          <w:szCs w:val="24"/>
        </w:rPr>
        <w:t xml:space="preserve">are attorney’s and </w:t>
      </w:r>
      <w:r w:rsidRPr="00CD594F">
        <w:rPr>
          <w:bCs/>
          <w:sz w:val="24"/>
          <w:szCs w:val="24"/>
        </w:rPr>
        <w:t xml:space="preserve">that as attorney’s they  should have known. She didn’t think that someone should be punished because of the  mistakes of the </w:t>
      </w:r>
      <w:r>
        <w:rPr>
          <w:bCs/>
          <w:sz w:val="24"/>
          <w:szCs w:val="24"/>
        </w:rPr>
        <w:t>2016 Township Committee.</w:t>
      </w:r>
      <w:r w:rsidRPr="00CD594F">
        <w:rPr>
          <w:bCs/>
          <w:sz w:val="24"/>
          <w:szCs w:val="24"/>
        </w:rPr>
        <w:t xml:space="preserve">  Mr. Doyle wasn’t on township committee at the time of the tax abatement </w:t>
      </w:r>
      <w:r>
        <w:rPr>
          <w:bCs/>
          <w:sz w:val="24"/>
          <w:szCs w:val="24"/>
        </w:rPr>
        <w:t>approvals.</w:t>
      </w:r>
    </w:p>
    <w:p w14:paraId="6323E802" w14:textId="77777777" w:rsidR="00974C82" w:rsidRPr="00CD594F" w:rsidRDefault="00974C82" w:rsidP="00974C82">
      <w:pPr>
        <w:jc w:val="both"/>
        <w:rPr>
          <w:bCs/>
          <w:sz w:val="24"/>
          <w:szCs w:val="24"/>
        </w:rPr>
      </w:pPr>
    </w:p>
    <w:p w14:paraId="7388736F" w14:textId="77777777" w:rsidR="00974C82" w:rsidRPr="00CD594F" w:rsidRDefault="00974C82" w:rsidP="00974C82">
      <w:pPr>
        <w:jc w:val="both"/>
        <w:rPr>
          <w:bCs/>
          <w:sz w:val="24"/>
          <w:szCs w:val="24"/>
        </w:rPr>
      </w:pPr>
      <w:r w:rsidRPr="00CD594F">
        <w:rPr>
          <w:bCs/>
          <w:sz w:val="24"/>
          <w:szCs w:val="24"/>
        </w:rPr>
        <w:t>Nancy Kennedy Brent, said that Mr. Kennedy he didn’t receive the documents and</w:t>
      </w:r>
      <w:r>
        <w:rPr>
          <w:bCs/>
          <w:sz w:val="24"/>
          <w:szCs w:val="24"/>
        </w:rPr>
        <w:t xml:space="preserve"> s</w:t>
      </w:r>
      <w:r w:rsidRPr="00CD594F">
        <w:rPr>
          <w:bCs/>
          <w:sz w:val="24"/>
          <w:szCs w:val="24"/>
        </w:rPr>
        <w:t>he thinks more time is needed.</w:t>
      </w:r>
    </w:p>
    <w:p w14:paraId="54C159F1" w14:textId="77777777" w:rsidR="00974C82" w:rsidRPr="00CD594F" w:rsidRDefault="00974C82" w:rsidP="00974C82">
      <w:pPr>
        <w:jc w:val="both"/>
        <w:rPr>
          <w:bCs/>
          <w:sz w:val="24"/>
          <w:szCs w:val="24"/>
        </w:rPr>
      </w:pPr>
    </w:p>
    <w:p w14:paraId="18A44CB1" w14:textId="77777777" w:rsidR="00974C82" w:rsidRPr="00CD594F" w:rsidRDefault="00974C82" w:rsidP="00974C82">
      <w:pPr>
        <w:jc w:val="both"/>
        <w:rPr>
          <w:bCs/>
          <w:sz w:val="24"/>
          <w:szCs w:val="24"/>
        </w:rPr>
      </w:pPr>
      <w:r w:rsidRPr="00CD594F">
        <w:rPr>
          <w:bCs/>
          <w:sz w:val="24"/>
          <w:szCs w:val="24"/>
        </w:rPr>
        <w:t>Jason Brandt, Rosemont Avenue, asked about liabilit</w:t>
      </w:r>
      <w:r>
        <w:rPr>
          <w:bCs/>
          <w:sz w:val="24"/>
          <w:szCs w:val="24"/>
        </w:rPr>
        <w:t>y and</w:t>
      </w:r>
      <w:r w:rsidRPr="00CD594F">
        <w:rPr>
          <w:bCs/>
          <w:sz w:val="24"/>
          <w:szCs w:val="24"/>
        </w:rPr>
        <w:t xml:space="preserve"> </w:t>
      </w:r>
      <w:r>
        <w:rPr>
          <w:bCs/>
          <w:sz w:val="24"/>
          <w:szCs w:val="24"/>
        </w:rPr>
        <w:t>e</w:t>
      </w:r>
      <w:r w:rsidRPr="00CD594F">
        <w:rPr>
          <w:bCs/>
          <w:sz w:val="24"/>
          <w:szCs w:val="24"/>
        </w:rPr>
        <w:t xml:space="preserve">xposure to </w:t>
      </w:r>
      <w:r>
        <w:rPr>
          <w:bCs/>
          <w:sz w:val="24"/>
          <w:szCs w:val="24"/>
        </w:rPr>
        <w:t>the T</w:t>
      </w:r>
      <w:r w:rsidRPr="00CD594F">
        <w:rPr>
          <w:bCs/>
          <w:sz w:val="24"/>
          <w:szCs w:val="24"/>
        </w:rPr>
        <w:t xml:space="preserve">ownship. Mr. Lyons said it is in his opinion that not </w:t>
      </w:r>
      <w:r>
        <w:rPr>
          <w:bCs/>
          <w:sz w:val="24"/>
          <w:szCs w:val="24"/>
        </w:rPr>
        <w:t xml:space="preserve">ratifying the tax abatement </w:t>
      </w:r>
      <w:r w:rsidRPr="00CD594F">
        <w:rPr>
          <w:bCs/>
          <w:sz w:val="24"/>
          <w:szCs w:val="24"/>
        </w:rPr>
        <w:t>would open the township to liability</w:t>
      </w:r>
      <w:r>
        <w:rPr>
          <w:bCs/>
          <w:sz w:val="24"/>
          <w:szCs w:val="24"/>
        </w:rPr>
        <w:t xml:space="preserve"> based on established legal precedent</w:t>
      </w:r>
      <w:r w:rsidRPr="00CD594F">
        <w:rPr>
          <w:bCs/>
          <w:sz w:val="24"/>
          <w:szCs w:val="24"/>
        </w:rPr>
        <w:t xml:space="preserve">.  </w:t>
      </w:r>
    </w:p>
    <w:p w14:paraId="721EE97B" w14:textId="77777777" w:rsidR="00974C82" w:rsidRPr="00CD594F" w:rsidRDefault="00974C82" w:rsidP="00974C82">
      <w:pPr>
        <w:jc w:val="both"/>
        <w:rPr>
          <w:bCs/>
          <w:sz w:val="24"/>
          <w:szCs w:val="24"/>
        </w:rPr>
      </w:pPr>
    </w:p>
    <w:p w14:paraId="26F002F4" w14:textId="7B4F9C5F" w:rsidR="00974C82" w:rsidRPr="00CD594F" w:rsidRDefault="00974C82" w:rsidP="00974C82">
      <w:pPr>
        <w:jc w:val="both"/>
        <w:rPr>
          <w:bCs/>
          <w:sz w:val="24"/>
          <w:szCs w:val="24"/>
        </w:rPr>
      </w:pPr>
      <w:r w:rsidRPr="00CD594F">
        <w:rPr>
          <w:bCs/>
          <w:sz w:val="24"/>
          <w:szCs w:val="24"/>
        </w:rPr>
        <w:t>Nancy Kennedy Brent asked Mr. Lyons</w:t>
      </w:r>
      <w:r>
        <w:rPr>
          <w:bCs/>
          <w:sz w:val="24"/>
          <w:szCs w:val="24"/>
        </w:rPr>
        <w:t xml:space="preserve"> about </w:t>
      </w:r>
      <w:r w:rsidRPr="00CD594F">
        <w:rPr>
          <w:bCs/>
          <w:sz w:val="24"/>
          <w:szCs w:val="24"/>
        </w:rPr>
        <w:t xml:space="preserve"> his advice</w:t>
      </w:r>
      <w:r>
        <w:rPr>
          <w:bCs/>
          <w:sz w:val="24"/>
          <w:szCs w:val="24"/>
        </w:rPr>
        <w:t>.</w:t>
      </w:r>
    </w:p>
    <w:p w14:paraId="60AE1A70" w14:textId="77777777" w:rsidR="00974C82" w:rsidRPr="00CD594F" w:rsidRDefault="00974C82" w:rsidP="00974C82">
      <w:pPr>
        <w:jc w:val="both"/>
        <w:rPr>
          <w:bCs/>
          <w:sz w:val="24"/>
          <w:szCs w:val="24"/>
        </w:rPr>
      </w:pPr>
    </w:p>
    <w:p w14:paraId="123925B0" w14:textId="77777777" w:rsidR="00974C82" w:rsidRPr="00CD594F" w:rsidRDefault="00974C82" w:rsidP="00974C82">
      <w:pPr>
        <w:jc w:val="both"/>
        <w:rPr>
          <w:bCs/>
          <w:sz w:val="24"/>
          <w:szCs w:val="24"/>
        </w:rPr>
      </w:pPr>
      <w:r w:rsidRPr="00CD594F">
        <w:rPr>
          <w:bCs/>
          <w:sz w:val="24"/>
          <w:szCs w:val="24"/>
        </w:rPr>
        <w:t>Heather Flaim asked if she votes yes will she be saying the tax abatement was done accurately</w:t>
      </w:r>
      <w:r>
        <w:rPr>
          <w:bCs/>
          <w:sz w:val="24"/>
          <w:szCs w:val="24"/>
        </w:rPr>
        <w:t>?</w:t>
      </w:r>
      <w:r w:rsidRPr="00CD594F">
        <w:rPr>
          <w:bCs/>
          <w:sz w:val="24"/>
          <w:szCs w:val="24"/>
        </w:rPr>
        <w:t xml:space="preserve"> She asked if EDC should look at it again. </w:t>
      </w:r>
      <w:r>
        <w:rPr>
          <w:bCs/>
          <w:sz w:val="24"/>
          <w:szCs w:val="24"/>
        </w:rPr>
        <w:t>Mr. Lyons</w:t>
      </w:r>
      <w:r w:rsidRPr="00CD594F">
        <w:rPr>
          <w:bCs/>
          <w:sz w:val="24"/>
          <w:szCs w:val="24"/>
        </w:rPr>
        <w:t xml:space="preserve"> said it can’t be done again based on previous actions of the prior </w:t>
      </w:r>
      <w:r>
        <w:rPr>
          <w:bCs/>
          <w:sz w:val="24"/>
          <w:szCs w:val="24"/>
        </w:rPr>
        <w:t>T</w:t>
      </w:r>
      <w:r w:rsidRPr="00CD594F">
        <w:rPr>
          <w:bCs/>
          <w:sz w:val="24"/>
          <w:szCs w:val="24"/>
        </w:rPr>
        <w:t xml:space="preserve">ownship </w:t>
      </w:r>
      <w:r>
        <w:rPr>
          <w:bCs/>
          <w:sz w:val="24"/>
          <w:szCs w:val="24"/>
        </w:rPr>
        <w:t>C</w:t>
      </w:r>
      <w:r w:rsidRPr="00CD594F">
        <w:rPr>
          <w:bCs/>
          <w:sz w:val="24"/>
          <w:szCs w:val="24"/>
        </w:rPr>
        <w:t xml:space="preserve">ommittee. People have a right to rely on actions that are taken by the Government. The government is boxed in on their right to undo it. She asked what square corners means. Mr. Lyons said that what the government says today can’t be changed tomorrow. If the government makes the mistake the </w:t>
      </w:r>
      <w:r>
        <w:rPr>
          <w:bCs/>
          <w:sz w:val="24"/>
          <w:szCs w:val="24"/>
        </w:rPr>
        <w:t>action</w:t>
      </w:r>
      <w:r w:rsidRPr="00CD594F">
        <w:rPr>
          <w:bCs/>
          <w:sz w:val="24"/>
          <w:szCs w:val="24"/>
        </w:rPr>
        <w:t xml:space="preserve"> can’t be changed due to the detriment of the resident.</w:t>
      </w:r>
    </w:p>
    <w:p w14:paraId="3567931A" w14:textId="77777777" w:rsidR="00974C82" w:rsidRPr="00CD594F" w:rsidRDefault="00974C82" w:rsidP="00974C82">
      <w:pPr>
        <w:jc w:val="both"/>
        <w:rPr>
          <w:bCs/>
          <w:sz w:val="24"/>
          <w:szCs w:val="24"/>
        </w:rPr>
      </w:pPr>
    </w:p>
    <w:p w14:paraId="61830ED4" w14:textId="77777777" w:rsidR="00974C82" w:rsidRPr="00CD594F" w:rsidRDefault="00974C82" w:rsidP="00974C82">
      <w:pPr>
        <w:jc w:val="both"/>
        <w:rPr>
          <w:bCs/>
          <w:sz w:val="24"/>
          <w:szCs w:val="24"/>
        </w:rPr>
      </w:pPr>
      <w:r w:rsidRPr="00CD594F">
        <w:rPr>
          <w:bCs/>
          <w:sz w:val="24"/>
          <w:szCs w:val="24"/>
        </w:rPr>
        <w:t xml:space="preserve">Mr. Lyons </w:t>
      </w:r>
      <w:r>
        <w:rPr>
          <w:bCs/>
          <w:sz w:val="24"/>
          <w:szCs w:val="24"/>
        </w:rPr>
        <w:t xml:space="preserve">stated </w:t>
      </w:r>
      <w:r w:rsidRPr="00CD594F">
        <w:rPr>
          <w:bCs/>
          <w:sz w:val="24"/>
          <w:szCs w:val="24"/>
        </w:rPr>
        <w:t>it is the cities job to bill the taxpayer. Failure of the muni</w:t>
      </w:r>
      <w:r>
        <w:rPr>
          <w:bCs/>
          <w:sz w:val="24"/>
          <w:szCs w:val="24"/>
        </w:rPr>
        <w:t>cipality</w:t>
      </w:r>
      <w:r w:rsidRPr="00CD594F">
        <w:rPr>
          <w:bCs/>
          <w:sz w:val="24"/>
          <w:szCs w:val="24"/>
        </w:rPr>
        <w:t xml:space="preserve"> is not the fault of the taxpayer.  NJ tax court already dealt with a late filing.  </w:t>
      </w:r>
      <w:r>
        <w:rPr>
          <w:bCs/>
          <w:sz w:val="24"/>
          <w:szCs w:val="24"/>
        </w:rPr>
        <w:t>Mr. Lyons referred to the</w:t>
      </w:r>
      <w:r w:rsidRPr="00CD594F">
        <w:rPr>
          <w:bCs/>
          <w:sz w:val="24"/>
          <w:szCs w:val="24"/>
        </w:rPr>
        <w:t xml:space="preserve"> Millville case, </w:t>
      </w:r>
      <w:r>
        <w:rPr>
          <w:bCs/>
          <w:sz w:val="24"/>
          <w:szCs w:val="24"/>
        </w:rPr>
        <w:t xml:space="preserve">and said that </w:t>
      </w:r>
      <w:r w:rsidRPr="00CD594F">
        <w:rPr>
          <w:bCs/>
          <w:sz w:val="24"/>
          <w:szCs w:val="24"/>
        </w:rPr>
        <w:t>even though the governing body didn’t know</w:t>
      </w:r>
      <w:r>
        <w:rPr>
          <w:bCs/>
          <w:sz w:val="24"/>
          <w:szCs w:val="24"/>
        </w:rPr>
        <w:t xml:space="preserve"> about an action</w:t>
      </w:r>
      <w:r w:rsidRPr="00CD594F">
        <w:rPr>
          <w:bCs/>
          <w:sz w:val="24"/>
          <w:szCs w:val="24"/>
        </w:rPr>
        <w:t xml:space="preserve"> they couldn’t undo it two years into the timeline. He quoted cases that were similar to these two </w:t>
      </w:r>
      <w:r>
        <w:rPr>
          <w:bCs/>
          <w:sz w:val="24"/>
          <w:szCs w:val="24"/>
        </w:rPr>
        <w:t>tax abatements.</w:t>
      </w:r>
    </w:p>
    <w:p w14:paraId="7BDCD8AB" w14:textId="77777777" w:rsidR="00974C82" w:rsidRPr="00CD594F" w:rsidRDefault="00974C82" w:rsidP="00974C82">
      <w:pPr>
        <w:jc w:val="both"/>
        <w:rPr>
          <w:bCs/>
          <w:sz w:val="24"/>
          <w:szCs w:val="24"/>
        </w:rPr>
      </w:pPr>
    </w:p>
    <w:p w14:paraId="62710969" w14:textId="77777777" w:rsidR="00974C82" w:rsidRDefault="00974C82" w:rsidP="00974C82">
      <w:pPr>
        <w:jc w:val="both"/>
        <w:rPr>
          <w:bCs/>
          <w:sz w:val="24"/>
          <w:szCs w:val="24"/>
        </w:rPr>
      </w:pPr>
      <w:r w:rsidRPr="00CD594F">
        <w:rPr>
          <w:bCs/>
          <w:sz w:val="24"/>
          <w:szCs w:val="24"/>
        </w:rPr>
        <w:t xml:space="preserve">Mayor Bruno said he is being made to right a wrong that this </w:t>
      </w:r>
      <w:r>
        <w:rPr>
          <w:bCs/>
          <w:sz w:val="24"/>
          <w:szCs w:val="24"/>
        </w:rPr>
        <w:t>Township C</w:t>
      </w:r>
      <w:r w:rsidRPr="00CD594F">
        <w:rPr>
          <w:bCs/>
          <w:sz w:val="24"/>
          <w:szCs w:val="24"/>
        </w:rPr>
        <w:t>ommittee did not do.  The 2016 Committee approved this. He understands that some people have a different opinion. He read who was at the meetings, and who voted on them, and he doesn’t have a problem approving</w:t>
      </w:r>
      <w:r>
        <w:rPr>
          <w:bCs/>
          <w:sz w:val="24"/>
          <w:szCs w:val="24"/>
        </w:rPr>
        <w:t xml:space="preserve"> this ordinance.</w:t>
      </w:r>
    </w:p>
    <w:p w14:paraId="2582F390" w14:textId="77777777" w:rsidR="00974C82" w:rsidRPr="00CD594F" w:rsidRDefault="00974C82" w:rsidP="00974C82">
      <w:pPr>
        <w:jc w:val="both"/>
        <w:rPr>
          <w:bCs/>
          <w:sz w:val="24"/>
          <w:szCs w:val="24"/>
        </w:rPr>
      </w:pPr>
    </w:p>
    <w:p w14:paraId="2BC69CCD" w14:textId="77777777" w:rsidR="00974C82" w:rsidRDefault="00974C82" w:rsidP="00974C82">
      <w:pPr>
        <w:jc w:val="both"/>
        <w:rPr>
          <w:b/>
          <w:sz w:val="24"/>
          <w:szCs w:val="24"/>
        </w:rPr>
      </w:pPr>
      <w:r>
        <w:rPr>
          <w:b/>
          <w:sz w:val="24"/>
          <w:szCs w:val="24"/>
        </w:rPr>
        <w:t>Motion to Close Public Hearing on O-2-21</w:t>
      </w:r>
    </w:p>
    <w:p w14:paraId="7D7A34DE"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544B2507" w14:textId="77777777" w:rsidR="00974C82" w:rsidRDefault="00974C82" w:rsidP="00974C82">
      <w:pPr>
        <w:pStyle w:val="BodyText"/>
        <w:jc w:val="left"/>
        <w:rPr>
          <w:sz w:val="24"/>
          <w:szCs w:val="24"/>
        </w:rPr>
      </w:pPr>
      <w:r>
        <w:rPr>
          <w:sz w:val="24"/>
          <w:szCs w:val="24"/>
        </w:rPr>
        <w:t>All in Favor: Unanimous</w:t>
      </w:r>
    </w:p>
    <w:p w14:paraId="61D86B76" w14:textId="77777777" w:rsidR="00974C82" w:rsidRDefault="00974C82" w:rsidP="00974C82">
      <w:pPr>
        <w:jc w:val="both"/>
        <w:rPr>
          <w:b/>
          <w:sz w:val="24"/>
          <w:szCs w:val="24"/>
        </w:rPr>
      </w:pPr>
    </w:p>
    <w:p w14:paraId="469F799D" w14:textId="77777777" w:rsidR="00974C82" w:rsidRDefault="00974C82" w:rsidP="00974C82">
      <w:pPr>
        <w:jc w:val="both"/>
        <w:rPr>
          <w:rFonts w:eastAsia="Times New Roman"/>
          <w:b/>
          <w:color w:val="000000" w:themeColor="text1"/>
          <w:sz w:val="24"/>
          <w:szCs w:val="24"/>
        </w:rPr>
      </w:pPr>
      <w:r>
        <w:rPr>
          <w:b/>
          <w:sz w:val="24"/>
          <w:szCs w:val="24"/>
        </w:rPr>
        <w:t xml:space="preserve">Motion to Adopt </w:t>
      </w:r>
      <w:r>
        <w:rPr>
          <w:rFonts w:eastAsia="Times New Roman"/>
          <w:b/>
          <w:color w:val="000000" w:themeColor="text1"/>
          <w:sz w:val="24"/>
          <w:szCs w:val="24"/>
        </w:rPr>
        <w:t xml:space="preserve">O-2-21 Ratifying Approvals for the Tax Exemption and Abatement Applications Pursuant to NJSA 40A:21-1 et. Seq. </w:t>
      </w:r>
    </w:p>
    <w:p w14:paraId="6F095D84" w14:textId="77777777" w:rsidR="00974C82" w:rsidRDefault="00974C82" w:rsidP="00974C8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555576DB" w14:textId="77777777" w:rsidR="00974C82" w:rsidRDefault="00974C82" w:rsidP="00974C82">
      <w:pPr>
        <w:pStyle w:val="BodyText"/>
        <w:jc w:val="left"/>
        <w:rPr>
          <w:sz w:val="24"/>
          <w:szCs w:val="24"/>
        </w:rPr>
      </w:pPr>
      <w:r>
        <w:rPr>
          <w:sz w:val="24"/>
          <w:szCs w:val="24"/>
        </w:rPr>
        <w:t>Roll Call:</w:t>
      </w:r>
    </w:p>
    <w:p w14:paraId="4ABD8A99" w14:textId="77777777" w:rsidR="00974C82" w:rsidRDefault="00974C82" w:rsidP="00974C82">
      <w:pPr>
        <w:jc w:val="both"/>
        <w:rPr>
          <w:sz w:val="24"/>
          <w:szCs w:val="24"/>
        </w:rPr>
      </w:pPr>
      <w:r>
        <w:rPr>
          <w:sz w:val="24"/>
          <w:szCs w:val="24"/>
        </w:rPr>
        <w:t>Mr. Doyle: Absent</w:t>
      </w:r>
      <w:r>
        <w:rPr>
          <w:sz w:val="24"/>
          <w:szCs w:val="24"/>
        </w:rPr>
        <w:tab/>
      </w:r>
      <w:r>
        <w:rPr>
          <w:sz w:val="24"/>
          <w:szCs w:val="24"/>
        </w:rPr>
        <w:tab/>
      </w:r>
      <w:r>
        <w:rPr>
          <w:sz w:val="24"/>
          <w:szCs w:val="24"/>
        </w:rPr>
        <w:tab/>
        <w:t>Mrs. Flaim: Abstain</w:t>
      </w:r>
    </w:p>
    <w:p w14:paraId="647ADDA8" w14:textId="77777777" w:rsidR="00974C82" w:rsidRDefault="00974C82" w:rsidP="00974C8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58965A36" w14:textId="77777777" w:rsidR="00974C82" w:rsidRDefault="00974C82" w:rsidP="00974C82">
      <w:pPr>
        <w:rPr>
          <w:sz w:val="24"/>
          <w:szCs w:val="24"/>
        </w:rPr>
      </w:pPr>
      <w:r>
        <w:rPr>
          <w:sz w:val="24"/>
          <w:szCs w:val="24"/>
        </w:rPr>
        <w:t>Mrs. Petsch-Wilson: Yes</w:t>
      </w:r>
    </w:p>
    <w:p w14:paraId="1B0F9DD7" w14:textId="77777777" w:rsidR="00974C82" w:rsidRDefault="00974C82" w:rsidP="00974C82">
      <w:pPr>
        <w:rPr>
          <w:sz w:val="24"/>
          <w:szCs w:val="24"/>
        </w:rPr>
      </w:pPr>
    </w:p>
    <w:bookmarkEnd w:id="4"/>
    <w:p w14:paraId="4126FAE0" w14:textId="77777777" w:rsidR="00974C82" w:rsidRDefault="00974C82" w:rsidP="00974C82">
      <w:pPr>
        <w:rPr>
          <w:sz w:val="24"/>
          <w:szCs w:val="24"/>
        </w:rPr>
      </w:pPr>
      <w:r>
        <w:rPr>
          <w:sz w:val="24"/>
          <w:szCs w:val="24"/>
        </w:rPr>
        <w:t>Motion to Open Second Public Portion: Petsch-Wilson</w:t>
      </w:r>
      <w:r w:rsidRPr="12E5A306">
        <w:rPr>
          <w:sz w:val="24"/>
          <w:szCs w:val="24"/>
        </w:rPr>
        <w:t xml:space="preserve">            </w:t>
      </w:r>
      <w:r>
        <w:rPr>
          <w:sz w:val="24"/>
          <w:szCs w:val="24"/>
        </w:rPr>
        <w:t>Second:</w:t>
      </w:r>
      <w:r w:rsidRPr="00DE4205">
        <w:rPr>
          <w:sz w:val="24"/>
          <w:szCs w:val="24"/>
        </w:rPr>
        <w:t xml:space="preserve"> </w:t>
      </w:r>
      <w:r>
        <w:rPr>
          <w:sz w:val="24"/>
          <w:szCs w:val="24"/>
        </w:rPr>
        <w:t>Deegan</w:t>
      </w:r>
    </w:p>
    <w:p w14:paraId="0F733EF1" w14:textId="77777777" w:rsidR="00974C82" w:rsidRDefault="00974C82" w:rsidP="00974C82">
      <w:pPr>
        <w:rPr>
          <w:sz w:val="24"/>
          <w:szCs w:val="24"/>
        </w:rPr>
      </w:pPr>
      <w:r>
        <w:rPr>
          <w:sz w:val="24"/>
          <w:szCs w:val="24"/>
        </w:rPr>
        <w:t>All in favor: Unanimous</w:t>
      </w:r>
    </w:p>
    <w:p w14:paraId="534255AD" w14:textId="7B8E3B9F" w:rsidR="00974C82" w:rsidRDefault="00974C82" w:rsidP="00974C82">
      <w:pPr>
        <w:rPr>
          <w:sz w:val="24"/>
          <w:szCs w:val="24"/>
        </w:rPr>
      </w:pPr>
      <w:r>
        <w:rPr>
          <w:sz w:val="24"/>
          <w:szCs w:val="24"/>
        </w:rPr>
        <w:t xml:space="preserve">Mr. Kennedy disagrees with the decision. Mr. Kennedy made comments about Mr. McDowell.  He said the tax abatement committee should look at the application. </w:t>
      </w:r>
    </w:p>
    <w:p w14:paraId="32DDBB8B" w14:textId="77777777" w:rsidR="00974C82" w:rsidRDefault="00974C82" w:rsidP="00974C82">
      <w:pPr>
        <w:rPr>
          <w:sz w:val="24"/>
          <w:szCs w:val="24"/>
        </w:rPr>
      </w:pPr>
    </w:p>
    <w:p w14:paraId="7F709A56" w14:textId="77777777" w:rsidR="00974C82" w:rsidRDefault="00974C82" w:rsidP="00974C82">
      <w:pPr>
        <w:rPr>
          <w:sz w:val="24"/>
          <w:szCs w:val="24"/>
        </w:rPr>
      </w:pPr>
      <w:r>
        <w:rPr>
          <w:sz w:val="24"/>
          <w:szCs w:val="24"/>
        </w:rPr>
        <w:t xml:space="preserve">Fred Plaskett, asked about the property tax rebates books. Ms. Freijomil told him to put it in the drop box and they will be returned. Mr. Plaskett said that Heather Flaim and Tim Doyle were elected and they are elected to do a job. </w:t>
      </w:r>
    </w:p>
    <w:p w14:paraId="1DDDC317" w14:textId="77777777" w:rsidR="00974C82" w:rsidRDefault="00974C82" w:rsidP="00974C82">
      <w:pPr>
        <w:rPr>
          <w:sz w:val="24"/>
          <w:szCs w:val="24"/>
        </w:rPr>
      </w:pPr>
    </w:p>
    <w:p w14:paraId="0046B5EA" w14:textId="1B733990" w:rsidR="00974C82" w:rsidRDefault="00974C82" w:rsidP="00974C82">
      <w:pPr>
        <w:rPr>
          <w:sz w:val="24"/>
          <w:szCs w:val="24"/>
        </w:rPr>
      </w:pPr>
      <w:r w:rsidRPr="00F672E5">
        <w:rPr>
          <w:sz w:val="24"/>
          <w:szCs w:val="24"/>
        </w:rPr>
        <w:t>Ms. Vassallo addressed  the timing of the 2016 actions.</w:t>
      </w:r>
    </w:p>
    <w:p w14:paraId="33BD88EE" w14:textId="77777777" w:rsidR="00974C82" w:rsidRDefault="00974C82" w:rsidP="00974C82">
      <w:pPr>
        <w:rPr>
          <w:sz w:val="24"/>
          <w:szCs w:val="24"/>
        </w:rPr>
      </w:pPr>
      <w:r>
        <w:rPr>
          <w:sz w:val="24"/>
          <w:szCs w:val="24"/>
        </w:rPr>
        <w:t xml:space="preserve">Bill Morris, asked how a tax abatement was approved without a written agreement. Mr. Lyons said the agreement was never produced. </w:t>
      </w:r>
    </w:p>
    <w:p w14:paraId="093AF1C6" w14:textId="77777777" w:rsidR="00974C82" w:rsidRDefault="00974C82" w:rsidP="00974C82">
      <w:pPr>
        <w:rPr>
          <w:sz w:val="24"/>
          <w:szCs w:val="24"/>
        </w:rPr>
      </w:pPr>
    </w:p>
    <w:p w14:paraId="3559FC97" w14:textId="77777777" w:rsidR="00974C82" w:rsidRDefault="00974C82" w:rsidP="00974C82">
      <w:pPr>
        <w:rPr>
          <w:sz w:val="24"/>
          <w:szCs w:val="24"/>
        </w:rPr>
      </w:pPr>
      <w:r>
        <w:rPr>
          <w:sz w:val="24"/>
          <w:szCs w:val="24"/>
        </w:rPr>
        <w:t>Motion To Close Second Public Portion: Petsch-Wilson</w:t>
      </w:r>
      <w:r w:rsidRPr="12E5A306">
        <w:rPr>
          <w:sz w:val="24"/>
          <w:szCs w:val="24"/>
        </w:rPr>
        <w:t xml:space="preserve">     </w:t>
      </w:r>
      <w:r>
        <w:rPr>
          <w:sz w:val="24"/>
          <w:szCs w:val="24"/>
        </w:rPr>
        <w:tab/>
        <w:t>Second: Deegan</w:t>
      </w:r>
    </w:p>
    <w:p w14:paraId="583C0784" w14:textId="77777777" w:rsidR="00974C82" w:rsidRDefault="00974C82" w:rsidP="00974C82">
      <w:pPr>
        <w:jc w:val="both"/>
        <w:rPr>
          <w:b/>
          <w:sz w:val="24"/>
          <w:szCs w:val="24"/>
        </w:rPr>
      </w:pPr>
    </w:p>
    <w:p w14:paraId="11F94AEB" w14:textId="77777777" w:rsidR="00974C82" w:rsidRPr="00D76AE6" w:rsidRDefault="00974C82" w:rsidP="00974C82">
      <w:pPr>
        <w:jc w:val="both"/>
        <w:rPr>
          <w:bCs/>
          <w:sz w:val="24"/>
          <w:szCs w:val="24"/>
        </w:rPr>
      </w:pPr>
      <w:r>
        <w:rPr>
          <w:bCs/>
          <w:sz w:val="24"/>
          <w:szCs w:val="24"/>
        </w:rPr>
        <w:t>Mrs.</w:t>
      </w:r>
      <w:r>
        <w:rPr>
          <w:b/>
          <w:sz w:val="24"/>
          <w:szCs w:val="24"/>
        </w:rPr>
        <w:t xml:space="preserve"> </w:t>
      </w:r>
      <w:r w:rsidRPr="00D76AE6">
        <w:rPr>
          <w:bCs/>
          <w:sz w:val="24"/>
          <w:szCs w:val="24"/>
        </w:rPr>
        <w:t xml:space="preserve">Heather Flaim  reported that an environmental grant will be applied for. </w:t>
      </w:r>
    </w:p>
    <w:p w14:paraId="23BBC56E" w14:textId="77777777" w:rsidR="00974C82" w:rsidRPr="00D76AE6" w:rsidRDefault="00974C82" w:rsidP="00974C82">
      <w:pPr>
        <w:jc w:val="both"/>
        <w:rPr>
          <w:bCs/>
          <w:sz w:val="24"/>
          <w:szCs w:val="24"/>
        </w:rPr>
      </w:pPr>
      <w:r w:rsidRPr="00D76AE6">
        <w:rPr>
          <w:bCs/>
          <w:sz w:val="24"/>
          <w:szCs w:val="24"/>
        </w:rPr>
        <w:t xml:space="preserve">Mary Petsch-Wilson said she relies on legal counsel for the tax abatement decision. She is happy that the Franklin Township schools will be reopening on March 22. </w:t>
      </w:r>
    </w:p>
    <w:p w14:paraId="7591DF4E" w14:textId="77777777" w:rsidR="00974C82" w:rsidRDefault="00974C82" w:rsidP="00974C82">
      <w:pPr>
        <w:jc w:val="both"/>
        <w:rPr>
          <w:bCs/>
          <w:sz w:val="24"/>
          <w:szCs w:val="24"/>
        </w:rPr>
      </w:pPr>
      <w:r w:rsidRPr="00D76AE6">
        <w:rPr>
          <w:bCs/>
          <w:sz w:val="24"/>
          <w:szCs w:val="24"/>
        </w:rPr>
        <w:t>Mayor Bruno thanked the DPW and Police Department for their work during the snow storms</w:t>
      </w:r>
      <w:r>
        <w:rPr>
          <w:bCs/>
          <w:sz w:val="24"/>
          <w:szCs w:val="24"/>
        </w:rPr>
        <w:t>.</w:t>
      </w:r>
    </w:p>
    <w:p w14:paraId="7830A513" w14:textId="77777777" w:rsidR="00974C82" w:rsidRPr="00D76AE6" w:rsidRDefault="00974C82" w:rsidP="00974C82">
      <w:pPr>
        <w:jc w:val="both"/>
        <w:rPr>
          <w:bCs/>
          <w:sz w:val="24"/>
          <w:szCs w:val="24"/>
        </w:rPr>
      </w:pPr>
    </w:p>
    <w:p w14:paraId="7D39BFE9" w14:textId="77777777" w:rsidR="00974C82" w:rsidRPr="00D76AE6" w:rsidRDefault="00974C82" w:rsidP="00974C82">
      <w:pPr>
        <w:jc w:val="both"/>
        <w:rPr>
          <w:bCs/>
          <w:sz w:val="24"/>
          <w:szCs w:val="24"/>
        </w:rPr>
      </w:pPr>
      <w:r w:rsidRPr="00D76AE6">
        <w:rPr>
          <w:bCs/>
          <w:sz w:val="24"/>
          <w:szCs w:val="24"/>
        </w:rPr>
        <w:t xml:space="preserve">Motion to Adjourn: </w:t>
      </w:r>
    </w:p>
    <w:p w14:paraId="2B845125" w14:textId="77777777" w:rsidR="00974C82" w:rsidRPr="00D0503D" w:rsidRDefault="00974C82" w:rsidP="00974C82">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0E29C9E4" w14:textId="77777777" w:rsidR="00974C82" w:rsidRPr="00D0503D" w:rsidRDefault="00974C82" w:rsidP="00974C82">
      <w:pPr>
        <w:rPr>
          <w:sz w:val="24"/>
          <w:szCs w:val="24"/>
        </w:rPr>
      </w:pPr>
      <w:r w:rsidRPr="00D0503D">
        <w:rPr>
          <w:sz w:val="24"/>
          <w:szCs w:val="24"/>
        </w:rPr>
        <w:t xml:space="preserve">Time: </w:t>
      </w:r>
      <w:r>
        <w:rPr>
          <w:sz w:val="24"/>
          <w:szCs w:val="24"/>
        </w:rPr>
        <w:t>8</w:t>
      </w:r>
      <w:r w:rsidRPr="00D0503D">
        <w:rPr>
          <w:sz w:val="24"/>
          <w:szCs w:val="24"/>
        </w:rPr>
        <w:t>:45 PM</w:t>
      </w:r>
    </w:p>
    <w:p w14:paraId="7432F44F" w14:textId="77777777" w:rsidR="00974C82" w:rsidRDefault="00974C82" w:rsidP="00974C82">
      <w:pPr>
        <w:pStyle w:val="BodyText"/>
        <w:jc w:val="left"/>
        <w:rPr>
          <w:bCs/>
          <w:sz w:val="24"/>
          <w:szCs w:val="24"/>
        </w:rPr>
      </w:pPr>
    </w:p>
    <w:p w14:paraId="61D37BA6" w14:textId="77777777" w:rsidR="00974C82" w:rsidRDefault="00974C82" w:rsidP="00974C82">
      <w:pPr>
        <w:rPr>
          <w:b/>
          <w:sz w:val="24"/>
          <w:szCs w:val="24"/>
        </w:rPr>
      </w:pPr>
    </w:p>
    <w:p w14:paraId="093B8060" w14:textId="77777777" w:rsidR="00974C82" w:rsidRDefault="00974C82" w:rsidP="00974C82">
      <w:pPr>
        <w:rPr>
          <w:sz w:val="24"/>
          <w:szCs w:val="24"/>
        </w:rPr>
      </w:pPr>
      <w:r w:rsidRPr="0051219B">
        <w:rPr>
          <w:sz w:val="24"/>
          <w:szCs w:val="24"/>
        </w:rPr>
        <w:t>Respectfully submitted,</w:t>
      </w:r>
      <w:r>
        <w:rPr>
          <w:sz w:val="24"/>
          <w:szCs w:val="24"/>
        </w:rPr>
        <w:t xml:space="preserve">   </w:t>
      </w:r>
    </w:p>
    <w:p w14:paraId="4AB89A06" w14:textId="77777777" w:rsidR="00974C82" w:rsidRDefault="00974C82" w:rsidP="00974C82">
      <w:pPr>
        <w:rPr>
          <w:sz w:val="24"/>
          <w:szCs w:val="24"/>
        </w:rPr>
      </w:pPr>
    </w:p>
    <w:p w14:paraId="26F9A608" w14:textId="77777777" w:rsidR="00974C82" w:rsidRDefault="00974C82" w:rsidP="00974C82">
      <w:pPr>
        <w:rPr>
          <w:sz w:val="24"/>
          <w:szCs w:val="24"/>
        </w:rPr>
      </w:pPr>
    </w:p>
    <w:p w14:paraId="5263502E" w14:textId="77777777" w:rsidR="00974C82" w:rsidRDefault="00974C82" w:rsidP="00974C82">
      <w:pPr>
        <w:rPr>
          <w:sz w:val="24"/>
          <w:szCs w:val="24"/>
        </w:rPr>
      </w:pPr>
    </w:p>
    <w:p w14:paraId="4707D54B" w14:textId="77777777" w:rsidR="00974C82" w:rsidRDefault="00974C82" w:rsidP="00974C82">
      <w:pPr>
        <w:rPr>
          <w:sz w:val="24"/>
          <w:szCs w:val="24"/>
        </w:rPr>
      </w:pPr>
      <w:r w:rsidRPr="0051219B">
        <w:rPr>
          <w:sz w:val="24"/>
          <w:szCs w:val="24"/>
        </w:rPr>
        <w:t>Barbara Freijomil</w:t>
      </w:r>
      <w:r>
        <w:rPr>
          <w:sz w:val="24"/>
          <w:szCs w:val="24"/>
        </w:rPr>
        <w:t>, Municipal</w:t>
      </w:r>
      <w:r w:rsidRPr="0051219B">
        <w:rPr>
          <w:sz w:val="24"/>
          <w:szCs w:val="24"/>
        </w:rPr>
        <w:t xml:space="preserve"> Clerk</w:t>
      </w:r>
    </w:p>
    <w:p w14:paraId="128E7D42" w14:textId="77777777" w:rsidR="00051E8C" w:rsidRPr="00974C82" w:rsidRDefault="00051E8C" w:rsidP="00974C82"/>
    <w:sectPr w:rsidR="00051E8C" w:rsidRPr="00974C82"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225B3" w14:textId="77777777" w:rsidR="00974C82" w:rsidRDefault="00974C82" w:rsidP="009C055F">
      <w:r>
        <w:separator/>
      </w:r>
    </w:p>
  </w:endnote>
  <w:endnote w:type="continuationSeparator" w:id="0">
    <w:p w14:paraId="302A2948" w14:textId="77777777" w:rsidR="00974C82" w:rsidRDefault="00974C8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D7BB"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104E3"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DD8DB"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80CBD" w14:textId="77777777" w:rsidR="00974C82" w:rsidRDefault="00974C82" w:rsidP="009C055F">
      <w:r>
        <w:separator/>
      </w:r>
    </w:p>
  </w:footnote>
  <w:footnote w:type="continuationSeparator" w:id="0">
    <w:p w14:paraId="667A622B" w14:textId="77777777" w:rsidR="00974C82" w:rsidRDefault="00974C8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ECA1"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18454" w14:textId="77777777" w:rsidR="00B73427" w:rsidRDefault="00F672E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688E41D0"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DBDEE"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36F23CE-3528-45F2-9257-8F8E2E25326F}"/>
    <w:docVar w:name="dgnword-eventsink" w:val="768133696"/>
  </w:docVars>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16E58"/>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277"/>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1685"/>
    <w:rsid w:val="00532090"/>
    <w:rsid w:val="00534C9B"/>
    <w:rsid w:val="00535B0A"/>
    <w:rsid w:val="00535DB5"/>
    <w:rsid w:val="005368FD"/>
    <w:rsid w:val="00537F5C"/>
    <w:rsid w:val="00546085"/>
    <w:rsid w:val="0054679A"/>
    <w:rsid w:val="00551591"/>
    <w:rsid w:val="0055161D"/>
    <w:rsid w:val="005518A1"/>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47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77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5CFC"/>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0C2"/>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4C82"/>
    <w:rsid w:val="009769AE"/>
    <w:rsid w:val="009801FB"/>
    <w:rsid w:val="00980571"/>
    <w:rsid w:val="009820F7"/>
    <w:rsid w:val="00984BD8"/>
    <w:rsid w:val="00984D30"/>
    <w:rsid w:val="00986498"/>
    <w:rsid w:val="009865B7"/>
    <w:rsid w:val="009870C9"/>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102"/>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048C"/>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94F"/>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0FE5"/>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76AE6"/>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7D"/>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3301"/>
    <w:rsid w:val="00E05366"/>
    <w:rsid w:val="00E05776"/>
    <w:rsid w:val="00E057FB"/>
    <w:rsid w:val="00E078C9"/>
    <w:rsid w:val="00E07BAF"/>
    <w:rsid w:val="00E07E0F"/>
    <w:rsid w:val="00E11A16"/>
    <w:rsid w:val="00E11EB7"/>
    <w:rsid w:val="00E152B4"/>
    <w:rsid w:val="00E1727C"/>
    <w:rsid w:val="00E17E46"/>
    <w:rsid w:val="00E203CA"/>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2E5"/>
    <w:rsid w:val="00F675D7"/>
    <w:rsid w:val="00F73297"/>
    <w:rsid w:val="00F75F00"/>
    <w:rsid w:val="00F7726E"/>
    <w:rsid w:val="00F77884"/>
    <w:rsid w:val="00F77EE1"/>
    <w:rsid w:val="00F802AF"/>
    <w:rsid w:val="00F815E3"/>
    <w:rsid w:val="00F82622"/>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8BE3F7"/>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1392</Words>
  <Characters>7940</Characters>
  <Application>Microsoft Office Word</Application>
  <DocSecurity>4</DocSecurity>
  <PresentationFormat>15|.DOCX</PresentationFormat>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P. Lyons</dc:creator>
  <cp:lastModifiedBy>Clerk Clerk</cp:lastModifiedBy>
  <cp:revision>2</cp:revision>
  <cp:lastPrinted>2020-08-11T19:53:00Z</cp:lastPrinted>
  <dcterms:created xsi:type="dcterms:W3CDTF">2021-03-09T14:42:00Z</dcterms:created>
  <dcterms:modified xsi:type="dcterms:W3CDTF">2021-03-09T14:42:00Z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