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1F839911" w:rsidR="00BE46E6" w:rsidRPr="0051219B" w:rsidRDefault="00100D5A" w:rsidP="00E83BF3">
      <w:pPr>
        <w:jc w:val="center"/>
        <w:rPr>
          <w:b/>
          <w:sz w:val="24"/>
          <w:szCs w:val="24"/>
        </w:rPr>
      </w:pPr>
      <w:r>
        <w:rPr>
          <w:b/>
          <w:sz w:val="24"/>
          <w:szCs w:val="24"/>
        </w:rPr>
        <w:t>February 9,</w:t>
      </w:r>
      <w:r w:rsidR="00331A51">
        <w:rPr>
          <w:b/>
          <w:sz w:val="24"/>
          <w:szCs w:val="24"/>
        </w:rPr>
        <w:t xml:space="preserve"> 2021</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0977FAB" w:rsidR="008216F5" w:rsidRDefault="00850714" w:rsidP="00AE1967">
      <w:pPr>
        <w:pStyle w:val="BodyText"/>
        <w:jc w:val="left"/>
        <w:rPr>
          <w:sz w:val="24"/>
          <w:szCs w:val="24"/>
        </w:rPr>
      </w:pPr>
      <w:r>
        <w:rPr>
          <w:sz w:val="24"/>
          <w:szCs w:val="24"/>
        </w:rPr>
        <w:t xml:space="preserve">Time: </w:t>
      </w:r>
      <w:r w:rsidR="00331A51">
        <w:rPr>
          <w:sz w:val="24"/>
          <w:szCs w:val="24"/>
        </w:rPr>
        <w:t xml:space="preserve">7:30 </w:t>
      </w:r>
      <w:r w:rsidR="00E078C9">
        <w:rPr>
          <w:sz w:val="24"/>
          <w:szCs w:val="24"/>
        </w:rPr>
        <w:t>PM</w:t>
      </w:r>
      <w:r w:rsidR="008216F5">
        <w:rPr>
          <w:sz w:val="24"/>
          <w:szCs w:val="24"/>
        </w:rPr>
        <w:tab/>
      </w:r>
    </w:p>
    <w:p w14:paraId="6EE059E2" w14:textId="1F0989B5" w:rsidR="00A64A1B" w:rsidRDefault="00C57534" w:rsidP="00AE1967">
      <w:pPr>
        <w:pStyle w:val="BodyText"/>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sidR="00E83BF3">
        <w:rPr>
          <w:sz w:val="24"/>
          <w:szCs w:val="24"/>
        </w:rPr>
        <w:tab/>
      </w:r>
      <w:r w:rsidR="00E83BF3">
        <w:rPr>
          <w:sz w:val="24"/>
          <w:szCs w:val="24"/>
        </w:rPr>
        <w:tab/>
      </w:r>
    </w:p>
    <w:p w14:paraId="2FE53793" w14:textId="294A886A" w:rsidR="00CA49CD" w:rsidRPr="0051219B" w:rsidRDefault="00EA534F" w:rsidP="00AE1967">
      <w:pPr>
        <w:pStyle w:val="BodyText"/>
        <w:jc w:val="left"/>
        <w:rPr>
          <w:sz w:val="24"/>
          <w:szCs w:val="24"/>
        </w:rPr>
      </w:pPr>
      <w:r>
        <w:rPr>
          <w:sz w:val="24"/>
          <w:szCs w:val="24"/>
        </w:rPr>
        <w:t xml:space="preserve">Mr. Doyle: </w:t>
      </w:r>
      <w:r w:rsidR="00FD4026">
        <w:rPr>
          <w:sz w:val="24"/>
          <w:szCs w:val="24"/>
        </w:rPr>
        <w:t>Present</w:t>
      </w:r>
      <w:r w:rsidR="00331A51">
        <w:rPr>
          <w:sz w:val="24"/>
          <w:szCs w:val="24"/>
        </w:rPr>
        <w:tab/>
      </w:r>
      <w:r w:rsidR="00331A51">
        <w:rPr>
          <w:sz w:val="24"/>
          <w:szCs w:val="24"/>
        </w:rPr>
        <w:tab/>
      </w:r>
      <w:r w:rsidR="00331A51">
        <w:rPr>
          <w:sz w:val="24"/>
          <w:szCs w:val="24"/>
        </w:rPr>
        <w:tab/>
      </w:r>
      <w:r w:rsidR="00331A51">
        <w:rPr>
          <w:sz w:val="24"/>
          <w:szCs w:val="24"/>
        </w:rPr>
        <w:tab/>
        <w:t>Mrs. Flaim: Present</w:t>
      </w:r>
    </w:p>
    <w:p w14:paraId="22C62273" w14:textId="3FD3ACAA" w:rsidR="006A4B54" w:rsidRDefault="00331A51" w:rsidP="00AE1967">
      <w:pPr>
        <w:pStyle w:val="BodyText"/>
        <w:jc w:val="left"/>
        <w:rPr>
          <w:sz w:val="24"/>
          <w:szCs w:val="24"/>
        </w:rPr>
      </w:pPr>
      <w:r>
        <w:rPr>
          <w:sz w:val="24"/>
          <w:szCs w:val="24"/>
        </w:rPr>
        <w:t>Mr. Deegan: Present</w:t>
      </w:r>
      <w:r>
        <w:rPr>
          <w:sz w:val="24"/>
          <w:szCs w:val="24"/>
        </w:rPr>
        <w:tab/>
      </w:r>
      <w:r>
        <w:rPr>
          <w:sz w:val="24"/>
          <w:szCs w:val="24"/>
        </w:rPr>
        <w:tab/>
      </w:r>
      <w:r>
        <w:rPr>
          <w:sz w:val="24"/>
          <w:szCs w:val="24"/>
        </w:rPr>
        <w:tab/>
      </w:r>
      <w:r>
        <w:rPr>
          <w:sz w:val="24"/>
          <w:szCs w:val="24"/>
        </w:rPr>
        <w:tab/>
        <w:t>Mayor Bruno: Present</w:t>
      </w:r>
    </w:p>
    <w:p w14:paraId="65A2CDE1" w14:textId="6D90F808" w:rsidR="00331A51" w:rsidRDefault="00331A51" w:rsidP="00AE1967">
      <w:pPr>
        <w:pStyle w:val="BodyText"/>
        <w:jc w:val="left"/>
        <w:rPr>
          <w:sz w:val="24"/>
          <w:szCs w:val="24"/>
        </w:rPr>
      </w:pPr>
      <w:r>
        <w:rPr>
          <w:sz w:val="24"/>
          <w:szCs w:val="24"/>
        </w:rPr>
        <w:t xml:space="preserve">Mrs. Petsch-Wilson: Present </w:t>
      </w:r>
    </w:p>
    <w:p w14:paraId="6D884749" w14:textId="77777777" w:rsidR="00331A51" w:rsidRPr="0051219B" w:rsidRDefault="00331A51"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1F10F798"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w:t>
      </w:r>
      <w:r w:rsidR="00331A51">
        <w:rPr>
          <w:color w:val="323130"/>
          <w:sz w:val="24"/>
          <w:szCs w:val="24"/>
        </w:rPr>
        <w:t>8, 2021</w:t>
      </w:r>
      <w:r w:rsidRPr="004A3F2F">
        <w:rPr>
          <w:color w:val="323130"/>
          <w:sz w:val="24"/>
          <w:szCs w:val="24"/>
        </w:rPr>
        <w:t xml:space="preserve">. </w:t>
      </w:r>
      <w:r w:rsidR="0006463E">
        <w:rPr>
          <w:color w:val="323130"/>
          <w:sz w:val="24"/>
          <w:szCs w:val="24"/>
        </w:rPr>
        <w:t xml:space="preserve">This meeting is being videotaped and will be on Channel 9. </w:t>
      </w:r>
    </w:p>
    <w:p w14:paraId="24ED4535" w14:textId="5B9B0EBE" w:rsidR="004C7D24" w:rsidRDefault="001738C6" w:rsidP="00A02479">
      <w:pPr>
        <w:rPr>
          <w:b/>
          <w:sz w:val="24"/>
          <w:szCs w:val="24"/>
        </w:rPr>
      </w:pPr>
      <w:r>
        <w:rPr>
          <w:b/>
          <w:sz w:val="24"/>
          <w:szCs w:val="24"/>
        </w:rPr>
        <w:t xml:space="preserve">  </w:t>
      </w: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21B58EE" w:rsidR="00D04EF4" w:rsidRDefault="00D04EF4" w:rsidP="00D04EF4">
      <w:pPr>
        <w:rPr>
          <w:sz w:val="24"/>
          <w:szCs w:val="24"/>
        </w:rPr>
      </w:pPr>
      <w:r>
        <w:rPr>
          <w:sz w:val="24"/>
          <w:szCs w:val="24"/>
        </w:rPr>
        <w:t xml:space="preserve">Motion to Open: </w:t>
      </w:r>
      <w:r w:rsidR="00FF2F40">
        <w:rPr>
          <w:sz w:val="24"/>
          <w:szCs w:val="24"/>
        </w:rPr>
        <w:t>Deegan</w:t>
      </w:r>
      <w:r w:rsidR="00FF2F40">
        <w:rPr>
          <w:sz w:val="24"/>
          <w:szCs w:val="24"/>
        </w:rPr>
        <w:tab/>
      </w:r>
      <w:r>
        <w:rPr>
          <w:sz w:val="24"/>
          <w:szCs w:val="24"/>
        </w:rPr>
        <w:tab/>
        <w:t xml:space="preserve">Second: </w:t>
      </w:r>
      <w:r w:rsidR="00DE4205">
        <w:rPr>
          <w:sz w:val="24"/>
          <w:szCs w:val="24"/>
        </w:rPr>
        <w:t>Petsch-Wilson</w:t>
      </w:r>
    </w:p>
    <w:p w14:paraId="73B1DADA" w14:textId="61F41209" w:rsidR="00461277" w:rsidRDefault="00461277" w:rsidP="002C5FB8">
      <w:pPr>
        <w:rPr>
          <w:sz w:val="24"/>
          <w:szCs w:val="24"/>
        </w:rPr>
      </w:pPr>
    </w:p>
    <w:p w14:paraId="6B64BF0E" w14:textId="0ACF2A50" w:rsidR="00303CC8" w:rsidRDefault="00303CC8" w:rsidP="002C5FB8">
      <w:pPr>
        <w:rPr>
          <w:sz w:val="24"/>
          <w:szCs w:val="24"/>
        </w:rPr>
      </w:pPr>
      <w:r>
        <w:rPr>
          <w:sz w:val="24"/>
          <w:szCs w:val="24"/>
        </w:rPr>
        <w:t xml:space="preserve">Harry Kennedy, 1578 Fries Mill Road, </w:t>
      </w:r>
      <w:r w:rsidR="00AA5274">
        <w:rPr>
          <w:sz w:val="24"/>
          <w:szCs w:val="24"/>
        </w:rPr>
        <w:t>discussed the resolution foreclosing on the tax sale certificates for the Greenways property.</w:t>
      </w:r>
      <w:r>
        <w:rPr>
          <w:sz w:val="24"/>
          <w:szCs w:val="24"/>
        </w:rPr>
        <w:t xml:space="preserve"> </w:t>
      </w:r>
      <w:r w:rsidR="00AA5274">
        <w:rPr>
          <w:sz w:val="24"/>
          <w:szCs w:val="24"/>
        </w:rPr>
        <w:t>He mentioned that the property is around 300 acres.</w:t>
      </w:r>
      <w:r>
        <w:rPr>
          <w:sz w:val="24"/>
          <w:szCs w:val="24"/>
        </w:rPr>
        <w:t xml:space="preserve"> The EDC said it is a possible area for redevelopment. Mayor Bruno said </w:t>
      </w:r>
      <w:r w:rsidR="008C075F">
        <w:rPr>
          <w:sz w:val="24"/>
          <w:szCs w:val="24"/>
        </w:rPr>
        <w:t>the owner owes</w:t>
      </w:r>
      <w:r>
        <w:rPr>
          <w:sz w:val="24"/>
          <w:szCs w:val="24"/>
        </w:rPr>
        <w:t xml:space="preserve"> about $400,000 in back taxes. </w:t>
      </w:r>
    </w:p>
    <w:p w14:paraId="4001E10D" w14:textId="2323752F" w:rsidR="00303CC8" w:rsidRDefault="00303CC8" w:rsidP="002C5FB8">
      <w:pPr>
        <w:rPr>
          <w:sz w:val="24"/>
          <w:szCs w:val="24"/>
        </w:rPr>
      </w:pPr>
    </w:p>
    <w:p w14:paraId="154BE191" w14:textId="53DA78A0" w:rsidR="002C5FB8" w:rsidRDefault="00AC6864" w:rsidP="002C5FB8">
      <w:pPr>
        <w:rPr>
          <w:sz w:val="24"/>
          <w:szCs w:val="24"/>
        </w:rPr>
      </w:pPr>
      <w:r>
        <w:rPr>
          <w:sz w:val="24"/>
          <w:szCs w:val="24"/>
        </w:rPr>
        <w:t>Mo</w:t>
      </w:r>
      <w:r w:rsidR="00247475">
        <w:rPr>
          <w:sz w:val="24"/>
          <w:szCs w:val="24"/>
        </w:rPr>
        <w:t>tion to Close</w:t>
      </w:r>
      <w:r w:rsidR="002C5FB8">
        <w:rPr>
          <w:sz w:val="24"/>
          <w:szCs w:val="24"/>
        </w:rPr>
        <w:t xml:space="preserve">: </w:t>
      </w:r>
      <w:r w:rsidR="00FF2F40">
        <w:rPr>
          <w:sz w:val="24"/>
          <w:szCs w:val="24"/>
        </w:rPr>
        <w:t>Deegan</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0" w:name="_Hlk51695778"/>
      <w:bookmarkStart w:id="1" w:name="_Hlk56146344"/>
      <w:r>
        <w:rPr>
          <w:sz w:val="24"/>
          <w:szCs w:val="24"/>
        </w:rPr>
        <w:t>Motion to Approve Correspondence and Reports</w:t>
      </w:r>
    </w:p>
    <w:p w14:paraId="186CA0E0" w14:textId="16A629F2" w:rsidR="00D04EF4" w:rsidRDefault="00D04EF4" w:rsidP="00D04EF4">
      <w:pPr>
        <w:pStyle w:val="BodyText"/>
        <w:jc w:val="left"/>
        <w:rPr>
          <w:sz w:val="24"/>
          <w:szCs w:val="24"/>
        </w:rPr>
      </w:pPr>
      <w:r>
        <w:rPr>
          <w:sz w:val="24"/>
          <w:szCs w:val="24"/>
        </w:rPr>
        <w:t xml:space="preserve">Motion: </w:t>
      </w:r>
      <w:r w:rsidR="00FF2F40">
        <w:rPr>
          <w:sz w:val="24"/>
          <w:szCs w:val="24"/>
        </w:rPr>
        <w:t>Deegan</w:t>
      </w:r>
      <w:r w:rsidR="00FF2F40">
        <w:rPr>
          <w:sz w:val="24"/>
          <w:szCs w:val="24"/>
        </w:rPr>
        <w:tab/>
      </w:r>
      <w:r w:rsidR="00560D33">
        <w:rPr>
          <w:sz w:val="24"/>
          <w:szCs w:val="24"/>
        </w:rPr>
        <w:tab/>
      </w:r>
      <w:r>
        <w:rPr>
          <w:sz w:val="24"/>
          <w:szCs w:val="24"/>
        </w:rPr>
        <w:tab/>
        <w:t>Second:</w:t>
      </w:r>
      <w:r w:rsidR="008B66E3" w:rsidRPr="008B66E3">
        <w:rPr>
          <w:sz w:val="24"/>
          <w:szCs w:val="24"/>
        </w:rPr>
        <w:t xml:space="preserve"> </w:t>
      </w:r>
      <w:r w:rsidR="00FF2F40">
        <w:rPr>
          <w:sz w:val="24"/>
          <w:szCs w:val="24"/>
        </w:rPr>
        <w:t>Petsch-Wilson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0"/>
    </w:p>
    <w:bookmarkEnd w:id="1"/>
    <w:p w14:paraId="3D0580AB" w14:textId="1725EA61" w:rsidR="00117F8F" w:rsidRDefault="00117F8F" w:rsidP="00D04EF4">
      <w:pPr>
        <w:pStyle w:val="BodyText"/>
        <w:jc w:val="left"/>
        <w:rPr>
          <w:sz w:val="24"/>
          <w:szCs w:val="24"/>
        </w:rPr>
      </w:pPr>
    </w:p>
    <w:p w14:paraId="665A7CB2" w14:textId="33011EFE" w:rsidR="007B7249" w:rsidRDefault="007B7249" w:rsidP="007B7249">
      <w:pPr>
        <w:pStyle w:val="BodyText"/>
        <w:jc w:val="left"/>
        <w:rPr>
          <w:sz w:val="24"/>
          <w:szCs w:val="24"/>
        </w:rPr>
      </w:pPr>
      <w:bookmarkStart w:id="2" w:name="_Hlk33552501"/>
      <w:r>
        <w:rPr>
          <w:sz w:val="24"/>
          <w:szCs w:val="24"/>
        </w:rPr>
        <w:t xml:space="preserve">Motion to Approve Minutes </w:t>
      </w:r>
      <w:r w:rsidR="00461277">
        <w:rPr>
          <w:sz w:val="24"/>
          <w:szCs w:val="24"/>
        </w:rPr>
        <w:t xml:space="preserve">January </w:t>
      </w:r>
      <w:r w:rsidR="00100D5A">
        <w:rPr>
          <w:sz w:val="24"/>
          <w:szCs w:val="24"/>
        </w:rPr>
        <w:t>26</w:t>
      </w:r>
      <w:r w:rsidR="00461277">
        <w:rPr>
          <w:sz w:val="24"/>
          <w:szCs w:val="24"/>
        </w:rPr>
        <w:t>, 2021</w:t>
      </w:r>
    </w:p>
    <w:bookmarkEnd w:id="2"/>
    <w:p w14:paraId="40EBBFCE"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F2A0FD6" w14:textId="77777777" w:rsidR="00FF2F40" w:rsidRDefault="00FF2F40" w:rsidP="00FF2F40">
      <w:pPr>
        <w:pStyle w:val="BodyText"/>
        <w:jc w:val="left"/>
        <w:rPr>
          <w:sz w:val="24"/>
          <w:szCs w:val="24"/>
        </w:rPr>
      </w:pPr>
      <w:r>
        <w:rPr>
          <w:sz w:val="24"/>
          <w:szCs w:val="24"/>
        </w:rPr>
        <w:t>Roll Call:</w:t>
      </w:r>
    </w:p>
    <w:p w14:paraId="40002A7B" w14:textId="1BD41588" w:rsidR="00B440DC" w:rsidRDefault="00AC6864" w:rsidP="00FF2F40">
      <w:pPr>
        <w:pStyle w:val="BodyText"/>
        <w:jc w:val="left"/>
        <w:rPr>
          <w:sz w:val="24"/>
          <w:szCs w:val="24"/>
        </w:rPr>
      </w:pPr>
      <w:r>
        <w:rPr>
          <w:sz w:val="24"/>
          <w:szCs w:val="24"/>
        </w:rPr>
        <w:t>All In Favor: Unanimous</w:t>
      </w:r>
    </w:p>
    <w:p w14:paraId="4D338F86" w14:textId="06C80C43" w:rsidR="00FF2F40" w:rsidRDefault="00FF2F40" w:rsidP="00FF2F40">
      <w:pPr>
        <w:pStyle w:val="BodyText"/>
        <w:jc w:val="left"/>
        <w:rPr>
          <w:sz w:val="24"/>
          <w:szCs w:val="24"/>
        </w:rPr>
      </w:pPr>
    </w:p>
    <w:p w14:paraId="3C4900C8" w14:textId="49EE29A5" w:rsidR="00AA5274" w:rsidRDefault="00AA5274" w:rsidP="00AA5274">
      <w:pPr>
        <w:pStyle w:val="BodyText"/>
        <w:jc w:val="left"/>
        <w:rPr>
          <w:sz w:val="24"/>
          <w:szCs w:val="24"/>
        </w:rPr>
      </w:pPr>
      <w:r>
        <w:rPr>
          <w:sz w:val="24"/>
          <w:szCs w:val="24"/>
        </w:rPr>
        <w:t>Motion to Approve Food Handling Licenses</w:t>
      </w:r>
    </w:p>
    <w:p w14:paraId="57AFC3E2" w14:textId="77777777" w:rsidR="00AA5274" w:rsidRDefault="00AA5274" w:rsidP="00AA5274">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0CFA9D08" w14:textId="77777777" w:rsidR="00AA5274" w:rsidRDefault="00AA5274" w:rsidP="00AA5274">
      <w:pPr>
        <w:pStyle w:val="BodyText"/>
        <w:jc w:val="left"/>
        <w:rPr>
          <w:sz w:val="24"/>
          <w:szCs w:val="24"/>
        </w:rPr>
      </w:pPr>
      <w:r>
        <w:rPr>
          <w:sz w:val="24"/>
          <w:szCs w:val="24"/>
        </w:rPr>
        <w:t>Roll Call:</w:t>
      </w:r>
    </w:p>
    <w:p w14:paraId="0566ECEA" w14:textId="77777777" w:rsidR="00AA5274" w:rsidRDefault="00AA5274" w:rsidP="00AA5274">
      <w:pPr>
        <w:pStyle w:val="BodyText"/>
        <w:jc w:val="left"/>
        <w:rPr>
          <w:sz w:val="24"/>
          <w:szCs w:val="24"/>
        </w:rPr>
      </w:pPr>
      <w:r>
        <w:rPr>
          <w:sz w:val="24"/>
          <w:szCs w:val="24"/>
        </w:rPr>
        <w:t>All In Favor: Unanimous</w:t>
      </w:r>
    </w:p>
    <w:p w14:paraId="438B1B9D" w14:textId="77777777" w:rsidR="00AA5274" w:rsidRDefault="00AA5274" w:rsidP="00FF2F40">
      <w:pPr>
        <w:pStyle w:val="BodyText"/>
        <w:jc w:val="left"/>
        <w:rPr>
          <w:sz w:val="24"/>
          <w:szCs w:val="24"/>
        </w:rPr>
      </w:pPr>
    </w:p>
    <w:p w14:paraId="3D780FCE" w14:textId="7FD79B53" w:rsidR="007E61A6" w:rsidRPr="005F2BD2" w:rsidRDefault="007E61A6" w:rsidP="007E61A6">
      <w:pPr>
        <w:rPr>
          <w:rFonts w:eastAsia="Times New Roman"/>
          <w:b/>
          <w:color w:val="000000" w:themeColor="text1"/>
          <w:sz w:val="24"/>
          <w:szCs w:val="24"/>
        </w:rPr>
      </w:pPr>
      <w:bookmarkStart w:id="3" w:name="_Hlk62631858"/>
      <w:bookmarkStart w:id="4" w:name="_Hlk6919572"/>
      <w:r>
        <w:rPr>
          <w:b/>
          <w:sz w:val="24"/>
          <w:szCs w:val="24"/>
        </w:rPr>
        <w:t xml:space="preserve">Motion </w:t>
      </w:r>
      <w:r w:rsidRPr="005F2BD2">
        <w:rPr>
          <w:rFonts w:eastAsia="Times New Roman"/>
          <w:b/>
          <w:color w:val="000000" w:themeColor="text1"/>
          <w:sz w:val="24"/>
          <w:szCs w:val="24"/>
        </w:rPr>
        <w:t>R-</w:t>
      </w:r>
      <w:r w:rsidR="00100D5A">
        <w:rPr>
          <w:rFonts w:eastAsia="Times New Roman"/>
          <w:b/>
          <w:color w:val="000000" w:themeColor="text1"/>
          <w:sz w:val="24"/>
          <w:szCs w:val="24"/>
        </w:rPr>
        <w:t>31-21 Authorizing the Execution of Change Order No. 1 to A.E. Stone for NJDOT FY 2019 Dutch Mill Road Resurfacing Phase IV</w:t>
      </w:r>
    </w:p>
    <w:p w14:paraId="4203309F" w14:textId="08C327D6" w:rsidR="007E61A6" w:rsidRDefault="007E61A6" w:rsidP="007E61A6">
      <w:pPr>
        <w:pStyle w:val="BodyText"/>
        <w:jc w:val="left"/>
        <w:rPr>
          <w:sz w:val="24"/>
          <w:szCs w:val="24"/>
        </w:rPr>
      </w:pPr>
      <w:bookmarkStart w:id="5" w:name="_Hlk62046506"/>
      <w:r>
        <w:rPr>
          <w:sz w:val="24"/>
          <w:szCs w:val="24"/>
        </w:rPr>
        <w:t xml:space="preserve">Motion: </w:t>
      </w:r>
      <w:r w:rsidR="00FF2F40">
        <w:rPr>
          <w:sz w:val="24"/>
          <w:szCs w:val="24"/>
        </w:rPr>
        <w:t>Deegan</w:t>
      </w:r>
      <w:r w:rsidR="00FF2F40">
        <w:rPr>
          <w:sz w:val="24"/>
          <w:szCs w:val="24"/>
        </w:rPr>
        <w:tab/>
      </w:r>
      <w:r>
        <w:rPr>
          <w:sz w:val="24"/>
          <w:szCs w:val="24"/>
        </w:rPr>
        <w:tab/>
      </w:r>
      <w:r>
        <w:rPr>
          <w:sz w:val="24"/>
          <w:szCs w:val="24"/>
        </w:rPr>
        <w:tab/>
        <w:t xml:space="preserve">Second: </w:t>
      </w:r>
      <w:r w:rsidR="00FF2F40">
        <w:rPr>
          <w:sz w:val="24"/>
          <w:szCs w:val="24"/>
        </w:rPr>
        <w:t>Petsch-Wilson</w:t>
      </w:r>
    </w:p>
    <w:p w14:paraId="0F6D14FD" w14:textId="77777777" w:rsidR="007E61A6" w:rsidRDefault="007E61A6" w:rsidP="007E61A6">
      <w:pPr>
        <w:pStyle w:val="BodyText"/>
        <w:jc w:val="left"/>
        <w:rPr>
          <w:sz w:val="24"/>
          <w:szCs w:val="24"/>
        </w:rPr>
      </w:pPr>
      <w:r>
        <w:rPr>
          <w:sz w:val="24"/>
          <w:szCs w:val="24"/>
        </w:rPr>
        <w:t>Roll Call:</w:t>
      </w:r>
    </w:p>
    <w:p w14:paraId="0515184B" w14:textId="5E933153" w:rsidR="007E61A6" w:rsidRDefault="00FF2F40" w:rsidP="007E61A6">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4FD83809" w14:textId="4AF701FA" w:rsidR="00FF2F40" w:rsidRDefault="00FF2F40" w:rsidP="007E61A6">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0113B54E" w14:textId="27D32996" w:rsidR="00FF2F40" w:rsidRDefault="00FF2F40" w:rsidP="007E61A6">
      <w:pPr>
        <w:jc w:val="both"/>
        <w:rPr>
          <w:sz w:val="24"/>
          <w:szCs w:val="24"/>
        </w:rPr>
      </w:pPr>
      <w:r>
        <w:rPr>
          <w:sz w:val="24"/>
          <w:szCs w:val="24"/>
        </w:rPr>
        <w:t>Mrs. Petsch-Wilson: Yes</w:t>
      </w:r>
      <w:bookmarkEnd w:id="5"/>
    </w:p>
    <w:p w14:paraId="6AEF2865" w14:textId="77777777" w:rsidR="00100D5A" w:rsidRDefault="00100D5A" w:rsidP="007E61A6">
      <w:pPr>
        <w:jc w:val="both"/>
        <w:rPr>
          <w:sz w:val="24"/>
          <w:szCs w:val="24"/>
        </w:rPr>
      </w:pPr>
    </w:p>
    <w:p w14:paraId="611BFA80" w14:textId="05845C67" w:rsidR="00100D5A" w:rsidRPr="005F2BD2" w:rsidRDefault="00100D5A" w:rsidP="00100D5A">
      <w:pPr>
        <w:rPr>
          <w:rFonts w:eastAsia="Times New Roman"/>
          <w:b/>
          <w:color w:val="000000" w:themeColor="text1"/>
          <w:sz w:val="24"/>
          <w:szCs w:val="24"/>
        </w:rPr>
      </w:pPr>
      <w:bookmarkStart w:id="6" w:name="_Hlk63759248"/>
      <w:bookmarkEnd w:id="3"/>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32-21 Authorizing the Execution of Change Order No. 1 to A.E. Stone for NJDOT FY 2020 Pennsylvania Avenue Resurfacing Phase 1</w:t>
      </w:r>
    </w:p>
    <w:bookmarkEnd w:id="6"/>
    <w:p w14:paraId="0965E8BB" w14:textId="77777777" w:rsidR="00100D5A" w:rsidRDefault="00100D5A" w:rsidP="00100D5A">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59DF473" w14:textId="77777777" w:rsidR="00100D5A" w:rsidRDefault="00100D5A" w:rsidP="00100D5A">
      <w:pPr>
        <w:pStyle w:val="BodyText"/>
        <w:jc w:val="left"/>
        <w:rPr>
          <w:sz w:val="24"/>
          <w:szCs w:val="24"/>
        </w:rPr>
      </w:pPr>
      <w:r>
        <w:rPr>
          <w:sz w:val="24"/>
          <w:szCs w:val="24"/>
        </w:rPr>
        <w:t>Roll Call:</w:t>
      </w:r>
    </w:p>
    <w:p w14:paraId="37B7A131" w14:textId="77777777" w:rsidR="00100D5A" w:rsidRDefault="00100D5A" w:rsidP="00100D5A">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1AAF9E3C" w14:textId="77777777" w:rsidR="00100D5A" w:rsidRDefault="00100D5A" w:rsidP="00100D5A">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539929DC" w14:textId="3E390240" w:rsidR="00100D5A" w:rsidRDefault="00100D5A" w:rsidP="00100D5A">
      <w:pPr>
        <w:pStyle w:val="BodyText"/>
        <w:jc w:val="left"/>
        <w:rPr>
          <w:sz w:val="24"/>
          <w:szCs w:val="24"/>
        </w:rPr>
      </w:pPr>
      <w:r>
        <w:rPr>
          <w:sz w:val="24"/>
          <w:szCs w:val="24"/>
        </w:rPr>
        <w:t>Mrs. Petsch-Wilson: Yes</w:t>
      </w:r>
    </w:p>
    <w:p w14:paraId="2C18397A" w14:textId="77777777" w:rsidR="00100D5A" w:rsidRDefault="00100D5A" w:rsidP="00100D5A">
      <w:pPr>
        <w:pStyle w:val="BodyText"/>
        <w:jc w:val="left"/>
        <w:rPr>
          <w:sz w:val="24"/>
          <w:szCs w:val="24"/>
        </w:rPr>
      </w:pPr>
    </w:p>
    <w:p w14:paraId="2FBE9A7A" w14:textId="74B1CBB1" w:rsidR="00100D5A" w:rsidRPr="005F2BD2" w:rsidRDefault="00100D5A" w:rsidP="00100D5A">
      <w:pPr>
        <w:rPr>
          <w:rFonts w:eastAsia="Times New Roman"/>
          <w:b/>
          <w:color w:val="000000" w:themeColor="text1"/>
          <w:sz w:val="24"/>
          <w:szCs w:val="24"/>
        </w:rPr>
      </w:pPr>
      <w:bookmarkStart w:id="7" w:name="_Hlk63759295"/>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33-21 Authorizing the Mayor to Sign the Gloucester, Salem, Cumberland Counties Municipal Joint Insurance Fund Safety Contract</w:t>
      </w:r>
    </w:p>
    <w:p w14:paraId="0BD2FC1E" w14:textId="35E7CAFE" w:rsidR="00FF2F40" w:rsidRDefault="00FF2F40" w:rsidP="00100D5A">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381EC186" w14:textId="77777777" w:rsidR="00FF2F40" w:rsidRDefault="00FF2F40" w:rsidP="00FF2F40">
      <w:pPr>
        <w:pStyle w:val="BodyText"/>
        <w:jc w:val="left"/>
        <w:rPr>
          <w:sz w:val="24"/>
          <w:szCs w:val="24"/>
        </w:rPr>
      </w:pPr>
      <w:r>
        <w:rPr>
          <w:sz w:val="24"/>
          <w:szCs w:val="24"/>
        </w:rPr>
        <w:t>Roll Call:</w:t>
      </w:r>
    </w:p>
    <w:p w14:paraId="0EF2F51E" w14:textId="77777777" w:rsidR="00FF2F40" w:rsidRDefault="00FF2F40" w:rsidP="00FF2F40">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19B245A9" w14:textId="77777777" w:rsidR="00FF2F40" w:rsidRDefault="00FF2F40" w:rsidP="00FF2F40">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67271BFD" w14:textId="7991C0E6" w:rsidR="00FF2F40" w:rsidRDefault="00FF2F40" w:rsidP="00FF2F40">
      <w:pPr>
        <w:rPr>
          <w:sz w:val="24"/>
          <w:szCs w:val="24"/>
        </w:rPr>
      </w:pPr>
      <w:r>
        <w:rPr>
          <w:sz w:val="24"/>
          <w:szCs w:val="24"/>
        </w:rPr>
        <w:t>Mrs. Petsch-Wilson: Yes</w:t>
      </w:r>
    </w:p>
    <w:bookmarkEnd w:id="7"/>
    <w:p w14:paraId="67A222ED" w14:textId="1AE63939" w:rsidR="00FB0F6E" w:rsidRDefault="00FB0F6E" w:rsidP="00FF2F40">
      <w:pPr>
        <w:rPr>
          <w:sz w:val="24"/>
          <w:szCs w:val="24"/>
        </w:rPr>
      </w:pPr>
    </w:p>
    <w:p w14:paraId="6B70CF21" w14:textId="734321ED" w:rsidR="00100D5A" w:rsidRPr="005F2BD2" w:rsidRDefault="00100D5A" w:rsidP="00100D5A">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34-21 Determining and Directing the Foreclosure of tax Sale Certificates</w:t>
      </w:r>
    </w:p>
    <w:p w14:paraId="61C7178D" w14:textId="77777777" w:rsidR="00100D5A" w:rsidRDefault="00100D5A" w:rsidP="00100D5A">
      <w:pPr>
        <w:pStyle w:val="BodyText"/>
        <w:jc w:val="left"/>
        <w:rPr>
          <w:sz w:val="24"/>
          <w:szCs w:val="24"/>
        </w:rPr>
      </w:pPr>
      <w:r>
        <w:rPr>
          <w:sz w:val="24"/>
          <w:szCs w:val="24"/>
        </w:rPr>
        <w:lastRenderedPageBreak/>
        <w:t>Motion: Deegan</w:t>
      </w:r>
      <w:r>
        <w:rPr>
          <w:sz w:val="24"/>
          <w:szCs w:val="24"/>
        </w:rPr>
        <w:tab/>
      </w:r>
      <w:r>
        <w:rPr>
          <w:sz w:val="24"/>
          <w:szCs w:val="24"/>
        </w:rPr>
        <w:tab/>
      </w:r>
      <w:r>
        <w:rPr>
          <w:sz w:val="24"/>
          <w:szCs w:val="24"/>
        </w:rPr>
        <w:tab/>
        <w:t>Second: Petsch-Wilson</w:t>
      </w:r>
    </w:p>
    <w:p w14:paraId="2DDF7216" w14:textId="77777777" w:rsidR="00100D5A" w:rsidRDefault="00100D5A" w:rsidP="00100D5A">
      <w:pPr>
        <w:pStyle w:val="BodyText"/>
        <w:jc w:val="left"/>
        <w:rPr>
          <w:sz w:val="24"/>
          <w:szCs w:val="24"/>
        </w:rPr>
      </w:pPr>
      <w:r>
        <w:rPr>
          <w:sz w:val="24"/>
          <w:szCs w:val="24"/>
        </w:rPr>
        <w:t>Roll Call:</w:t>
      </w:r>
    </w:p>
    <w:p w14:paraId="7028851D" w14:textId="77777777" w:rsidR="00100D5A" w:rsidRDefault="00100D5A" w:rsidP="00100D5A">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5D87A28B" w14:textId="77777777" w:rsidR="00100D5A" w:rsidRDefault="00100D5A" w:rsidP="00100D5A">
      <w:pPr>
        <w:jc w:val="both"/>
        <w:rPr>
          <w:sz w:val="24"/>
          <w:szCs w:val="24"/>
        </w:rPr>
      </w:pPr>
      <w:r>
        <w:rPr>
          <w:sz w:val="24"/>
          <w:szCs w:val="24"/>
        </w:rPr>
        <w:t>Mr. Deegan: Yes</w:t>
      </w:r>
      <w:r>
        <w:rPr>
          <w:sz w:val="24"/>
          <w:szCs w:val="24"/>
        </w:rPr>
        <w:tab/>
      </w:r>
      <w:r>
        <w:rPr>
          <w:sz w:val="24"/>
          <w:szCs w:val="24"/>
        </w:rPr>
        <w:tab/>
      </w:r>
      <w:r>
        <w:rPr>
          <w:sz w:val="24"/>
          <w:szCs w:val="24"/>
        </w:rPr>
        <w:tab/>
        <w:t>Mayor Bruno: Yes</w:t>
      </w:r>
    </w:p>
    <w:p w14:paraId="377395D3" w14:textId="77777777" w:rsidR="00100D5A" w:rsidRDefault="00100D5A" w:rsidP="00100D5A">
      <w:pPr>
        <w:rPr>
          <w:sz w:val="24"/>
          <w:szCs w:val="24"/>
        </w:rPr>
      </w:pPr>
      <w:r>
        <w:rPr>
          <w:sz w:val="24"/>
          <w:szCs w:val="24"/>
        </w:rPr>
        <w:t>Mrs. Petsch-Wilson: Yes</w:t>
      </w:r>
    </w:p>
    <w:p w14:paraId="0D2E0937" w14:textId="77777777" w:rsidR="00100D5A" w:rsidRDefault="00100D5A" w:rsidP="00FF2F40">
      <w:pPr>
        <w:rPr>
          <w:sz w:val="24"/>
          <w:szCs w:val="24"/>
        </w:rPr>
      </w:pPr>
    </w:p>
    <w:p w14:paraId="6351E8D0" w14:textId="0401BBAF" w:rsidR="00FB0F6E" w:rsidRPr="005F2BD2" w:rsidRDefault="00FB0F6E" w:rsidP="00FB0F6E">
      <w:pPr>
        <w:rPr>
          <w:rFonts w:eastAsia="Times New Roman"/>
          <w:b/>
          <w:color w:val="000000" w:themeColor="text1"/>
          <w:sz w:val="24"/>
          <w:szCs w:val="24"/>
        </w:rPr>
      </w:pPr>
      <w:r>
        <w:rPr>
          <w:b/>
          <w:sz w:val="24"/>
          <w:szCs w:val="24"/>
        </w:rPr>
        <w:t xml:space="preserve">Motion </w:t>
      </w:r>
      <w:r>
        <w:rPr>
          <w:rFonts w:eastAsia="Times New Roman"/>
          <w:b/>
          <w:color w:val="000000" w:themeColor="text1"/>
          <w:sz w:val="24"/>
          <w:szCs w:val="24"/>
        </w:rPr>
        <w:t>to Introduce O-</w:t>
      </w:r>
      <w:r w:rsidR="00100D5A">
        <w:rPr>
          <w:rFonts w:eastAsia="Times New Roman"/>
          <w:b/>
          <w:color w:val="000000" w:themeColor="text1"/>
          <w:sz w:val="24"/>
          <w:szCs w:val="24"/>
        </w:rPr>
        <w:t>3-21 Establishing an Insurance Fund</w:t>
      </w:r>
    </w:p>
    <w:p w14:paraId="585D6D05" w14:textId="77777777" w:rsidR="00FB0F6E" w:rsidRDefault="00FB0F6E" w:rsidP="00FB0F6E">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32C4384" w14:textId="1AEA1AD8" w:rsidR="00FB0F6E" w:rsidRDefault="00303CC8" w:rsidP="00FB0F6E">
      <w:pPr>
        <w:pStyle w:val="BodyText"/>
        <w:jc w:val="left"/>
        <w:rPr>
          <w:sz w:val="24"/>
          <w:szCs w:val="24"/>
        </w:rPr>
      </w:pPr>
      <w:r>
        <w:rPr>
          <w:sz w:val="24"/>
          <w:szCs w:val="24"/>
        </w:rPr>
        <w:t>All In Favor: Unanimous</w:t>
      </w:r>
    </w:p>
    <w:p w14:paraId="7750231A" w14:textId="585F942E" w:rsidR="00FB0F6E" w:rsidRDefault="00FB0F6E" w:rsidP="00FF2F40">
      <w:pPr>
        <w:rPr>
          <w:sz w:val="24"/>
          <w:szCs w:val="24"/>
        </w:rPr>
      </w:pPr>
    </w:p>
    <w:bookmarkEnd w:id="4"/>
    <w:p w14:paraId="5457F821" w14:textId="7CB690C2" w:rsidR="00ED0257" w:rsidRDefault="00ED0257" w:rsidP="00ED0257">
      <w:pPr>
        <w:rPr>
          <w:sz w:val="24"/>
          <w:szCs w:val="24"/>
        </w:rPr>
      </w:pPr>
      <w:r>
        <w:rPr>
          <w:sz w:val="24"/>
          <w:szCs w:val="24"/>
        </w:rPr>
        <w:t>Motion to Open Second Public Portion:</w:t>
      </w:r>
      <w:r w:rsidR="003E3246">
        <w:rPr>
          <w:sz w:val="24"/>
          <w:szCs w:val="24"/>
        </w:rPr>
        <w:t xml:space="preserve"> Petsch-Wilson</w:t>
      </w:r>
      <w:r w:rsidRPr="12E5A306">
        <w:rPr>
          <w:sz w:val="24"/>
          <w:szCs w:val="24"/>
        </w:rPr>
        <w:t xml:space="preserve">            </w:t>
      </w:r>
      <w:r>
        <w:rPr>
          <w:sz w:val="24"/>
          <w:szCs w:val="24"/>
        </w:rPr>
        <w:t>Second:</w:t>
      </w:r>
      <w:r w:rsidRPr="00DE4205">
        <w:rPr>
          <w:sz w:val="24"/>
          <w:szCs w:val="24"/>
        </w:rPr>
        <w:t xml:space="preserve"> </w:t>
      </w:r>
      <w:r w:rsidR="003E3246">
        <w:rPr>
          <w:sz w:val="24"/>
          <w:szCs w:val="24"/>
        </w:rPr>
        <w:t>Deegan</w:t>
      </w:r>
    </w:p>
    <w:p w14:paraId="7DDA0FCF" w14:textId="77777777" w:rsidR="00EC02F2" w:rsidRDefault="00EC02F2" w:rsidP="00ED0257">
      <w:pPr>
        <w:rPr>
          <w:sz w:val="24"/>
          <w:szCs w:val="24"/>
        </w:rPr>
      </w:pPr>
      <w:r>
        <w:rPr>
          <w:sz w:val="24"/>
          <w:szCs w:val="24"/>
        </w:rPr>
        <w:t>All in favor: Unanimous</w:t>
      </w:r>
    </w:p>
    <w:p w14:paraId="331F3396" w14:textId="2214A37E" w:rsidR="00FB0F6E" w:rsidRDefault="00FB0F6E" w:rsidP="004952A1">
      <w:pPr>
        <w:rPr>
          <w:sz w:val="24"/>
          <w:szCs w:val="24"/>
        </w:rPr>
      </w:pPr>
    </w:p>
    <w:p w14:paraId="0CD0D625" w14:textId="24E7EF33" w:rsidR="00303CC8" w:rsidRDefault="00303CC8" w:rsidP="004952A1">
      <w:pPr>
        <w:rPr>
          <w:sz w:val="24"/>
          <w:szCs w:val="24"/>
        </w:rPr>
      </w:pPr>
      <w:r>
        <w:rPr>
          <w:sz w:val="24"/>
          <w:szCs w:val="24"/>
        </w:rPr>
        <w:t>Leah Vassallo, 578 Delsea Drive, asked Mr. Deegan</w:t>
      </w:r>
      <w:r w:rsidR="00AA5274">
        <w:rPr>
          <w:sz w:val="24"/>
          <w:szCs w:val="24"/>
        </w:rPr>
        <w:t xml:space="preserve"> about</w:t>
      </w:r>
      <w:r>
        <w:rPr>
          <w:sz w:val="24"/>
          <w:szCs w:val="24"/>
        </w:rPr>
        <w:t xml:space="preserve"> being on the finance committee. Mr. Deegan said that after speaking to a person </w:t>
      </w:r>
      <w:r w:rsidR="00AA5274">
        <w:rPr>
          <w:sz w:val="24"/>
          <w:szCs w:val="24"/>
        </w:rPr>
        <w:t>who works in the Department of Community Affairs, that</w:t>
      </w:r>
      <w:r>
        <w:rPr>
          <w:sz w:val="24"/>
          <w:szCs w:val="24"/>
        </w:rPr>
        <w:t xml:space="preserve"> as long as he resign</w:t>
      </w:r>
      <w:r w:rsidR="00C525C3">
        <w:rPr>
          <w:sz w:val="24"/>
          <w:szCs w:val="24"/>
        </w:rPr>
        <w:t>s</w:t>
      </w:r>
      <w:r>
        <w:rPr>
          <w:sz w:val="24"/>
          <w:szCs w:val="24"/>
        </w:rPr>
        <w:t xml:space="preserve"> </w:t>
      </w:r>
      <w:r w:rsidR="00AA5274">
        <w:rPr>
          <w:sz w:val="24"/>
          <w:szCs w:val="24"/>
        </w:rPr>
        <w:t xml:space="preserve">from being a Fire </w:t>
      </w:r>
      <w:r w:rsidR="00634FA1">
        <w:rPr>
          <w:sz w:val="24"/>
          <w:szCs w:val="24"/>
        </w:rPr>
        <w:t>Commissioner,</w:t>
      </w:r>
      <w:r w:rsidR="00AA5274">
        <w:rPr>
          <w:sz w:val="24"/>
          <w:szCs w:val="24"/>
        </w:rPr>
        <w:t xml:space="preserve"> </w:t>
      </w:r>
      <w:r>
        <w:rPr>
          <w:sz w:val="24"/>
          <w:szCs w:val="24"/>
        </w:rPr>
        <w:t>he could serve</w:t>
      </w:r>
      <w:r w:rsidR="00AA5274">
        <w:rPr>
          <w:sz w:val="24"/>
          <w:szCs w:val="24"/>
        </w:rPr>
        <w:t xml:space="preserve"> on the Finance Committee</w:t>
      </w:r>
      <w:r>
        <w:rPr>
          <w:sz w:val="24"/>
          <w:szCs w:val="24"/>
        </w:rPr>
        <w:t xml:space="preserve">. Once it was brought to his </w:t>
      </w:r>
      <w:r w:rsidR="00AA5274">
        <w:rPr>
          <w:sz w:val="24"/>
          <w:szCs w:val="24"/>
        </w:rPr>
        <w:t>attention,</w:t>
      </w:r>
      <w:r>
        <w:rPr>
          <w:sz w:val="24"/>
          <w:szCs w:val="24"/>
        </w:rPr>
        <w:t xml:space="preserve"> he resigned the position. </w:t>
      </w:r>
      <w:r w:rsidR="00132642">
        <w:rPr>
          <w:sz w:val="24"/>
          <w:szCs w:val="24"/>
        </w:rPr>
        <w:t xml:space="preserve">He was told to recuse himself from any discussions from regarding the fire </w:t>
      </w:r>
      <w:r w:rsidR="00634FA1">
        <w:rPr>
          <w:sz w:val="24"/>
          <w:szCs w:val="24"/>
        </w:rPr>
        <w:t>marshal’s</w:t>
      </w:r>
      <w:r w:rsidR="00132642">
        <w:rPr>
          <w:sz w:val="24"/>
          <w:szCs w:val="24"/>
        </w:rPr>
        <w:t xml:space="preserve"> office. </w:t>
      </w:r>
    </w:p>
    <w:p w14:paraId="531570EF" w14:textId="789A5BDC" w:rsidR="00132642" w:rsidRDefault="00132642" w:rsidP="004952A1">
      <w:pPr>
        <w:rPr>
          <w:sz w:val="24"/>
          <w:szCs w:val="24"/>
        </w:rPr>
      </w:pPr>
    </w:p>
    <w:p w14:paraId="54C2FB5C" w14:textId="53329FFC" w:rsidR="00132642" w:rsidRDefault="00132642" w:rsidP="004952A1">
      <w:pPr>
        <w:rPr>
          <w:sz w:val="24"/>
          <w:szCs w:val="24"/>
        </w:rPr>
      </w:pPr>
      <w:r>
        <w:rPr>
          <w:sz w:val="24"/>
          <w:szCs w:val="24"/>
        </w:rPr>
        <w:t xml:space="preserve">Renee Pistilli Leopardi, asked about the permits that she has been questioning. Mr. Lyons said the information has been received for comparisons. She also asked about department heads giving reports.  She stated that the Unity Commission is the best group </w:t>
      </w:r>
      <w:r w:rsidR="00AA5274">
        <w:rPr>
          <w:sz w:val="24"/>
          <w:szCs w:val="24"/>
        </w:rPr>
        <w:t>that the Township has formed and the group is working hard to promote unity within the Township.</w:t>
      </w:r>
      <w:r>
        <w:rPr>
          <w:sz w:val="24"/>
          <w:szCs w:val="24"/>
        </w:rPr>
        <w:t xml:space="preserve"> </w:t>
      </w:r>
    </w:p>
    <w:p w14:paraId="49FFA97C" w14:textId="7015E45E" w:rsidR="00132642" w:rsidRDefault="00132642" w:rsidP="004952A1">
      <w:pPr>
        <w:rPr>
          <w:sz w:val="24"/>
          <w:szCs w:val="24"/>
        </w:rPr>
      </w:pPr>
    </w:p>
    <w:p w14:paraId="12E6E0B0" w14:textId="612C4C0F" w:rsidR="00132642" w:rsidRDefault="00132642" w:rsidP="004952A1">
      <w:pPr>
        <w:rPr>
          <w:sz w:val="24"/>
          <w:szCs w:val="24"/>
        </w:rPr>
      </w:pPr>
      <w:r>
        <w:rPr>
          <w:sz w:val="24"/>
          <w:szCs w:val="24"/>
        </w:rPr>
        <w:t xml:space="preserve">Harry Kennedy, 1578 Fries Mill Road, asked </w:t>
      </w:r>
      <w:r w:rsidR="00AA5274">
        <w:rPr>
          <w:sz w:val="24"/>
          <w:szCs w:val="24"/>
        </w:rPr>
        <w:t xml:space="preserve">if </w:t>
      </w:r>
      <w:r>
        <w:rPr>
          <w:sz w:val="24"/>
          <w:szCs w:val="24"/>
        </w:rPr>
        <w:t xml:space="preserve">Mr. Doyle’s farm </w:t>
      </w:r>
      <w:r w:rsidR="00AA5274">
        <w:rPr>
          <w:sz w:val="24"/>
          <w:szCs w:val="24"/>
        </w:rPr>
        <w:t xml:space="preserve">was in </w:t>
      </w:r>
      <w:r>
        <w:rPr>
          <w:sz w:val="24"/>
          <w:szCs w:val="24"/>
        </w:rPr>
        <w:t xml:space="preserve">a redevelopment area. Mr. Doyle said he didn’t think so. </w:t>
      </w:r>
      <w:r w:rsidR="00142ABF">
        <w:rPr>
          <w:sz w:val="24"/>
          <w:szCs w:val="24"/>
        </w:rPr>
        <w:t xml:space="preserve"> </w:t>
      </w:r>
      <w:r>
        <w:rPr>
          <w:sz w:val="24"/>
          <w:szCs w:val="24"/>
        </w:rPr>
        <w:t xml:space="preserve">Mr. Doyle asked </w:t>
      </w:r>
      <w:r w:rsidR="00634FA1">
        <w:rPr>
          <w:sz w:val="24"/>
          <w:szCs w:val="24"/>
        </w:rPr>
        <w:t xml:space="preserve">if </w:t>
      </w:r>
      <w:r w:rsidR="00AA5274">
        <w:rPr>
          <w:sz w:val="24"/>
          <w:szCs w:val="24"/>
        </w:rPr>
        <w:t>Mr. Kennedy</w:t>
      </w:r>
      <w:r w:rsidR="00634FA1">
        <w:rPr>
          <w:sz w:val="24"/>
          <w:szCs w:val="24"/>
        </w:rPr>
        <w:t xml:space="preserve"> has an </w:t>
      </w:r>
      <w:r w:rsidR="00C525C3">
        <w:rPr>
          <w:sz w:val="24"/>
          <w:szCs w:val="24"/>
        </w:rPr>
        <w:t>underlying motive</w:t>
      </w:r>
      <w:r w:rsidR="00142ABF">
        <w:rPr>
          <w:sz w:val="24"/>
          <w:szCs w:val="24"/>
        </w:rPr>
        <w:t xml:space="preserve"> and </w:t>
      </w:r>
      <w:r w:rsidR="00FC123E">
        <w:rPr>
          <w:sz w:val="24"/>
          <w:szCs w:val="24"/>
        </w:rPr>
        <w:t xml:space="preserve">Mr. Doyle </w:t>
      </w:r>
      <w:r w:rsidR="00142ABF">
        <w:rPr>
          <w:sz w:val="24"/>
          <w:szCs w:val="24"/>
        </w:rPr>
        <w:t xml:space="preserve">asked if </w:t>
      </w:r>
      <w:r w:rsidR="00FC123E">
        <w:rPr>
          <w:sz w:val="24"/>
          <w:szCs w:val="24"/>
        </w:rPr>
        <w:t>Mr. Kennedy</w:t>
      </w:r>
      <w:r w:rsidR="00142ABF">
        <w:rPr>
          <w:sz w:val="24"/>
          <w:szCs w:val="24"/>
        </w:rPr>
        <w:t xml:space="preserve"> is against farming or just Mr. Doyle’s farm</w:t>
      </w:r>
      <w:r w:rsidR="00C525C3">
        <w:rPr>
          <w:sz w:val="24"/>
          <w:szCs w:val="24"/>
        </w:rPr>
        <w:t xml:space="preserve">. </w:t>
      </w:r>
      <w:r w:rsidR="00142ABF">
        <w:rPr>
          <w:sz w:val="24"/>
          <w:szCs w:val="24"/>
        </w:rPr>
        <w:t>Mr. Kennedy said he thinks</w:t>
      </w:r>
      <w:r w:rsidR="00FC123E">
        <w:rPr>
          <w:sz w:val="24"/>
          <w:szCs w:val="24"/>
        </w:rPr>
        <w:t xml:space="preserve"> farms are grea, tax assessment is great and that</w:t>
      </w:r>
      <w:r w:rsidR="00142ABF">
        <w:rPr>
          <w:sz w:val="24"/>
          <w:szCs w:val="24"/>
        </w:rPr>
        <w:t xml:space="preserve"> Mr. Doyle does a </w:t>
      </w:r>
      <w:r w:rsidR="00FC123E">
        <w:rPr>
          <w:sz w:val="24"/>
          <w:szCs w:val="24"/>
        </w:rPr>
        <w:t>wonderful</w:t>
      </w:r>
      <w:r w:rsidR="00142ABF">
        <w:rPr>
          <w:sz w:val="24"/>
          <w:szCs w:val="24"/>
        </w:rPr>
        <w:t xml:space="preserve"> job but </w:t>
      </w:r>
      <w:r w:rsidR="00FC123E">
        <w:rPr>
          <w:sz w:val="24"/>
          <w:szCs w:val="24"/>
        </w:rPr>
        <w:t>he said yes he does have an underlying motivation and he hates to see people steal taxpayers money. Mr.</w:t>
      </w:r>
      <w:r w:rsidR="00C525C3">
        <w:rPr>
          <w:sz w:val="24"/>
          <w:szCs w:val="24"/>
        </w:rPr>
        <w:t xml:space="preserve"> Lyons said this isn’t a cross examination and </w:t>
      </w:r>
      <w:r w:rsidR="00FC123E">
        <w:rPr>
          <w:sz w:val="24"/>
          <w:szCs w:val="24"/>
        </w:rPr>
        <w:t xml:space="preserve">he said that </w:t>
      </w:r>
      <w:r w:rsidR="00AA5274">
        <w:rPr>
          <w:sz w:val="24"/>
          <w:szCs w:val="24"/>
        </w:rPr>
        <w:t>Mr. Kennedy</w:t>
      </w:r>
      <w:r w:rsidR="00C525C3">
        <w:rPr>
          <w:sz w:val="24"/>
          <w:szCs w:val="24"/>
        </w:rPr>
        <w:t xml:space="preserve"> is implying that a crime was committed when he </w:t>
      </w:r>
      <w:r w:rsidR="00FC123E">
        <w:rPr>
          <w:sz w:val="24"/>
          <w:szCs w:val="24"/>
        </w:rPr>
        <w:t xml:space="preserve">implied </w:t>
      </w:r>
      <w:r w:rsidR="00C525C3">
        <w:rPr>
          <w:sz w:val="24"/>
          <w:szCs w:val="24"/>
        </w:rPr>
        <w:t xml:space="preserve">that Mr. Doyle stole </w:t>
      </w:r>
      <w:r w:rsidR="00634FA1">
        <w:rPr>
          <w:sz w:val="24"/>
          <w:szCs w:val="24"/>
        </w:rPr>
        <w:t>taxpayer’s</w:t>
      </w:r>
      <w:r w:rsidR="00C525C3">
        <w:rPr>
          <w:sz w:val="24"/>
          <w:szCs w:val="24"/>
        </w:rPr>
        <w:t xml:space="preserve"> money. </w:t>
      </w:r>
      <w:r w:rsidR="00AA5274">
        <w:rPr>
          <w:sz w:val="24"/>
          <w:szCs w:val="24"/>
        </w:rPr>
        <w:t>Mr. Kennedy said he used the wrong wording</w:t>
      </w:r>
      <w:r w:rsidR="00FC123E">
        <w:rPr>
          <w:sz w:val="24"/>
          <w:szCs w:val="24"/>
        </w:rPr>
        <w:t>.</w:t>
      </w:r>
    </w:p>
    <w:p w14:paraId="14E296B9" w14:textId="53BCF758" w:rsidR="00C525C3" w:rsidRDefault="00C525C3" w:rsidP="004952A1">
      <w:pPr>
        <w:rPr>
          <w:sz w:val="24"/>
          <w:szCs w:val="24"/>
        </w:rPr>
      </w:pPr>
    </w:p>
    <w:p w14:paraId="1369D765" w14:textId="1F652221" w:rsidR="00C525C3" w:rsidRDefault="00C525C3" w:rsidP="004952A1">
      <w:pPr>
        <w:rPr>
          <w:sz w:val="24"/>
          <w:szCs w:val="24"/>
        </w:rPr>
      </w:pPr>
      <w:r>
        <w:rPr>
          <w:sz w:val="24"/>
          <w:szCs w:val="24"/>
        </w:rPr>
        <w:t xml:space="preserve">Renee Pistilli Leopardi asked about the bill list.   She discussed Mr. Doyle’s business and tax abatement. Mr. Doyle said the commercial building was abated. </w:t>
      </w:r>
    </w:p>
    <w:p w14:paraId="05DB0C21" w14:textId="3F6D140C" w:rsidR="00C525C3" w:rsidRDefault="00C525C3" w:rsidP="004952A1">
      <w:pPr>
        <w:rPr>
          <w:sz w:val="24"/>
          <w:szCs w:val="24"/>
        </w:rPr>
      </w:pPr>
    </w:p>
    <w:p w14:paraId="56A6E3D4" w14:textId="07DA008B" w:rsidR="00C525C3" w:rsidRDefault="00C525C3" w:rsidP="004952A1">
      <w:pPr>
        <w:rPr>
          <w:sz w:val="24"/>
          <w:szCs w:val="24"/>
        </w:rPr>
      </w:pPr>
      <w:r>
        <w:rPr>
          <w:sz w:val="24"/>
          <w:szCs w:val="24"/>
        </w:rPr>
        <w:t xml:space="preserve">Mr. Fred Plaskett, Little Mill Road, said he would like to see department head reports. </w:t>
      </w:r>
    </w:p>
    <w:p w14:paraId="51538C18" w14:textId="0D324605" w:rsidR="00C525C3" w:rsidRDefault="00C525C3" w:rsidP="004952A1">
      <w:pPr>
        <w:rPr>
          <w:sz w:val="24"/>
          <w:szCs w:val="24"/>
        </w:rPr>
      </w:pPr>
    </w:p>
    <w:p w14:paraId="5CB4E45D" w14:textId="3AE00DC3" w:rsidR="00C525C3" w:rsidRDefault="00C525C3" w:rsidP="004952A1">
      <w:pPr>
        <w:rPr>
          <w:sz w:val="24"/>
          <w:szCs w:val="24"/>
        </w:rPr>
      </w:pPr>
      <w:r>
        <w:rPr>
          <w:sz w:val="24"/>
          <w:szCs w:val="24"/>
        </w:rPr>
        <w:t xml:space="preserve">Ms. Leah Vassallo again discussed the tax abatement. She thinks she was given </w:t>
      </w:r>
      <w:r w:rsidR="00AA5274">
        <w:rPr>
          <w:sz w:val="24"/>
          <w:szCs w:val="24"/>
        </w:rPr>
        <w:t xml:space="preserve">incorrect </w:t>
      </w:r>
      <w:r>
        <w:rPr>
          <w:sz w:val="24"/>
          <w:szCs w:val="24"/>
        </w:rPr>
        <w:t>direction at the time</w:t>
      </w:r>
      <w:r w:rsidR="00AA5274">
        <w:rPr>
          <w:sz w:val="24"/>
          <w:szCs w:val="24"/>
        </w:rPr>
        <w:t xml:space="preserve"> she was on Township Committee and approved the tax </w:t>
      </w:r>
      <w:r w:rsidR="00634FA1">
        <w:rPr>
          <w:sz w:val="24"/>
          <w:szCs w:val="24"/>
        </w:rPr>
        <w:t>abatements.</w:t>
      </w:r>
      <w:r>
        <w:rPr>
          <w:sz w:val="24"/>
          <w:szCs w:val="24"/>
        </w:rPr>
        <w:t xml:space="preserve"> She would like the application looked at and </w:t>
      </w:r>
      <w:r w:rsidR="00AA5274">
        <w:rPr>
          <w:sz w:val="24"/>
          <w:szCs w:val="24"/>
        </w:rPr>
        <w:t>to see if the information is correct</w:t>
      </w:r>
      <w:r w:rsidR="00FC123E">
        <w:rPr>
          <w:sz w:val="24"/>
          <w:szCs w:val="24"/>
        </w:rPr>
        <w:t xml:space="preserve"> on the application</w:t>
      </w:r>
      <w:r w:rsidR="00AA5274">
        <w:rPr>
          <w:sz w:val="24"/>
          <w:szCs w:val="24"/>
        </w:rPr>
        <w:t>.</w:t>
      </w:r>
      <w:r w:rsidR="00A82A13">
        <w:rPr>
          <w:sz w:val="24"/>
          <w:szCs w:val="24"/>
        </w:rPr>
        <w:t xml:space="preserve"> She said that the building was already built.</w:t>
      </w:r>
    </w:p>
    <w:p w14:paraId="676BC7E6" w14:textId="2CE0A90F" w:rsidR="00A82A13" w:rsidRDefault="00A82A13" w:rsidP="004952A1">
      <w:pPr>
        <w:rPr>
          <w:sz w:val="24"/>
          <w:szCs w:val="24"/>
        </w:rPr>
      </w:pPr>
    </w:p>
    <w:p w14:paraId="41C26A82" w14:textId="02AB204C" w:rsidR="00A82A13" w:rsidRDefault="00A82A13" w:rsidP="004952A1">
      <w:pPr>
        <w:rPr>
          <w:sz w:val="24"/>
          <w:szCs w:val="24"/>
        </w:rPr>
      </w:pPr>
      <w:r>
        <w:rPr>
          <w:sz w:val="24"/>
          <w:szCs w:val="24"/>
        </w:rPr>
        <w:t>Ms. Flaim said there is discussion about Main Road and Rt. 40 intersection.</w:t>
      </w:r>
    </w:p>
    <w:p w14:paraId="7A02B85B" w14:textId="22C349BB" w:rsidR="00A82A13" w:rsidRDefault="00A82A13" w:rsidP="004952A1">
      <w:pPr>
        <w:rPr>
          <w:sz w:val="24"/>
          <w:szCs w:val="24"/>
        </w:rPr>
      </w:pPr>
      <w:r>
        <w:rPr>
          <w:sz w:val="24"/>
          <w:szCs w:val="24"/>
        </w:rPr>
        <w:t xml:space="preserve">Mrs. Petsch-Wilson thanked the DPW for a great job plowing the snow and keeping the roads clear. </w:t>
      </w:r>
    </w:p>
    <w:p w14:paraId="38F05663" w14:textId="70D0460D" w:rsidR="00A82A13" w:rsidRDefault="00A82A13" w:rsidP="004952A1">
      <w:pPr>
        <w:rPr>
          <w:sz w:val="24"/>
          <w:szCs w:val="24"/>
        </w:rPr>
      </w:pPr>
      <w:r>
        <w:rPr>
          <w:sz w:val="24"/>
          <w:szCs w:val="24"/>
        </w:rPr>
        <w:t xml:space="preserve">Mr. Doyle said he attended the Unity Commission meeting. They are </w:t>
      </w:r>
      <w:r w:rsidR="00AA5274">
        <w:rPr>
          <w:sz w:val="24"/>
          <w:szCs w:val="24"/>
        </w:rPr>
        <w:t>planning a lot of events for the spring. M. Doyle said that Mr. Salvatore and Lt. DeCesari rode the Rt. 40 and Rt. 47 corridor and identified a lot of properties that needed to be addressed. Violations have been completed on 9 of them.</w:t>
      </w:r>
    </w:p>
    <w:p w14:paraId="42DE5392" w14:textId="6716B4D8" w:rsidR="00A82A13" w:rsidRDefault="00A82A13" w:rsidP="004952A1">
      <w:pPr>
        <w:rPr>
          <w:sz w:val="24"/>
          <w:szCs w:val="24"/>
        </w:rPr>
      </w:pPr>
      <w:r>
        <w:rPr>
          <w:sz w:val="24"/>
          <w:szCs w:val="24"/>
        </w:rPr>
        <w:t xml:space="preserve">Mr. Deegan said he is liaison to many committees and although they just </w:t>
      </w:r>
      <w:r w:rsidR="00AA5274">
        <w:rPr>
          <w:sz w:val="24"/>
          <w:szCs w:val="24"/>
        </w:rPr>
        <w:t>reorganized</w:t>
      </w:r>
      <w:r>
        <w:rPr>
          <w:sz w:val="24"/>
          <w:szCs w:val="24"/>
        </w:rPr>
        <w:t>, the Planning Board did take action on a lot line adjustment.</w:t>
      </w:r>
    </w:p>
    <w:p w14:paraId="57D72AFE" w14:textId="6C225BC1" w:rsidR="00A82A13" w:rsidRDefault="00A82A13" w:rsidP="004952A1">
      <w:pPr>
        <w:rPr>
          <w:sz w:val="24"/>
          <w:szCs w:val="24"/>
        </w:rPr>
      </w:pPr>
      <w:r>
        <w:rPr>
          <w:sz w:val="24"/>
          <w:szCs w:val="24"/>
        </w:rPr>
        <w:t>Mayor Bruno touched on the tax abatement. He said there is case law and they are relying on the information that is given to them by the Solicitor. They will make an informed decision based on the information. He thanked the DPW for clearing the snow and keeping the roads clear. The police were work</w:t>
      </w:r>
      <w:r w:rsidR="00FC123E">
        <w:rPr>
          <w:sz w:val="24"/>
          <w:szCs w:val="24"/>
        </w:rPr>
        <w:t xml:space="preserve">ing </w:t>
      </w:r>
      <w:r w:rsidR="0004232D">
        <w:rPr>
          <w:sz w:val="24"/>
          <w:szCs w:val="24"/>
        </w:rPr>
        <w:t>to clear</w:t>
      </w:r>
      <w:r>
        <w:rPr>
          <w:sz w:val="24"/>
          <w:szCs w:val="24"/>
        </w:rPr>
        <w:t xml:space="preserve"> accidents due to </w:t>
      </w:r>
      <w:r w:rsidR="00FC123E">
        <w:rPr>
          <w:sz w:val="24"/>
          <w:szCs w:val="24"/>
        </w:rPr>
        <w:t xml:space="preserve">the </w:t>
      </w:r>
      <w:r>
        <w:rPr>
          <w:sz w:val="24"/>
          <w:szCs w:val="24"/>
        </w:rPr>
        <w:t xml:space="preserve">snow. </w:t>
      </w:r>
    </w:p>
    <w:p w14:paraId="38B8D4B8" w14:textId="77777777" w:rsidR="00A82A13" w:rsidRDefault="00A82A13" w:rsidP="004952A1">
      <w:pPr>
        <w:rPr>
          <w:sz w:val="24"/>
          <w:szCs w:val="24"/>
        </w:rPr>
      </w:pPr>
    </w:p>
    <w:p w14:paraId="259710D3" w14:textId="4F0AD5F0" w:rsidR="004952A1" w:rsidRDefault="004952A1" w:rsidP="004952A1">
      <w:pPr>
        <w:rPr>
          <w:sz w:val="24"/>
          <w:szCs w:val="24"/>
        </w:rPr>
      </w:pPr>
      <w:r>
        <w:rPr>
          <w:sz w:val="24"/>
          <w:szCs w:val="24"/>
        </w:rPr>
        <w:t xml:space="preserve">Motion To Close Second Public Portion: </w:t>
      </w:r>
      <w:r w:rsidR="003E3246">
        <w:rPr>
          <w:sz w:val="24"/>
          <w:szCs w:val="24"/>
        </w:rPr>
        <w:t>Petsch-Wilson</w:t>
      </w:r>
      <w:r w:rsidRPr="12E5A306">
        <w:rPr>
          <w:sz w:val="24"/>
          <w:szCs w:val="24"/>
        </w:rPr>
        <w:t xml:space="preserve">     </w:t>
      </w:r>
      <w:r>
        <w:rPr>
          <w:sz w:val="24"/>
          <w:szCs w:val="24"/>
        </w:rPr>
        <w:tab/>
        <w:t xml:space="preserve">Second: </w:t>
      </w:r>
      <w:r w:rsidR="003E3246">
        <w:rPr>
          <w:sz w:val="24"/>
          <w:szCs w:val="24"/>
        </w:rPr>
        <w:t>Deegan</w:t>
      </w:r>
    </w:p>
    <w:p w14:paraId="3BA4BA76" w14:textId="77777777" w:rsidR="00A21A7F" w:rsidRPr="00D85B5B" w:rsidRDefault="00A21A7F" w:rsidP="00D0503D">
      <w:pPr>
        <w:jc w:val="both"/>
        <w:rPr>
          <w:bCs/>
          <w:sz w:val="24"/>
          <w:szCs w:val="24"/>
        </w:rPr>
      </w:pPr>
    </w:p>
    <w:p w14:paraId="2B2F71C7" w14:textId="77777777" w:rsidR="00331A51" w:rsidRPr="00D0503D" w:rsidRDefault="00331A51" w:rsidP="00D0503D">
      <w:pPr>
        <w:jc w:val="both"/>
        <w:rPr>
          <w:b/>
          <w:sz w:val="24"/>
          <w:szCs w:val="24"/>
        </w:rPr>
      </w:pPr>
      <w:r w:rsidRPr="00D0503D">
        <w:rPr>
          <w:b/>
          <w:sz w:val="24"/>
          <w:szCs w:val="24"/>
        </w:rPr>
        <w:t xml:space="preserve">Motion to Adjourn: </w:t>
      </w:r>
    </w:p>
    <w:p w14:paraId="562C9D1C" w14:textId="26FD7CC8" w:rsidR="00331A51" w:rsidRPr="00D0503D" w:rsidRDefault="00331A51" w:rsidP="00D0503D">
      <w:pPr>
        <w:rPr>
          <w:sz w:val="24"/>
          <w:szCs w:val="24"/>
        </w:rPr>
      </w:pPr>
      <w:r w:rsidRPr="00D0503D">
        <w:rPr>
          <w:sz w:val="24"/>
          <w:szCs w:val="24"/>
        </w:rPr>
        <w:t>Motion</w:t>
      </w:r>
      <w:r w:rsidRPr="00D0503D">
        <w:rPr>
          <w:sz w:val="24"/>
          <w:szCs w:val="24"/>
        </w:rPr>
        <w:tab/>
        <w:t xml:space="preserve">: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08940F65" w14:textId="7DEF5930" w:rsidR="00331A51" w:rsidRPr="00D0503D" w:rsidRDefault="00331A51" w:rsidP="00D0503D">
      <w:pPr>
        <w:rPr>
          <w:sz w:val="24"/>
          <w:szCs w:val="24"/>
        </w:rPr>
      </w:pPr>
      <w:r w:rsidRPr="00D0503D">
        <w:rPr>
          <w:sz w:val="24"/>
          <w:szCs w:val="24"/>
        </w:rPr>
        <w:t xml:space="preserve">Time: </w:t>
      </w:r>
      <w:r>
        <w:rPr>
          <w:sz w:val="24"/>
          <w:szCs w:val="24"/>
        </w:rPr>
        <w:t>8</w:t>
      </w:r>
      <w:r w:rsidRPr="00D0503D">
        <w:rPr>
          <w:sz w:val="24"/>
          <w:szCs w:val="24"/>
        </w:rPr>
        <w:t>:</w:t>
      </w:r>
      <w:r w:rsidR="00A82A13">
        <w:rPr>
          <w:sz w:val="24"/>
          <w:szCs w:val="24"/>
        </w:rPr>
        <w:t>15</w:t>
      </w:r>
      <w:r w:rsidRPr="00D0503D">
        <w:rPr>
          <w:sz w:val="24"/>
          <w:szCs w:val="24"/>
        </w:rPr>
        <w:t xml:space="preserve"> PM</w:t>
      </w:r>
    </w:p>
    <w:p w14:paraId="2F6D2D98" w14:textId="77777777" w:rsidR="004952A1" w:rsidRDefault="004952A1" w:rsidP="004952A1">
      <w:pPr>
        <w:pStyle w:val="BodyText"/>
        <w:jc w:val="left"/>
        <w:rPr>
          <w:bCs/>
          <w:sz w:val="24"/>
          <w:szCs w:val="24"/>
        </w:rPr>
      </w:pP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lastRenderedPageBreak/>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FC123E">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232D"/>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2CC4"/>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0D5A"/>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2642"/>
    <w:rsid w:val="00135065"/>
    <w:rsid w:val="00135167"/>
    <w:rsid w:val="0013519C"/>
    <w:rsid w:val="001361ED"/>
    <w:rsid w:val="001369FB"/>
    <w:rsid w:val="001376D8"/>
    <w:rsid w:val="001429E5"/>
    <w:rsid w:val="00142ABF"/>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2542"/>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3CC8"/>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1A51"/>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3246"/>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277"/>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4FA1"/>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1DEA"/>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61A6"/>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075F"/>
    <w:rsid w:val="008C1251"/>
    <w:rsid w:val="008C1455"/>
    <w:rsid w:val="008C2150"/>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2A92"/>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0675"/>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1A7F"/>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82A13"/>
    <w:rsid w:val="00A907DB"/>
    <w:rsid w:val="00A91CA9"/>
    <w:rsid w:val="00A92BE4"/>
    <w:rsid w:val="00A931CF"/>
    <w:rsid w:val="00A94255"/>
    <w:rsid w:val="00A95C8E"/>
    <w:rsid w:val="00A96762"/>
    <w:rsid w:val="00A97AC2"/>
    <w:rsid w:val="00AA0953"/>
    <w:rsid w:val="00AA1461"/>
    <w:rsid w:val="00AA2B04"/>
    <w:rsid w:val="00AA45EE"/>
    <w:rsid w:val="00AA4F53"/>
    <w:rsid w:val="00AA5274"/>
    <w:rsid w:val="00AA6ACC"/>
    <w:rsid w:val="00AA6F0A"/>
    <w:rsid w:val="00AA78E7"/>
    <w:rsid w:val="00AB0988"/>
    <w:rsid w:val="00AB13D2"/>
    <w:rsid w:val="00AB2379"/>
    <w:rsid w:val="00AB376F"/>
    <w:rsid w:val="00AB63CB"/>
    <w:rsid w:val="00AB7D37"/>
    <w:rsid w:val="00AC068C"/>
    <w:rsid w:val="00AC2FA5"/>
    <w:rsid w:val="00AC3B0B"/>
    <w:rsid w:val="00AC5189"/>
    <w:rsid w:val="00AC6864"/>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102"/>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25C3"/>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5B5B"/>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0F6E"/>
    <w:rsid w:val="00FB2D8D"/>
    <w:rsid w:val="00FB3775"/>
    <w:rsid w:val="00FB38BD"/>
    <w:rsid w:val="00FB3B9E"/>
    <w:rsid w:val="00FB4BA2"/>
    <w:rsid w:val="00FC0638"/>
    <w:rsid w:val="00FC0F0F"/>
    <w:rsid w:val="00FC123E"/>
    <w:rsid w:val="00FC251E"/>
    <w:rsid w:val="00FC3E9A"/>
    <w:rsid w:val="00FC76A3"/>
    <w:rsid w:val="00FD2056"/>
    <w:rsid w:val="00FD2379"/>
    <w:rsid w:val="00FD4026"/>
    <w:rsid w:val="00FD7258"/>
    <w:rsid w:val="00FE105F"/>
    <w:rsid w:val="00FE152F"/>
    <w:rsid w:val="00FE3BD1"/>
    <w:rsid w:val="00FE6A40"/>
    <w:rsid w:val="00FE743D"/>
    <w:rsid w:val="00FE7A6E"/>
    <w:rsid w:val="00FF0140"/>
    <w:rsid w:val="00FF04C2"/>
    <w:rsid w:val="00FF2CA0"/>
    <w:rsid w:val="00FF2F4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6</cp:revision>
  <cp:lastPrinted>2020-08-11T19:53:00Z</cp:lastPrinted>
  <dcterms:created xsi:type="dcterms:W3CDTF">2021-02-09T15:36:00Z</dcterms:created>
  <dcterms:modified xsi:type="dcterms:W3CDTF">2021-02-12T15:46:00Z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