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02B80391" w:rsidR="00BE46E6" w:rsidRPr="0051219B" w:rsidRDefault="00646FC3" w:rsidP="00E83BF3">
      <w:pPr>
        <w:jc w:val="center"/>
        <w:rPr>
          <w:b/>
          <w:sz w:val="24"/>
          <w:szCs w:val="24"/>
        </w:rPr>
      </w:pPr>
      <w:r>
        <w:rPr>
          <w:b/>
          <w:sz w:val="24"/>
          <w:szCs w:val="24"/>
        </w:rPr>
        <w:t xml:space="preserve">October </w:t>
      </w:r>
      <w:r w:rsidR="00D50F57">
        <w:rPr>
          <w:b/>
          <w:sz w:val="24"/>
          <w:szCs w:val="24"/>
        </w:rPr>
        <w:t>27</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w:t>
      </w:r>
      <w:proofErr w:type="spellStart"/>
      <w:r w:rsidR="00BF42E5">
        <w:rPr>
          <w:sz w:val="24"/>
          <w:szCs w:val="24"/>
        </w:rPr>
        <w:t>Petsch</w:t>
      </w:r>
      <w:proofErr w:type="spellEnd"/>
      <w:r w:rsidR="00BF42E5">
        <w:rPr>
          <w:sz w:val="24"/>
          <w:szCs w:val="24"/>
        </w:rPr>
        <w:t xml:space="preserve">-Wilson: </w:t>
      </w:r>
      <w:r w:rsidR="00DE4205">
        <w:rPr>
          <w:sz w:val="24"/>
          <w:szCs w:val="24"/>
        </w:rPr>
        <w:t>Present</w:t>
      </w:r>
    </w:p>
    <w:p w14:paraId="0AB22273" w14:textId="31EDE8DC"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D50F57">
        <w:rPr>
          <w:sz w:val="24"/>
          <w:szCs w:val="24"/>
        </w:rPr>
        <w:t>via Phone</w:t>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16FEDF12"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w:t>
      </w:r>
      <w:bookmarkEnd w:id="0"/>
      <w:r w:rsidR="00D50F57">
        <w:rPr>
          <w:sz w:val="24"/>
          <w:szCs w:val="24"/>
        </w:rPr>
        <w:t xml:space="preserve">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5FADA0C" w:rsidR="00CA49CD" w:rsidRPr="0051219B" w:rsidRDefault="00EA534F" w:rsidP="00AE1967">
      <w:pPr>
        <w:pStyle w:val="BodyText"/>
        <w:jc w:val="left"/>
        <w:rPr>
          <w:sz w:val="24"/>
          <w:szCs w:val="24"/>
        </w:rPr>
      </w:pPr>
      <w:r>
        <w:rPr>
          <w:sz w:val="24"/>
          <w:szCs w:val="24"/>
        </w:rPr>
        <w:t xml:space="preserve">Mr. Doyle: </w:t>
      </w:r>
      <w:r w:rsidR="00122042">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2E046A1F" w14:textId="77777777" w:rsidR="00A02479" w:rsidRDefault="00A02479" w:rsidP="00A02479">
      <w:pPr>
        <w:rPr>
          <w:b/>
          <w:sz w:val="24"/>
          <w:szCs w:val="24"/>
        </w:rPr>
      </w:pPr>
    </w:p>
    <w:p w14:paraId="6E7B4520" w14:textId="1DB7C4C5" w:rsidR="00A02479" w:rsidRPr="005F2BD2" w:rsidRDefault="00A02479" w:rsidP="00A024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160-20 Authorizing the Hiring of Nathaniel Tabler As Patrolman 10</w:t>
      </w:r>
      <w:r w:rsidRPr="00D50F57">
        <w:rPr>
          <w:rFonts w:eastAsia="Times New Roman"/>
          <w:b/>
          <w:color w:val="000000" w:themeColor="text1"/>
          <w:sz w:val="24"/>
          <w:szCs w:val="24"/>
          <w:vertAlign w:val="superscript"/>
        </w:rPr>
        <w:t>th</w:t>
      </w:r>
      <w:r>
        <w:rPr>
          <w:rFonts w:eastAsia="Times New Roman"/>
          <w:b/>
          <w:color w:val="000000" w:themeColor="text1"/>
          <w:sz w:val="24"/>
          <w:szCs w:val="24"/>
        </w:rPr>
        <w:t xml:space="preserve"> Class</w:t>
      </w:r>
    </w:p>
    <w:p w14:paraId="0A17C4B4" w14:textId="77777777" w:rsidR="00A02479" w:rsidRDefault="00A02479" w:rsidP="00A02479">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4CE1EC68" w14:textId="77777777" w:rsidR="00A02479" w:rsidRDefault="00A02479" w:rsidP="00A02479">
      <w:pPr>
        <w:pStyle w:val="BodyText"/>
        <w:jc w:val="left"/>
        <w:rPr>
          <w:sz w:val="24"/>
          <w:szCs w:val="24"/>
        </w:rPr>
      </w:pPr>
      <w:r>
        <w:rPr>
          <w:sz w:val="24"/>
          <w:szCs w:val="24"/>
        </w:rPr>
        <w:t>Roll Call:</w:t>
      </w:r>
    </w:p>
    <w:p w14:paraId="12372268" w14:textId="20110CAE" w:rsidR="00A02479" w:rsidRDefault="00A02479" w:rsidP="00A02479">
      <w:pPr>
        <w:jc w:val="both"/>
        <w:rPr>
          <w:sz w:val="24"/>
          <w:szCs w:val="24"/>
        </w:rPr>
      </w:pPr>
      <w:r>
        <w:rPr>
          <w:sz w:val="24"/>
          <w:szCs w:val="24"/>
        </w:rPr>
        <w:t xml:space="preserve">Mr. Deegan: </w:t>
      </w:r>
      <w:r w:rsidR="00A47883">
        <w:rPr>
          <w:sz w:val="24"/>
          <w:szCs w:val="24"/>
        </w:rPr>
        <w:t>Yes</w:t>
      </w:r>
      <w:r>
        <w:rPr>
          <w:sz w:val="24"/>
          <w:szCs w:val="24"/>
        </w:rPr>
        <w:tab/>
      </w:r>
      <w:r>
        <w:rPr>
          <w:sz w:val="24"/>
          <w:szCs w:val="24"/>
        </w:rPr>
        <w:tab/>
      </w:r>
      <w:r>
        <w:rPr>
          <w:sz w:val="24"/>
          <w:szCs w:val="24"/>
        </w:rPr>
        <w:tab/>
        <w:t>Mrs. Flaim: Yes</w:t>
      </w:r>
    </w:p>
    <w:p w14:paraId="682FB457" w14:textId="77777777" w:rsidR="00A02479" w:rsidRDefault="00A02479" w:rsidP="00A024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09264F2A" w14:textId="77777777" w:rsidR="00A02479" w:rsidRDefault="00A02479" w:rsidP="00A02479">
      <w:pPr>
        <w:rPr>
          <w:b/>
          <w:sz w:val="24"/>
          <w:szCs w:val="24"/>
        </w:rPr>
      </w:pPr>
      <w:r>
        <w:rPr>
          <w:sz w:val="24"/>
          <w:szCs w:val="24"/>
        </w:rPr>
        <w:t>Mr. Doyle: Yes</w:t>
      </w:r>
    </w:p>
    <w:p w14:paraId="3A6AC699" w14:textId="77777777" w:rsidR="00A02479" w:rsidRDefault="00A02479" w:rsidP="0006463E">
      <w:pPr>
        <w:pStyle w:val="BodyText"/>
        <w:jc w:val="left"/>
        <w:rPr>
          <w:color w:val="323130"/>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00929F54" w:rsidR="00D04EF4" w:rsidRDefault="00D04EF4" w:rsidP="00D04EF4">
      <w:pPr>
        <w:rPr>
          <w:sz w:val="24"/>
          <w:szCs w:val="24"/>
        </w:rPr>
      </w:pPr>
      <w:r>
        <w:rPr>
          <w:sz w:val="24"/>
          <w:szCs w:val="24"/>
        </w:rPr>
        <w:t xml:space="preserve">Motion to Open: </w:t>
      </w:r>
      <w:r w:rsidR="00D50F57">
        <w:rPr>
          <w:sz w:val="24"/>
          <w:szCs w:val="24"/>
        </w:rPr>
        <w:t>Deegan</w:t>
      </w:r>
      <w:r w:rsidR="00957FF6">
        <w:rPr>
          <w:sz w:val="24"/>
          <w:szCs w:val="24"/>
        </w:rPr>
        <w:tab/>
      </w:r>
      <w:r>
        <w:rPr>
          <w:sz w:val="24"/>
          <w:szCs w:val="24"/>
        </w:rPr>
        <w:tab/>
        <w:t xml:space="preserve">Second: </w:t>
      </w:r>
      <w:proofErr w:type="spellStart"/>
      <w:r w:rsidR="00DE4205">
        <w:rPr>
          <w:sz w:val="24"/>
          <w:szCs w:val="24"/>
        </w:rPr>
        <w:t>Petsch</w:t>
      </w:r>
      <w:proofErr w:type="spellEnd"/>
      <w:r w:rsidR="00DE4205">
        <w:rPr>
          <w:sz w:val="24"/>
          <w:szCs w:val="24"/>
        </w:rPr>
        <w:t>-Wilson</w:t>
      </w:r>
    </w:p>
    <w:p w14:paraId="3D31F113" w14:textId="7A67F5B5" w:rsidR="006507E9" w:rsidRDefault="006507E9" w:rsidP="00D04EF4">
      <w:pPr>
        <w:rPr>
          <w:sz w:val="24"/>
          <w:szCs w:val="24"/>
        </w:rPr>
      </w:pPr>
    </w:p>
    <w:p w14:paraId="014A27C7" w14:textId="12A9E3AE" w:rsidR="00A02479" w:rsidRDefault="00A02479" w:rsidP="00D04EF4">
      <w:pPr>
        <w:rPr>
          <w:sz w:val="24"/>
          <w:szCs w:val="24"/>
        </w:rPr>
      </w:pPr>
      <w:r>
        <w:rPr>
          <w:sz w:val="24"/>
          <w:szCs w:val="24"/>
        </w:rPr>
        <w:t xml:space="preserve">Brian Zimmer thanked the Committee for hiring Officer Tabler. Mayor Bruno said he </w:t>
      </w:r>
      <w:r w:rsidR="00A47883">
        <w:rPr>
          <w:sz w:val="24"/>
          <w:szCs w:val="24"/>
        </w:rPr>
        <w:t>kept his promise and would hire him after the budget was completed and the finances were in order.</w:t>
      </w:r>
    </w:p>
    <w:p w14:paraId="7E49BDE1" w14:textId="77777777" w:rsidR="00A02479" w:rsidRDefault="00A02479" w:rsidP="00D04EF4">
      <w:pPr>
        <w:rPr>
          <w:sz w:val="24"/>
          <w:szCs w:val="24"/>
        </w:rPr>
      </w:pPr>
    </w:p>
    <w:p w14:paraId="154BE191" w14:textId="72354B28" w:rsidR="002C5FB8" w:rsidRDefault="00247475" w:rsidP="002C5FB8">
      <w:pPr>
        <w:rPr>
          <w:sz w:val="24"/>
          <w:szCs w:val="24"/>
        </w:rPr>
      </w:pPr>
      <w:r>
        <w:rPr>
          <w:sz w:val="24"/>
          <w:szCs w:val="24"/>
        </w:rPr>
        <w:t>Motion to Close</w:t>
      </w:r>
      <w:r w:rsidR="002C5FB8">
        <w:rPr>
          <w:sz w:val="24"/>
          <w:szCs w:val="24"/>
        </w:rPr>
        <w:t xml:space="preserve">: </w:t>
      </w:r>
      <w:r w:rsidR="00D50F57">
        <w:rPr>
          <w:sz w:val="24"/>
          <w:szCs w:val="24"/>
        </w:rPr>
        <w:t>Deegan</w:t>
      </w:r>
      <w:r w:rsidR="00756B26">
        <w:rPr>
          <w:sz w:val="24"/>
          <w:szCs w:val="24"/>
        </w:rPr>
        <w:tab/>
      </w:r>
      <w:r w:rsidR="002C5FB8">
        <w:rPr>
          <w:sz w:val="24"/>
          <w:szCs w:val="24"/>
        </w:rPr>
        <w:tab/>
        <w:t xml:space="preserve">Second: </w:t>
      </w:r>
      <w:proofErr w:type="spellStart"/>
      <w:r w:rsidR="00DE4205">
        <w:rPr>
          <w:sz w:val="24"/>
          <w:szCs w:val="24"/>
        </w:rPr>
        <w:t>Petsch</w:t>
      </w:r>
      <w:proofErr w:type="spellEnd"/>
      <w:r w:rsidR="00DE4205">
        <w:rPr>
          <w:sz w:val="24"/>
          <w:szCs w:val="24"/>
        </w:rPr>
        <w:t>-Wilson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1" w:name="_Hlk51695778"/>
      <w:r>
        <w:rPr>
          <w:sz w:val="24"/>
          <w:szCs w:val="24"/>
        </w:rPr>
        <w:t>Motion to Approve Correspondence and Reports</w:t>
      </w:r>
    </w:p>
    <w:p w14:paraId="186CA0E0" w14:textId="47A88314" w:rsidR="00D04EF4" w:rsidRDefault="00D04EF4" w:rsidP="00D04EF4">
      <w:pPr>
        <w:pStyle w:val="BodyText"/>
        <w:jc w:val="left"/>
        <w:rPr>
          <w:sz w:val="24"/>
          <w:szCs w:val="24"/>
        </w:rPr>
      </w:pPr>
      <w:r>
        <w:rPr>
          <w:sz w:val="24"/>
          <w:szCs w:val="24"/>
        </w:rPr>
        <w:t xml:space="preserve">Motion: </w:t>
      </w:r>
      <w:r w:rsidR="00957FF6">
        <w:rPr>
          <w:sz w:val="24"/>
          <w:szCs w:val="24"/>
        </w:rPr>
        <w:t xml:space="preserve"> </w:t>
      </w:r>
      <w:r w:rsidR="00D50F57">
        <w:rPr>
          <w:sz w:val="24"/>
          <w:szCs w:val="24"/>
        </w:rPr>
        <w:t>Deegan</w:t>
      </w:r>
      <w:r w:rsidR="00CE168E">
        <w:rPr>
          <w:sz w:val="24"/>
          <w:szCs w:val="24"/>
        </w:rPr>
        <w:tab/>
      </w:r>
      <w:r w:rsidR="00560D33">
        <w:rPr>
          <w:sz w:val="24"/>
          <w:szCs w:val="24"/>
        </w:rPr>
        <w:tab/>
      </w:r>
      <w:r>
        <w:rPr>
          <w:sz w:val="24"/>
          <w:szCs w:val="24"/>
        </w:rPr>
        <w:tab/>
        <w:t>Second:</w:t>
      </w:r>
      <w:r w:rsidR="008B66E3" w:rsidRPr="008B66E3">
        <w:rPr>
          <w:sz w:val="24"/>
          <w:szCs w:val="24"/>
        </w:rPr>
        <w:t xml:space="preserve"> </w:t>
      </w:r>
      <w:proofErr w:type="spellStart"/>
      <w:r w:rsidR="00DE4205">
        <w:rPr>
          <w:sz w:val="24"/>
          <w:szCs w:val="24"/>
        </w:rPr>
        <w:t>Petsch</w:t>
      </w:r>
      <w:proofErr w:type="spellEnd"/>
      <w:r w:rsidR="00DE4205">
        <w:rPr>
          <w:sz w:val="24"/>
          <w:szCs w:val="24"/>
        </w:rPr>
        <w:t>-Wilson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1"/>
    </w:p>
    <w:p w14:paraId="3D0580AB" w14:textId="1725EA61" w:rsidR="00117F8F" w:rsidRDefault="00117F8F" w:rsidP="00D04EF4">
      <w:pPr>
        <w:pStyle w:val="BodyText"/>
        <w:jc w:val="left"/>
        <w:rPr>
          <w:sz w:val="24"/>
          <w:szCs w:val="24"/>
        </w:rPr>
      </w:pPr>
    </w:p>
    <w:p w14:paraId="665A7CB2" w14:textId="166CFFB0" w:rsidR="007B7249" w:rsidRDefault="007B7249" w:rsidP="007B7249">
      <w:pPr>
        <w:pStyle w:val="BodyText"/>
        <w:jc w:val="left"/>
        <w:rPr>
          <w:sz w:val="24"/>
          <w:szCs w:val="24"/>
        </w:rPr>
      </w:pPr>
      <w:bookmarkStart w:id="2" w:name="_Hlk33552501"/>
      <w:r>
        <w:rPr>
          <w:sz w:val="24"/>
          <w:szCs w:val="24"/>
        </w:rPr>
        <w:t xml:space="preserve">Motion to Approve Minutes </w:t>
      </w:r>
      <w:r w:rsidR="00D50F57">
        <w:rPr>
          <w:sz w:val="24"/>
          <w:szCs w:val="24"/>
        </w:rPr>
        <w:t>October 13, 2020</w:t>
      </w:r>
    </w:p>
    <w:p w14:paraId="24C7B4FC" w14:textId="31A0FA8D" w:rsidR="005614AA" w:rsidRDefault="005614AA" w:rsidP="005614AA">
      <w:pPr>
        <w:rPr>
          <w:sz w:val="24"/>
          <w:szCs w:val="24"/>
        </w:rPr>
      </w:pPr>
      <w:r>
        <w:rPr>
          <w:sz w:val="24"/>
          <w:szCs w:val="24"/>
        </w:rPr>
        <w:t>Motion</w:t>
      </w:r>
      <w:r>
        <w:rPr>
          <w:sz w:val="24"/>
          <w:szCs w:val="24"/>
        </w:rPr>
        <w:tab/>
        <w:t xml:space="preserve">: </w:t>
      </w:r>
      <w:r w:rsidR="00D50F57">
        <w:rPr>
          <w:sz w:val="24"/>
          <w:szCs w:val="24"/>
        </w:rPr>
        <w:t>Deegan</w:t>
      </w:r>
      <w:r>
        <w:rPr>
          <w:sz w:val="24"/>
          <w:szCs w:val="24"/>
        </w:rPr>
        <w:tab/>
      </w:r>
      <w:r>
        <w:rPr>
          <w:sz w:val="24"/>
          <w:szCs w:val="24"/>
        </w:rPr>
        <w:tab/>
      </w:r>
      <w:r w:rsidR="00117F8F">
        <w:rPr>
          <w:sz w:val="24"/>
          <w:szCs w:val="24"/>
        </w:rPr>
        <w:tab/>
      </w:r>
      <w:r>
        <w:rPr>
          <w:sz w:val="24"/>
          <w:szCs w:val="24"/>
        </w:rPr>
        <w:t xml:space="preserve">Second: </w:t>
      </w:r>
      <w:proofErr w:type="spellStart"/>
      <w:r w:rsidR="006507E9">
        <w:rPr>
          <w:sz w:val="24"/>
          <w:szCs w:val="24"/>
        </w:rPr>
        <w:t>Petsch</w:t>
      </w:r>
      <w:proofErr w:type="spellEnd"/>
      <w:r w:rsidR="006507E9">
        <w:rPr>
          <w:sz w:val="24"/>
          <w:szCs w:val="24"/>
        </w:rPr>
        <w:t>-Wilson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00778A56" w:rsidR="005614AA" w:rsidRDefault="005614AA" w:rsidP="005614AA">
      <w:pPr>
        <w:jc w:val="both"/>
        <w:rPr>
          <w:sz w:val="24"/>
          <w:szCs w:val="24"/>
        </w:rPr>
      </w:pPr>
      <w:r>
        <w:rPr>
          <w:sz w:val="24"/>
          <w:szCs w:val="24"/>
        </w:rPr>
        <w:t>Mr. Deegan:</w:t>
      </w:r>
      <w:r w:rsidR="0028233C">
        <w:rPr>
          <w:sz w:val="24"/>
          <w:szCs w:val="24"/>
        </w:rPr>
        <w:t xml:space="preserve"> </w:t>
      </w:r>
      <w:r w:rsidR="00A02479">
        <w:rPr>
          <w:sz w:val="24"/>
          <w:szCs w:val="24"/>
        </w:rPr>
        <w:t>Abstain</w:t>
      </w:r>
      <w:r w:rsidR="00A02479">
        <w:rPr>
          <w:sz w:val="24"/>
          <w:szCs w:val="24"/>
        </w:rPr>
        <w:tab/>
      </w:r>
      <w:r>
        <w:rPr>
          <w:sz w:val="24"/>
          <w:szCs w:val="24"/>
        </w:rPr>
        <w:tab/>
      </w:r>
      <w:r>
        <w:rPr>
          <w:sz w:val="24"/>
          <w:szCs w:val="24"/>
        </w:rPr>
        <w:tab/>
        <w:t xml:space="preserve">Mrs. Flaim: </w:t>
      </w:r>
      <w:r w:rsidR="007734D7">
        <w:rPr>
          <w:sz w:val="24"/>
          <w:szCs w:val="24"/>
        </w:rPr>
        <w:t>Yes</w:t>
      </w:r>
    </w:p>
    <w:p w14:paraId="5FD3AB7E" w14:textId="2CB55DA1" w:rsidR="005614AA" w:rsidRDefault="007734D7" w:rsidP="005614AA">
      <w:pPr>
        <w:jc w:val="both"/>
      </w:pPr>
      <w:r>
        <w:rPr>
          <w:sz w:val="24"/>
          <w:szCs w:val="24"/>
        </w:rPr>
        <w:t xml:space="preserve">Mrs. </w:t>
      </w:r>
      <w:proofErr w:type="spellStart"/>
      <w:r>
        <w:rPr>
          <w:sz w:val="24"/>
          <w:szCs w:val="24"/>
        </w:rPr>
        <w:t>Petsch</w:t>
      </w:r>
      <w:proofErr w:type="spellEnd"/>
      <w:r>
        <w:rPr>
          <w:sz w:val="24"/>
          <w:szCs w:val="24"/>
        </w:rPr>
        <w:t xml:space="preserve">-Wilson: </w:t>
      </w:r>
      <w:r w:rsidR="00135167">
        <w:rPr>
          <w:sz w:val="24"/>
          <w:szCs w:val="24"/>
        </w:rPr>
        <w:t>Yes</w:t>
      </w:r>
      <w:r w:rsidR="00135167">
        <w:rPr>
          <w:sz w:val="24"/>
          <w:szCs w:val="24"/>
        </w:rPr>
        <w:tab/>
      </w:r>
      <w:r w:rsidR="008B172A">
        <w:rPr>
          <w:sz w:val="24"/>
          <w:szCs w:val="24"/>
        </w:rPr>
        <w:tab/>
      </w:r>
      <w:r w:rsidR="005614AA">
        <w:rPr>
          <w:sz w:val="24"/>
          <w:szCs w:val="24"/>
        </w:rPr>
        <w:t>Mayor Bruno: Yes</w:t>
      </w:r>
    </w:p>
    <w:p w14:paraId="79100B79" w14:textId="020EF263"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122042">
        <w:rPr>
          <w:sz w:val="24"/>
          <w:szCs w:val="24"/>
        </w:rPr>
        <w:t>Yes</w:t>
      </w:r>
    </w:p>
    <w:bookmarkEnd w:id="2"/>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10660F09" w:rsidR="002D06D0" w:rsidRDefault="002D06D0" w:rsidP="002D06D0">
      <w:pPr>
        <w:rPr>
          <w:sz w:val="24"/>
          <w:szCs w:val="24"/>
        </w:rPr>
      </w:pPr>
      <w:r>
        <w:rPr>
          <w:sz w:val="24"/>
          <w:szCs w:val="24"/>
        </w:rPr>
        <w:t>Motion</w:t>
      </w:r>
      <w:r>
        <w:rPr>
          <w:sz w:val="24"/>
          <w:szCs w:val="24"/>
        </w:rPr>
        <w:tab/>
        <w:t xml:space="preserve">: </w:t>
      </w:r>
      <w:r w:rsidR="00D50F57">
        <w:rPr>
          <w:sz w:val="24"/>
          <w:szCs w:val="24"/>
        </w:rPr>
        <w:t>Deegan</w:t>
      </w:r>
      <w:r>
        <w:rPr>
          <w:sz w:val="24"/>
          <w:szCs w:val="24"/>
        </w:rPr>
        <w:tab/>
      </w:r>
      <w:r>
        <w:rPr>
          <w:sz w:val="24"/>
          <w:szCs w:val="24"/>
        </w:rPr>
        <w:tab/>
      </w:r>
      <w:r>
        <w:rPr>
          <w:sz w:val="24"/>
          <w:szCs w:val="24"/>
        </w:rPr>
        <w:tab/>
        <w:t xml:space="preserve">Second: </w:t>
      </w:r>
      <w:proofErr w:type="spellStart"/>
      <w:r w:rsidR="00DE4205">
        <w:rPr>
          <w:sz w:val="24"/>
          <w:szCs w:val="24"/>
        </w:rPr>
        <w:t>Petsch</w:t>
      </w:r>
      <w:proofErr w:type="spellEnd"/>
      <w:r w:rsidR="00DE4205">
        <w:rPr>
          <w:sz w:val="24"/>
          <w:szCs w:val="24"/>
        </w:rPr>
        <w:t>-Wilson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59B7FA69" w:rsidR="002D06D0" w:rsidRDefault="008B172A" w:rsidP="002D06D0">
      <w:pPr>
        <w:jc w:val="both"/>
        <w:rPr>
          <w:sz w:val="24"/>
          <w:szCs w:val="24"/>
        </w:rPr>
      </w:pPr>
      <w:r>
        <w:rPr>
          <w:sz w:val="24"/>
          <w:szCs w:val="24"/>
        </w:rPr>
        <w:t xml:space="preserve">Mr. Deegan: </w:t>
      </w:r>
      <w:r w:rsidR="00D50F57">
        <w:rPr>
          <w:sz w:val="24"/>
          <w:szCs w:val="24"/>
        </w:rPr>
        <w:t>Yes</w:t>
      </w:r>
      <w:r w:rsidR="00D50F57">
        <w:rPr>
          <w:sz w:val="24"/>
          <w:szCs w:val="24"/>
        </w:rPr>
        <w:tab/>
      </w:r>
      <w:r w:rsidR="002D06D0">
        <w:rPr>
          <w:sz w:val="24"/>
          <w:szCs w:val="24"/>
        </w:rPr>
        <w:tab/>
      </w:r>
      <w:r w:rsidR="002D06D0">
        <w:rPr>
          <w:sz w:val="24"/>
          <w:szCs w:val="24"/>
        </w:rPr>
        <w:tab/>
        <w:t>Mrs. Flaim: Yes</w:t>
      </w:r>
    </w:p>
    <w:p w14:paraId="3C94E5AB" w14:textId="020E6909" w:rsidR="002D06D0" w:rsidRDefault="002D06D0" w:rsidP="002D06D0">
      <w:pPr>
        <w:jc w:val="both"/>
      </w:pPr>
      <w:r>
        <w:rPr>
          <w:sz w:val="24"/>
          <w:szCs w:val="24"/>
        </w:rPr>
        <w:t xml:space="preserve">Mrs. </w:t>
      </w:r>
      <w:proofErr w:type="spellStart"/>
      <w:r>
        <w:rPr>
          <w:sz w:val="24"/>
          <w:szCs w:val="24"/>
        </w:rPr>
        <w:t>Petsch</w:t>
      </w:r>
      <w:proofErr w:type="spellEnd"/>
      <w:r>
        <w:rPr>
          <w:sz w:val="24"/>
          <w:szCs w:val="24"/>
        </w:rPr>
        <w:t xml:space="preserve">-Wilson: </w:t>
      </w:r>
      <w:r w:rsidR="006507E9">
        <w:rPr>
          <w:sz w:val="24"/>
          <w:szCs w:val="24"/>
        </w:rPr>
        <w:t>Yes:</w:t>
      </w:r>
      <w:r w:rsidR="00D5534E">
        <w:rPr>
          <w:sz w:val="24"/>
          <w:szCs w:val="24"/>
        </w:rPr>
        <w:tab/>
      </w:r>
      <w:r>
        <w:rPr>
          <w:sz w:val="24"/>
          <w:szCs w:val="24"/>
        </w:rPr>
        <w:tab/>
        <w:t>Mayor Bruno: Yes</w:t>
      </w:r>
    </w:p>
    <w:p w14:paraId="373BA6B1" w14:textId="4D693601" w:rsidR="002D06D0" w:rsidRDefault="002D06D0" w:rsidP="002D06D0">
      <w:pPr>
        <w:pStyle w:val="BodyText"/>
        <w:tabs>
          <w:tab w:val="left" w:pos="1605"/>
        </w:tabs>
        <w:jc w:val="left"/>
        <w:rPr>
          <w:sz w:val="24"/>
          <w:szCs w:val="24"/>
        </w:rPr>
      </w:pPr>
      <w:r>
        <w:rPr>
          <w:sz w:val="24"/>
          <w:szCs w:val="24"/>
        </w:rPr>
        <w:t xml:space="preserve">Mr. Doyle: </w:t>
      </w:r>
      <w:r w:rsidR="00122042">
        <w:rPr>
          <w:sz w:val="24"/>
          <w:szCs w:val="24"/>
        </w:rPr>
        <w:t>Yes</w:t>
      </w:r>
    </w:p>
    <w:p w14:paraId="6E273747" w14:textId="4DD5E8CD" w:rsidR="009245B6" w:rsidRPr="00A47883" w:rsidRDefault="009245B6" w:rsidP="00D23A18">
      <w:pPr>
        <w:jc w:val="both"/>
        <w:rPr>
          <w:bCs/>
        </w:rPr>
      </w:pPr>
    </w:p>
    <w:p w14:paraId="07AF0EDD" w14:textId="2DD5BD1E" w:rsidR="00802779" w:rsidRPr="00A47883" w:rsidRDefault="00A02479" w:rsidP="00802779">
      <w:pPr>
        <w:rPr>
          <w:bCs/>
          <w:sz w:val="24"/>
          <w:szCs w:val="24"/>
        </w:rPr>
      </w:pPr>
      <w:bookmarkStart w:id="3" w:name="_Hlk6919572"/>
      <w:r w:rsidRPr="00A47883">
        <w:rPr>
          <w:bCs/>
          <w:sz w:val="24"/>
          <w:szCs w:val="24"/>
        </w:rPr>
        <w:t>Administrators report: The road work was approved and a pre-con</w:t>
      </w:r>
      <w:r w:rsidR="00A47883">
        <w:rPr>
          <w:bCs/>
          <w:sz w:val="24"/>
          <w:szCs w:val="24"/>
        </w:rPr>
        <w:t>s</w:t>
      </w:r>
      <w:r w:rsidRPr="00A47883">
        <w:rPr>
          <w:bCs/>
          <w:sz w:val="24"/>
          <w:szCs w:val="24"/>
        </w:rPr>
        <w:t>truction meeting will be held. He also</w:t>
      </w:r>
      <w:r w:rsidR="00A47883">
        <w:rPr>
          <w:bCs/>
          <w:sz w:val="24"/>
          <w:szCs w:val="24"/>
        </w:rPr>
        <w:t xml:space="preserve"> asked to </w:t>
      </w:r>
      <w:r w:rsidRPr="00A47883">
        <w:rPr>
          <w:bCs/>
          <w:sz w:val="24"/>
          <w:szCs w:val="24"/>
        </w:rPr>
        <w:t xml:space="preserve">add R-167-20 for a </w:t>
      </w:r>
      <w:r w:rsidR="00A47883">
        <w:rPr>
          <w:bCs/>
          <w:sz w:val="24"/>
          <w:szCs w:val="24"/>
        </w:rPr>
        <w:t>Cares Act grant</w:t>
      </w:r>
      <w:r w:rsidR="001E189C">
        <w:rPr>
          <w:bCs/>
          <w:sz w:val="24"/>
          <w:szCs w:val="24"/>
        </w:rPr>
        <w:t xml:space="preserve"> that is due by November 10, 2020.</w:t>
      </w:r>
    </w:p>
    <w:p w14:paraId="4F83C40D" w14:textId="77777777" w:rsidR="00A02479" w:rsidRDefault="00A02479" w:rsidP="00802779">
      <w:pPr>
        <w:rPr>
          <w:b/>
          <w:sz w:val="24"/>
          <w:szCs w:val="24"/>
        </w:rPr>
      </w:pPr>
    </w:p>
    <w:p w14:paraId="691A6C91" w14:textId="2FEC4AF4"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D50F57">
        <w:rPr>
          <w:rFonts w:eastAsia="Times New Roman"/>
          <w:b/>
          <w:color w:val="000000" w:themeColor="text1"/>
          <w:sz w:val="24"/>
          <w:szCs w:val="24"/>
        </w:rPr>
        <w:t xml:space="preserve">161-20 Authorizing </w:t>
      </w:r>
      <w:r w:rsidR="00646FC3">
        <w:rPr>
          <w:rFonts w:eastAsia="Times New Roman"/>
          <w:b/>
          <w:color w:val="000000" w:themeColor="text1"/>
          <w:sz w:val="24"/>
          <w:szCs w:val="24"/>
        </w:rPr>
        <w:t xml:space="preserve"> </w:t>
      </w:r>
      <w:r w:rsidR="00D50F57">
        <w:rPr>
          <w:rFonts w:eastAsia="Times New Roman"/>
          <w:b/>
          <w:color w:val="000000" w:themeColor="text1"/>
          <w:sz w:val="24"/>
          <w:szCs w:val="24"/>
        </w:rPr>
        <w:t>the Tax Collector and Chief Financial Officer to Grant Tax Exemption for A Totally Disabled Veteran</w:t>
      </w:r>
    </w:p>
    <w:p w14:paraId="35C3D5B0" w14:textId="6ECABD97" w:rsidR="00802779" w:rsidRDefault="00802779" w:rsidP="00802779">
      <w:pPr>
        <w:pStyle w:val="BodyText"/>
        <w:jc w:val="left"/>
        <w:rPr>
          <w:sz w:val="24"/>
          <w:szCs w:val="24"/>
        </w:rPr>
      </w:pPr>
      <w:r>
        <w:rPr>
          <w:sz w:val="24"/>
          <w:szCs w:val="24"/>
        </w:rPr>
        <w:t xml:space="preserve">Motion: </w:t>
      </w:r>
      <w:r w:rsidR="00D50F57">
        <w:rPr>
          <w:sz w:val="24"/>
          <w:szCs w:val="24"/>
        </w:rPr>
        <w:t>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4E980B4" w14:textId="77777777" w:rsidR="00802779" w:rsidRDefault="00802779" w:rsidP="00802779">
      <w:pPr>
        <w:pStyle w:val="BodyText"/>
        <w:jc w:val="left"/>
        <w:rPr>
          <w:sz w:val="24"/>
          <w:szCs w:val="24"/>
        </w:rPr>
      </w:pPr>
      <w:r>
        <w:rPr>
          <w:sz w:val="24"/>
          <w:szCs w:val="24"/>
        </w:rPr>
        <w:t>Roll Call:</w:t>
      </w:r>
    </w:p>
    <w:p w14:paraId="7CFB42F8"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E450C2B"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49F0B300" w14:textId="021BC79D" w:rsidR="00802779" w:rsidRDefault="00802779" w:rsidP="00802779">
      <w:pPr>
        <w:jc w:val="both"/>
      </w:pPr>
      <w:r>
        <w:rPr>
          <w:sz w:val="24"/>
          <w:szCs w:val="24"/>
        </w:rPr>
        <w:t xml:space="preserve">Mr. Doyle: </w:t>
      </w:r>
      <w:r w:rsidR="00122042">
        <w:rPr>
          <w:sz w:val="24"/>
          <w:szCs w:val="24"/>
        </w:rPr>
        <w:t>Yes</w:t>
      </w:r>
    </w:p>
    <w:p w14:paraId="34F4EDD7" w14:textId="214B842D" w:rsidR="00B440DC" w:rsidRDefault="00B440DC" w:rsidP="00802779">
      <w:pPr>
        <w:jc w:val="both"/>
        <w:rPr>
          <w:sz w:val="24"/>
          <w:szCs w:val="24"/>
        </w:rPr>
      </w:pPr>
    </w:p>
    <w:p w14:paraId="5CFD062B" w14:textId="2762DABB" w:rsidR="00122042" w:rsidRPr="005F2BD2" w:rsidRDefault="00122042" w:rsidP="001220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D50F57">
        <w:rPr>
          <w:rFonts w:eastAsia="Times New Roman"/>
          <w:b/>
          <w:color w:val="000000" w:themeColor="text1"/>
          <w:sz w:val="24"/>
          <w:szCs w:val="24"/>
        </w:rPr>
        <w:t>162-20 Amendment to Lease Agreement Resolving Compensation Due to the Township of Franklin For Shared Municipal Court Services</w:t>
      </w:r>
    </w:p>
    <w:p w14:paraId="71E27F87" w14:textId="1915302A" w:rsidR="00122042" w:rsidRDefault="00122042" w:rsidP="00122042">
      <w:pPr>
        <w:pStyle w:val="BodyText"/>
        <w:jc w:val="left"/>
        <w:rPr>
          <w:sz w:val="24"/>
          <w:szCs w:val="24"/>
        </w:rPr>
      </w:pPr>
      <w:r>
        <w:rPr>
          <w:sz w:val="24"/>
          <w:szCs w:val="24"/>
        </w:rPr>
        <w:t xml:space="preserve">Motion: </w:t>
      </w:r>
      <w:r w:rsidR="00D50F57">
        <w:rPr>
          <w:sz w:val="24"/>
          <w:szCs w:val="24"/>
        </w:rPr>
        <w:t>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9434B11" w14:textId="77777777" w:rsidR="00122042" w:rsidRDefault="00122042" w:rsidP="00122042">
      <w:pPr>
        <w:pStyle w:val="BodyText"/>
        <w:jc w:val="left"/>
        <w:rPr>
          <w:sz w:val="24"/>
          <w:szCs w:val="24"/>
        </w:rPr>
      </w:pPr>
      <w:r>
        <w:rPr>
          <w:sz w:val="24"/>
          <w:szCs w:val="24"/>
        </w:rPr>
        <w:t>Roll Call:</w:t>
      </w:r>
    </w:p>
    <w:p w14:paraId="45A389BE" w14:textId="0D050091" w:rsidR="00122042" w:rsidRDefault="00122042" w:rsidP="00122042">
      <w:pPr>
        <w:jc w:val="both"/>
        <w:rPr>
          <w:sz w:val="24"/>
          <w:szCs w:val="24"/>
        </w:rPr>
      </w:pPr>
      <w:r>
        <w:rPr>
          <w:sz w:val="24"/>
          <w:szCs w:val="24"/>
        </w:rPr>
        <w:lastRenderedPageBreak/>
        <w:t xml:space="preserve">Mr. Deegan: </w:t>
      </w:r>
      <w:r w:rsidR="00D50F57">
        <w:rPr>
          <w:sz w:val="24"/>
          <w:szCs w:val="24"/>
        </w:rPr>
        <w:t>Yes</w:t>
      </w:r>
      <w:r>
        <w:rPr>
          <w:sz w:val="24"/>
          <w:szCs w:val="24"/>
        </w:rPr>
        <w:tab/>
      </w:r>
      <w:r>
        <w:rPr>
          <w:sz w:val="24"/>
          <w:szCs w:val="24"/>
        </w:rPr>
        <w:tab/>
      </w:r>
      <w:r w:rsidR="00A02479">
        <w:rPr>
          <w:sz w:val="24"/>
          <w:szCs w:val="24"/>
        </w:rPr>
        <w:tab/>
      </w:r>
      <w:r>
        <w:rPr>
          <w:sz w:val="24"/>
          <w:szCs w:val="24"/>
        </w:rPr>
        <w:t>Mrs. Flaim: Yes</w:t>
      </w:r>
    </w:p>
    <w:p w14:paraId="2DE80B33" w14:textId="77777777" w:rsidR="00122042" w:rsidRDefault="00122042" w:rsidP="00122042">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A0280D0" w14:textId="77777777" w:rsidR="00122042" w:rsidRDefault="00122042" w:rsidP="00122042">
      <w:pPr>
        <w:jc w:val="both"/>
        <w:rPr>
          <w:sz w:val="24"/>
          <w:szCs w:val="24"/>
        </w:rPr>
      </w:pPr>
      <w:r>
        <w:rPr>
          <w:sz w:val="24"/>
          <w:szCs w:val="24"/>
        </w:rPr>
        <w:t>Mr. Doyle: Yes</w:t>
      </w:r>
    </w:p>
    <w:p w14:paraId="76C95A3E" w14:textId="77777777" w:rsidR="00802779" w:rsidRDefault="00802779" w:rsidP="005F2BD2">
      <w:pPr>
        <w:rPr>
          <w:b/>
          <w:sz w:val="24"/>
          <w:szCs w:val="24"/>
        </w:rPr>
      </w:pPr>
    </w:p>
    <w:p w14:paraId="476DDE90" w14:textId="3666BE6A"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D50F57">
        <w:rPr>
          <w:rFonts w:eastAsia="Times New Roman"/>
          <w:b/>
          <w:color w:val="000000" w:themeColor="text1"/>
          <w:sz w:val="24"/>
          <w:szCs w:val="24"/>
        </w:rPr>
        <w:t xml:space="preserve">163-20 </w:t>
      </w:r>
      <w:proofErr w:type="spellStart"/>
      <w:r w:rsidR="00D50F57">
        <w:rPr>
          <w:rFonts w:eastAsia="Times New Roman"/>
          <w:b/>
          <w:color w:val="000000" w:themeColor="text1"/>
          <w:sz w:val="24"/>
          <w:szCs w:val="24"/>
        </w:rPr>
        <w:t>Governors</w:t>
      </w:r>
      <w:proofErr w:type="spellEnd"/>
      <w:r w:rsidR="00D50F57">
        <w:rPr>
          <w:rFonts w:eastAsia="Times New Roman"/>
          <w:b/>
          <w:color w:val="000000" w:themeColor="text1"/>
          <w:sz w:val="24"/>
          <w:szCs w:val="24"/>
        </w:rPr>
        <w:t xml:space="preserve"> Council of Alcoholism and Drug Abuse Fiscal Grant Cycle July 1, 2020 through June 30, 202</w:t>
      </w:r>
      <w:r w:rsidR="00A02479">
        <w:rPr>
          <w:rFonts w:eastAsia="Times New Roman"/>
          <w:b/>
          <w:color w:val="000000" w:themeColor="text1"/>
          <w:sz w:val="24"/>
          <w:szCs w:val="24"/>
        </w:rPr>
        <w:t>5</w:t>
      </w:r>
    </w:p>
    <w:p w14:paraId="5D000457" w14:textId="6C4E1D3C" w:rsidR="00802779" w:rsidRDefault="00802779" w:rsidP="00802779">
      <w:pPr>
        <w:pStyle w:val="BodyText"/>
        <w:jc w:val="left"/>
        <w:rPr>
          <w:sz w:val="24"/>
          <w:szCs w:val="24"/>
        </w:rPr>
      </w:pPr>
      <w:r>
        <w:rPr>
          <w:sz w:val="24"/>
          <w:szCs w:val="24"/>
        </w:rPr>
        <w:t xml:space="preserve">Motion: </w:t>
      </w:r>
      <w:r w:rsidR="00D50F57">
        <w:rPr>
          <w:sz w:val="24"/>
          <w:szCs w:val="24"/>
        </w:rPr>
        <w:t>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4B36920" w14:textId="77777777" w:rsidR="00802779" w:rsidRDefault="00802779" w:rsidP="00802779">
      <w:pPr>
        <w:pStyle w:val="BodyText"/>
        <w:jc w:val="left"/>
        <w:rPr>
          <w:sz w:val="24"/>
          <w:szCs w:val="24"/>
        </w:rPr>
      </w:pPr>
      <w:r>
        <w:rPr>
          <w:sz w:val="24"/>
          <w:szCs w:val="24"/>
        </w:rPr>
        <w:t>Roll Call:</w:t>
      </w:r>
    </w:p>
    <w:p w14:paraId="51D4E390" w14:textId="13F365FD"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sidR="00A02479">
        <w:rPr>
          <w:sz w:val="24"/>
          <w:szCs w:val="24"/>
        </w:rPr>
        <w:tab/>
      </w:r>
      <w:r>
        <w:rPr>
          <w:sz w:val="24"/>
          <w:szCs w:val="24"/>
        </w:rPr>
        <w:t>Mrs. Flaim: Yes</w:t>
      </w:r>
    </w:p>
    <w:p w14:paraId="6F2AFD93"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F4EF0AE" w14:textId="414DDDF2" w:rsidR="00802779" w:rsidRDefault="00802779" w:rsidP="00802779">
      <w:pPr>
        <w:jc w:val="both"/>
        <w:rPr>
          <w:sz w:val="24"/>
          <w:szCs w:val="24"/>
        </w:rPr>
      </w:pPr>
      <w:r>
        <w:rPr>
          <w:sz w:val="24"/>
          <w:szCs w:val="24"/>
        </w:rPr>
        <w:t xml:space="preserve">Mr. Doyle: </w:t>
      </w:r>
      <w:r w:rsidR="00122042">
        <w:rPr>
          <w:sz w:val="24"/>
          <w:szCs w:val="24"/>
        </w:rPr>
        <w:t>Yes</w:t>
      </w:r>
    </w:p>
    <w:p w14:paraId="63486FE4" w14:textId="77777777" w:rsidR="00D50F57" w:rsidRDefault="00D50F57" w:rsidP="00802779">
      <w:pPr>
        <w:jc w:val="both"/>
      </w:pPr>
    </w:p>
    <w:p w14:paraId="1DAB02D8" w14:textId="4AF0A5B6" w:rsidR="00D50F57" w:rsidRPr="005F2BD2" w:rsidRDefault="00D50F57" w:rsidP="00D50F57">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164-20 Authorizing a Closed Executive Meeting for the Township Committee of the Township of Franklin</w:t>
      </w:r>
    </w:p>
    <w:p w14:paraId="4498E4BF" w14:textId="0D17D832" w:rsidR="00D50F57" w:rsidRDefault="00D50F57" w:rsidP="00D50F57">
      <w:pPr>
        <w:pStyle w:val="BodyText"/>
        <w:jc w:val="left"/>
        <w:rPr>
          <w:sz w:val="24"/>
          <w:szCs w:val="24"/>
        </w:rPr>
      </w:pPr>
      <w:r>
        <w:rPr>
          <w:sz w:val="24"/>
          <w:szCs w:val="24"/>
        </w:rPr>
        <w:t xml:space="preserve">Motion: </w:t>
      </w:r>
      <w:r w:rsidR="008D5E9F">
        <w:rPr>
          <w:sz w:val="24"/>
          <w:szCs w:val="24"/>
        </w:rPr>
        <w:t>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88C49C8" w14:textId="77777777" w:rsidR="00D50F57" w:rsidRDefault="00D50F57" w:rsidP="00D50F57">
      <w:pPr>
        <w:pStyle w:val="BodyText"/>
        <w:jc w:val="left"/>
        <w:rPr>
          <w:sz w:val="24"/>
          <w:szCs w:val="24"/>
        </w:rPr>
      </w:pPr>
      <w:r>
        <w:rPr>
          <w:sz w:val="24"/>
          <w:szCs w:val="24"/>
        </w:rPr>
        <w:t>Roll Call:</w:t>
      </w:r>
    </w:p>
    <w:p w14:paraId="78F741B0" w14:textId="720B020B" w:rsidR="00D50F57" w:rsidRDefault="00D50F57" w:rsidP="00D50F5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09FFA71" w14:textId="77777777" w:rsidR="00D50F57" w:rsidRDefault="00D50F57" w:rsidP="00D50F57">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457A47B" w14:textId="77777777" w:rsidR="00D50F57" w:rsidRDefault="00D50F57" w:rsidP="00D50F57">
      <w:pPr>
        <w:pStyle w:val="BodyText"/>
        <w:jc w:val="left"/>
        <w:rPr>
          <w:sz w:val="24"/>
          <w:szCs w:val="24"/>
        </w:rPr>
      </w:pPr>
      <w:r>
        <w:rPr>
          <w:sz w:val="24"/>
          <w:szCs w:val="24"/>
        </w:rPr>
        <w:t>Mr. Doyle: Yes</w:t>
      </w:r>
    </w:p>
    <w:p w14:paraId="143734BF" w14:textId="77777777" w:rsidR="00802779" w:rsidRDefault="00802779" w:rsidP="00802779">
      <w:pPr>
        <w:rPr>
          <w:b/>
          <w:sz w:val="24"/>
          <w:szCs w:val="24"/>
        </w:rPr>
      </w:pPr>
    </w:p>
    <w:p w14:paraId="75BE56FA" w14:textId="69B4C66A"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D50F57">
        <w:rPr>
          <w:rFonts w:eastAsia="Times New Roman"/>
          <w:b/>
          <w:color w:val="000000" w:themeColor="text1"/>
          <w:sz w:val="24"/>
          <w:szCs w:val="24"/>
        </w:rPr>
        <w:t>165-20 Appointing a Solicitor for the Township of Franklin For the Remainder of Year 2020</w:t>
      </w:r>
      <w:r w:rsidR="00A47883">
        <w:rPr>
          <w:rFonts w:eastAsia="Times New Roman"/>
          <w:b/>
          <w:color w:val="000000" w:themeColor="text1"/>
          <w:sz w:val="24"/>
          <w:szCs w:val="24"/>
        </w:rPr>
        <w:t>- Matthew Lyons</w:t>
      </w:r>
    </w:p>
    <w:p w14:paraId="221BB16E" w14:textId="66CDAE22" w:rsidR="00802779" w:rsidRDefault="00802779" w:rsidP="00802779">
      <w:pPr>
        <w:pStyle w:val="BodyText"/>
        <w:jc w:val="left"/>
        <w:rPr>
          <w:sz w:val="24"/>
          <w:szCs w:val="24"/>
        </w:rPr>
      </w:pPr>
      <w:r>
        <w:rPr>
          <w:sz w:val="24"/>
          <w:szCs w:val="24"/>
        </w:rPr>
        <w:t>Motion:</w:t>
      </w:r>
      <w:r w:rsidR="008D5E9F">
        <w:rPr>
          <w:sz w:val="24"/>
          <w:szCs w:val="24"/>
        </w:rPr>
        <w:t xml:space="preserve"> Deegan</w:t>
      </w:r>
      <w:r w:rsidR="009C4188">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B727F23" w14:textId="77777777" w:rsidR="00802779" w:rsidRDefault="00802779" w:rsidP="00802779">
      <w:pPr>
        <w:pStyle w:val="BodyText"/>
        <w:jc w:val="left"/>
        <w:rPr>
          <w:sz w:val="24"/>
          <w:szCs w:val="24"/>
        </w:rPr>
      </w:pPr>
      <w:r>
        <w:rPr>
          <w:sz w:val="24"/>
          <w:szCs w:val="24"/>
        </w:rPr>
        <w:t>Roll Call:</w:t>
      </w:r>
    </w:p>
    <w:p w14:paraId="128421B5" w14:textId="7B9E427D"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sidR="008D5E9F">
        <w:rPr>
          <w:sz w:val="24"/>
          <w:szCs w:val="24"/>
        </w:rPr>
        <w:tab/>
      </w:r>
      <w:r>
        <w:rPr>
          <w:sz w:val="24"/>
          <w:szCs w:val="24"/>
        </w:rPr>
        <w:t>Mrs. Flaim: Yes</w:t>
      </w:r>
    </w:p>
    <w:p w14:paraId="720DD4DF"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17AC7117" w14:textId="590796D0" w:rsidR="00802779" w:rsidRDefault="00802779" w:rsidP="00802779">
      <w:pPr>
        <w:jc w:val="both"/>
      </w:pPr>
      <w:r>
        <w:rPr>
          <w:sz w:val="24"/>
          <w:szCs w:val="24"/>
        </w:rPr>
        <w:t xml:space="preserve">Mr. Doyle: </w:t>
      </w:r>
      <w:r w:rsidR="00E52B74">
        <w:rPr>
          <w:sz w:val="24"/>
          <w:szCs w:val="24"/>
        </w:rPr>
        <w:t>Yes</w:t>
      </w:r>
    </w:p>
    <w:p w14:paraId="0E062270" w14:textId="77777777" w:rsidR="00802779" w:rsidRDefault="00802779" w:rsidP="00802779">
      <w:pPr>
        <w:rPr>
          <w:b/>
          <w:sz w:val="24"/>
          <w:szCs w:val="24"/>
        </w:rPr>
      </w:pPr>
    </w:p>
    <w:p w14:paraId="03848EF7" w14:textId="62A9EC3B"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D50F57">
        <w:rPr>
          <w:rFonts w:eastAsia="Times New Roman"/>
          <w:b/>
          <w:color w:val="000000" w:themeColor="text1"/>
          <w:sz w:val="24"/>
          <w:szCs w:val="24"/>
        </w:rPr>
        <w:t>166-20 Confirming the Review and Submission of Best Practices Inventory for 2020</w:t>
      </w:r>
    </w:p>
    <w:p w14:paraId="0F6D426B" w14:textId="6950E283" w:rsidR="00802779" w:rsidRDefault="00802779" w:rsidP="00802779">
      <w:pPr>
        <w:pStyle w:val="BodyText"/>
        <w:jc w:val="left"/>
        <w:rPr>
          <w:sz w:val="24"/>
          <w:szCs w:val="24"/>
        </w:rPr>
      </w:pPr>
      <w:r>
        <w:rPr>
          <w:sz w:val="24"/>
          <w:szCs w:val="24"/>
        </w:rPr>
        <w:t xml:space="preserve">Motion: </w:t>
      </w:r>
      <w:r w:rsidR="008D5E9F">
        <w:rPr>
          <w:sz w:val="24"/>
          <w:szCs w:val="24"/>
        </w:rPr>
        <w:t>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D99CE8C" w14:textId="77777777" w:rsidR="00802779" w:rsidRDefault="00802779" w:rsidP="00802779">
      <w:pPr>
        <w:pStyle w:val="BodyText"/>
        <w:jc w:val="left"/>
        <w:rPr>
          <w:sz w:val="24"/>
          <w:szCs w:val="24"/>
        </w:rPr>
      </w:pPr>
      <w:r>
        <w:rPr>
          <w:sz w:val="24"/>
          <w:szCs w:val="24"/>
        </w:rPr>
        <w:t>Roll Call:</w:t>
      </w:r>
    </w:p>
    <w:p w14:paraId="4095BC3B" w14:textId="0B82F417"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Pr>
          <w:sz w:val="24"/>
          <w:szCs w:val="24"/>
        </w:rPr>
        <w:tab/>
        <w:t>Mrs. Flaim: Yes</w:t>
      </w:r>
    </w:p>
    <w:p w14:paraId="4B630883"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14A64B4" w14:textId="7840940F" w:rsidR="00802779" w:rsidRDefault="00802779" w:rsidP="00802779">
      <w:pPr>
        <w:jc w:val="both"/>
      </w:pPr>
      <w:r>
        <w:rPr>
          <w:sz w:val="24"/>
          <w:szCs w:val="24"/>
        </w:rPr>
        <w:t xml:space="preserve">Mr. Doyle: </w:t>
      </w:r>
      <w:r w:rsidR="00E52B74">
        <w:rPr>
          <w:sz w:val="24"/>
          <w:szCs w:val="24"/>
        </w:rPr>
        <w:t>Yes</w:t>
      </w:r>
    </w:p>
    <w:p w14:paraId="19645890" w14:textId="77777777" w:rsidR="00C742C3" w:rsidRDefault="00C742C3" w:rsidP="00C742C3">
      <w:pPr>
        <w:rPr>
          <w:b/>
          <w:sz w:val="24"/>
          <w:szCs w:val="24"/>
        </w:rPr>
      </w:pPr>
    </w:p>
    <w:p w14:paraId="3BD76ABE" w14:textId="6D783D52" w:rsidR="00C742C3" w:rsidRPr="005F2BD2" w:rsidRDefault="00C742C3" w:rsidP="00C742C3">
      <w:pPr>
        <w:rPr>
          <w:rFonts w:eastAsia="Times New Roman"/>
          <w:b/>
          <w:color w:val="000000" w:themeColor="text1"/>
          <w:sz w:val="24"/>
          <w:szCs w:val="24"/>
        </w:rPr>
      </w:pPr>
      <w:bookmarkStart w:id="4" w:name="_Hlk54723687"/>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16</w:t>
      </w:r>
      <w:r w:rsidR="00A02479">
        <w:rPr>
          <w:rFonts w:eastAsia="Times New Roman"/>
          <w:b/>
          <w:color w:val="000000" w:themeColor="text1"/>
          <w:sz w:val="24"/>
          <w:szCs w:val="24"/>
        </w:rPr>
        <w:t>7</w:t>
      </w:r>
      <w:r>
        <w:rPr>
          <w:rFonts w:eastAsia="Times New Roman"/>
          <w:b/>
          <w:color w:val="000000" w:themeColor="text1"/>
          <w:sz w:val="24"/>
          <w:szCs w:val="24"/>
        </w:rPr>
        <w:t xml:space="preserve">-20 </w:t>
      </w:r>
      <w:r w:rsidR="004073F1">
        <w:rPr>
          <w:rFonts w:eastAsia="Times New Roman"/>
          <w:b/>
          <w:color w:val="000000" w:themeColor="text1"/>
          <w:sz w:val="24"/>
          <w:szCs w:val="24"/>
        </w:rPr>
        <w:t xml:space="preserve">Authorizing the Township Administrator to Apply for the </w:t>
      </w:r>
      <w:r w:rsidR="00D37C5E">
        <w:rPr>
          <w:rFonts w:eastAsia="Times New Roman"/>
          <w:b/>
          <w:color w:val="000000" w:themeColor="text1"/>
          <w:sz w:val="24"/>
          <w:szCs w:val="24"/>
        </w:rPr>
        <w:t xml:space="preserve">Local Government Emergency Fund </w:t>
      </w:r>
    </w:p>
    <w:p w14:paraId="5226DFF3" w14:textId="666FEA2C" w:rsidR="00C742C3" w:rsidRDefault="00C742C3" w:rsidP="00C742C3">
      <w:pPr>
        <w:pStyle w:val="BodyText"/>
        <w:jc w:val="left"/>
        <w:rPr>
          <w:sz w:val="24"/>
          <w:szCs w:val="24"/>
        </w:rPr>
      </w:pPr>
      <w:r>
        <w:rPr>
          <w:sz w:val="24"/>
          <w:szCs w:val="24"/>
        </w:rPr>
        <w:t xml:space="preserve">Motion: </w:t>
      </w:r>
      <w:r w:rsidR="008D5E9F">
        <w:rPr>
          <w:sz w:val="24"/>
          <w:szCs w:val="24"/>
        </w:rPr>
        <w:t>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86A60D1" w14:textId="77777777" w:rsidR="00C742C3" w:rsidRDefault="00C742C3" w:rsidP="00C742C3">
      <w:pPr>
        <w:pStyle w:val="BodyText"/>
        <w:jc w:val="left"/>
        <w:rPr>
          <w:sz w:val="24"/>
          <w:szCs w:val="24"/>
        </w:rPr>
      </w:pPr>
      <w:r>
        <w:rPr>
          <w:sz w:val="24"/>
          <w:szCs w:val="24"/>
        </w:rPr>
        <w:t>Roll Call:</w:t>
      </w:r>
    </w:p>
    <w:p w14:paraId="64110F36" w14:textId="0AAB287D" w:rsidR="00C742C3" w:rsidRDefault="00C742C3" w:rsidP="00C742C3">
      <w:pPr>
        <w:jc w:val="both"/>
        <w:rPr>
          <w:sz w:val="24"/>
          <w:szCs w:val="24"/>
        </w:rPr>
      </w:pPr>
      <w:r>
        <w:rPr>
          <w:sz w:val="24"/>
          <w:szCs w:val="24"/>
        </w:rPr>
        <w:t xml:space="preserve">Mr. Deegan: </w:t>
      </w:r>
      <w:r w:rsidR="00A02479">
        <w:rPr>
          <w:sz w:val="24"/>
          <w:szCs w:val="24"/>
        </w:rPr>
        <w:t>Yes</w:t>
      </w:r>
      <w:r>
        <w:rPr>
          <w:sz w:val="24"/>
          <w:szCs w:val="24"/>
        </w:rPr>
        <w:tab/>
      </w:r>
      <w:r>
        <w:rPr>
          <w:sz w:val="24"/>
          <w:szCs w:val="24"/>
        </w:rPr>
        <w:tab/>
      </w:r>
      <w:r>
        <w:rPr>
          <w:sz w:val="24"/>
          <w:szCs w:val="24"/>
        </w:rPr>
        <w:tab/>
        <w:t>Mrs. Flaim: Yes</w:t>
      </w:r>
    </w:p>
    <w:p w14:paraId="7D8169EC" w14:textId="77777777" w:rsidR="00C742C3" w:rsidRDefault="00C742C3" w:rsidP="00C742C3">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68C984BC" w14:textId="77777777" w:rsidR="00C742C3" w:rsidRDefault="00C742C3" w:rsidP="00C742C3">
      <w:pPr>
        <w:jc w:val="both"/>
      </w:pPr>
      <w:r>
        <w:rPr>
          <w:sz w:val="24"/>
          <w:szCs w:val="24"/>
        </w:rPr>
        <w:t>Mr. Doyle: Yes</w:t>
      </w:r>
    </w:p>
    <w:bookmarkEnd w:id="4"/>
    <w:p w14:paraId="5C5A9605" w14:textId="2C12CE2D" w:rsidR="00802779" w:rsidRDefault="00802779" w:rsidP="00802779">
      <w:pPr>
        <w:rPr>
          <w:b/>
          <w:sz w:val="24"/>
          <w:szCs w:val="24"/>
        </w:rPr>
      </w:pPr>
    </w:p>
    <w:p w14:paraId="35F81DA5" w14:textId="7C2EA99C" w:rsidR="00A47883" w:rsidRPr="00A47883" w:rsidRDefault="00F95BE8" w:rsidP="00A47883">
      <w:pPr>
        <w:rPr>
          <w:b/>
          <w:sz w:val="24"/>
          <w:szCs w:val="24"/>
        </w:rPr>
      </w:pPr>
      <w:r w:rsidRPr="00A47883">
        <w:rPr>
          <w:b/>
          <w:sz w:val="24"/>
          <w:szCs w:val="24"/>
        </w:rPr>
        <w:t xml:space="preserve">Motion </w:t>
      </w:r>
      <w:r w:rsidRPr="00A47883">
        <w:rPr>
          <w:rFonts w:eastAsia="Times New Roman"/>
          <w:b/>
          <w:color w:val="000000" w:themeColor="text1"/>
          <w:sz w:val="24"/>
          <w:szCs w:val="24"/>
        </w:rPr>
        <w:t xml:space="preserve">R-168-20 </w:t>
      </w:r>
      <w:r w:rsidR="00A47883" w:rsidRPr="00A47883">
        <w:rPr>
          <w:b/>
          <w:sz w:val="24"/>
          <w:szCs w:val="24"/>
        </w:rPr>
        <w:t>Supporting The Establishment And Operation Of A Facility For Cannabis Cultivation And Manufacturing</w:t>
      </w:r>
      <w:r w:rsidR="00A47883">
        <w:rPr>
          <w:b/>
          <w:sz w:val="24"/>
          <w:szCs w:val="24"/>
        </w:rPr>
        <w:t xml:space="preserve"> </w:t>
      </w:r>
      <w:r w:rsidR="00A47883" w:rsidRPr="00A47883">
        <w:rPr>
          <w:b/>
          <w:sz w:val="24"/>
          <w:szCs w:val="24"/>
        </w:rPr>
        <w:t>On Premises Owned By Visconti Brothers Properties, L.L.C.</w:t>
      </w:r>
    </w:p>
    <w:p w14:paraId="0A96101F" w14:textId="29BCBA0F" w:rsidR="00A47883" w:rsidRPr="00A47883" w:rsidRDefault="00A47883" w:rsidP="00A47883">
      <w:pPr>
        <w:rPr>
          <w:b/>
          <w:sz w:val="24"/>
          <w:szCs w:val="24"/>
        </w:rPr>
      </w:pPr>
      <w:r w:rsidRPr="00A47883">
        <w:rPr>
          <w:b/>
          <w:sz w:val="24"/>
          <w:szCs w:val="24"/>
        </w:rPr>
        <w:t xml:space="preserve">Located At 4801 Lake Road </w:t>
      </w:r>
    </w:p>
    <w:p w14:paraId="76F272A7" w14:textId="77777777" w:rsidR="00F95BE8" w:rsidRDefault="00F95BE8" w:rsidP="00F95BE8">
      <w:pPr>
        <w:pStyle w:val="BodyText"/>
        <w:jc w:val="left"/>
        <w:rPr>
          <w:sz w:val="24"/>
          <w:szCs w:val="24"/>
        </w:rPr>
      </w:pPr>
      <w:r>
        <w:rPr>
          <w:sz w:val="24"/>
          <w:szCs w:val="24"/>
        </w:rPr>
        <w:t>Motion: Deegan</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4E257118" w14:textId="77777777" w:rsidR="00F95BE8" w:rsidRDefault="00F95BE8" w:rsidP="00F95BE8">
      <w:pPr>
        <w:pStyle w:val="BodyText"/>
        <w:jc w:val="left"/>
        <w:rPr>
          <w:sz w:val="24"/>
          <w:szCs w:val="24"/>
        </w:rPr>
      </w:pPr>
      <w:r>
        <w:rPr>
          <w:sz w:val="24"/>
          <w:szCs w:val="24"/>
        </w:rPr>
        <w:t>Roll Call:</w:t>
      </w:r>
    </w:p>
    <w:p w14:paraId="0D708C73" w14:textId="77777777" w:rsidR="00F95BE8" w:rsidRDefault="00F95BE8" w:rsidP="00F95BE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1C8CC61" w14:textId="77777777" w:rsidR="00F95BE8" w:rsidRDefault="00F95BE8" w:rsidP="00F95BE8">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7F556C57" w14:textId="77777777" w:rsidR="00F95BE8" w:rsidRDefault="00F95BE8" w:rsidP="00F95BE8">
      <w:pPr>
        <w:jc w:val="both"/>
      </w:pPr>
      <w:r>
        <w:rPr>
          <w:sz w:val="24"/>
          <w:szCs w:val="24"/>
        </w:rPr>
        <w:t>Mr. Doyle: Yes</w:t>
      </w:r>
    </w:p>
    <w:p w14:paraId="687C52E9" w14:textId="77777777" w:rsidR="00F95BE8" w:rsidRDefault="00F95BE8" w:rsidP="00802779">
      <w:pPr>
        <w:rPr>
          <w:b/>
          <w:sz w:val="24"/>
          <w:szCs w:val="24"/>
        </w:rPr>
      </w:pPr>
    </w:p>
    <w:bookmarkEnd w:id="3"/>
    <w:p w14:paraId="22C24C58" w14:textId="6118590A" w:rsidR="00C742C3" w:rsidRDefault="00C742C3" w:rsidP="00D0503D">
      <w:pPr>
        <w:jc w:val="both"/>
        <w:rPr>
          <w:b/>
          <w:sz w:val="24"/>
          <w:szCs w:val="24"/>
        </w:rPr>
      </w:pPr>
      <w:r>
        <w:rPr>
          <w:b/>
          <w:sz w:val="24"/>
          <w:szCs w:val="24"/>
        </w:rPr>
        <w:t xml:space="preserve">Motion to </w:t>
      </w:r>
      <w:r w:rsidR="00D50F57">
        <w:rPr>
          <w:b/>
          <w:sz w:val="24"/>
          <w:szCs w:val="24"/>
        </w:rPr>
        <w:t>Introduce</w:t>
      </w:r>
      <w:r>
        <w:rPr>
          <w:b/>
          <w:sz w:val="24"/>
          <w:szCs w:val="24"/>
        </w:rPr>
        <w:t xml:space="preserve"> O-1</w:t>
      </w:r>
      <w:r w:rsidR="00D50F57">
        <w:rPr>
          <w:b/>
          <w:sz w:val="24"/>
          <w:szCs w:val="24"/>
        </w:rPr>
        <w:t>2</w:t>
      </w:r>
      <w:r>
        <w:rPr>
          <w:b/>
          <w:sz w:val="24"/>
          <w:szCs w:val="24"/>
        </w:rPr>
        <w:t xml:space="preserve">-20 </w:t>
      </w:r>
      <w:r w:rsidR="00D50F57">
        <w:rPr>
          <w:b/>
          <w:sz w:val="24"/>
          <w:szCs w:val="24"/>
        </w:rPr>
        <w:t>Amending Chapter 253 of the Code of the Township of Franklin Entitled “Land Development”</w:t>
      </w:r>
    </w:p>
    <w:p w14:paraId="12F78FC8" w14:textId="123F02FC" w:rsidR="00C742C3" w:rsidRDefault="00C742C3" w:rsidP="00811BA9">
      <w:pPr>
        <w:pStyle w:val="BodyText"/>
        <w:jc w:val="left"/>
        <w:rPr>
          <w:sz w:val="24"/>
          <w:szCs w:val="24"/>
        </w:rPr>
      </w:pPr>
      <w:r>
        <w:rPr>
          <w:sz w:val="24"/>
          <w:szCs w:val="24"/>
        </w:rPr>
        <w:t xml:space="preserve">Motion: </w:t>
      </w:r>
      <w:r w:rsidR="008D5E9F">
        <w:rPr>
          <w:sz w:val="24"/>
          <w:szCs w:val="24"/>
        </w:rPr>
        <w:t>Deegan</w:t>
      </w:r>
      <w:r w:rsidR="008D5E9F">
        <w:rPr>
          <w:sz w:val="24"/>
          <w:szCs w:val="24"/>
        </w:rPr>
        <w:tab/>
      </w:r>
      <w:r>
        <w:rPr>
          <w:sz w:val="24"/>
          <w:szCs w:val="24"/>
        </w:rPr>
        <w:tab/>
      </w:r>
      <w:r>
        <w:rPr>
          <w:sz w:val="24"/>
          <w:szCs w:val="24"/>
        </w:rPr>
        <w:tab/>
        <w:t xml:space="preserve">Second: </w:t>
      </w:r>
      <w:proofErr w:type="spellStart"/>
      <w:r w:rsidR="00ED0257">
        <w:rPr>
          <w:sz w:val="24"/>
          <w:szCs w:val="24"/>
        </w:rPr>
        <w:t>Petsch</w:t>
      </w:r>
      <w:proofErr w:type="spellEnd"/>
      <w:r w:rsidR="00ED0257">
        <w:rPr>
          <w:sz w:val="24"/>
          <w:szCs w:val="24"/>
        </w:rPr>
        <w:t>-Wilson</w:t>
      </w:r>
    </w:p>
    <w:p w14:paraId="3E53ADE5" w14:textId="77777777" w:rsidR="00C742C3" w:rsidRDefault="00C742C3" w:rsidP="00811BA9">
      <w:pPr>
        <w:pStyle w:val="BodyText"/>
        <w:jc w:val="left"/>
        <w:rPr>
          <w:sz w:val="24"/>
          <w:szCs w:val="24"/>
        </w:rPr>
      </w:pPr>
      <w:r>
        <w:rPr>
          <w:sz w:val="24"/>
          <w:szCs w:val="24"/>
        </w:rPr>
        <w:t>All in Favor: Unanimous</w:t>
      </w:r>
    </w:p>
    <w:p w14:paraId="2B42F38C" w14:textId="77777777" w:rsidR="00C742C3" w:rsidRDefault="00C742C3" w:rsidP="00D0503D">
      <w:pPr>
        <w:jc w:val="both"/>
        <w:rPr>
          <w:b/>
          <w:sz w:val="24"/>
          <w:szCs w:val="24"/>
        </w:rPr>
      </w:pPr>
    </w:p>
    <w:p w14:paraId="5457F821" w14:textId="37D20B5C" w:rsidR="00ED0257" w:rsidRDefault="00ED0257" w:rsidP="00ED0257">
      <w:pPr>
        <w:rPr>
          <w:sz w:val="24"/>
          <w:szCs w:val="24"/>
        </w:rPr>
      </w:pPr>
      <w:r>
        <w:rPr>
          <w:sz w:val="24"/>
          <w:szCs w:val="24"/>
        </w:rPr>
        <w:t xml:space="preserve">Motion to Open Second Public Portion: </w:t>
      </w:r>
      <w:r w:rsidR="008D5E9F">
        <w:rPr>
          <w:sz w:val="24"/>
          <w:szCs w:val="24"/>
        </w:rPr>
        <w:t>Deegan</w:t>
      </w:r>
      <w:r>
        <w:rPr>
          <w:sz w:val="24"/>
          <w:szCs w:val="24"/>
        </w:rPr>
        <w:tab/>
      </w:r>
      <w:r w:rsidRPr="12E5A306">
        <w:rPr>
          <w:sz w:val="24"/>
          <w:szCs w:val="24"/>
        </w:rPr>
        <w:t xml:space="preserve">            </w:t>
      </w:r>
      <w:r>
        <w:rPr>
          <w:sz w:val="24"/>
          <w:szCs w:val="24"/>
        </w:rPr>
        <w:t>Second:</w:t>
      </w:r>
      <w:r w:rsidRPr="00DE4205">
        <w:rPr>
          <w:sz w:val="24"/>
          <w:szCs w:val="24"/>
        </w:rPr>
        <w:t xml:space="preserve"> </w:t>
      </w:r>
      <w:proofErr w:type="spellStart"/>
      <w:r>
        <w:rPr>
          <w:sz w:val="24"/>
          <w:szCs w:val="24"/>
        </w:rPr>
        <w:t>Petsch</w:t>
      </w:r>
      <w:proofErr w:type="spellEnd"/>
      <w:r>
        <w:rPr>
          <w:sz w:val="24"/>
          <w:szCs w:val="24"/>
        </w:rPr>
        <w:t>-Wilson</w:t>
      </w:r>
    </w:p>
    <w:p w14:paraId="4DD6F5CF" w14:textId="5DDDA2B8" w:rsidR="00ED0257" w:rsidRDefault="00ED0257" w:rsidP="00ED0257">
      <w:pPr>
        <w:rPr>
          <w:sz w:val="24"/>
          <w:szCs w:val="24"/>
        </w:rPr>
      </w:pPr>
    </w:p>
    <w:p w14:paraId="1AB85EAA" w14:textId="0ADB5E95" w:rsidR="00A02479" w:rsidRDefault="00A02479" w:rsidP="00ED0257">
      <w:pPr>
        <w:rPr>
          <w:sz w:val="24"/>
          <w:szCs w:val="24"/>
        </w:rPr>
      </w:pPr>
      <w:r>
        <w:rPr>
          <w:sz w:val="24"/>
          <w:szCs w:val="24"/>
        </w:rPr>
        <w:t xml:space="preserve">Rene Leopardi, 2787 E. Grant Avenue, asked about the Cares Act. Mr. Salvatore said he is applying for it. Ms. Leopardi said the Township is paying an employee for writing grants. Ms. Leopardi asked if anyone applied for leave due to </w:t>
      </w:r>
      <w:proofErr w:type="spellStart"/>
      <w:r>
        <w:rPr>
          <w:sz w:val="24"/>
          <w:szCs w:val="24"/>
        </w:rPr>
        <w:t>Covid</w:t>
      </w:r>
      <w:proofErr w:type="spellEnd"/>
      <w:r>
        <w:rPr>
          <w:sz w:val="24"/>
          <w:szCs w:val="24"/>
        </w:rPr>
        <w:t xml:space="preserve">. Mr. Deegan said that there is a payroll tax exemption. </w:t>
      </w:r>
      <w:r w:rsidR="00A118F7">
        <w:rPr>
          <w:sz w:val="24"/>
          <w:szCs w:val="24"/>
        </w:rPr>
        <w:t xml:space="preserve">Ms. Leopardi said that Ms. Vassallo was found guilty of ethics violations. Mr. Doyle said if she has information about a violation, she should provide it to the Committee. Ms. Leopardi asked if DUI cases are being dismissed due to lack of credentials. Mr. Zimmer said there have been cases dismissed. </w:t>
      </w:r>
    </w:p>
    <w:p w14:paraId="1CC83579" w14:textId="47B83767" w:rsidR="00A118F7" w:rsidRDefault="00A118F7" w:rsidP="00ED0257">
      <w:pPr>
        <w:rPr>
          <w:sz w:val="24"/>
          <w:szCs w:val="24"/>
        </w:rPr>
      </w:pPr>
    </w:p>
    <w:p w14:paraId="01323919" w14:textId="04430C67" w:rsidR="00A118F7" w:rsidRDefault="00A118F7" w:rsidP="00ED0257">
      <w:pPr>
        <w:rPr>
          <w:sz w:val="24"/>
          <w:szCs w:val="24"/>
        </w:rPr>
      </w:pPr>
      <w:r>
        <w:rPr>
          <w:sz w:val="24"/>
          <w:szCs w:val="24"/>
        </w:rPr>
        <w:t xml:space="preserve">Fred Plaskett, Little Mill Road, said roads are dark and shoulders are small. Mayor Bruno said that trash cans should be pulled back. He said that Little Mill needs attention. He said that Willow Grove Road traffic goes very fast and should have the speed reduced or it needs to have citations written to the drivers. </w:t>
      </w:r>
    </w:p>
    <w:p w14:paraId="4AA0EEA6" w14:textId="133C1959" w:rsidR="00ED0257" w:rsidRDefault="00ED0257" w:rsidP="00ED0257">
      <w:pPr>
        <w:rPr>
          <w:sz w:val="24"/>
          <w:szCs w:val="24"/>
        </w:rPr>
      </w:pPr>
      <w:r>
        <w:rPr>
          <w:sz w:val="24"/>
          <w:szCs w:val="24"/>
        </w:rPr>
        <w:t xml:space="preserve">Motion To Close Second Public Portion: </w:t>
      </w:r>
      <w:r w:rsidR="008D5E9F" w:rsidRPr="008D5E9F">
        <w:rPr>
          <w:sz w:val="24"/>
          <w:szCs w:val="24"/>
        </w:rPr>
        <w:t>Deegan</w:t>
      </w:r>
      <w:r w:rsidRPr="008D5E9F">
        <w:rPr>
          <w:sz w:val="24"/>
          <w:szCs w:val="24"/>
        </w:rPr>
        <w:tab/>
      </w:r>
      <w:r w:rsidRPr="12E5A306">
        <w:rPr>
          <w:sz w:val="24"/>
          <w:szCs w:val="24"/>
        </w:rPr>
        <w:t xml:space="preserve">        </w:t>
      </w:r>
      <w:r>
        <w:rPr>
          <w:sz w:val="24"/>
          <w:szCs w:val="24"/>
        </w:rPr>
        <w:tab/>
        <w:t xml:space="preserve">Second: </w:t>
      </w:r>
      <w:proofErr w:type="spellStart"/>
      <w:r>
        <w:rPr>
          <w:sz w:val="24"/>
          <w:szCs w:val="24"/>
        </w:rPr>
        <w:t>Petsch</w:t>
      </w:r>
      <w:proofErr w:type="spellEnd"/>
      <w:r>
        <w:rPr>
          <w:sz w:val="24"/>
          <w:szCs w:val="24"/>
        </w:rPr>
        <w:t>-Wilson</w:t>
      </w:r>
    </w:p>
    <w:p w14:paraId="1AF03817" w14:textId="77777777" w:rsidR="00ED0257" w:rsidRDefault="00ED0257" w:rsidP="00ED0257">
      <w:pPr>
        <w:pStyle w:val="BodyText"/>
        <w:jc w:val="left"/>
        <w:rPr>
          <w:bCs/>
          <w:sz w:val="24"/>
          <w:szCs w:val="24"/>
        </w:rPr>
      </w:pPr>
    </w:p>
    <w:p w14:paraId="0CA47F68" w14:textId="3851C74C" w:rsidR="00ED0257" w:rsidRDefault="00ED0257" w:rsidP="00ED0257">
      <w:pPr>
        <w:pStyle w:val="BodyText"/>
        <w:jc w:val="left"/>
        <w:rPr>
          <w:bCs/>
          <w:sz w:val="24"/>
          <w:szCs w:val="24"/>
        </w:rPr>
      </w:pPr>
      <w:r>
        <w:rPr>
          <w:bCs/>
          <w:sz w:val="24"/>
          <w:szCs w:val="24"/>
        </w:rPr>
        <w:t xml:space="preserve">Motion to go into Closed Session: </w:t>
      </w:r>
      <w:r w:rsidR="008D5E9F">
        <w:rPr>
          <w:bCs/>
          <w:sz w:val="24"/>
          <w:szCs w:val="24"/>
        </w:rPr>
        <w:t>Deegan</w:t>
      </w:r>
      <w:r w:rsidR="008D5E9F">
        <w:rPr>
          <w:bCs/>
          <w:sz w:val="24"/>
          <w:szCs w:val="24"/>
        </w:rPr>
        <w:tab/>
      </w:r>
      <w:r>
        <w:rPr>
          <w:bCs/>
          <w:sz w:val="24"/>
          <w:szCs w:val="24"/>
        </w:rPr>
        <w:tab/>
      </w:r>
      <w:r>
        <w:rPr>
          <w:bCs/>
          <w:sz w:val="24"/>
          <w:szCs w:val="24"/>
        </w:rPr>
        <w:tab/>
        <w:t xml:space="preserve">Second: </w:t>
      </w:r>
      <w:proofErr w:type="spellStart"/>
      <w:r>
        <w:rPr>
          <w:bCs/>
          <w:sz w:val="24"/>
          <w:szCs w:val="24"/>
        </w:rPr>
        <w:t>Petsch</w:t>
      </w:r>
      <w:proofErr w:type="spellEnd"/>
      <w:r>
        <w:rPr>
          <w:bCs/>
          <w:sz w:val="24"/>
          <w:szCs w:val="24"/>
        </w:rPr>
        <w:t>-Wilson</w:t>
      </w:r>
    </w:p>
    <w:p w14:paraId="1DB88356" w14:textId="77777777" w:rsidR="00ED0257" w:rsidRDefault="00ED0257" w:rsidP="00ED0257">
      <w:pPr>
        <w:pStyle w:val="BodyText"/>
        <w:jc w:val="left"/>
        <w:rPr>
          <w:bCs/>
          <w:sz w:val="24"/>
          <w:szCs w:val="24"/>
        </w:rPr>
      </w:pPr>
    </w:p>
    <w:p w14:paraId="4A9349D1" w14:textId="73947F45" w:rsidR="00ED0257" w:rsidRDefault="00ED0257" w:rsidP="00ED0257">
      <w:pPr>
        <w:pStyle w:val="BodyText"/>
        <w:jc w:val="left"/>
        <w:rPr>
          <w:bCs/>
          <w:sz w:val="24"/>
          <w:szCs w:val="24"/>
        </w:rPr>
      </w:pPr>
      <w:r>
        <w:rPr>
          <w:bCs/>
          <w:sz w:val="24"/>
          <w:szCs w:val="24"/>
        </w:rPr>
        <w:t xml:space="preserve">Motion to Close Closed Session and reopen regular meeting: </w:t>
      </w:r>
      <w:r w:rsidR="008D5E9F">
        <w:rPr>
          <w:bCs/>
          <w:sz w:val="24"/>
          <w:szCs w:val="24"/>
        </w:rPr>
        <w:t>Deegan</w:t>
      </w:r>
      <w:r>
        <w:rPr>
          <w:bCs/>
          <w:sz w:val="24"/>
          <w:szCs w:val="24"/>
        </w:rPr>
        <w:t xml:space="preserve">  Second: </w:t>
      </w:r>
      <w:proofErr w:type="spellStart"/>
      <w:r>
        <w:rPr>
          <w:bCs/>
          <w:sz w:val="24"/>
          <w:szCs w:val="24"/>
        </w:rPr>
        <w:t>Petsch</w:t>
      </w:r>
      <w:proofErr w:type="spellEnd"/>
      <w:r>
        <w:rPr>
          <w:bCs/>
          <w:sz w:val="24"/>
          <w:szCs w:val="24"/>
        </w:rPr>
        <w:t>-Wilson</w:t>
      </w:r>
    </w:p>
    <w:p w14:paraId="212D57E4" w14:textId="77777777" w:rsidR="00C742C3" w:rsidRDefault="00C742C3"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6EF11F3A"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8D5E9F">
        <w:rPr>
          <w:sz w:val="24"/>
          <w:szCs w:val="24"/>
        </w:rPr>
        <w:t>Deegan</w:t>
      </w:r>
      <w:r w:rsidR="00704616">
        <w:rPr>
          <w:sz w:val="24"/>
          <w:szCs w:val="24"/>
        </w:rPr>
        <w:tab/>
      </w:r>
      <w:r w:rsidRPr="00D0503D">
        <w:rPr>
          <w:sz w:val="24"/>
          <w:szCs w:val="24"/>
        </w:rPr>
        <w:tab/>
      </w:r>
      <w:r w:rsidRPr="00D0503D">
        <w:rPr>
          <w:sz w:val="24"/>
          <w:szCs w:val="24"/>
        </w:rPr>
        <w:tab/>
        <w:t xml:space="preserve">Second: </w:t>
      </w:r>
      <w:proofErr w:type="spellStart"/>
      <w:r w:rsidR="008B66E3">
        <w:rPr>
          <w:sz w:val="24"/>
          <w:szCs w:val="24"/>
        </w:rPr>
        <w:t>Petsch</w:t>
      </w:r>
      <w:proofErr w:type="spellEnd"/>
      <w:r w:rsidR="008B66E3">
        <w:rPr>
          <w:sz w:val="24"/>
          <w:szCs w:val="24"/>
        </w:rPr>
        <w:t>-Wilson</w:t>
      </w:r>
    </w:p>
    <w:p w14:paraId="32985091" w14:textId="3D77CD3E" w:rsidR="00506B03" w:rsidRDefault="00506B03" w:rsidP="00F5771B">
      <w:pPr>
        <w:rPr>
          <w:sz w:val="24"/>
          <w:szCs w:val="24"/>
        </w:rPr>
      </w:pPr>
      <w:r w:rsidRPr="00D0503D">
        <w:rPr>
          <w:sz w:val="24"/>
          <w:szCs w:val="24"/>
        </w:rPr>
        <w:t xml:space="preserve">Time: </w:t>
      </w:r>
      <w:r w:rsidR="00F5771B">
        <w:rPr>
          <w:sz w:val="24"/>
          <w:szCs w:val="24"/>
        </w:rPr>
        <w:t>8:20 PM</w:t>
      </w: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D37C5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7</cp:revision>
  <cp:lastPrinted>2020-08-11T19:53:00Z</cp:lastPrinted>
  <dcterms:created xsi:type="dcterms:W3CDTF">2020-10-27T16:54:00Z</dcterms:created>
  <dcterms:modified xsi:type="dcterms:W3CDTF">2020-11-09T15:09:00Z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