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16B2F21" w:rsidR="00BE46E6" w:rsidRPr="0051219B" w:rsidRDefault="00646FC3" w:rsidP="00E83BF3">
      <w:pPr>
        <w:jc w:val="center"/>
        <w:rPr>
          <w:b/>
          <w:sz w:val="24"/>
          <w:szCs w:val="24"/>
        </w:rPr>
      </w:pPr>
      <w:r>
        <w:rPr>
          <w:b/>
          <w:sz w:val="24"/>
          <w:szCs w:val="24"/>
        </w:rPr>
        <w:t>October 13</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w:t>
      </w:r>
      <w:proofErr w:type="spellStart"/>
      <w:r w:rsidR="00BF42E5">
        <w:rPr>
          <w:sz w:val="24"/>
          <w:szCs w:val="24"/>
        </w:rPr>
        <w:t>Petsch</w:t>
      </w:r>
      <w:proofErr w:type="spellEnd"/>
      <w:r w:rsidR="00BF42E5">
        <w:rPr>
          <w:sz w:val="24"/>
          <w:szCs w:val="24"/>
        </w:rPr>
        <w:t xml:space="preserve">-Wilson: </w:t>
      </w:r>
      <w:r w:rsidR="00DE4205">
        <w:rPr>
          <w:sz w:val="24"/>
          <w:szCs w:val="24"/>
        </w:rPr>
        <w:t>Present</w:t>
      </w:r>
    </w:p>
    <w:p w14:paraId="0AB22273" w14:textId="7798ADF7"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DE420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34694A1"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117F8F">
        <w:rPr>
          <w:sz w:val="24"/>
          <w:szCs w:val="24"/>
        </w:rPr>
        <w:t>Absent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5FADA0C" w:rsidR="00CA49CD" w:rsidRPr="0051219B" w:rsidRDefault="00EA534F" w:rsidP="00AE1967">
      <w:pPr>
        <w:pStyle w:val="BodyText"/>
        <w:jc w:val="left"/>
        <w:rPr>
          <w:sz w:val="24"/>
          <w:szCs w:val="24"/>
        </w:rPr>
      </w:pPr>
      <w:r>
        <w:rPr>
          <w:sz w:val="24"/>
          <w:szCs w:val="24"/>
        </w:rPr>
        <w:t xml:space="preserve">Mr. Doyle: </w:t>
      </w:r>
      <w:r w:rsidR="00122042">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5755ECDC" w14:textId="77777777" w:rsidR="00DE4205" w:rsidRDefault="00DE4205" w:rsidP="0006463E">
      <w:pPr>
        <w:pStyle w:val="BodyText"/>
        <w:jc w:val="left"/>
        <w:rPr>
          <w:color w:val="323130"/>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E934104" w:rsidR="00D04EF4" w:rsidRDefault="00D04EF4" w:rsidP="00D04EF4">
      <w:pPr>
        <w:rPr>
          <w:sz w:val="24"/>
          <w:szCs w:val="24"/>
        </w:rPr>
      </w:pPr>
      <w:r>
        <w:rPr>
          <w:sz w:val="24"/>
          <w:szCs w:val="24"/>
        </w:rPr>
        <w:t xml:space="preserve">Motion to Open: </w:t>
      </w:r>
      <w:r w:rsidR="00957FF6">
        <w:rPr>
          <w:sz w:val="24"/>
          <w:szCs w:val="24"/>
        </w:rPr>
        <w:t>Flaim</w:t>
      </w:r>
      <w:r w:rsidR="00957FF6">
        <w:rPr>
          <w:sz w:val="24"/>
          <w:szCs w:val="24"/>
        </w:rPr>
        <w:tab/>
      </w:r>
      <w:r>
        <w:rPr>
          <w:sz w:val="24"/>
          <w:szCs w:val="24"/>
        </w:rPr>
        <w:tab/>
        <w:t xml:space="preserve">Second: </w:t>
      </w:r>
      <w:proofErr w:type="spellStart"/>
      <w:r w:rsidR="00DE4205">
        <w:rPr>
          <w:sz w:val="24"/>
          <w:szCs w:val="24"/>
        </w:rPr>
        <w:t>Petsch</w:t>
      </w:r>
      <w:proofErr w:type="spellEnd"/>
      <w:r w:rsidR="00DE4205">
        <w:rPr>
          <w:sz w:val="24"/>
          <w:szCs w:val="24"/>
        </w:rPr>
        <w:t>-Wilson</w:t>
      </w:r>
    </w:p>
    <w:p w14:paraId="3D31F113" w14:textId="05C0B14B" w:rsidR="006507E9" w:rsidRDefault="006507E9" w:rsidP="00D04EF4">
      <w:pPr>
        <w:rPr>
          <w:sz w:val="24"/>
          <w:szCs w:val="24"/>
        </w:rPr>
      </w:pPr>
    </w:p>
    <w:p w14:paraId="4C5E44B1" w14:textId="0D961876" w:rsidR="00117F8F" w:rsidRDefault="00117F8F" w:rsidP="00D04EF4">
      <w:pPr>
        <w:rPr>
          <w:sz w:val="24"/>
          <w:szCs w:val="24"/>
        </w:rPr>
      </w:pPr>
      <w:r>
        <w:rPr>
          <w:sz w:val="24"/>
          <w:szCs w:val="24"/>
        </w:rPr>
        <w:t>Fred Plaskett, 532 Little Mill Rd, asked about the cannabis lab.  Mr. Doyle said it was approved by the Zoning Board</w:t>
      </w:r>
      <w:r w:rsidR="0010148A">
        <w:rPr>
          <w:sz w:val="24"/>
          <w:szCs w:val="24"/>
        </w:rPr>
        <w:t xml:space="preserve"> and will be a grow facility only. </w:t>
      </w:r>
    </w:p>
    <w:p w14:paraId="0956E8AA" w14:textId="6628790E" w:rsidR="00117F8F" w:rsidRDefault="00117F8F" w:rsidP="00D04EF4">
      <w:pPr>
        <w:rPr>
          <w:sz w:val="24"/>
          <w:szCs w:val="24"/>
        </w:rPr>
      </w:pPr>
    </w:p>
    <w:p w14:paraId="39B8E9E0" w14:textId="1A0EF746" w:rsidR="00117F8F" w:rsidRDefault="00117F8F" w:rsidP="00D04EF4">
      <w:pPr>
        <w:rPr>
          <w:sz w:val="24"/>
          <w:szCs w:val="24"/>
        </w:rPr>
      </w:pPr>
      <w:r>
        <w:rPr>
          <w:sz w:val="24"/>
          <w:szCs w:val="24"/>
        </w:rPr>
        <w:t>Bill Morris, Oak Avenue, asked about the resolution for the septic for Lake House. Mayor Bruno said it was a State Regulation</w:t>
      </w:r>
      <w:r w:rsidR="0010148A">
        <w:rPr>
          <w:sz w:val="24"/>
          <w:szCs w:val="24"/>
        </w:rPr>
        <w:t xml:space="preserve"> for expanding the septic</w:t>
      </w:r>
      <w:r>
        <w:rPr>
          <w:sz w:val="24"/>
          <w:szCs w:val="24"/>
        </w:rPr>
        <w:t>.</w:t>
      </w:r>
    </w:p>
    <w:p w14:paraId="3D5CD719" w14:textId="77777777" w:rsidR="00117F8F" w:rsidRDefault="00117F8F" w:rsidP="00D04EF4">
      <w:pPr>
        <w:rPr>
          <w:sz w:val="24"/>
          <w:szCs w:val="24"/>
        </w:rPr>
      </w:pPr>
    </w:p>
    <w:p w14:paraId="154BE191" w14:textId="690E58B5" w:rsidR="002C5FB8" w:rsidRDefault="00247475" w:rsidP="002C5FB8">
      <w:pPr>
        <w:rPr>
          <w:sz w:val="24"/>
          <w:szCs w:val="24"/>
        </w:rPr>
      </w:pPr>
      <w:r>
        <w:rPr>
          <w:sz w:val="24"/>
          <w:szCs w:val="24"/>
        </w:rPr>
        <w:t>Motion to Close</w:t>
      </w:r>
      <w:r w:rsidR="002C5FB8">
        <w:rPr>
          <w:sz w:val="24"/>
          <w:szCs w:val="24"/>
        </w:rPr>
        <w:t xml:space="preserve">: </w:t>
      </w:r>
      <w:r w:rsidR="00957FF6">
        <w:rPr>
          <w:sz w:val="24"/>
          <w:szCs w:val="24"/>
        </w:rPr>
        <w:t>Flaim</w:t>
      </w:r>
      <w:r w:rsidR="00756B26">
        <w:rPr>
          <w:sz w:val="24"/>
          <w:szCs w:val="24"/>
        </w:rPr>
        <w:tab/>
      </w:r>
      <w:r w:rsidR="002C5FB8">
        <w:rPr>
          <w:sz w:val="24"/>
          <w:szCs w:val="24"/>
        </w:rPr>
        <w:tab/>
        <w:t xml:space="preserve">Second: </w:t>
      </w:r>
      <w:proofErr w:type="spellStart"/>
      <w:r w:rsidR="00DE4205">
        <w:rPr>
          <w:sz w:val="24"/>
          <w:szCs w:val="24"/>
        </w:rPr>
        <w:t>Petsch</w:t>
      </w:r>
      <w:proofErr w:type="spellEnd"/>
      <w:r w:rsidR="00DE4205">
        <w:rPr>
          <w:sz w:val="24"/>
          <w:szCs w:val="24"/>
        </w:rPr>
        <w:t>-Wilson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1" w:name="_Hlk51695778"/>
      <w:r>
        <w:rPr>
          <w:sz w:val="24"/>
          <w:szCs w:val="24"/>
        </w:rPr>
        <w:t>Motion to Approve Correspondence and Reports</w:t>
      </w:r>
    </w:p>
    <w:p w14:paraId="186CA0E0" w14:textId="5849609B" w:rsidR="00D04EF4" w:rsidRDefault="00D04EF4" w:rsidP="00D04EF4">
      <w:pPr>
        <w:pStyle w:val="BodyText"/>
        <w:jc w:val="left"/>
        <w:rPr>
          <w:sz w:val="24"/>
          <w:szCs w:val="24"/>
        </w:rPr>
      </w:pPr>
      <w:r>
        <w:rPr>
          <w:sz w:val="24"/>
          <w:szCs w:val="24"/>
        </w:rPr>
        <w:t xml:space="preserve">Motion: </w:t>
      </w:r>
      <w:r w:rsidR="00957FF6">
        <w:rPr>
          <w:sz w:val="24"/>
          <w:szCs w:val="24"/>
        </w:rPr>
        <w:t xml:space="preserve"> Flaim</w:t>
      </w:r>
      <w:r w:rsidR="00CE168E">
        <w:rPr>
          <w:sz w:val="24"/>
          <w:szCs w:val="24"/>
        </w:rPr>
        <w:tab/>
      </w:r>
      <w:r w:rsidR="00560D33">
        <w:rPr>
          <w:sz w:val="24"/>
          <w:szCs w:val="24"/>
        </w:rPr>
        <w:tab/>
      </w:r>
      <w:r>
        <w:rPr>
          <w:sz w:val="24"/>
          <w:szCs w:val="24"/>
        </w:rPr>
        <w:tab/>
        <w:t>Second:</w:t>
      </w:r>
      <w:r w:rsidR="008B66E3" w:rsidRPr="008B66E3">
        <w:rPr>
          <w:sz w:val="24"/>
          <w:szCs w:val="24"/>
        </w:rPr>
        <w:t xml:space="preserve"> </w:t>
      </w:r>
      <w:proofErr w:type="spellStart"/>
      <w:r w:rsidR="00DE4205">
        <w:rPr>
          <w:sz w:val="24"/>
          <w:szCs w:val="24"/>
        </w:rPr>
        <w:t>Petsch</w:t>
      </w:r>
      <w:proofErr w:type="spellEnd"/>
      <w:r w:rsidR="00DE4205">
        <w:rPr>
          <w:sz w:val="24"/>
          <w:szCs w:val="24"/>
        </w:rPr>
        <w:t>-Wilson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1"/>
    </w:p>
    <w:p w14:paraId="697358FB" w14:textId="09297612" w:rsidR="00117F8F" w:rsidRDefault="00117F8F" w:rsidP="00D04EF4">
      <w:pPr>
        <w:pStyle w:val="BodyText"/>
        <w:jc w:val="left"/>
        <w:rPr>
          <w:sz w:val="24"/>
          <w:szCs w:val="24"/>
        </w:rPr>
      </w:pPr>
    </w:p>
    <w:p w14:paraId="16A33EB3" w14:textId="6E188078" w:rsidR="00117F8F" w:rsidRDefault="00117F8F" w:rsidP="00D04EF4">
      <w:pPr>
        <w:pStyle w:val="BodyText"/>
        <w:jc w:val="left"/>
        <w:rPr>
          <w:sz w:val="24"/>
          <w:szCs w:val="24"/>
        </w:rPr>
      </w:pPr>
      <w:r>
        <w:rPr>
          <w:sz w:val="24"/>
          <w:szCs w:val="24"/>
        </w:rPr>
        <w:t xml:space="preserve">Lake </w:t>
      </w:r>
      <w:proofErr w:type="spellStart"/>
      <w:r>
        <w:rPr>
          <w:sz w:val="24"/>
          <w:szCs w:val="24"/>
        </w:rPr>
        <w:t>Sakajawana</w:t>
      </w:r>
      <w:proofErr w:type="spellEnd"/>
      <w:r>
        <w:rPr>
          <w:sz w:val="24"/>
          <w:szCs w:val="24"/>
        </w:rPr>
        <w:t xml:space="preserve"> asked to put the fish in Malaga Lake due to work at their lake. The Township will send a letter to the State authorizing it to be signed. </w:t>
      </w:r>
    </w:p>
    <w:p w14:paraId="3D0580AB" w14:textId="1725EA61" w:rsidR="00117F8F" w:rsidRDefault="00117F8F" w:rsidP="00D04EF4">
      <w:pPr>
        <w:pStyle w:val="BodyText"/>
        <w:jc w:val="left"/>
        <w:rPr>
          <w:sz w:val="24"/>
          <w:szCs w:val="24"/>
        </w:rPr>
      </w:pPr>
    </w:p>
    <w:p w14:paraId="249D3EF1" w14:textId="2E778DBF" w:rsidR="00117F8F" w:rsidRDefault="00117F8F" w:rsidP="00D04EF4">
      <w:pPr>
        <w:pStyle w:val="BodyText"/>
        <w:jc w:val="left"/>
        <w:rPr>
          <w:sz w:val="24"/>
          <w:szCs w:val="24"/>
        </w:rPr>
      </w:pPr>
      <w:r>
        <w:rPr>
          <w:sz w:val="24"/>
          <w:szCs w:val="24"/>
        </w:rPr>
        <w:t xml:space="preserve">The Tax Bills will be sent next week. The due date is November 25, 2020. </w:t>
      </w:r>
    </w:p>
    <w:p w14:paraId="5A4A3E8E" w14:textId="6D4EAA1F" w:rsidR="00117F8F" w:rsidRDefault="00117F8F" w:rsidP="00D04EF4">
      <w:pPr>
        <w:pStyle w:val="BodyText"/>
        <w:jc w:val="left"/>
        <w:rPr>
          <w:sz w:val="24"/>
          <w:szCs w:val="24"/>
        </w:rPr>
      </w:pPr>
    </w:p>
    <w:p w14:paraId="7DE14D9C" w14:textId="3EC6C0ED" w:rsidR="00117F8F" w:rsidRDefault="00117F8F" w:rsidP="00D04EF4">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03D6322D" w14:textId="77777777" w:rsidR="00263214" w:rsidRDefault="00263214" w:rsidP="00D04EF4">
      <w:pPr>
        <w:pStyle w:val="BodyText"/>
        <w:jc w:val="left"/>
        <w:rPr>
          <w:sz w:val="24"/>
          <w:szCs w:val="24"/>
        </w:rPr>
      </w:pPr>
    </w:p>
    <w:p w14:paraId="665A7CB2" w14:textId="57665E9F" w:rsidR="007B7249" w:rsidRDefault="007B7249" w:rsidP="007B7249">
      <w:pPr>
        <w:pStyle w:val="BodyText"/>
        <w:jc w:val="left"/>
        <w:rPr>
          <w:sz w:val="24"/>
          <w:szCs w:val="24"/>
        </w:rPr>
      </w:pPr>
      <w:bookmarkStart w:id="2" w:name="_Hlk33552501"/>
      <w:r>
        <w:rPr>
          <w:sz w:val="24"/>
          <w:szCs w:val="24"/>
        </w:rPr>
        <w:t xml:space="preserve">Motion to Approve Minutes </w:t>
      </w:r>
      <w:r w:rsidR="00122042">
        <w:rPr>
          <w:sz w:val="24"/>
          <w:szCs w:val="24"/>
        </w:rPr>
        <w:t xml:space="preserve">September </w:t>
      </w:r>
      <w:r w:rsidR="00646FC3">
        <w:rPr>
          <w:sz w:val="24"/>
          <w:szCs w:val="24"/>
        </w:rPr>
        <w:t>22, 29 and October 5</w:t>
      </w:r>
      <w:r w:rsidR="00122042">
        <w:rPr>
          <w:sz w:val="24"/>
          <w:szCs w:val="24"/>
        </w:rPr>
        <w:t>, 2020</w:t>
      </w:r>
    </w:p>
    <w:p w14:paraId="24C7B4FC" w14:textId="69E41578" w:rsidR="005614AA" w:rsidRDefault="005614AA" w:rsidP="005614AA">
      <w:pPr>
        <w:rPr>
          <w:sz w:val="24"/>
          <w:szCs w:val="24"/>
        </w:rPr>
      </w:pPr>
      <w:r>
        <w:rPr>
          <w:sz w:val="24"/>
          <w:szCs w:val="24"/>
        </w:rPr>
        <w:t>Motion</w:t>
      </w:r>
      <w:r>
        <w:rPr>
          <w:sz w:val="24"/>
          <w:szCs w:val="24"/>
        </w:rPr>
        <w:tab/>
        <w:t xml:space="preserve">: </w:t>
      </w:r>
      <w:r w:rsidR="00957FF6">
        <w:rPr>
          <w:sz w:val="24"/>
          <w:szCs w:val="24"/>
        </w:rPr>
        <w:t>Flaim</w:t>
      </w:r>
      <w:r w:rsidR="007734D7">
        <w:rPr>
          <w:sz w:val="24"/>
          <w:szCs w:val="24"/>
        </w:rPr>
        <w:tab/>
      </w:r>
      <w:r>
        <w:rPr>
          <w:sz w:val="24"/>
          <w:szCs w:val="24"/>
        </w:rPr>
        <w:tab/>
      </w:r>
      <w:r>
        <w:rPr>
          <w:sz w:val="24"/>
          <w:szCs w:val="24"/>
        </w:rPr>
        <w:tab/>
      </w:r>
      <w:r w:rsidR="00117F8F">
        <w:rPr>
          <w:sz w:val="24"/>
          <w:szCs w:val="24"/>
        </w:rPr>
        <w:tab/>
      </w:r>
      <w:r>
        <w:rPr>
          <w:sz w:val="24"/>
          <w:szCs w:val="24"/>
        </w:rPr>
        <w:t xml:space="preserve">Second: </w:t>
      </w:r>
      <w:proofErr w:type="spellStart"/>
      <w:r w:rsidR="006507E9">
        <w:rPr>
          <w:sz w:val="24"/>
          <w:szCs w:val="24"/>
        </w:rPr>
        <w:t>Petsch</w:t>
      </w:r>
      <w:proofErr w:type="spellEnd"/>
      <w:r w:rsidR="006507E9">
        <w:rPr>
          <w:sz w:val="24"/>
          <w:szCs w:val="24"/>
        </w:rPr>
        <w:t>-Wilson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71E614A9" w:rsidR="005614AA" w:rsidRDefault="005614AA" w:rsidP="005614AA">
      <w:pPr>
        <w:jc w:val="both"/>
        <w:rPr>
          <w:sz w:val="24"/>
          <w:szCs w:val="24"/>
        </w:rPr>
      </w:pPr>
      <w:r>
        <w:rPr>
          <w:sz w:val="24"/>
          <w:szCs w:val="24"/>
        </w:rPr>
        <w:t>Mr. Deegan:</w:t>
      </w:r>
      <w:r w:rsidR="0028233C">
        <w:rPr>
          <w:sz w:val="24"/>
          <w:szCs w:val="24"/>
        </w:rPr>
        <w:t xml:space="preserve"> </w:t>
      </w:r>
      <w:r w:rsidR="00117F8F">
        <w:rPr>
          <w:sz w:val="24"/>
          <w:szCs w:val="24"/>
        </w:rPr>
        <w:t>Absent</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2CB55DA1" w:rsidR="005614AA" w:rsidRDefault="007734D7" w:rsidP="005614AA">
      <w:pPr>
        <w:jc w:val="both"/>
      </w:pPr>
      <w:r>
        <w:rPr>
          <w:sz w:val="24"/>
          <w:szCs w:val="24"/>
        </w:rPr>
        <w:t xml:space="preserve">Mrs. </w:t>
      </w:r>
      <w:proofErr w:type="spellStart"/>
      <w:r>
        <w:rPr>
          <w:sz w:val="24"/>
          <w:szCs w:val="24"/>
        </w:rPr>
        <w:t>Petsch</w:t>
      </w:r>
      <w:proofErr w:type="spellEnd"/>
      <w:r>
        <w:rPr>
          <w:sz w:val="24"/>
          <w:szCs w:val="24"/>
        </w:rPr>
        <w:t xml:space="preserve">-Wilson: </w:t>
      </w:r>
      <w:r w:rsidR="00135167">
        <w:rPr>
          <w:sz w:val="24"/>
          <w:szCs w:val="24"/>
        </w:rPr>
        <w:t>Yes</w:t>
      </w:r>
      <w:r w:rsidR="00135167">
        <w:rPr>
          <w:sz w:val="24"/>
          <w:szCs w:val="24"/>
        </w:rPr>
        <w:tab/>
      </w:r>
      <w:r w:rsidR="008B172A">
        <w:rPr>
          <w:sz w:val="24"/>
          <w:szCs w:val="24"/>
        </w:rPr>
        <w:tab/>
      </w:r>
      <w:r w:rsidR="005614AA">
        <w:rPr>
          <w:sz w:val="24"/>
          <w:szCs w:val="24"/>
        </w:rPr>
        <w:t>Mayor Bruno: Yes</w:t>
      </w:r>
    </w:p>
    <w:p w14:paraId="79100B79" w14:textId="020EF263"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122042">
        <w:rPr>
          <w:sz w:val="24"/>
          <w:szCs w:val="24"/>
        </w:rPr>
        <w:t>Yes</w:t>
      </w:r>
    </w:p>
    <w:bookmarkEnd w:id="2"/>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1AC9F4C4" w:rsidR="002D06D0" w:rsidRDefault="002D06D0" w:rsidP="002D06D0">
      <w:pPr>
        <w:rPr>
          <w:sz w:val="24"/>
          <w:szCs w:val="24"/>
        </w:rPr>
      </w:pPr>
      <w:r>
        <w:rPr>
          <w:sz w:val="24"/>
          <w:szCs w:val="24"/>
        </w:rPr>
        <w:t>Motion</w:t>
      </w:r>
      <w:r>
        <w:rPr>
          <w:sz w:val="24"/>
          <w:szCs w:val="24"/>
        </w:rPr>
        <w:tab/>
        <w:t xml:space="preserve">: </w:t>
      </w:r>
      <w:r w:rsidR="00117F8F">
        <w:rPr>
          <w:sz w:val="24"/>
          <w:szCs w:val="24"/>
        </w:rPr>
        <w:t>Flaim</w:t>
      </w:r>
      <w:r w:rsidR="00135167">
        <w:rPr>
          <w:sz w:val="24"/>
          <w:szCs w:val="24"/>
        </w:rPr>
        <w:tab/>
      </w:r>
      <w:r>
        <w:rPr>
          <w:sz w:val="24"/>
          <w:szCs w:val="24"/>
        </w:rPr>
        <w:tab/>
      </w:r>
      <w:r>
        <w:rPr>
          <w:sz w:val="24"/>
          <w:szCs w:val="24"/>
        </w:rPr>
        <w:tab/>
      </w:r>
      <w:r>
        <w:rPr>
          <w:sz w:val="24"/>
          <w:szCs w:val="24"/>
        </w:rPr>
        <w:tab/>
        <w:t xml:space="preserve">Second: </w:t>
      </w:r>
      <w:proofErr w:type="spellStart"/>
      <w:r w:rsidR="00DE4205">
        <w:rPr>
          <w:sz w:val="24"/>
          <w:szCs w:val="24"/>
        </w:rPr>
        <w:t>Petsch</w:t>
      </w:r>
      <w:proofErr w:type="spellEnd"/>
      <w:r w:rsidR="00DE4205">
        <w:rPr>
          <w:sz w:val="24"/>
          <w:szCs w:val="24"/>
        </w:rPr>
        <w:t>-Wilson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6722A01F" w:rsidR="002D06D0" w:rsidRDefault="008B172A" w:rsidP="002D06D0">
      <w:pPr>
        <w:jc w:val="both"/>
        <w:rPr>
          <w:sz w:val="24"/>
          <w:szCs w:val="24"/>
        </w:rPr>
      </w:pPr>
      <w:r>
        <w:rPr>
          <w:sz w:val="24"/>
          <w:szCs w:val="24"/>
        </w:rPr>
        <w:t xml:space="preserve">Mr. Deegan: </w:t>
      </w:r>
      <w:r w:rsidR="00117F8F">
        <w:rPr>
          <w:sz w:val="24"/>
          <w:szCs w:val="24"/>
        </w:rPr>
        <w:t>Absent</w:t>
      </w:r>
      <w:r>
        <w:rPr>
          <w:sz w:val="24"/>
          <w:szCs w:val="24"/>
        </w:rPr>
        <w:tab/>
      </w:r>
      <w:r w:rsidR="002D06D0">
        <w:rPr>
          <w:sz w:val="24"/>
          <w:szCs w:val="24"/>
        </w:rPr>
        <w:tab/>
      </w:r>
      <w:r w:rsidR="002D06D0">
        <w:rPr>
          <w:sz w:val="24"/>
          <w:szCs w:val="24"/>
        </w:rPr>
        <w:tab/>
        <w:t>Mrs. Flaim: Yes</w:t>
      </w:r>
    </w:p>
    <w:p w14:paraId="3C94E5AB" w14:textId="673CE5EB" w:rsidR="002D06D0" w:rsidRDefault="002D06D0" w:rsidP="002D06D0">
      <w:pPr>
        <w:jc w:val="both"/>
      </w:pPr>
      <w:r>
        <w:rPr>
          <w:sz w:val="24"/>
          <w:szCs w:val="24"/>
        </w:rPr>
        <w:t xml:space="preserve">Mrs. </w:t>
      </w:r>
      <w:proofErr w:type="spellStart"/>
      <w:r>
        <w:rPr>
          <w:sz w:val="24"/>
          <w:szCs w:val="24"/>
        </w:rPr>
        <w:t>Petsch</w:t>
      </w:r>
      <w:proofErr w:type="spellEnd"/>
      <w:r>
        <w:rPr>
          <w:sz w:val="24"/>
          <w:szCs w:val="24"/>
        </w:rPr>
        <w:t xml:space="preserve">-Wilson: </w:t>
      </w:r>
      <w:r w:rsidR="006507E9">
        <w:rPr>
          <w:sz w:val="24"/>
          <w:szCs w:val="24"/>
        </w:rPr>
        <w:t>Yes:</w:t>
      </w:r>
      <w:r w:rsidR="00957FF6">
        <w:rPr>
          <w:sz w:val="24"/>
          <w:szCs w:val="24"/>
        </w:rPr>
        <w:t xml:space="preserve"> Recuse from Franklin Alarm</w:t>
      </w:r>
      <w:r w:rsidR="00D5534E">
        <w:rPr>
          <w:sz w:val="24"/>
          <w:szCs w:val="24"/>
        </w:rPr>
        <w:tab/>
      </w:r>
      <w:r>
        <w:rPr>
          <w:sz w:val="24"/>
          <w:szCs w:val="24"/>
        </w:rPr>
        <w:tab/>
        <w:t>Mayor Bruno: Yes</w:t>
      </w:r>
    </w:p>
    <w:p w14:paraId="373BA6B1" w14:textId="4D693601" w:rsidR="002D06D0" w:rsidRDefault="002D06D0" w:rsidP="002D06D0">
      <w:pPr>
        <w:pStyle w:val="BodyText"/>
        <w:tabs>
          <w:tab w:val="left" w:pos="1605"/>
        </w:tabs>
        <w:jc w:val="left"/>
        <w:rPr>
          <w:sz w:val="24"/>
          <w:szCs w:val="24"/>
        </w:rPr>
      </w:pPr>
      <w:r>
        <w:rPr>
          <w:sz w:val="24"/>
          <w:szCs w:val="24"/>
        </w:rPr>
        <w:t xml:space="preserve">Mr. Doyle: </w:t>
      </w:r>
      <w:r w:rsidR="00122042">
        <w:rPr>
          <w:sz w:val="24"/>
          <w:szCs w:val="24"/>
        </w:rPr>
        <w:t>Yes</w:t>
      </w:r>
    </w:p>
    <w:p w14:paraId="6E273747" w14:textId="4DD5E8CD" w:rsidR="009245B6" w:rsidRDefault="009245B6" w:rsidP="00D23A18">
      <w:pPr>
        <w:jc w:val="both"/>
      </w:pPr>
    </w:p>
    <w:p w14:paraId="6E3A6555" w14:textId="1466FE4E" w:rsidR="00847DAC" w:rsidRPr="005F2BD2" w:rsidRDefault="00914609" w:rsidP="005F2BD2">
      <w:pPr>
        <w:rPr>
          <w:rFonts w:eastAsia="Times New Roman"/>
          <w:b/>
          <w:color w:val="000000" w:themeColor="text1"/>
          <w:sz w:val="24"/>
          <w:szCs w:val="24"/>
        </w:rPr>
      </w:pPr>
      <w:bookmarkStart w:id="3" w:name="_Hlk6919572"/>
      <w:r>
        <w:rPr>
          <w:b/>
          <w:sz w:val="24"/>
          <w:szCs w:val="24"/>
        </w:rPr>
        <w:t xml:space="preserve">Motion </w:t>
      </w:r>
      <w:r w:rsidR="005F2BD2" w:rsidRPr="005F2BD2">
        <w:rPr>
          <w:rFonts w:eastAsia="Times New Roman"/>
          <w:b/>
          <w:color w:val="000000" w:themeColor="text1"/>
          <w:sz w:val="24"/>
          <w:szCs w:val="24"/>
        </w:rPr>
        <w:t>R-</w:t>
      </w:r>
      <w:r w:rsidR="00646FC3">
        <w:rPr>
          <w:rFonts w:eastAsia="Times New Roman"/>
          <w:b/>
          <w:color w:val="000000" w:themeColor="text1"/>
          <w:sz w:val="24"/>
          <w:szCs w:val="24"/>
        </w:rPr>
        <w:t>150-20 Authorizing the Township Committee of the Township of Franklin to Enter an Agreement to Provide Two School Resource Officers for the Delsea Regional District for the 2020-2021 School Year</w:t>
      </w:r>
    </w:p>
    <w:p w14:paraId="5D9DAA63" w14:textId="3B85A4E4" w:rsidR="009245B6" w:rsidRDefault="009245B6" w:rsidP="005F2BD2">
      <w:pPr>
        <w:pStyle w:val="BodyText"/>
        <w:jc w:val="left"/>
        <w:rPr>
          <w:sz w:val="24"/>
          <w:szCs w:val="24"/>
        </w:rPr>
      </w:pPr>
      <w:r>
        <w:rPr>
          <w:sz w:val="24"/>
          <w:szCs w:val="24"/>
        </w:rPr>
        <w:t xml:space="preserve">Motion: </w:t>
      </w:r>
      <w:r w:rsidR="00957FF6">
        <w:rPr>
          <w:sz w:val="24"/>
          <w:szCs w:val="24"/>
        </w:rPr>
        <w:t>Flaim</w:t>
      </w:r>
      <w:r>
        <w:rPr>
          <w:sz w:val="24"/>
          <w:szCs w:val="24"/>
        </w:rPr>
        <w:tab/>
      </w:r>
      <w:r>
        <w:rPr>
          <w:sz w:val="24"/>
          <w:szCs w:val="24"/>
        </w:rPr>
        <w:tab/>
      </w:r>
      <w:r>
        <w:rPr>
          <w:sz w:val="24"/>
          <w:szCs w:val="24"/>
        </w:rPr>
        <w:tab/>
      </w:r>
      <w:r w:rsidR="00117F8F">
        <w:rPr>
          <w:sz w:val="24"/>
          <w:szCs w:val="24"/>
        </w:rPr>
        <w:tab/>
      </w:r>
      <w:r>
        <w:rPr>
          <w:sz w:val="24"/>
          <w:szCs w:val="24"/>
        </w:rPr>
        <w:t>Second:</w:t>
      </w:r>
      <w:r w:rsidR="00DE4205">
        <w:rPr>
          <w:sz w:val="24"/>
          <w:szCs w:val="24"/>
        </w:rPr>
        <w:t xml:space="preserve"> </w:t>
      </w:r>
      <w:proofErr w:type="spellStart"/>
      <w:r w:rsidR="00DE4205">
        <w:rPr>
          <w:sz w:val="24"/>
          <w:szCs w:val="24"/>
        </w:rPr>
        <w:t>Petsch</w:t>
      </w:r>
      <w:proofErr w:type="spellEnd"/>
      <w:r w:rsidR="00DE4205">
        <w:rPr>
          <w:sz w:val="24"/>
          <w:szCs w:val="24"/>
        </w:rPr>
        <w:t>-Wilson</w:t>
      </w:r>
    </w:p>
    <w:p w14:paraId="049E842A" w14:textId="77777777" w:rsidR="009245B6" w:rsidRDefault="009245B6" w:rsidP="009245B6">
      <w:pPr>
        <w:pStyle w:val="BodyText"/>
        <w:jc w:val="left"/>
        <w:rPr>
          <w:sz w:val="24"/>
          <w:szCs w:val="24"/>
        </w:rPr>
      </w:pPr>
      <w:r>
        <w:rPr>
          <w:sz w:val="24"/>
          <w:szCs w:val="24"/>
        </w:rPr>
        <w:t>Roll Call:</w:t>
      </w:r>
    </w:p>
    <w:p w14:paraId="5040FDD3" w14:textId="4589656B" w:rsidR="009245B6" w:rsidRDefault="009245B6" w:rsidP="009245B6">
      <w:pPr>
        <w:jc w:val="both"/>
        <w:rPr>
          <w:sz w:val="24"/>
          <w:szCs w:val="24"/>
        </w:rPr>
      </w:pPr>
      <w:r>
        <w:rPr>
          <w:sz w:val="24"/>
          <w:szCs w:val="24"/>
        </w:rPr>
        <w:t xml:space="preserve">Mr. Deegan: </w:t>
      </w:r>
      <w:r w:rsidR="00117F8F">
        <w:rPr>
          <w:sz w:val="24"/>
          <w:szCs w:val="24"/>
        </w:rPr>
        <w:t xml:space="preserve">Absent </w:t>
      </w:r>
      <w:r>
        <w:rPr>
          <w:sz w:val="24"/>
          <w:szCs w:val="24"/>
        </w:rPr>
        <w:tab/>
      </w:r>
      <w:r>
        <w:rPr>
          <w:sz w:val="24"/>
          <w:szCs w:val="24"/>
        </w:rPr>
        <w:tab/>
      </w:r>
      <w:r>
        <w:rPr>
          <w:sz w:val="24"/>
          <w:szCs w:val="24"/>
        </w:rPr>
        <w:tab/>
        <w:t>Mrs. Flaim: Yes</w:t>
      </w:r>
    </w:p>
    <w:p w14:paraId="685654D4" w14:textId="5F847AB0" w:rsidR="009245B6" w:rsidRDefault="009245B6" w:rsidP="009245B6">
      <w:pPr>
        <w:jc w:val="both"/>
      </w:pPr>
      <w:r>
        <w:rPr>
          <w:sz w:val="24"/>
          <w:szCs w:val="24"/>
        </w:rPr>
        <w:t xml:space="preserve">Mrs. </w:t>
      </w:r>
      <w:proofErr w:type="spellStart"/>
      <w:r>
        <w:rPr>
          <w:sz w:val="24"/>
          <w:szCs w:val="24"/>
        </w:rPr>
        <w:t>Petsch</w:t>
      </w:r>
      <w:proofErr w:type="spellEnd"/>
      <w:r>
        <w:rPr>
          <w:sz w:val="24"/>
          <w:szCs w:val="24"/>
        </w:rPr>
        <w:t xml:space="preserve">-Wilson: </w:t>
      </w:r>
      <w:r w:rsidR="00DE4205">
        <w:rPr>
          <w:sz w:val="24"/>
          <w:szCs w:val="24"/>
        </w:rPr>
        <w:t>Yes</w:t>
      </w:r>
      <w:r>
        <w:rPr>
          <w:sz w:val="24"/>
          <w:szCs w:val="24"/>
        </w:rPr>
        <w:tab/>
      </w:r>
      <w:r w:rsidR="009A64C0">
        <w:rPr>
          <w:sz w:val="24"/>
          <w:szCs w:val="24"/>
        </w:rPr>
        <w:tab/>
      </w:r>
      <w:r>
        <w:rPr>
          <w:sz w:val="24"/>
          <w:szCs w:val="24"/>
        </w:rPr>
        <w:t>Mayor Bruno: Yes</w:t>
      </w:r>
    </w:p>
    <w:p w14:paraId="24CFD9B0" w14:textId="14896297" w:rsidR="00802779" w:rsidRDefault="009245B6" w:rsidP="00802779">
      <w:pPr>
        <w:rPr>
          <w:b/>
          <w:sz w:val="24"/>
          <w:szCs w:val="24"/>
        </w:rPr>
      </w:pPr>
      <w:r>
        <w:rPr>
          <w:sz w:val="24"/>
          <w:szCs w:val="24"/>
        </w:rPr>
        <w:t xml:space="preserve">Mr. Doyle: </w:t>
      </w:r>
      <w:r w:rsidR="00122042">
        <w:rPr>
          <w:sz w:val="24"/>
          <w:szCs w:val="24"/>
        </w:rPr>
        <w:t>Yes</w:t>
      </w:r>
    </w:p>
    <w:p w14:paraId="07AF0EDD" w14:textId="77777777" w:rsidR="00802779" w:rsidRDefault="00802779" w:rsidP="00802779">
      <w:pPr>
        <w:rPr>
          <w:b/>
          <w:sz w:val="24"/>
          <w:szCs w:val="24"/>
        </w:rPr>
      </w:pPr>
    </w:p>
    <w:p w14:paraId="691A6C91" w14:textId="5291DC20" w:rsidR="00802779" w:rsidRPr="005F2BD2" w:rsidRDefault="00117F8F" w:rsidP="00802779">
      <w:pPr>
        <w:rPr>
          <w:rFonts w:eastAsia="Times New Roman"/>
          <w:b/>
          <w:color w:val="000000" w:themeColor="text1"/>
          <w:sz w:val="24"/>
          <w:szCs w:val="24"/>
        </w:rPr>
      </w:pPr>
      <w:r>
        <w:rPr>
          <w:b/>
          <w:sz w:val="24"/>
          <w:szCs w:val="24"/>
        </w:rPr>
        <w:t xml:space="preserve">TABLED </w:t>
      </w:r>
      <w:r w:rsidR="00802779">
        <w:rPr>
          <w:b/>
          <w:sz w:val="24"/>
          <w:szCs w:val="24"/>
        </w:rPr>
        <w:t xml:space="preserve">Motion </w:t>
      </w:r>
      <w:r w:rsidR="00802779" w:rsidRPr="005F2BD2">
        <w:rPr>
          <w:rFonts w:eastAsia="Times New Roman"/>
          <w:b/>
          <w:color w:val="000000" w:themeColor="text1"/>
          <w:sz w:val="24"/>
          <w:szCs w:val="24"/>
        </w:rPr>
        <w:t>R-</w:t>
      </w:r>
      <w:r w:rsidR="00646FC3">
        <w:rPr>
          <w:rFonts w:eastAsia="Times New Roman"/>
          <w:b/>
          <w:color w:val="000000" w:themeColor="text1"/>
          <w:sz w:val="24"/>
          <w:szCs w:val="24"/>
        </w:rPr>
        <w:t xml:space="preserve">151-20 Supporting the Establishment and Operation of A Facility for Cannabis Cultivation and Manufacturing on Premises Owned by Visconti Brothers Properties </w:t>
      </w:r>
      <w:r w:rsidR="00646FC3">
        <w:rPr>
          <w:rFonts w:eastAsia="Times New Roman"/>
          <w:b/>
          <w:color w:val="000000" w:themeColor="text1"/>
          <w:sz w:val="24"/>
          <w:szCs w:val="24"/>
        </w:rPr>
        <w:lastRenderedPageBreak/>
        <w:t xml:space="preserve">Located at 4801 Lake Road Pursuant to NJ Compassionate Use Medical Marijuana Act and any Subsequent Legislation Legalizing the Recreational Adult Use of Cannabis </w:t>
      </w:r>
    </w:p>
    <w:p w14:paraId="35C3D5B0" w14:textId="5882332A" w:rsidR="00802779" w:rsidRDefault="00802779" w:rsidP="00802779">
      <w:pPr>
        <w:pStyle w:val="BodyText"/>
        <w:jc w:val="left"/>
        <w:rPr>
          <w:sz w:val="24"/>
          <w:szCs w:val="24"/>
        </w:rPr>
      </w:pPr>
      <w:r>
        <w:rPr>
          <w:sz w:val="24"/>
          <w:szCs w:val="24"/>
        </w:rPr>
        <w:t xml:space="preserve">Motion: </w:t>
      </w:r>
      <w:r w:rsidR="00957FF6">
        <w:rPr>
          <w:sz w:val="24"/>
          <w:szCs w:val="24"/>
        </w:rPr>
        <w:t>Flaim</w:t>
      </w:r>
      <w:r w:rsidR="00957FF6">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4E980B4" w14:textId="77777777" w:rsidR="00802779" w:rsidRDefault="00802779" w:rsidP="00802779">
      <w:pPr>
        <w:pStyle w:val="BodyText"/>
        <w:jc w:val="left"/>
        <w:rPr>
          <w:sz w:val="24"/>
          <w:szCs w:val="24"/>
        </w:rPr>
      </w:pPr>
      <w:r>
        <w:rPr>
          <w:sz w:val="24"/>
          <w:szCs w:val="24"/>
        </w:rPr>
        <w:t>Roll Call:</w:t>
      </w:r>
    </w:p>
    <w:p w14:paraId="7CFB42F8"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E450C2B"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49F0B300" w14:textId="021BC79D" w:rsidR="00802779" w:rsidRDefault="00802779" w:rsidP="00802779">
      <w:pPr>
        <w:jc w:val="both"/>
      </w:pPr>
      <w:r>
        <w:rPr>
          <w:sz w:val="24"/>
          <w:szCs w:val="24"/>
        </w:rPr>
        <w:t xml:space="preserve">Mr. Doyle: </w:t>
      </w:r>
      <w:r w:rsidR="00122042">
        <w:rPr>
          <w:sz w:val="24"/>
          <w:szCs w:val="24"/>
        </w:rPr>
        <w:t>Yes</w:t>
      </w:r>
    </w:p>
    <w:p w14:paraId="34F4EDD7" w14:textId="214B842D" w:rsidR="00B440DC" w:rsidRDefault="00B440DC" w:rsidP="00802779">
      <w:pPr>
        <w:jc w:val="both"/>
        <w:rPr>
          <w:sz w:val="24"/>
          <w:szCs w:val="24"/>
        </w:rPr>
      </w:pPr>
    </w:p>
    <w:p w14:paraId="5CFD062B" w14:textId="3F09B2FF" w:rsidR="00122042" w:rsidRPr="005F2BD2" w:rsidRDefault="00122042" w:rsidP="001220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646FC3">
        <w:rPr>
          <w:rFonts w:eastAsia="Times New Roman"/>
          <w:b/>
          <w:color w:val="000000" w:themeColor="text1"/>
          <w:sz w:val="24"/>
          <w:szCs w:val="24"/>
        </w:rPr>
        <w:t xml:space="preserve">152-20 Consenting to the Proposed Water Quality Management Plan Amendment Entitle: Proposed Amendment to the </w:t>
      </w:r>
      <w:proofErr w:type="spellStart"/>
      <w:r w:rsidR="00646FC3">
        <w:rPr>
          <w:rFonts w:eastAsia="Times New Roman"/>
          <w:b/>
          <w:color w:val="000000" w:themeColor="text1"/>
          <w:sz w:val="24"/>
          <w:szCs w:val="24"/>
        </w:rPr>
        <w:t>TriCounty</w:t>
      </w:r>
      <w:proofErr w:type="spellEnd"/>
      <w:r w:rsidR="00646FC3">
        <w:rPr>
          <w:rFonts w:eastAsia="Times New Roman"/>
          <w:b/>
          <w:color w:val="000000" w:themeColor="text1"/>
          <w:sz w:val="24"/>
          <w:szCs w:val="24"/>
        </w:rPr>
        <w:t xml:space="preserve"> Water Quality Management Plan for the Lake House Restaurant</w:t>
      </w:r>
    </w:p>
    <w:p w14:paraId="71E27F87" w14:textId="0B3AADB4" w:rsidR="00122042" w:rsidRDefault="00122042" w:rsidP="00122042">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9434B11" w14:textId="77777777" w:rsidR="00122042" w:rsidRDefault="00122042" w:rsidP="00122042">
      <w:pPr>
        <w:pStyle w:val="BodyText"/>
        <w:jc w:val="left"/>
        <w:rPr>
          <w:sz w:val="24"/>
          <w:szCs w:val="24"/>
        </w:rPr>
      </w:pPr>
      <w:r>
        <w:rPr>
          <w:sz w:val="24"/>
          <w:szCs w:val="24"/>
        </w:rPr>
        <w:t>Roll Call:</w:t>
      </w:r>
    </w:p>
    <w:p w14:paraId="45A389BE" w14:textId="6027DC58" w:rsidR="00122042" w:rsidRDefault="00122042" w:rsidP="00122042">
      <w:pPr>
        <w:jc w:val="both"/>
        <w:rPr>
          <w:sz w:val="24"/>
          <w:szCs w:val="24"/>
        </w:rPr>
      </w:pPr>
      <w:r>
        <w:rPr>
          <w:sz w:val="24"/>
          <w:szCs w:val="24"/>
        </w:rPr>
        <w:t xml:space="preserve">Mr. Deegan: </w:t>
      </w:r>
      <w:r w:rsidR="00117F8F">
        <w:rPr>
          <w:sz w:val="24"/>
          <w:szCs w:val="24"/>
        </w:rPr>
        <w:t>Absent</w:t>
      </w:r>
      <w:r>
        <w:rPr>
          <w:sz w:val="24"/>
          <w:szCs w:val="24"/>
        </w:rPr>
        <w:tab/>
      </w:r>
      <w:r>
        <w:rPr>
          <w:sz w:val="24"/>
          <w:szCs w:val="24"/>
        </w:rPr>
        <w:tab/>
      </w:r>
      <w:r>
        <w:rPr>
          <w:sz w:val="24"/>
          <w:szCs w:val="24"/>
        </w:rPr>
        <w:tab/>
        <w:t>Mrs. Flaim: Yes</w:t>
      </w:r>
    </w:p>
    <w:p w14:paraId="2DE80B33" w14:textId="77777777" w:rsidR="00122042" w:rsidRDefault="00122042" w:rsidP="00122042">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A0280D0" w14:textId="77777777" w:rsidR="00122042" w:rsidRDefault="00122042" w:rsidP="00122042">
      <w:pPr>
        <w:jc w:val="both"/>
        <w:rPr>
          <w:sz w:val="24"/>
          <w:szCs w:val="24"/>
        </w:rPr>
      </w:pPr>
      <w:r>
        <w:rPr>
          <w:sz w:val="24"/>
          <w:szCs w:val="24"/>
        </w:rPr>
        <w:t>Mr. Doyle: Yes</w:t>
      </w:r>
    </w:p>
    <w:p w14:paraId="76C95A3E" w14:textId="77777777" w:rsidR="00802779" w:rsidRDefault="00802779" w:rsidP="005F2BD2">
      <w:pPr>
        <w:rPr>
          <w:b/>
          <w:sz w:val="24"/>
          <w:szCs w:val="24"/>
        </w:rPr>
      </w:pPr>
    </w:p>
    <w:p w14:paraId="476DDE90" w14:textId="31D45508"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646FC3">
        <w:rPr>
          <w:rFonts w:eastAsia="Times New Roman"/>
          <w:b/>
          <w:color w:val="000000" w:themeColor="text1"/>
          <w:sz w:val="24"/>
          <w:szCs w:val="24"/>
        </w:rPr>
        <w:t>153-20 Authorizing A Shared Service Agreement Between the Gloucester County Improvement Authority and the Township of Franklin for Usage of Certain Stage Units</w:t>
      </w:r>
    </w:p>
    <w:p w14:paraId="5D000457" w14:textId="7C7A765C" w:rsidR="00802779" w:rsidRDefault="00802779" w:rsidP="00802779">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4B36920" w14:textId="77777777" w:rsidR="00802779" w:rsidRDefault="00802779" w:rsidP="00802779">
      <w:pPr>
        <w:pStyle w:val="BodyText"/>
        <w:jc w:val="left"/>
        <w:rPr>
          <w:sz w:val="24"/>
          <w:szCs w:val="24"/>
        </w:rPr>
      </w:pPr>
      <w:r>
        <w:rPr>
          <w:sz w:val="24"/>
          <w:szCs w:val="24"/>
        </w:rPr>
        <w:t>Roll Call:</w:t>
      </w:r>
    </w:p>
    <w:p w14:paraId="51D4E390" w14:textId="0B22055C" w:rsidR="00802779" w:rsidRDefault="00802779" w:rsidP="00802779">
      <w:pPr>
        <w:jc w:val="both"/>
        <w:rPr>
          <w:sz w:val="24"/>
          <w:szCs w:val="24"/>
        </w:rPr>
      </w:pPr>
      <w:r>
        <w:rPr>
          <w:sz w:val="24"/>
          <w:szCs w:val="24"/>
        </w:rPr>
        <w:t xml:space="preserve">Mr. Deegan: </w:t>
      </w:r>
      <w:r w:rsidR="00117F8F">
        <w:rPr>
          <w:sz w:val="24"/>
          <w:szCs w:val="24"/>
        </w:rPr>
        <w:t>Absent</w:t>
      </w:r>
      <w:r>
        <w:rPr>
          <w:sz w:val="24"/>
          <w:szCs w:val="24"/>
        </w:rPr>
        <w:tab/>
      </w:r>
      <w:r>
        <w:rPr>
          <w:sz w:val="24"/>
          <w:szCs w:val="24"/>
        </w:rPr>
        <w:tab/>
      </w:r>
      <w:r>
        <w:rPr>
          <w:sz w:val="24"/>
          <w:szCs w:val="24"/>
        </w:rPr>
        <w:tab/>
        <w:t>Mrs. Flaim: Yes</w:t>
      </w:r>
    </w:p>
    <w:p w14:paraId="6F2AFD93"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F4EF0AE" w14:textId="37E67FA7" w:rsidR="00802779" w:rsidRDefault="00802779" w:rsidP="00802779">
      <w:pPr>
        <w:jc w:val="both"/>
      </w:pPr>
      <w:r>
        <w:rPr>
          <w:sz w:val="24"/>
          <w:szCs w:val="24"/>
        </w:rPr>
        <w:t xml:space="preserve">Mr. Doyle: </w:t>
      </w:r>
      <w:r w:rsidR="00122042">
        <w:rPr>
          <w:sz w:val="24"/>
          <w:szCs w:val="24"/>
        </w:rPr>
        <w:t>Yes</w:t>
      </w:r>
    </w:p>
    <w:p w14:paraId="143734BF" w14:textId="77777777" w:rsidR="00802779" w:rsidRDefault="00802779" w:rsidP="00802779">
      <w:pPr>
        <w:rPr>
          <w:b/>
          <w:sz w:val="24"/>
          <w:szCs w:val="24"/>
        </w:rPr>
      </w:pPr>
    </w:p>
    <w:p w14:paraId="75BE56FA" w14:textId="5C609AA3"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w:t>
      </w:r>
      <w:r w:rsidR="00C742C3">
        <w:rPr>
          <w:rFonts w:eastAsia="Times New Roman"/>
          <w:b/>
          <w:color w:val="000000" w:themeColor="text1"/>
          <w:sz w:val="24"/>
          <w:szCs w:val="24"/>
        </w:rPr>
        <w:t>54</w:t>
      </w:r>
      <w:r>
        <w:rPr>
          <w:rFonts w:eastAsia="Times New Roman"/>
          <w:b/>
          <w:color w:val="000000" w:themeColor="text1"/>
          <w:sz w:val="24"/>
          <w:szCs w:val="24"/>
        </w:rPr>
        <w:t xml:space="preserve">-20 Authorizing the Tax Collector and Chief Financial Officer to </w:t>
      </w:r>
      <w:r w:rsidR="00C742C3">
        <w:rPr>
          <w:rFonts w:eastAsia="Times New Roman"/>
          <w:b/>
          <w:color w:val="000000" w:themeColor="text1"/>
          <w:sz w:val="24"/>
          <w:szCs w:val="24"/>
        </w:rPr>
        <w:t>Refund Overpayment of Taxes</w:t>
      </w:r>
    </w:p>
    <w:p w14:paraId="221BB16E" w14:textId="79E7378B" w:rsidR="00802779" w:rsidRDefault="00802779" w:rsidP="00802779">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B727F23" w14:textId="77777777" w:rsidR="00802779" w:rsidRDefault="00802779" w:rsidP="00802779">
      <w:pPr>
        <w:pStyle w:val="BodyText"/>
        <w:jc w:val="left"/>
        <w:rPr>
          <w:sz w:val="24"/>
          <w:szCs w:val="24"/>
        </w:rPr>
      </w:pPr>
      <w:r>
        <w:rPr>
          <w:sz w:val="24"/>
          <w:szCs w:val="24"/>
        </w:rPr>
        <w:t>Roll Call:</w:t>
      </w:r>
    </w:p>
    <w:p w14:paraId="128421B5" w14:textId="5E073427" w:rsidR="00802779" w:rsidRDefault="00802779" w:rsidP="00802779">
      <w:pPr>
        <w:jc w:val="both"/>
        <w:rPr>
          <w:sz w:val="24"/>
          <w:szCs w:val="24"/>
        </w:rPr>
      </w:pPr>
      <w:r>
        <w:rPr>
          <w:sz w:val="24"/>
          <w:szCs w:val="24"/>
        </w:rPr>
        <w:t xml:space="preserve">Mr. Deegan: </w:t>
      </w:r>
      <w:r w:rsidR="00117F8F">
        <w:rPr>
          <w:sz w:val="24"/>
          <w:szCs w:val="24"/>
        </w:rPr>
        <w:t>Absent</w:t>
      </w:r>
      <w:r>
        <w:rPr>
          <w:sz w:val="24"/>
          <w:szCs w:val="24"/>
        </w:rPr>
        <w:tab/>
      </w:r>
      <w:r>
        <w:rPr>
          <w:sz w:val="24"/>
          <w:szCs w:val="24"/>
        </w:rPr>
        <w:tab/>
      </w:r>
      <w:r>
        <w:rPr>
          <w:sz w:val="24"/>
          <w:szCs w:val="24"/>
        </w:rPr>
        <w:tab/>
        <w:t>Mrs. Flaim: Yes</w:t>
      </w:r>
    </w:p>
    <w:p w14:paraId="720DD4DF"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17AC7117" w14:textId="590796D0" w:rsidR="00802779" w:rsidRDefault="00802779" w:rsidP="00802779">
      <w:pPr>
        <w:jc w:val="both"/>
      </w:pPr>
      <w:r>
        <w:rPr>
          <w:sz w:val="24"/>
          <w:szCs w:val="24"/>
        </w:rPr>
        <w:t xml:space="preserve">Mr. Doyle: </w:t>
      </w:r>
      <w:r w:rsidR="00E52B74">
        <w:rPr>
          <w:sz w:val="24"/>
          <w:szCs w:val="24"/>
        </w:rPr>
        <w:t>Yes</w:t>
      </w:r>
    </w:p>
    <w:p w14:paraId="0E062270" w14:textId="77777777" w:rsidR="00802779" w:rsidRDefault="00802779" w:rsidP="00802779">
      <w:pPr>
        <w:rPr>
          <w:b/>
          <w:sz w:val="24"/>
          <w:szCs w:val="24"/>
        </w:rPr>
      </w:pPr>
    </w:p>
    <w:p w14:paraId="03848EF7" w14:textId="16D6D7BE"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C742C3">
        <w:rPr>
          <w:rFonts w:eastAsia="Times New Roman"/>
          <w:b/>
          <w:color w:val="000000" w:themeColor="text1"/>
          <w:sz w:val="24"/>
          <w:szCs w:val="24"/>
        </w:rPr>
        <w:t>155-20 Authorizing the Award of a Contract to A.E. Stone Inc for FY NJDOT 2019 Dutch Mill Road Phase IV Resurfacing Project</w:t>
      </w:r>
    </w:p>
    <w:p w14:paraId="0F6D426B" w14:textId="1FBE747B" w:rsidR="00802779" w:rsidRDefault="00802779" w:rsidP="00802779">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D99CE8C" w14:textId="77777777" w:rsidR="00802779" w:rsidRDefault="00802779" w:rsidP="00802779">
      <w:pPr>
        <w:pStyle w:val="BodyText"/>
        <w:jc w:val="left"/>
        <w:rPr>
          <w:sz w:val="24"/>
          <w:szCs w:val="24"/>
        </w:rPr>
      </w:pPr>
      <w:r>
        <w:rPr>
          <w:sz w:val="24"/>
          <w:szCs w:val="24"/>
        </w:rPr>
        <w:t>Roll Call:</w:t>
      </w:r>
    </w:p>
    <w:p w14:paraId="4095BC3B" w14:textId="2375FEF2" w:rsidR="00802779" w:rsidRDefault="00802779" w:rsidP="00802779">
      <w:pPr>
        <w:jc w:val="both"/>
        <w:rPr>
          <w:sz w:val="24"/>
          <w:szCs w:val="24"/>
        </w:rPr>
      </w:pPr>
      <w:r>
        <w:rPr>
          <w:sz w:val="24"/>
          <w:szCs w:val="24"/>
        </w:rPr>
        <w:t xml:space="preserve">Mr. Deegan: </w:t>
      </w:r>
      <w:r w:rsidR="00117F8F">
        <w:rPr>
          <w:sz w:val="24"/>
          <w:szCs w:val="24"/>
        </w:rPr>
        <w:t>Absent</w:t>
      </w:r>
      <w:r>
        <w:rPr>
          <w:sz w:val="24"/>
          <w:szCs w:val="24"/>
        </w:rPr>
        <w:tab/>
      </w:r>
      <w:r>
        <w:rPr>
          <w:sz w:val="24"/>
          <w:szCs w:val="24"/>
        </w:rPr>
        <w:tab/>
      </w:r>
      <w:r>
        <w:rPr>
          <w:sz w:val="24"/>
          <w:szCs w:val="24"/>
        </w:rPr>
        <w:tab/>
        <w:t>Mrs. Flaim: Yes</w:t>
      </w:r>
    </w:p>
    <w:p w14:paraId="4B630883"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14A64B4" w14:textId="7840940F" w:rsidR="00802779" w:rsidRDefault="00802779" w:rsidP="00802779">
      <w:pPr>
        <w:jc w:val="both"/>
      </w:pPr>
      <w:r>
        <w:rPr>
          <w:sz w:val="24"/>
          <w:szCs w:val="24"/>
        </w:rPr>
        <w:t xml:space="preserve">Mr. Doyle: </w:t>
      </w:r>
      <w:r w:rsidR="00E52B74">
        <w:rPr>
          <w:sz w:val="24"/>
          <w:szCs w:val="24"/>
        </w:rPr>
        <w:t>Yes</w:t>
      </w:r>
    </w:p>
    <w:p w14:paraId="19645890" w14:textId="77777777" w:rsidR="00C742C3" w:rsidRDefault="00C742C3" w:rsidP="00C742C3">
      <w:pPr>
        <w:rPr>
          <w:b/>
          <w:sz w:val="24"/>
          <w:szCs w:val="24"/>
        </w:rPr>
      </w:pPr>
    </w:p>
    <w:p w14:paraId="3BD76ABE" w14:textId="7C2F21A6" w:rsidR="00C742C3" w:rsidRPr="005F2BD2" w:rsidRDefault="00C742C3" w:rsidP="00C742C3">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156-20 Authorizing the Award of a Contract to A.E. Stone Inc for FY NJDOT 2020 Pennsylvania Avenue Resurfacing Project</w:t>
      </w:r>
    </w:p>
    <w:p w14:paraId="5226DFF3" w14:textId="77777777" w:rsidR="00C742C3" w:rsidRDefault="00C742C3" w:rsidP="00C742C3">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86A60D1" w14:textId="77777777" w:rsidR="00C742C3" w:rsidRDefault="00C742C3" w:rsidP="00C742C3">
      <w:pPr>
        <w:pStyle w:val="BodyText"/>
        <w:jc w:val="left"/>
        <w:rPr>
          <w:sz w:val="24"/>
          <w:szCs w:val="24"/>
        </w:rPr>
      </w:pPr>
      <w:r>
        <w:rPr>
          <w:sz w:val="24"/>
          <w:szCs w:val="24"/>
        </w:rPr>
        <w:t>Roll Call:</w:t>
      </w:r>
    </w:p>
    <w:p w14:paraId="64110F36" w14:textId="757F936F" w:rsidR="00C742C3" w:rsidRDefault="00C742C3" w:rsidP="00C742C3">
      <w:pPr>
        <w:jc w:val="both"/>
        <w:rPr>
          <w:sz w:val="24"/>
          <w:szCs w:val="24"/>
        </w:rPr>
      </w:pPr>
      <w:r>
        <w:rPr>
          <w:sz w:val="24"/>
          <w:szCs w:val="24"/>
        </w:rPr>
        <w:t xml:space="preserve">Mr. Deegan: </w:t>
      </w:r>
      <w:r w:rsidR="00117F8F">
        <w:rPr>
          <w:sz w:val="24"/>
          <w:szCs w:val="24"/>
        </w:rPr>
        <w:t>Absent</w:t>
      </w:r>
      <w:r>
        <w:rPr>
          <w:sz w:val="24"/>
          <w:szCs w:val="24"/>
        </w:rPr>
        <w:tab/>
      </w:r>
      <w:r>
        <w:rPr>
          <w:sz w:val="24"/>
          <w:szCs w:val="24"/>
        </w:rPr>
        <w:tab/>
      </w:r>
      <w:r>
        <w:rPr>
          <w:sz w:val="24"/>
          <w:szCs w:val="24"/>
        </w:rPr>
        <w:tab/>
        <w:t>Mrs. Flaim: Yes</w:t>
      </w:r>
    </w:p>
    <w:p w14:paraId="7D8169EC" w14:textId="77777777" w:rsidR="00C742C3" w:rsidRDefault="00C742C3" w:rsidP="00C742C3">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68C984BC" w14:textId="77777777" w:rsidR="00C742C3" w:rsidRDefault="00C742C3" w:rsidP="00C742C3">
      <w:pPr>
        <w:jc w:val="both"/>
      </w:pPr>
      <w:r>
        <w:rPr>
          <w:sz w:val="24"/>
          <w:szCs w:val="24"/>
        </w:rPr>
        <w:t>Mr. Doyle: Yes</w:t>
      </w:r>
    </w:p>
    <w:p w14:paraId="5C5A9605" w14:textId="77777777" w:rsidR="00802779" w:rsidRDefault="00802779" w:rsidP="00802779">
      <w:pPr>
        <w:rPr>
          <w:b/>
          <w:sz w:val="24"/>
          <w:szCs w:val="24"/>
        </w:rPr>
      </w:pPr>
    </w:p>
    <w:p w14:paraId="7C5E22DF" w14:textId="51809D03"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C742C3">
        <w:rPr>
          <w:rFonts w:eastAsia="Times New Roman"/>
          <w:b/>
          <w:color w:val="000000" w:themeColor="text1"/>
          <w:sz w:val="24"/>
          <w:szCs w:val="24"/>
        </w:rPr>
        <w:t>157-20 Granting Junk Yard License within The Township of Franklin</w:t>
      </w:r>
    </w:p>
    <w:p w14:paraId="426CBD6C" w14:textId="550C3E65" w:rsidR="00802779" w:rsidRDefault="00802779" w:rsidP="00802779">
      <w:pPr>
        <w:pStyle w:val="BodyText"/>
        <w:jc w:val="left"/>
        <w:rPr>
          <w:sz w:val="24"/>
          <w:szCs w:val="24"/>
        </w:rPr>
      </w:pPr>
      <w:r>
        <w:rPr>
          <w:sz w:val="24"/>
          <w:szCs w:val="24"/>
        </w:rPr>
        <w:t>Motion:</w:t>
      </w:r>
      <w:r w:rsidR="009C4188">
        <w:rPr>
          <w:sz w:val="24"/>
          <w:szCs w:val="24"/>
        </w:rPr>
        <w:t xml:space="preserve"> 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0ABAE2D" w14:textId="77777777" w:rsidR="00802779" w:rsidRDefault="00802779" w:rsidP="00802779">
      <w:pPr>
        <w:pStyle w:val="BodyText"/>
        <w:jc w:val="left"/>
        <w:rPr>
          <w:sz w:val="24"/>
          <w:szCs w:val="24"/>
        </w:rPr>
      </w:pPr>
      <w:r>
        <w:rPr>
          <w:sz w:val="24"/>
          <w:szCs w:val="24"/>
        </w:rPr>
        <w:t>Roll Call:</w:t>
      </w:r>
    </w:p>
    <w:p w14:paraId="3545DB4D" w14:textId="0CCBA277" w:rsidR="00802779" w:rsidRDefault="00802779" w:rsidP="00802779">
      <w:pPr>
        <w:jc w:val="both"/>
        <w:rPr>
          <w:sz w:val="24"/>
          <w:szCs w:val="24"/>
        </w:rPr>
      </w:pPr>
      <w:r>
        <w:rPr>
          <w:sz w:val="24"/>
          <w:szCs w:val="24"/>
        </w:rPr>
        <w:t xml:space="preserve">Mr. Deegan: </w:t>
      </w:r>
      <w:r w:rsidR="00ED0257">
        <w:rPr>
          <w:sz w:val="24"/>
          <w:szCs w:val="24"/>
        </w:rPr>
        <w:t>Absent</w:t>
      </w:r>
      <w:r>
        <w:rPr>
          <w:sz w:val="24"/>
          <w:szCs w:val="24"/>
        </w:rPr>
        <w:tab/>
      </w:r>
      <w:r>
        <w:rPr>
          <w:sz w:val="24"/>
          <w:szCs w:val="24"/>
        </w:rPr>
        <w:tab/>
      </w:r>
      <w:r>
        <w:rPr>
          <w:sz w:val="24"/>
          <w:szCs w:val="24"/>
        </w:rPr>
        <w:tab/>
        <w:t>Mrs. Flaim: Yes</w:t>
      </w:r>
    </w:p>
    <w:p w14:paraId="53FAE27A"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ACF436D" w14:textId="1ED3E88B" w:rsidR="00802779" w:rsidRDefault="00802779" w:rsidP="00802779">
      <w:pPr>
        <w:jc w:val="both"/>
        <w:rPr>
          <w:sz w:val="24"/>
          <w:szCs w:val="24"/>
        </w:rPr>
      </w:pPr>
      <w:r>
        <w:rPr>
          <w:sz w:val="24"/>
          <w:szCs w:val="24"/>
        </w:rPr>
        <w:t xml:space="preserve">Mr. Doyle: </w:t>
      </w:r>
      <w:r w:rsidR="00E52B74">
        <w:rPr>
          <w:sz w:val="24"/>
          <w:szCs w:val="24"/>
        </w:rPr>
        <w:t>Yes</w:t>
      </w:r>
    </w:p>
    <w:p w14:paraId="428CD524" w14:textId="77777777" w:rsidR="00C742C3" w:rsidRDefault="00C742C3" w:rsidP="00802779">
      <w:pPr>
        <w:jc w:val="both"/>
      </w:pPr>
    </w:p>
    <w:p w14:paraId="272E6E56" w14:textId="39F15472" w:rsidR="00C742C3" w:rsidRPr="005F2BD2" w:rsidRDefault="00C742C3" w:rsidP="00C742C3">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158-20 Authorizing a Closed Executive Meeting for the Township Committee of the Township of Franklin</w:t>
      </w:r>
    </w:p>
    <w:p w14:paraId="3B4BB302" w14:textId="77777777" w:rsidR="00C742C3" w:rsidRDefault="00C742C3" w:rsidP="00C742C3">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21F1E6E" w14:textId="77777777" w:rsidR="00C742C3" w:rsidRDefault="00C742C3" w:rsidP="00C742C3">
      <w:pPr>
        <w:pStyle w:val="BodyText"/>
        <w:jc w:val="left"/>
        <w:rPr>
          <w:sz w:val="24"/>
          <w:szCs w:val="24"/>
        </w:rPr>
      </w:pPr>
      <w:r>
        <w:rPr>
          <w:sz w:val="24"/>
          <w:szCs w:val="24"/>
        </w:rPr>
        <w:t>Roll Call:</w:t>
      </w:r>
    </w:p>
    <w:p w14:paraId="5EDF3F78" w14:textId="7C92D411" w:rsidR="00C742C3" w:rsidRDefault="00C742C3" w:rsidP="00C742C3">
      <w:pPr>
        <w:jc w:val="both"/>
        <w:rPr>
          <w:sz w:val="24"/>
          <w:szCs w:val="24"/>
        </w:rPr>
      </w:pPr>
      <w:r>
        <w:rPr>
          <w:sz w:val="24"/>
          <w:szCs w:val="24"/>
        </w:rPr>
        <w:t xml:space="preserve">Mr. Deegan: </w:t>
      </w:r>
      <w:r w:rsidR="00ED0257">
        <w:rPr>
          <w:sz w:val="24"/>
          <w:szCs w:val="24"/>
        </w:rPr>
        <w:t>Absent</w:t>
      </w:r>
      <w:r>
        <w:rPr>
          <w:sz w:val="24"/>
          <w:szCs w:val="24"/>
        </w:rPr>
        <w:tab/>
      </w:r>
      <w:r>
        <w:rPr>
          <w:sz w:val="24"/>
          <w:szCs w:val="24"/>
        </w:rPr>
        <w:tab/>
      </w:r>
      <w:r>
        <w:rPr>
          <w:sz w:val="24"/>
          <w:szCs w:val="24"/>
        </w:rPr>
        <w:tab/>
        <w:t>Mrs. Flaim: Yes</w:t>
      </w:r>
    </w:p>
    <w:p w14:paraId="3592D2CF" w14:textId="77777777" w:rsidR="00C742C3" w:rsidRDefault="00C742C3" w:rsidP="00C742C3">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CAE1E79" w14:textId="77777777" w:rsidR="00C742C3" w:rsidRDefault="00C742C3" w:rsidP="00C742C3">
      <w:pPr>
        <w:pStyle w:val="BodyText"/>
        <w:jc w:val="left"/>
        <w:rPr>
          <w:sz w:val="24"/>
          <w:szCs w:val="24"/>
        </w:rPr>
      </w:pPr>
      <w:r>
        <w:rPr>
          <w:sz w:val="24"/>
          <w:szCs w:val="24"/>
        </w:rPr>
        <w:t>Mr. Doyle: Yes</w:t>
      </w:r>
    </w:p>
    <w:p w14:paraId="195A740B" w14:textId="77777777" w:rsidR="00122042" w:rsidRDefault="00122042" w:rsidP="00122042">
      <w:pPr>
        <w:rPr>
          <w:b/>
          <w:sz w:val="24"/>
          <w:szCs w:val="24"/>
        </w:rPr>
      </w:pPr>
    </w:p>
    <w:p w14:paraId="56FD3143" w14:textId="18E7335E" w:rsidR="00122042" w:rsidRPr="005F2BD2" w:rsidRDefault="00122042" w:rsidP="00122042">
      <w:pPr>
        <w:rPr>
          <w:rFonts w:eastAsia="Times New Roman"/>
          <w:b/>
          <w:color w:val="000000" w:themeColor="text1"/>
          <w:sz w:val="24"/>
          <w:szCs w:val="24"/>
        </w:rPr>
      </w:pPr>
      <w:r>
        <w:rPr>
          <w:b/>
          <w:sz w:val="24"/>
          <w:szCs w:val="24"/>
        </w:rPr>
        <w:lastRenderedPageBreak/>
        <w:t xml:space="preserve">Motion </w:t>
      </w:r>
      <w:r w:rsidRPr="005F2BD2">
        <w:rPr>
          <w:rFonts w:eastAsia="Times New Roman"/>
          <w:b/>
          <w:color w:val="000000" w:themeColor="text1"/>
          <w:sz w:val="24"/>
          <w:szCs w:val="24"/>
        </w:rPr>
        <w:t>R-</w:t>
      </w:r>
      <w:r w:rsidR="00C742C3">
        <w:rPr>
          <w:rFonts w:eastAsia="Times New Roman"/>
          <w:b/>
          <w:color w:val="000000" w:themeColor="text1"/>
          <w:sz w:val="24"/>
          <w:szCs w:val="24"/>
        </w:rPr>
        <w:t>159-20 Authorizing the Township Committee of the Township of Franklin To Enter An Agreement with South Jersey Land and Water Trust for Farmland and Open Space Preservation</w:t>
      </w:r>
    </w:p>
    <w:p w14:paraId="4A57B05B" w14:textId="240AA4D5" w:rsidR="00122042" w:rsidRDefault="00122042" w:rsidP="00122042">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211564CF" w14:textId="77777777" w:rsidR="00122042" w:rsidRDefault="00122042" w:rsidP="00122042">
      <w:pPr>
        <w:pStyle w:val="BodyText"/>
        <w:jc w:val="left"/>
        <w:rPr>
          <w:sz w:val="24"/>
          <w:szCs w:val="24"/>
        </w:rPr>
      </w:pPr>
      <w:r>
        <w:rPr>
          <w:sz w:val="24"/>
          <w:szCs w:val="24"/>
        </w:rPr>
        <w:t>Roll Call:</w:t>
      </w:r>
    </w:p>
    <w:p w14:paraId="4CC91331" w14:textId="30630442" w:rsidR="00122042" w:rsidRDefault="00122042" w:rsidP="00122042">
      <w:pPr>
        <w:jc w:val="both"/>
        <w:rPr>
          <w:sz w:val="24"/>
          <w:szCs w:val="24"/>
        </w:rPr>
      </w:pPr>
      <w:r>
        <w:rPr>
          <w:sz w:val="24"/>
          <w:szCs w:val="24"/>
        </w:rPr>
        <w:t xml:space="preserve">Mr. Deegan: </w:t>
      </w:r>
      <w:r w:rsidR="00ED0257">
        <w:rPr>
          <w:sz w:val="24"/>
          <w:szCs w:val="24"/>
        </w:rPr>
        <w:t>Absent</w:t>
      </w:r>
      <w:r>
        <w:rPr>
          <w:sz w:val="24"/>
          <w:szCs w:val="24"/>
        </w:rPr>
        <w:tab/>
      </w:r>
      <w:r>
        <w:rPr>
          <w:sz w:val="24"/>
          <w:szCs w:val="24"/>
        </w:rPr>
        <w:tab/>
      </w:r>
      <w:r>
        <w:rPr>
          <w:sz w:val="24"/>
          <w:szCs w:val="24"/>
        </w:rPr>
        <w:tab/>
        <w:t>Mrs. Flaim: Yes</w:t>
      </w:r>
    </w:p>
    <w:p w14:paraId="58F22F44" w14:textId="77777777" w:rsidR="00122042" w:rsidRDefault="00122042" w:rsidP="00122042">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E0C3631" w14:textId="77777777" w:rsidR="00122042" w:rsidRDefault="00122042" w:rsidP="00122042">
      <w:pPr>
        <w:pStyle w:val="BodyText"/>
        <w:jc w:val="left"/>
        <w:rPr>
          <w:sz w:val="24"/>
          <w:szCs w:val="24"/>
        </w:rPr>
      </w:pPr>
      <w:r>
        <w:rPr>
          <w:sz w:val="24"/>
          <w:szCs w:val="24"/>
        </w:rPr>
        <w:t>Mr. Doyle: Yes</w:t>
      </w:r>
    </w:p>
    <w:bookmarkEnd w:id="3"/>
    <w:p w14:paraId="22C9FCC5" w14:textId="77777777" w:rsidR="00802779" w:rsidRDefault="00802779" w:rsidP="00802779">
      <w:pPr>
        <w:jc w:val="both"/>
        <w:rPr>
          <w:b/>
          <w:sz w:val="24"/>
          <w:szCs w:val="24"/>
        </w:rPr>
      </w:pPr>
    </w:p>
    <w:p w14:paraId="22C24C58" w14:textId="4B787595" w:rsidR="00C742C3" w:rsidRDefault="00C742C3" w:rsidP="00D0503D">
      <w:pPr>
        <w:jc w:val="both"/>
        <w:rPr>
          <w:b/>
          <w:sz w:val="24"/>
          <w:szCs w:val="24"/>
        </w:rPr>
      </w:pPr>
      <w:r>
        <w:rPr>
          <w:b/>
          <w:sz w:val="24"/>
          <w:szCs w:val="24"/>
        </w:rPr>
        <w:t>Motion to Open Public Hearing on O-11-20 Authorizing the Private Sale of Certain Franklin Township Owned Property: Block 4819, Lots 1-9 and Block 4820 Lot 9</w:t>
      </w:r>
    </w:p>
    <w:p w14:paraId="12F78FC8" w14:textId="32C3F235" w:rsidR="00C742C3" w:rsidRDefault="00C742C3" w:rsidP="00811BA9">
      <w:pPr>
        <w:pStyle w:val="BodyText"/>
        <w:jc w:val="left"/>
        <w:rPr>
          <w:sz w:val="24"/>
          <w:szCs w:val="24"/>
        </w:rPr>
      </w:pPr>
      <w:r>
        <w:rPr>
          <w:sz w:val="24"/>
          <w:szCs w:val="24"/>
        </w:rPr>
        <w:t xml:space="preserve">Motion: </w:t>
      </w:r>
      <w:proofErr w:type="spellStart"/>
      <w:r>
        <w:rPr>
          <w:sz w:val="24"/>
          <w:szCs w:val="24"/>
        </w:rPr>
        <w:t>Petsch</w:t>
      </w:r>
      <w:proofErr w:type="spellEnd"/>
      <w:r>
        <w:rPr>
          <w:sz w:val="24"/>
          <w:szCs w:val="24"/>
        </w:rPr>
        <w:t>-Wilson</w:t>
      </w:r>
      <w:r>
        <w:rPr>
          <w:sz w:val="24"/>
          <w:szCs w:val="24"/>
        </w:rPr>
        <w:tab/>
      </w:r>
      <w:r>
        <w:rPr>
          <w:sz w:val="24"/>
          <w:szCs w:val="24"/>
        </w:rPr>
        <w:tab/>
        <w:t xml:space="preserve">Second: </w:t>
      </w:r>
      <w:proofErr w:type="spellStart"/>
      <w:r w:rsidR="00ED0257">
        <w:rPr>
          <w:sz w:val="24"/>
          <w:szCs w:val="24"/>
        </w:rPr>
        <w:t>Petsch</w:t>
      </w:r>
      <w:proofErr w:type="spellEnd"/>
      <w:r w:rsidR="00ED0257">
        <w:rPr>
          <w:sz w:val="24"/>
          <w:szCs w:val="24"/>
        </w:rPr>
        <w:t>-Wilson</w:t>
      </w:r>
    </w:p>
    <w:p w14:paraId="3E53ADE5" w14:textId="77777777" w:rsidR="00C742C3" w:rsidRDefault="00C742C3" w:rsidP="00811BA9">
      <w:pPr>
        <w:pStyle w:val="BodyText"/>
        <w:jc w:val="left"/>
        <w:rPr>
          <w:sz w:val="24"/>
          <w:szCs w:val="24"/>
        </w:rPr>
      </w:pPr>
      <w:r>
        <w:rPr>
          <w:sz w:val="24"/>
          <w:szCs w:val="24"/>
        </w:rPr>
        <w:t>All in Favor: Unanimous</w:t>
      </w:r>
    </w:p>
    <w:p w14:paraId="2B42F38C" w14:textId="77777777" w:rsidR="00C742C3" w:rsidRDefault="00C742C3" w:rsidP="00D0503D">
      <w:pPr>
        <w:jc w:val="both"/>
        <w:rPr>
          <w:b/>
          <w:sz w:val="24"/>
          <w:szCs w:val="24"/>
        </w:rPr>
      </w:pPr>
    </w:p>
    <w:p w14:paraId="42861508" w14:textId="33383CC3" w:rsidR="00C742C3" w:rsidRDefault="00C742C3" w:rsidP="00D0503D">
      <w:pPr>
        <w:jc w:val="both"/>
        <w:rPr>
          <w:b/>
          <w:sz w:val="24"/>
          <w:szCs w:val="24"/>
        </w:rPr>
      </w:pPr>
      <w:r>
        <w:rPr>
          <w:b/>
          <w:sz w:val="24"/>
          <w:szCs w:val="24"/>
        </w:rPr>
        <w:t>Motion to Close Public Hearing on O-11-20</w:t>
      </w:r>
    </w:p>
    <w:p w14:paraId="2CE19F36" w14:textId="59E3DBDF" w:rsidR="00C742C3" w:rsidRDefault="00C742C3" w:rsidP="00D0503D">
      <w:pPr>
        <w:pStyle w:val="BodyText"/>
        <w:jc w:val="left"/>
        <w:rPr>
          <w:sz w:val="24"/>
          <w:szCs w:val="24"/>
        </w:rPr>
      </w:pPr>
      <w:r>
        <w:rPr>
          <w:sz w:val="24"/>
          <w:szCs w:val="24"/>
        </w:rPr>
        <w:t xml:space="preserve">Motion: </w:t>
      </w:r>
      <w:proofErr w:type="spellStart"/>
      <w:r>
        <w:rPr>
          <w:sz w:val="24"/>
          <w:szCs w:val="24"/>
        </w:rPr>
        <w:t>Petsch</w:t>
      </w:r>
      <w:proofErr w:type="spellEnd"/>
      <w:r>
        <w:rPr>
          <w:sz w:val="24"/>
          <w:szCs w:val="24"/>
        </w:rPr>
        <w:t>-Wilson</w:t>
      </w:r>
      <w:r>
        <w:rPr>
          <w:sz w:val="24"/>
          <w:szCs w:val="24"/>
        </w:rPr>
        <w:tab/>
      </w:r>
      <w:r>
        <w:rPr>
          <w:sz w:val="24"/>
          <w:szCs w:val="24"/>
        </w:rPr>
        <w:tab/>
        <w:t xml:space="preserve">Second: </w:t>
      </w:r>
      <w:proofErr w:type="spellStart"/>
      <w:r w:rsidR="00ED0257">
        <w:rPr>
          <w:sz w:val="24"/>
          <w:szCs w:val="24"/>
        </w:rPr>
        <w:t>Petsch</w:t>
      </w:r>
      <w:proofErr w:type="spellEnd"/>
      <w:r w:rsidR="00ED0257">
        <w:rPr>
          <w:sz w:val="24"/>
          <w:szCs w:val="24"/>
        </w:rPr>
        <w:t>-Wilson</w:t>
      </w:r>
    </w:p>
    <w:p w14:paraId="66A5A325" w14:textId="77777777" w:rsidR="00C742C3" w:rsidRDefault="00C742C3" w:rsidP="00D0503D">
      <w:pPr>
        <w:pStyle w:val="BodyText"/>
        <w:jc w:val="left"/>
        <w:rPr>
          <w:sz w:val="24"/>
          <w:szCs w:val="24"/>
        </w:rPr>
      </w:pPr>
      <w:r>
        <w:rPr>
          <w:sz w:val="24"/>
          <w:szCs w:val="24"/>
        </w:rPr>
        <w:t>All in Favor: Unanimous</w:t>
      </w:r>
    </w:p>
    <w:p w14:paraId="7B70BC0C" w14:textId="77777777" w:rsidR="00C742C3" w:rsidRDefault="00C742C3" w:rsidP="00D0503D">
      <w:pPr>
        <w:jc w:val="both"/>
        <w:rPr>
          <w:b/>
          <w:sz w:val="24"/>
          <w:szCs w:val="24"/>
        </w:rPr>
      </w:pPr>
    </w:p>
    <w:p w14:paraId="0CA1CB9C" w14:textId="77777777" w:rsidR="00C742C3" w:rsidRDefault="00C742C3" w:rsidP="00C742C3">
      <w:pPr>
        <w:jc w:val="both"/>
        <w:rPr>
          <w:b/>
          <w:sz w:val="24"/>
          <w:szCs w:val="24"/>
        </w:rPr>
      </w:pPr>
      <w:r>
        <w:rPr>
          <w:b/>
          <w:sz w:val="24"/>
          <w:szCs w:val="24"/>
        </w:rPr>
        <w:t>Motion to Adopt O-11-20 Authorizing the Private Sale of Certain Franklin Township Owned Property: Block 4819, Lots 1-9 and Block 4820 Lot 9</w:t>
      </w:r>
    </w:p>
    <w:p w14:paraId="0AF7CB33" w14:textId="27DAF30A" w:rsidR="00C742C3" w:rsidRDefault="00C742C3" w:rsidP="00C742C3">
      <w:pPr>
        <w:jc w:val="both"/>
        <w:rPr>
          <w:sz w:val="24"/>
          <w:szCs w:val="24"/>
        </w:rPr>
      </w:pPr>
      <w:r>
        <w:rPr>
          <w:sz w:val="24"/>
          <w:szCs w:val="24"/>
        </w:rPr>
        <w:t>Motion</w:t>
      </w:r>
      <w:r>
        <w:rPr>
          <w:sz w:val="24"/>
          <w:szCs w:val="24"/>
        </w:rPr>
        <w:tab/>
        <w:t xml:space="preserve">: </w:t>
      </w:r>
      <w:proofErr w:type="spellStart"/>
      <w:r>
        <w:rPr>
          <w:sz w:val="24"/>
          <w:szCs w:val="24"/>
        </w:rPr>
        <w:t>Petsch</w:t>
      </w:r>
      <w:proofErr w:type="spellEnd"/>
      <w:r>
        <w:rPr>
          <w:sz w:val="24"/>
          <w:szCs w:val="24"/>
        </w:rPr>
        <w:t>-Wilson</w:t>
      </w:r>
      <w:r>
        <w:rPr>
          <w:sz w:val="24"/>
          <w:szCs w:val="24"/>
        </w:rPr>
        <w:tab/>
      </w:r>
      <w:r>
        <w:rPr>
          <w:sz w:val="24"/>
          <w:szCs w:val="24"/>
        </w:rPr>
        <w:tab/>
        <w:t xml:space="preserve">Second: </w:t>
      </w:r>
      <w:r w:rsidR="00ED0257">
        <w:rPr>
          <w:sz w:val="24"/>
          <w:szCs w:val="24"/>
        </w:rPr>
        <w:t>Wilson</w:t>
      </w:r>
    </w:p>
    <w:p w14:paraId="5F3B1EB8" w14:textId="77777777" w:rsidR="00C742C3" w:rsidRDefault="00C742C3"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7A1665B6" w14:textId="5288A961" w:rsidR="00C742C3" w:rsidRDefault="00C742C3" w:rsidP="002F7263">
      <w:pPr>
        <w:jc w:val="both"/>
        <w:rPr>
          <w:sz w:val="24"/>
          <w:szCs w:val="24"/>
        </w:rPr>
      </w:pPr>
      <w:r>
        <w:rPr>
          <w:sz w:val="24"/>
          <w:szCs w:val="24"/>
        </w:rPr>
        <w:t xml:space="preserve">Mr. Deegan: </w:t>
      </w:r>
      <w:r w:rsidR="00ED0257">
        <w:rPr>
          <w:sz w:val="24"/>
          <w:szCs w:val="24"/>
        </w:rPr>
        <w:t>Absent</w:t>
      </w:r>
      <w:r>
        <w:rPr>
          <w:sz w:val="24"/>
          <w:szCs w:val="24"/>
        </w:rPr>
        <w:tab/>
      </w:r>
      <w:r>
        <w:rPr>
          <w:sz w:val="24"/>
          <w:szCs w:val="24"/>
        </w:rPr>
        <w:tab/>
      </w:r>
      <w:r>
        <w:rPr>
          <w:sz w:val="24"/>
          <w:szCs w:val="24"/>
        </w:rPr>
        <w:tab/>
        <w:t>Mrs. Flaim: Yes</w:t>
      </w:r>
    </w:p>
    <w:p w14:paraId="4848F466" w14:textId="77777777" w:rsidR="00C742C3" w:rsidRDefault="00C742C3" w:rsidP="002F7263">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1D4BB81" w14:textId="5FD6D317" w:rsidR="00C742C3" w:rsidRDefault="00C742C3" w:rsidP="002F7263">
      <w:pPr>
        <w:pStyle w:val="BodyText"/>
        <w:tabs>
          <w:tab w:val="left" w:pos="1605"/>
        </w:tabs>
        <w:jc w:val="left"/>
        <w:rPr>
          <w:sz w:val="24"/>
          <w:szCs w:val="24"/>
        </w:rPr>
      </w:pPr>
      <w:r>
        <w:rPr>
          <w:sz w:val="24"/>
          <w:szCs w:val="24"/>
        </w:rPr>
        <w:t>Mr. Doyle: Yes</w:t>
      </w:r>
    </w:p>
    <w:p w14:paraId="4F6D05ED" w14:textId="77777777" w:rsidR="00ED0257" w:rsidRDefault="00ED0257" w:rsidP="002F7263">
      <w:pPr>
        <w:pStyle w:val="BodyText"/>
        <w:tabs>
          <w:tab w:val="left" w:pos="1605"/>
        </w:tabs>
        <w:jc w:val="left"/>
        <w:rPr>
          <w:sz w:val="24"/>
          <w:szCs w:val="24"/>
        </w:rPr>
      </w:pPr>
    </w:p>
    <w:p w14:paraId="5457F821" w14:textId="77777777" w:rsidR="00ED0257" w:rsidRDefault="00ED0257" w:rsidP="00ED0257">
      <w:pPr>
        <w:rPr>
          <w:sz w:val="24"/>
          <w:szCs w:val="24"/>
        </w:rPr>
      </w:pPr>
      <w:r>
        <w:rPr>
          <w:sz w:val="24"/>
          <w:szCs w:val="24"/>
        </w:rPr>
        <w:t>Motion to Open Second Public Portion: Flaim</w:t>
      </w:r>
      <w:r>
        <w:rPr>
          <w:sz w:val="24"/>
          <w:szCs w:val="24"/>
        </w:rPr>
        <w:tab/>
      </w:r>
      <w:r w:rsidRPr="12E5A306">
        <w:rPr>
          <w:sz w:val="24"/>
          <w:szCs w:val="24"/>
        </w:rPr>
        <w:t xml:space="preserve">            </w:t>
      </w:r>
      <w:r>
        <w:rPr>
          <w:sz w:val="24"/>
          <w:szCs w:val="24"/>
        </w:rPr>
        <w:t>Second:</w:t>
      </w:r>
      <w:r w:rsidRPr="00DE4205">
        <w:rPr>
          <w:sz w:val="24"/>
          <w:szCs w:val="24"/>
        </w:rPr>
        <w:t xml:space="preserve"> </w:t>
      </w:r>
      <w:proofErr w:type="spellStart"/>
      <w:r>
        <w:rPr>
          <w:sz w:val="24"/>
          <w:szCs w:val="24"/>
        </w:rPr>
        <w:t>Petsch</w:t>
      </w:r>
      <w:proofErr w:type="spellEnd"/>
      <w:r>
        <w:rPr>
          <w:sz w:val="24"/>
          <w:szCs w:val="24"/>
        </w:rPr>
        <w:t>-Wilson</w:t>
      </w:r>
    </w:p>
    <w:p w14:paraId="4DD6F5CF" w14:textId="695A231D" w:rsidR="00ED0257" w:rsidRDefault="00ED0257" w:rsidP="00ED0257">
      <w:pPr>
        <w:rPr>
          <w:sz w:val="24"/>
          <w:szCs w:val="24"/>
        </w:rPr>
      </w:pPr>
      <w:r>
        <w:rPr>
          <w:sz w:val="24"/>
          <w:szCs w:val="24"/>
        </w:rPr>
        <w:t>No one came forward.</w:t>
      </w:r>
    </w:p>
    <w:p w14:paraId="4AA0EEA6" w14:textId="30A262B9" w:rsidR="00ED0257" w:rsidRDefault="00ED0257" w:rsidP="00ED0257">
      <w:pPr>
        <w:rPr>
          <w:sz w:val="24"/>
          <w:szCs w:val="24"/>
        </w:rPr>
      </w:pPr>
      <w:r>
        <w:rPr>
          <w:sz w:val="24"/>
          <w:szCs w:val="24"/>
        </w:rPr>
        <w:t>Motion To Close Second Public Portion: Flaim</w:t>
      </w:r>
      <w:r>
        <w:rPr>
          <w:sz w:val="24"/>
          <w:szCs w:val="24"/>
        </w:rPr>
        <w:tab/>
      </w:r>
      <w:r w:rsidRPr="12E5A306">
        <w:rPr>
          <w:sz w:val="24"/>
          <w:szCs w:val="24"/>
        </w:rPr>
        <w:t xml:space="preserve">        </w:t>
      </w:r>
      <w:r>
        <w:rPr>
          <w:sz w:val="24"/>
          <w:szCs w:val="24"/>
        </w:rPr>
        <w:tab/>
        <w:t xml:space="preserve">Second: </w:t>
      </w:r>
      <w:proofErr w:type="spellStart"/>
      <w:r>
        <w:rPr>
          <w:sz w:val="24"/>
          <w:szCs w:val="24"/>
        </w:rPr>
        <w:t>Petsch</w:t>
      </w:r>
      <w:proofErr w:type="spellEnd"/>
      <w:r>
        <w:rPr>
          <w:sz w:val="24"/>
          <w:szCs w:val="24"/>
        </w:rPr>
        <w:t>-Wilson</w:t>
      </w:r>
    </w:p>
    <w:p w14:paraId="1AF03817" w14:textId="77777777" w:rsidR="00ED0257" w:rsidRDefault="00ED0257" w:rsidP="00ED0257">
      <w:pPr>
        <w:pStyle w:val="BodyText"/>
        <w:jc w:val="left"/>
        <w:rPr>
          <w:bCs/>
          <w:sz w:val="24"/>
          <w:szCs w:val="24"/>
        </w:rPr>
      </w:pPr>
    </w:p>
    <w:p w14:paraId="0CA47F68" w14:textId="6912A173" w:rsidR="00ED0257" w:rsidRDefault="00ED0257" w:rsidP="00ED0257">
      <w:pPr>
        <w:pStyle w:val="BodyText"/>
        <w:jc w:val="left"/>
        <w:rPr>
          <w:bCs/>
          <w:sz w:val="24"/>
          <w:szCs w:val="24"/>
        </w:rPr>
      </w:pPr>
      <w:r>
        <w:rPr>
          <w:bCs/>
          <w:sz w:val="24"/>
          <w:szCs w:val="24"/>
        </w:rPr>
        <w:t>Motion to go into Closed Session: Flaim</w:t>
      </w:r>
      <w:r>
        <w:rPr>
          <w:bCs/>
          <w:sz w:val="24"/>
          <w:szCs w:val="24"/>
        </w:rPr>
        <w:tab/>
      </w:r>
      <w:r>
        <w:rPr>
          <w:bCs/>
          <w:sz w:val="24"/>
          <w:szCs w:val="24"/>
        </w:rPr>
        <w:tab/>
        <w:t xml:space="preserve">Second: </w:t>
      </w:r>
      <w:proofErr w:type="spellStart"/>
      <w:r>
        <w:rPr>
          <w:bCs/>
          <w:sz w:val="24"/>
          <w:szCs w:val="24"/>
        </w:rPr>
        <w:t>Petsch</w:t>
      </w:r>
      <w:proofErr w:type="spellEnd"/>
      <w:r>
        <w:rPr>
          <w:bCs/>
          <w:sz w:val="24"/>
          <w:szCs w:val="24"/>
        </w:rPr>
        <w:t>-Wilson</w:t>
      </w:r>
    </w:p>
    <w:p w14:paraId="1DB88356" w14:textId="77777777" w:rsidR="00ED0257" w:rsidRDefault="00ED0257" w:rsidP="00ED0257">
      <w:pPr>
        <w:pStyle w:val="BodyText"/>
        <w:jc w:val="left"/>
        <w:rPr>
          <w:bCs/>
          <w:sz w:val="24"/>
          <w:szCs w:val="24"/>
        </w:rPr>
      </w:pPr>
    </w:p>
    <w:p w14:paraId="4A9349D1" w14:textId="73B5095B" w:rsidR="00ED0257" w:rsidRDefault="00ED0257" w:rsidP="00ED0257">
      <w:pPr>
        <w:pStyle w:val="BodyText"/>
        <w:jc w:val="left"/>
        <w:rPr>
          <w:bCs/>
          <w:sz w:val="24"/>
          <w:szCs w:val="24"/>
        </w:rPr>
      </w:pPr>
      <w:r>
        <w:rPr>
          <w:bCs/>
          <w:sz w:val="24"/>
          <w:szCs w:val="24"/>
        </w:rPr>
        <w:t xml:space="preserve">Motion to Close Closed Session and reopen regular meeting: Flaim  Second: </w:t>
      </w:r>
      <w:proofErr w:type="spellStart"/>
      <w:r>
        <w:rPr>
          <w:bCs/>
          <w:sz w:val="24"/>
          <w:szCs w:val="24"/>
        </w:rPr>
        <w:t>Petsch</w:t>
      </w:r>
      <w:proofErr w:type="spellEnd"/>
      <w:r>
        <w:rPr>
          <w:bCs/>
          <w:sz w:val="24"/>
          <w:szCs w:val="24"/>
        </w:rPr>
        <w:t>-Wilson</w:t>
      </w:r>
    </w:p>
    <w:p w14:paraId="212D57E4" w14:textId="77777777" w:rsidR="00C742C3" w:rsidRDefault="00C742C3"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05811996"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ED0257">
        <w:rPr>
          <w:sz w:val="24"/>
          <w:szCs w:val="24"/>
        </w:rPr>
        <w:t>Flaim</w:t>
      </w:r>
      <w:r w:rsidR="00704616">
        <w:rPr>
          <w:sz w:val="24"/>
          <w:szCs w:val="24"/>
        </w:rPr>
        <w:tab/>
      </w:r>
      <w:r w:rsidRPr="00D0503D">
        <w:rPr>
          <w:sz w:val="24"/>
          <w:szCs w:val="24"/>
        </w:rPr>
        <w:tab/>
      </w:r>
      <w:r w:rsidRPr="00D0503D">
        <w:rPr>
          <w:sz w:val="24"/>
          <w:szCs w:val="24"/>
        </w:rPr>
        <w:tab/>
        <w:t xml:space="preserve">Second: </w:t>
      </w:r>
      <w:proofErr w:type="spellStart"/>
      <w:r w:rsidR="008B66E3">
        <w:rPr>
          <w:sz w:val="24"/>
          <w:szCs w:val="24"/>
        </w:rPr>
        <w:t>Petsch</w:t>
      </w:r>
      <w:proofErr w:type="spellEnd"/>
      <w:r w:rsidR="008B66E3">
        <w:rPr>
          <w:sz w:val="24"/>
          <w:szCs w:val="24"/>
        </w:rPr>
        <w:t>-Wilson</w:t>
      </w:r>
    </w:p>
    <w:p w14:paraId="32985091" w14:textId="3D77CD3E" w:rsidR="00506B03" w:rsidRDefault="00506B03" w:rsidP="00F5771B">
      <w:pPr>
        <w:rPr>
          <w:sz w:val="24"/>
          <w:szCs w:val="24"/>
        </w:rPr>
      </w:pPr>
      <w:r w:rsidRPr="00D0503D">
        <w:rPr>
          <w:sz w:val="24"/>
          <w:szCs w:val="24"/>
        </w:rPr>
        <w:t xml:space="preserve">Time: </w:t>
      </w:r>
      <w:r w:rsidR="00F5771B">
        <w:rPr>
          <w:sz w:val="24"/>
          <w:szCs w:val="24"/>
        </w:rPr>
        <w:t>8:20 PM</w:t>
      </w: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F5771B">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0ADF"/>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5</cp:revision>
  <cp:lastPrinted>2020-08-11T19:53:00Z</cp:lastPrinted>
  <dcterms:created xsi:type="dcterms:W3CDTF">2020-10-13T14:00:00Z</dcterms:created>
  <dcterms:modified xsi:type="dcterms:W3CDTF">2020-10-23T15:26:00Z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