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04F560C9" w:rsidR="00BE46E6" w:rsidRPr="0051219B" w:rsidRDefault="00900A4D" w:rsidP="00E83BF3">
      <w:pPr>
        <w:jc w:val="center"/>
        <w:rPr>
          <w:b/>
          <w:sz w:val="24"/>
          <w:szCs w:val="24"/>
        </w:rPr>
      </w:pPr>
      <w:r>
        <w:rPr>
          <w:b/>
          <w:sz w:val="24"/>
          <w:szCs w:val="24"/>
        </w:rPr>
        <w:t xml:space="preserve">November </w:t>
      </w:r>
      <w:r w:rsidR="004C7D24">
        <w:rPr>
          <w:b/>
          <w:sz w:val="24"/>
          <w:szCs w:val="24"/>
        </w:rPr>
        <w:t>24</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7C0F623" w:rsidR="008216F5" w:rsidRDefault="00850714" w:rsidP="00AE1967">
      <w:pPr>
        <w:pStyle w:val="BodyText"/>
        <w:jc w:val="left"/>
        <w:rPr>
          <w:sz w:val="24"/>
          <w:szCs w:val="24"/>
        </w:rPr>
      </w:pPr>
      <w:r>
        <w:rPr>
          <w:sz w:val="24"/>
          <w:szCs w:val="24"/>
        </w:rPr>
        <w:t xml:space="preserve">Time: </w:t>
      </w:r>
      <w:r w:rsidR="00D04EF4">
        <w:rPr>
          <w:sz w:val="24"/>
          <w:szCs w:val="24"/>
        </w:rPr>
        <w:t>7:</w:t>
      </w:r>
      <w:r w:rsidR="00E30EF7">
        <w:rPr>
          <w:sz w:val="24"/>
          <w:szCs w:val="24"/>
        </w:rPr>
        <w:t>30</w:t>
      </w:r>
      <w:r w:rsidR="00E078C9">
        <w:rPr>
          <w:sz w:val="24"/>
          <w:szCs w:val="24"/>
        </w:rPr>
        <w:t xml:space="preserve"> PM</w:t>
      </w:r>
      <w:r w:rsidR="008216F5">
        <w:rPr>
          <w:sz w:val="24"/>
          <w:szCs w:val="24"/>
        </w:rPr>
        <w:tab/>
      </w:r>
    </w:p>
    <w:p w14:paraId="6E27DF65" w14:textId="060928C0"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DE4205">
        <w:rPr>
          <w:sz w:val="24"/>
          <w:szCs w:val="24"/>
        </w:rPr>
        <w:t>Present</w:t>
      </w:r>
    </w:p>
    <w:p w14:paraId="0AB22273" w14:textId="6C806E0F"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5A7A4A">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4A910F2"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w:t>
      </w:r>
      <w:bookmarkEnd w:id="0"/>
      <w:r w:rsidR="00D50F57">
        <w:rPr>
          <w:sz w:val="24"/>
          <w:szCs w:val="24"/>
        </w:rPr>
        <w:t xml:space="preserve"> Present</w:t>
      </w:r>
      <w:r w:rsidR="00C57534">
        <w:rPr>
          <w:sz w:val="24"/>
          <w:szCs w:val="24"/>
        </w:rPr>
        <w:tab/>
      </w:r>
      <w:r w:rsidR="005A7A4A">
        <w:rPr>
          <w:sz w:val="24"/>
          <w:szCs w:val="24"/>
        </w:rPr>
        <w:t>via phone</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45FADA0C" w:rsidR="00CA49CD" w:rsidRPr="0051219B" w:rsidRDefault="00EA534F" w:rsidP="00AE1967">
      <w:pPr>
        <w:pStyle w:val="BodyText"/>
        <w:jc w:val="left"/>
        <w:rPr>
          <w:sz w:val="24"/>
          <w:szCs w:val="24"/>
        </w:rPr>
      </w:pPr>
      <w:r>
        <w:rPr>
          <w:sz w:val="24"/>
          <w:szCs w:val="24"/>
        </w:rPr>
        <w:t xml:space="preserve">Mr. Doyle: </w:t>
      </w:r>
      <w:r w:rsidR="00122042">
        <w:rPr>
          <w:sz w:val="24"/>
          <w:szCs w:val="24"/>
        </w:rPr>
        <w:t>Present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2E046A1F" w14:textId="5575D806" w:rsidR="00A02479" w:rsidRDefault="00A02479" w:rsidP="00A02479">
      <w:pPr>
        <w:rPr>
          <w:b/>
          <w:sz w:val="24"/>
          <w:szCs w:val="24"/>
        </w:rPr>
      </w:pPr>
    </w:p>
    <w:p w14:paraId="3D84D2BA" w14:textId="231A33FD" w:rsidR="004C7D24" w:rsidRPr="005F2BD2" w:rsidRDefault="004C7D24" w:rsidP="004C7D24">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176-20 Authorizing a Closed Executive Meeting for the Township Committee of the Township of Franklin</w:t>
      </w:r>
    </w:p>
    <w:p w14:paraId="2B95068F" w14:textId="77777777" w:rsidR="004C7D24" w:rsidRDefault="004C7D24" w:rsidP="004C7D24">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Petsch-Wilson</w:t>
      </w:r>
    </w:p>
    <w:p w14:paraId="0F295F63" w14:textId="77777777" w:rsidR="004C7D24" w:rsidRDefault="004C7D24" w:rsidP="004C7D24">
      <w:pPr>
        <w:pStyle w:val="BodyText"/>
        <w:jc w:val="left"/>
        <w:rPr>
          <w:sz w:val="24"/>
          <w:szCs w:val="24"/>
        </w:rPr>
      </w:pPr>
      <w:r>
        <w:rPr>
          <w:sz w:val="24"/>
          <w:szCs w:val="24"/>
        </w:rPr>
        <w:t>Roll Call:</w:t>
      </w:r>
    </w:p>
    <w:p w14:paraId="413D1EB9" w14:textId="77777777" w:rsidR="004C7D24" w:rsidRDefault="004C7D24" w:rsidP="004C7D24">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0D07D2A" w14:textId="77777777" w:rsidR="004C7D24" w:rsidRDefault="004C7D24" w:rsidP="004C7D24">
      <w:pPr>
        <w:jc w:val="both"/>
      </w:pPr>
      <w:r>
        <w:rPr>
          <w:sz w:val="24"/>
          <w:szCs w:val="24"/>
        </w:rPr>
        <w:t>Mrs. Petsch-Wilson: Yes</w:t>
      </w:r>
      <w:r>
        <w:rPr>
          <w:sz w:val="24"/>
          <w:szCs w:val="24"/>
        </w:rPr>
        <w:tab/>
      </w:r>
      <w:r>
        <w:rPr>
          <w:sz w:val="24"/>
          <w:szCs w:val="24"/>
        </w:rPr>
        <w:tab/>
        <w:t>Mayor Bruno: Yes</w:t>
      </w:r>
    </w:p>
    <w:p w14:paraId="395EABEB" w14:textId="77777777" w:rsidR="004C7D24" w:rsidRDefault="004C7D24" w:rsidP="004C7D24">
      <w:pPr>
        <w:pStyle w:val="BodyText"/>
        <w:jc w:val="left"/>
        <w:rPr>
          <w:sz w:val="24"/>
          <w:szCs w:val="24"/>
        </w:rPr>
      </w:pPr>
      <w:r>
        <w:rPr>
          <w:sz w:val="24"/>
          <w:szCs w:val="24"/>
        </w:rPr>
        <w:t>Mr. Doyle: Yes</w:t>
      </w:r>
    </w:p>
    <w:p w14:paraId="00ECF6EF" w14:textId="77777777" w:rsidR="000C7435" w:rsidRDefault="000C7435" w:rsidP="000C7435">
      <w:pPr>
        <w:rPr>
          <w:sz w:val="24"/>
          <w:szCs w:val="24"/>
        </w:rPr>
      </w:pPr>
    </w:p>
    <w:p w14:paraId="29112F89" w14:textId="6864DFDC" w:rsidR="000C7435" w:rsidRDefault="000C7435" w:rsidP="000C7435">
      <w:pPr>
        <w:rPr>
          <w:sz w:val="24"/>
          <w:szCs w:val="24"/>
        </w:rPr>
      </w:pPr>
      <w:r>
        <w:rPr>
          <w:sz w:val="24"/>
          <w:szCs w:val="24"/>
        </w:rPr>
        <w:t>Motion To Close Second Public Portion: Flaim</w:t>
      </w:r>
      <w:r w:rsidRPr="008D5E9F">
        <w:rPr>
          <w:sz w:val="24"/>
          <w:szCs w:val="24"/>
        </w:rPr>
        <w:tab/>
      </w:r>
      <w:r w:rsidRPr="12E5A306">
        <w:rPr>
          <w:sz w:val="24"/>
          <w:szCs w:val="24"/>
        </w:rPr>
        <w:t xml:space="preserve">        </w:t>
      </w:r>
      <w:r>
        <w:rPr>
          <w:sz w:val="24"/>
          <w:szCs w:val="24"/>
        </w:rPr>
        <w:tab/>
        <w:t>Second: Petsch-Wilson</w:t>
      </w:r>
    </w:p>
    <w:p w14:paraId="135968FF" w14:textId="77777777" w:rsidR="000C7435" w:rsidRDefault="000C7435" w:rsidP="000C7435">
      <w:pPr>
        <w:pStyle w:val="BodyText"/>
        <w:jc w:val="left"/>
        <w:rPr>
          <w:bCs/>
          <w:sz w:val="24"/>
          <w:szCs w:val="24"/>
        </w:rPr>
      </w:pPr>
    </w:p>
    <w:p w14:paraId="681DCA63" w14:textId="77777777" w:rsidR="000C7435" w:rsidRDefault="000C7435" w:rsidP="000C7435">
      <w:pPr>
        <w:pStyle w:val="BodyText"/>
        <w:jc w:val="left"/>
        <w:rPr>
          <w:bCs/>
          <w:sz w:val="24"/>
          <w:szCs w:val="24"/>
        </w:rPr>
      </w:pPr>
      <w:r>
        <w:rPr>
          <w:bCs/>
          <w:sz w:val="24"/>
          <w:szCs w:val="24"/>
        </w:rPr>
        <w:t>Motion to go into Closed Session: Flaim</w:t>
      </w:r>
      <w:r>
        <w:rPr>
          <w:bCs/>
          <w:sz w:val="24"/>
          <w:szCs w:val="24"/>
        </w:rPr>
        <w:tab/>
      </w:r>
      <w:r>
        <w:rPr>
          <w:bCs/>
          <w:sz w:val="24"/>
          <w:szCs w:val="24"/>
        </w:rPr>
        <w:tab/>
      </w:r>
      <w:r>
        <w:rPr>
          <w:bCs/>
          <w:sz w:val="24"/>
          <w:szCs w:val="24"/>
        </w:rPr>
        <w:tab/>
        <w:t>Second: Petsch-Wilson</w:t>
      </w:r>
    </w:p>
    <w:p w14:paraId="59EA2A4E" w14:textId="77777777" w:rsidR="000C7435" w:rsidRDefault="000C7435" w:rsidP="000C7435">
      <w:pPr>
        <w:pStyle w:val="BodyText"/>
        <w:jc w:val="left"/>
        <w:rPr>
          <w:bCs/>
          <w:sz w:val="24"/>
          <w:szCs w:val="24"/>
        </w:rPr>
      </w:pPr>
    </w:p>
    <w:p w14:paraId="0765D339" w14:textId="77777777" w:rsidR="000C7435" w:rsidRDefault="000C7435" w:rsidP="000C7435">
      <w:pPr>
        <w:pStyle w:val="BodyText"/>
        <w:jc w:val="left"/>
        <w:rPr>
          <w:bCs/>
          <w:sz w:val="24"/>
          <w:szCs w:val="24"/>
        </w:rPr>
      </w:pPr>
      <w:r>
        <w:rPr>
          <w:bCs/>
          <w:sz w:val="24"/>
          <w:szCs w:val="24"/>
        </w:rPr>
        <w:t>Motion to Close Closed Session and reopen regular meeting: Flaim  Second: Petsch-Wilson</w:t>
      </w:r>
    </w:p>
    <w:p w14:paraId="24ED4535" w14:textId="77777777" w:rsidR="004C7D24" w:rsidRDefault="004C7D24" w:rsidP="00A02479">
      <w:pPr>
        <w:rPr>
          <w:b/>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EE2E53A" w:rsidR="00D04EF4" w:rsidRDefault="00D04EF4" w:rsidP="00D04EF4">
      <w:pPr>
        <w:rPr>
          <w:sz w:val="24"/>
          <w:szCs w:val="24"/>
        </w:rPr>
      </w:pPr>
      <w:r>
        <w:rPr>
          <w:sz w:val="24"/>
          <w:szCs w:val="24"/>
        </w:rPr>
        <w:t xml:space="preserve">Motion to Open: </w:t>
      </w:r>
      <w:r w:rsidR="00D375C9">
        <w:rPr>
          <w:sz w:val="24"/>
          <w:szCs w:val="24"/>
        </w:rPr>
        <w:t>Flaim</w:t>
      </w:r>
      <w:r w:rsidR="00957FF6">
        <w:rPr>
          <w:sz w:val="24"/>
          <w:szCs w:val="24"/>
        </w:rPr>
        <w:tab/>
      </w:r>
      <w:r>
        <w:rPr>
          <w:sz w:val="24"/>
          <w:szCs w:val="24"/>
        </w:rPr>
        <w:tab/>
        <w:t xml:space="preserve">Second: </w:t>
      </w:r>
      <w:r w:rsidR="00DE4205">
        <w:rPr>
          <w:sz w:val="24"/>
          <w:szCs w:val="24"/>
        </w:rPr>
        <w:t>Petsch-Wilson</w:t>
      </w:r>
    </w:p>
    <w:p w14:paraId="2E9FFFA9" w14:textId="0967C078" w:rsidR="00900A4D" w:rsidRDefault="00D375C9" w:rsidP="00D04EF4">
      <w:pPr>
        <w:rPr>
          <w:sz w:val="24"/>
          <w:szCs w:val="24"/>
        </w:rPr>
      </w:pPr>
      <w:r>
        <w:rPr>
          <w:sz w:val="24"/>
          <w:szCs w:val="24"/>
        </w:rPr>
        <w:t xml:space="preserve">No one came forward. </w:t>
      </w:r>
    </w:p>
    <w:p w14:paraId="154BE191" w14:textId="102DE1B2" w:rsidR="002C5FB8" w:rsidRDefault="00247475" w:rsidP="002C5FB8">
      <w:pPr>
        <w:rPr>
          <w:sz w:val="24"/>
          <w:szCs w:val="24"/>
        </w:rPr>
      </w:pPr>
      <w:r>
        <w:rPr>
          <w:sz w:val="24"/>
          <w:szCs w:val="24"/>
        </w:rPr>
        <w:t>Motion to Close</w:t>
      </w:r>
      <w:r w:rsidR="002C5FB8">
        <w:rPr>
          <w:sz w:val="24"/>
          <w:szCs w:val="24"/>
        </w:rPr>
        <w:t xml:space="preserve">: </w:t>
      </w:r>
      <w:r w:rsidR="00D375C9">
        <w:rPr>
          <w:sz w:val="24"/>
          <w:szCs w:val="24"/>
        </w:rPr>
        <w:t>Flaim</w:t>
      </w:r>
      <w:r w:rsidR="00756B26">
        <w:rPr>
          <w:sz w:val="24"/>
          <w:szCs w:val="24"/>
        </w:rPr>
        <w:tab/>
      </w:r>
      <w:r w:rsidR="002C5FB8">
        <w:rPr>
          <w:sz w:val="24"/>
          <w:szCs w:val="24"/>
        </w:rPr>
        <w:tab/>
        <w:t xml:space="preserve">Second: </w:t>
      </w:r>
      <w:r w:rsidR="00DE4205">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bookmarkStart w:id="1" w:name="_Hlk51695778"/>
      <w:bookmarkStart w:id="2" w:name="_Hlk56146344"/>
      <w:r>
        <w:rPr>
          <w:sz w:val="24"/>
          <w:szCs w:val="24"/>
        </w:rPr>
        <w:t>Motion to Approve Correspondence and Reports</w:t>
      </w:r>
    </w:p>
    <w:p w14:paraId="186CA0E0" w14:textId="4C54FA4A" w:rsidR="00D04EF4" w:rsidRDefault="00D04EF4" w:rsidP="00D04EF4">
      <w:pPr>
        <w:pStyle w:val="BodyText"/>
        <w:jc w:val="left"/>
        <w:rPr>
          <w:sz w:val="24"/>
          <w:szCs w:val="24"/>
        </w:rPr>
      </w:pPr>
      <w:r>
        <w:rPr>
          <w:sz w:val="24"/>
          <w:szCs w:val="24"/>
        </w:rPr>
        <w:t xml:space="preserve">Motion: </w:t>
      </w:r>
      <w:r w:rsidR="00957FF6">
        <w:rPr>
          <w:sz w:val="24"/>
          <w:szCs w:val="24"/>
        </w:rPr>
        <w:t xml:space="preserve"> </w:t>
      </w:r>
      <w:r w:rsidR="00D375C9">
        <w:rPr>
          <w:sz w:val="24"/>
          <w:szCs w:val="24"/>
        </w:rPr>
        <w:t>Flaim</w:t>
      </w:r>
      <w:r w:rsidR="00CE168E">
        <w:rPr>
          <w:sz w:val="24"/>
          <w:szCs w:val="24"/>
        </w:rPr>
        <w:tab/>
      </w:r>
      <w:r w:rsidR="00560D33">
        <w:rPr>
          <w:sz w:val="24"/>
          <w:szCs w:val="24"/>
        </w:rPr>
        <w:tab/>
      </w:r>
      <w:r>
        <w:rPr>
          <w:sz w:val="24"/>
          <w:szCs w:val="24"/>
        </w:rPr>
        <w:tab/>
        <w:t>Second:</w:t>
      </w:r>
      <w:r w:rsidR="008B66E3" w:rsidRPr="008B66E3">
        <w:rPr>
          <w:sz w:val="24"/>
          <w:szCs w:val="24"/>
        </w:rPr>
        <w:t xml:space="preserve"> </w:t>
      </w:r>
      <w:r w:rsidR="00DE4205">
        <w:rPr>
          <w:sz w:val="24"/>
          <w:szCs w:val="24"/>
        </w:rPr>
        <w:t>Petsch-Wilson</w:t>
      </w:r>
    </w:p>
    <w:p w14:paraId="1A647ACF" w14:textId="50BFCEF4" w:rsidR="00D04EF4" w:rsidRDefault="00D04EF4" w:rsidP="00D04EF4">
      <w:pPr>
        <w:pStyle w:val="BodyText"/>
        <w:jc w:val="left"/>
        <w:rPr>
          <w:sz w:val="24"/>
          <w:szCs w:val="24"/>
        </w:rPr>
      </w:pPr>
      <w:r>
        <w:rPr>
          <w:sz w:val="24"/>
          <w:szCs w:val="24"/>
        </w:rPr>
        <w:t>All in Favor: Unani</w:t>
      </w:r>
      <w:r w:rsidR="005614AA">
        <w:rPr>
          <w:sz w:val="24"/>
          <w:szCs w:val="24"/>
        </w:rPr>
        <w:t>mous</w:t>
      </w:r>
      <w:bookmarkEnd w:id="1"/>
    </w:p>
    <w:bookmarkEnd w:id="2"/>
    <w:p w14:paraId="3D0580AB" w14:textId="1725EA61" w:rsidR="00117F8F" w:rsidRDefault="00117F8F" w:rsidP="00D04EF4">
      <w:pPr>
        <w:pStyle w:val="BodyText"/>
        <w:jc w:val="left"/>
        <w:rPr>
          <w:sz w:val="24"/>
          <w:szCs w:val="24"/>
        </w:rPr>
      </w:pPr>
    </w:p>
    <w:p w14:paraId="665A7CB2" w14:textId="1E3B75AA" w:rsidR="007B7249" w:rsidRDefault="007B7249" w:rsidP="007B7249">
      <w:pPr>
        <w:pStyle w:val="BodyText"/>
        <w:jc w:val="left"/>
        <w:rPr>
          <w:sz w:val="24"/>
          <w:szCs w:val="24"/>
        </w:rPr>
      </w:pPr>
      <w:bookmarkStart w:id="3" w:name="_Hlk33552501"/>
      <w:r>
        <w:rPr>
          <w:sz w:val="24"/>
          <w:szCs w:val="24"/>
        </w:rPr>
        <w:t xml:space="preserve">Motion to Approve Minutes </w:t>
      </w:r>
      <w:r w:rsidR="004C7D24">
        <w:rPr>
          <w:sz w:val="24"/>
          <w:szCs w:val="24"/>
        </w:rPr>
        <w:t>November 10</w:t>
      </w:r>
      <w:r w:rsidR="00D50F57">
        <w:rPr>
          <w:sz w:val="24"/>
          <w:szCs w:val="24"/>
        </w:rPr>
        <w:t>, 2020</w:t>
      </w:r>
    </w:p>
    <w:p w14:paraId="24C7B4FC" w14:textId="33CD11A1" w:rsidR="005614AA" w:rsidRDefault="005614AA" w:rsidP="005614AA">
      <w:pPr>
        <w:rPr>
          <w:sz w:val="24"/>
          <w:szCs w:val="24"/>
        </w:rPr>
      </w:pPr>
      <w:r>
        <w:rPr>
          <w:sz w:val="24"/>
          <w:szCs w:val="24"/>
        </w:rPr>
        <w:t>Motion</w:t>
      </w:r>
      <w:r>
        <w:rPr>
          <w:sz w:val="24"/>
          <w:szCs w:val="24"/>
        </w:rPr>
        <w:tab/>
        <w:t xml:space="preserve">: </w:t>
      </w:r>
      <w:r w:rsidR="00D375C9">
        <w:rPr>
          <w:sz w:val="24"/>
          <w:szCs w:val="24"/>
        </w:rPr>
        <w:t>Flaim</w:t>
      </w:r>
      <w:r>
        <w:rPr>
          <w:sz w:val="24"/>
          <w:szCs w:val="24"/>
        </w:rPr>
        <w:tab/>
      </w:r>
      <w:r>
        <w:rPr>
          <w:sz w:val="24"/>
          <w:szCs w:val="24"/>
        </w:rPr>
        <w:tab/>
      </w:r>
      <w:r w:rsidR="00117F8F">
        <w:rPr>
          <w:sz w:val="24"/>
          <w:szCs w:val="24"/>
        </w:rPr>
        <w:tab/>
      </w:r>
      <w:r>
        <w:rPr>
          <w:sz w:val="24"/>
          <w:szCs w:val="24"/>
        </w:rPr>
        <w:t xml:space="preserve">Second: </w:t>
      </w:r>
      <w:r w:rsidR="006507E9">
        <w:rPr>
          <w:sz w:val="24"/>
          <w:szCs w:val="24"/>
        </w:rPr>
        <w:t>Petsch-Wilson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A54E870" w:rsidR="005614AA" w:rsidRDefault="005614AA" w:rsidP="005614AA">
      <w:pPr>
        <w:jc w:val="both"/>
        <w:rPr>
          <w:sz w:val="24"/>
          <w:szCs w:val="24"/>
        </w:rPr>
      </w:pPr>
      <w:r>
        <w:rPr>
          <w:sz w:val="24"/>
          <w:szCs w:val="24"/>
        </w:rPr>
        <w:t>Mr. Deegan:</w:t>
      </w:r>
      <w:r w:rsidR="0028233C">
        <w:rPr>
          <w:sz w:val="24"/>
          <w:szCs w:val="24"/>
        </w:rPr>
        <w:t xml:space="preserve"> </w:t>
      </w:r>
      <w:r w:rsidR="00D375C9">
        <w:rPr>
          <w:sz w:val="24"/>
          <w:szCs w:val="24"/>
        </w:rPr>
        <w:t>Yes</w:t>
      </w:r>
      <w:r w:rsidR="00A02479">
        <w:rPr>
          <w:sz w:val="24"/>
          <w:szCs w:val="24"/>
        </w:rPr>
        <w:tab/>
      </w:r>
      <w:r>
        <w:rPr>
          <w:sz w:val="24"/>
          <w:szCs w:val="24"/>
        </w:rPr>
        <w:tab/>
      </w:r>
      <w:r>
        <w:rPr>
          <w:sz w:val="24"/>
          <w:szCs w:val="24"/>
        </w:rPr>
        <w:tab/>
        <w:t xml:space="preserve">Mrs. Flaim: </w:t>
      </w:r>
      <w:r w:rsidR="007734D7">
        <w:rPr>
          <w:sz w:val="24"/>
          <w:szCs w:val="24"/>
        </w:rPr>
        <w:t>Yes</w:t>
      </w:r>
    </w:p>
    <w:p w14:paraId="5FD3AB7E" w14:textId="2CB55DA1" w:rsidR="005614AA" w:rsidRDefault="007734D7" w:rsidP="005614AA">
      <w:pPr>
        <w:jc w:val="both"/>
      </w:pPr>
      <w:r>
        <w:rPr>
          <w:sz w:val="24"/>
          <w:szCs w:val="24"/>
        </w:rPr>
        <w:t xml:space="preserve">Mrs. Petsch-Wilson: </w:t>
      </w:r>
      <w:r w:rsidR="00135167">
        <w:rPr>
          <w:sz w:val="24"/>
          <w:szCs w:val="24"/>
        </w:rPr>
        <w:t>Yes</w:t>
      </w:r>
      <w:r w:rsidR="00135167">
        <w:rPr>
          <w:sz w:val="24"/>
          <w:szCs w:val="24"/>
        </w:rPr>
        <w:tab/>
      </w:r>
      <w:r w:rsidR="008B172A">
        <w:rPr>
          <w:sz w:val="24"/>
          <w:szCs w:val="24"/>
        </w:rPr>
        <w:tab/>
      </w:r>
      <w:r w:rsidR="005614AA">
        <w:rPr>
          <w:sz w:val="24"/>
          <w:szCs w:val="24"/>
        </w:rPr>
        <w:t>Mayor Bruno: Yes</w:t>
      </w:r>
    </w:p>
    <w:p w14:paraId="79100B79" w14:textId="020EF263"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w:t>
      </w:r>
      <w:r w:rsidR="00122042">
        <w:rPr>
          <w:sz w:val="24"/>
          <w:szCs w:val="24"/>
        </w:rPr>
        <w:t>Yes</w:t>
      </w:r>
    </w:p>
    <w:bookmarkEnd w:id="3"/>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4CC74109" w:rsidR="002D06D0" w:rsidRDefault="002D06D0" w:rsidP="002D06D0">
      <w:pPr>
        <w:rPr>
          <w:sz w:val="24"/>
          <w:szCs w:val="24"/>
        </w:rPr>
      </w:pPr>
      <w:r>
        <w:rPr>
          <w:sz w:val="24"/>
          <w:szCs w:val="24"/>
        </w:rPr>
        <w:t>Motion</w:t>
      </w:r>
      <w:r>
        <w:rPr>
          <w:sz w:val="24"/>
          <w:szCs w:val="24"/>
        </w:rPr>
        <w:tab/>
        <w:t xml:space="preserve">: </w:t>
      </w:r>
      <w:r w:rsidR="00D375C9">
        <w:rPr>
          <w:sz w:val="24"/>
          <w:szCs w:val="24"/>
        </w:rPr>
        <w:t>Flaim</w:t>
      </w:r>
      <w:r w:rsidR="00D375C9">
        <w:rPr>
          <w:sz w:val="24"/>
          <w:szCs w:val="24"/>
        </w:rPr>
        <w:tab/>
      </w:r>
      <w:r w:rsidR="00D375C9">
        <w:rPr>
          <w:sz w:val="24"/>
          <w:szCs w:val="24"/>
        </w:rPr>
        <w:tab/>
      </w:r>
      <w:r w:rsidR="00D375C9">
        <w:rPr>
          <w:sz w:val="24"/>
          <w:szCs w:val="24"/>
        </w:rPr>
        <w:tab/>
      </w:r>
      <w:r w:rsidR="00D375C9">
        <w:rPr>
          <w:sz w:val="24"/>
          <w:szCs w:val="24"/>
        </w:rPr>
        <w:tab/>
      </w:r>
      <w:r>
        <w:rPr>
          <w:sz w:val="24"/>
          <w:szCs w:val="24"/>
        </w:rPr>
        <w:t xml:space="preserve">Second: </w:t>
      </w:r>
      <w:r w:rsidR="00DE4205">
        <w:rPr>
          <w:sz w:val="24"/>
          <w:szCs w:val="24"/>
        </w:rPr>
        <w:t>Petsch-Wilson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59B7FA69" w:rsidR="002D06D0" w:rsidRDefault="008B172A" w:rsidP="002D06D0">
      <w:pPr>
        <w:jc w:val="both"/>
        <w:rPr>
          <w:sz w:val="24"/>
          <w:szCs w:val="24"/>
        </w:rPr>
      </w:pPr>
      <w:r>
        <w:rPr>
          <w:sz w:val="24"/>
          <w:szCs w:val="24"/>
        </w:rPr>
        <w:t xml:space="preserve">Mr. Deegan: </w:t>
      </w:r>
      <w:r w:rsidR="00D50F57">
        <w:rPr>
          <w:sz w:val="24"/>
          <w:szCs w:val="24"/>
        </w:rPr>
        <w:t>Yes</w:t>
      </w:r>
      <w:r w:rsidR="00D50F57">
        <w:rPr>
          <w:sz w:val="24"/>
          <w:szCs w:val="24"/>
        </w:rPr>
        <w:tab/>
      </w:r>
      <w:r w:rsidR="002D06D0">
        <w:rPr>
          <w:sz w:val="24"/>
          <w:szCs w:val="24"/>
        </w:rPr>
        <w:tab/>
      </w:r>
      <w:r w:rsidR="002D06D0">
        <w:rPr>
          <w:sz w:val="24"/>
          <w:szCs w:val="24"/>
        </w:rPr>
        <w:tab/>
        <w:t>Mrs. Flaim: Yes</w:t>
      </w:r>
    </w:p>
    <w:p w14:paraId="3C94E5AB" w14:textId="020E6909" w:rsidR="002D06D0" w:rsidRDefault="002D06D0" w:rsidP="002D06D0">
      <w:pPr>
        <w:jc w:val="both"/>
      </w:pPr>
      <w:r>
        <w:rPr>
          <w:sz w:val="24"/>
          <w:szCs w:val="24"/>
        </w:rPr>
        <w:t xml:space="preserve">Mrs. Petsch-Wilson: </w:t>
      </w:r>
      <w:r w:rsidR="006507E9">
        <w:rPr>
          <w:sz w:val="24"/>
          <w:szCs w:val="24"/>
        </w:rPr>
        <w:t>Yes:</w:t>
      </w:r>
      <w:r w:rsidR="00D5534E">
        <w:rPr>
          <w:sz w:val="24"/>
          <w:szCs w:val="24"/>
        </w:rPr>
        <w:tab/>
      </w:r>
      <w:r>
        <w:rPr>
          <w:sz w:val="24"/>
          <w:szCs w:val="24"/>
        </w:rPr>
        <w:tab/>
        <w:t>Mayor Bruno: Yes</w:t>
      </w:r>
    </w:p>
    <w:p w14:paraId="373BA6B1" w14:textId="6A1DB2E0" w:rsidR="002D06D0" w:rsidRDefault="002D06D0" w:rsidP="002D06D0">
      <w:pPr>
        <w:pStyle w:val="BodyText"/>
        <w:tabs>
          <w:tab w:val="left" w:pos="1605"/>
        </w:tabs>
        <w:jc w:val="left"/>
        <w:rPr>
          <w:sz w:val="24"/>
          <w:szCs w:val="24"/>
        </w:rPr>
      </w:pPr>
      <w:r>
        <w:rPr>
          <w:sz w:val="24"/>
          <w:szCs w:val="24"/>
        </w:rPr>
        <w:t xml:space="preserve">Mr. Doyle: </w:t>
      </w:r>
      <w:r w:rsidR="00122042">
        <w:rPr>
          <w:sz w:val="24"/>
          <w:szCs w:val="24"/>
        </w:rPr>
        <w:t>Yes</w:t>
      </w:r>
    </w:p>
    <w:p w14:paraId="10643D74" w14:textId="70964B34" w:rsidR="004C7D24" w:rsidRDefault="004C7D24" w:rsidP="002D06D0">
      <w:pPr>
        <w:pStyle w:val="BodyText"/>
        <w:tabs>
          <w:tab w:val="left" w:pos="1605"/>
        </w:tabs>
        <w:jc w:val="left"/>
        <w:rPr>
          <w:sz w:val="24"/>
          <w:szCs w:val="24"/>
        </w:rPr>
      </w:pPr>
    </w:p>
    <w:p w14:paraId="50CFEF58" w14:textId="67BD142E" w:rsidR="004C7D24" w:rsidRDefault="004C7D24" w:rsidP="002D06D0">
      <w:pPr>
        <w:pStyle w:val="BodyText"/>
        <w:tabs>
          <w:tab w:val="left" w:pos="1605"/>
        </w:tabs>
        <w:jc w:val="left"/>
        <w:rPr>
          <w:sz w:val="24"/>
          <w:szCs w:val="24"/>
        </w:rPr>
      </w:pPr>
      <w:r>
        <w:rPr>
          <w:sz w:val="24"/>
          <w:szCs w:val="24"/>
        </w:rPr>
        <w:t>Motion to Approve Food Handling License: Newfield Food Mart</w:t>
      </w:r>
    </w:p>
    <w:p w14:paraId="69797474" w14:textId="77777777" w:rsidR="004C7D24" w:rsidRDefault="004C7D24" w:rsidP="004C7D24">
      <w:pPr>
        <w:pStyle w:val="BodyText"/>
        <w:jc w:val="left"/>
        <w:rPr>
          <w:sz w:val="24"/>
          <w:szCs w:val="24"/>
        </w:rPr>
      </w:pPr>
      <w:r>
        <w:rPr>
          <w:sz w:val="24"/>
          <w:szCs w:val="24"/>
        </w:rPr>
        <w:t>Motion:  Flaim</w:t>
      </w:r>
      <w:r>
        <w:rPr>
          <w:sz w:val="24"/>
          <w:szCs w:val="24"/>
        </w:rPr>
        <w:tab/>
      </w:r>
      <w:r>
        <w:rPr>
          <w:sz w:val="24"/>
          <w:szCs w:val="24"/>
        </w:rPr>
        <w:tab/>
      </w:r>
      <w:r>
        <w:rPr>
          <w:sz w:val="24"/>
          <w:szCs w:val="24"/>
        </w:rPr>
        <w:tab/>
        <w:t>Second:</w:t>
      </w:r>
      <w:r w:rsidRPr="008B66E3">
        <w:rPr>
          <w:sz w:val="24"/>
          <w:szCs w:val="24"/>
        </w:rPr>
        <w:t xml:space="preserve"> </w:t>
      </w:r>
      <w:r>
        <w:rPr>
          <w:sz w:val="24"/>
          <w:szCs w:val="24"/>
        </w:rPr>
        <w:t>Petsch-Wilson</w:t>
      </w:r>
    </w:p>
    <w:p w14:paraId="3462B5E3" w14:textId="1098DF3D" w:rsidR="00F75F00" w:rsidRDefault="004C7D24" w:rsidP="004C7D24">
      <w:pPr>
        <w:pStyle w:val="BodyText"/>
        <w:jc w:val="left"/>
        <w:rPr>
          <w:sz w:val="24"/>
          <w:szCs w:val="24"/>
        </w:rPr>
      </w:pPr>
      <w:r>
        <w:rPr>
          <w:sz w:val="24"/>
          <w:szCs w:val="24"/>
        </w:rPr>
        <w:t>All in Favor: Unanimous</w:t>
      </w:r>
    </w:p>
    <w:p w14:paraId="53B8D5B1" w14:textId="74EAB96B" w:rsidR="00F75F00" w:rsidRDefault="00F75F00" w:rsidP="004C7D24">
      <w:pPr>
        <w:pStyle w:val="BodyText"/>
        <w:jc w:val="left"/>
        <w:rPr>
          <w:sz w:val="24"/>
          <w:szCs w:val="24"/>
        </w:rPr>
      </w:pPr>
    </w:p>
    <w:p w14:paraId="290F5385" w14:textId="43F7E635" w:rsidR="00F75F00" w:rsidRDefault="00F75F00" w:rsidP="004C7D24">
      <w:pPr>
        <w:pStyle w:val="BodyText"/>
        <w:jc w:val="left"/>
        <w:rPr>
          <w:sz w:val="24"/>
          <w:szCs w:val="24"/>
        </w:rPr>
      </w:pPr>
      <w:r>
        <w:rPr>
          <w:sz w:val="24"/>
          <w:szCs w:val="24"/>
        </w:rPr>
        <w:t>Administrator Salvatore reported that Pennsylvania Avenue road work was approved by the DOT.</w:t>
      </w:r>
    </w:p>
    <w:p w14:paraId="6E273747" w14:textId="5D2A25D4" w:rsidR="009245B6" w:rsidRDefault="009245B6" w:rsidP="00D23A18">
      <w:pPr>
        <w:jc w:val="both"/>
        <w:rPr>
          <w:bCs/>
        </w:rPr>
      </w:pPr>
    </w:p>
    <w:p w14:paraId="691A6C91" w14:textId="4AEA6FE5" w:rsidR="00802779" w:rsidRPr="005F2BD2" w:rsidRDefault="00802779" w:rsidP="00802779">
      <w:pPr>
        <w:rPr>
          <w:rFonts w:eastAsia="Times New Roman"/>
          <w:b/>
          <w:color w:val="000000" w:themeColor="text1"/>
          <w:sz w:val="24"/>
          <w:szCs w:val="24"/>
        </w:rPr>
      </w:pPr>
      <w:bookmarkStart w:id="4" w:name="_Hlk6919572"/>
      <w:r>
        <w:rPr>
          <w:b/>
          <w:sz w:val="24"/>
          <w:szCs w:val="24"/>
        </w:rPr>
        <w:t xml:space="preserve">Motion </w:t>
      </w:r>
      <w:r w:rsidRPr="005F2BD2">
        <w:rPr>
          <w:rFonts w:eastAsia="Times New Roman"/>
          <w:b/>
          <w:color w:val="000000" w:themeColor="text1"/>
          <w:sz w:val="24"/>
          <w:szCs w:val="24"/>
        </w:rPr>
        <w:t>R-</w:t>
      </w:r>
      <w:r w:rsidR="004C7D24">
        <w:rPr>
          <w:rFonts w:eastAsia="Times New Roman"/>
          <w:b/>
          <w:color w:val="000000" w:themeColor="text1"/>
          <w:sz w:val="24"/>
          <w:szCs w:val="24"/>
        </w:rPr>
        <w:t>175-20 Authorizing the Chief Financial Officer of the Township of Franklin to Transfer Certain</w:t>
      </w:r>
      <w:r w:rsidR="00F75F00">
        <w:rPr>
          <w:rFonts w:eastAsia="Times New Roman"/>
          <w:b/>
          <w:color w:val="000000" w:themeColor="text1"/>
          <w:sz w:val="24"/>
          <w:szCs w:val="24"/>
        </w:rPr>
        <w:t xml:space="preserve"> </w:t>
      </w:r>
      <w:r w:rsidR="004C7D24">
        <w:rPr>
          <w:rFonts w:eastAsia="Times New Roman"/>
          <w:b/>
          <w:color w:val="000000" w:themeColor="text1"/>
          <w:sz w:val="24"/>
          <w:szCs w:val="24"/>
        </w:rPr>
        <w:t>Funds from and to Specific Accounts in the 2020 Budget of the Township of Franklin</w:t>
      </w:r>
    </w:p>
    <w:p w14:paraId="35C3D5B0" w14:textId="3B43AF57" w:rsidR="00802779" w:rsidRDefault="00802779" w:rsidP="00802779">
      <w:pPr>
        <w:pStyle w:val="BodyText"/>
        <w:jc w:val="left"/>
        <w:rPr>
          <w:sz w:val="24"/>
          <w:szCs w:val="24"/>
        </w:rPr>
      </w:pPr>
      <w:r>
        <w:rPr>
          <w:sz w:val="24"/>
          <w:szCs w:val="24"/>
        </w:rPr>
        <w:t xml:space="preserve">Motion: </w:t>
      </w:r>
      <w:r w:rsidR="00D375C9">
        <w:rPr>
          <w:sz w:val="24"/>
          <w:szCs w:val="24"/>
        </w:rPr>
        <w:t>Flaim</w:t>
      </w:r>
      <w:r w:rsidR="00D375C9">
        <w:rPr>
          <w:sz w:val="24"/>
          <w:szCs w:val="24"/>
        </w:rPr>
        <w:tab/>
      </w:r>
      <w:r>
        <w:rPr>
          <w:sz w:val="24"/>
          <w:szCs w:val="24"/>
        </w:rPr>
        <w:tab/>
      </w:r>
      <w:r>
        <w:rPr>
          <w:sz w:val="24"/>
          <w:szCs w:val="24"/>
        </w:rPr>
        <w:tab/>
      </w:r>
      <w:r>
        <w:rPr>
          <w:sz w:val="24"/>
          <w:szCs w:val="24"/>
        </w:rPr>
        <w:tab/>
        <w:t>Second: Petsch-Wilson</w:t>
      </w:r>
    </w:p>
    <w:p w14:paraId="34E980B4" w14:textId="77777777" w:rsidR="00802779" w:rsidRDefault="00802779" w:rsidP="00802779">
      <w:pPr>
        <w:pStyle w:val="BodyText"/>
        <w:jc w:val="left"/>
        <w:rPr>
          <w:sz w:val="24"/>
          <w:szCs w:val="24"/>
        </w:rPr>
      </w:pPr>
      <w:r>
        <w:rPr>
          <w:sz w:val="24"/>
          <w:szCs w:val="24"/>
        </w:rPr>
        <w:t>Roll Call:</w:t>
      </w:r>
    </w:p>
    <w:p w14:paraId="7CFB42F8"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E450C2B" w14:textId="77777777" w:rsidR="00802779" w:rsidRDefault="00802779" w:rsidP="00802779">
      <w:pPr>
        <w:jc w:val="both"/>
      </w:pPr>
      <w:r>
        <w:rPr>
          <w:sz w:val="24"/>
          <w:szCs w:val="24"/>
        </w:rPr>
        <w:lastRenderedPageBreak/>
        <w:t>Mrs. Petsch-Wilson: Yes</w:t>
      </w:r>
      <w:r>
        <w:rPr>
          <w:sz w:val="24"/>
          <w:szCs w:val="24"/>
        </w:rPr>
        <w:tab/>
      </w:r>
      <w:r>
        <w:rPr>
          <w:sz w:val="24"/>
          <w:szCs w:val="24"/>
        </w:rPr>
        <w:tab/>
        <w:t>Mayor Bruno: Yes</w:t>
      </w:r>
    </w:p>
    <w:p w14:paraId="49F0B300" w14:textId="021BC79D" w:rsidR="00802779" w:rsidRDefault="00802779" w:rsidP="00802779">
      <w:pPr>
        <w:jc w:val="both"/>
      </w:pPr>
      <w:r>
        <w:rPr>
          <w:sz w:val="24"/>
          <w:szCs w:val="24"/>
        </w:rPr>
        <w:t xml:space="preserve">Mr. Doyle: </w:t>
      </w:r>
      <w:r w:rsidR="00122042">
        <w:rPr>
          <w:sz w:val="24"/>
          <w:szCs w:val="24"/>
        </w:rPr>
        <w:t>Yes</w:t>
      </w:r>
    </w:p>
    <w:p w14:paraId="34F4EDD7" w14:textId="214B842D" w:rsidR="00B440DC" w:rsidRDefault="00B440DC" w:rsidP="00802779">
      <w:pPr>
        <w:jc w:val="both"/>
        <w:rPr>
          <w:sz w:val="24"/>
          <w:szCs w:val="24"/>
        </w:rPr>
      </w:pPr>
    </w:p>
    <w:p w14:paraId="614A3C20" w14:textId="05934F7D" w:rsidR="004C7D24" w:rsidRPr="005F2BD2" w:rsidRDefault="00122042" w:rsidP="0012204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900A4D">
        <w:rPr>
          <w:rFonts w:eastAsia="Times New Roman"/>
          <w:b/>
          <w:color w:val="000000" w:themeColor="text1"/>
          <w:sz w:val="24"/>
          <w:szCs w:val="24"/>
        </w:rPr>
        <w:t>17</w:t>
      </w:r>
      <w:r w:rsidR="00F75F00">
        <w:rPr>
          <w:rFonts w:eastAsia="Times New Roman"/>
          <w:b/>
          <w:color w:val="000000" w:themeColor="text1"/>
          <w:sz w:val="24"/>
          <w:szCs w:val="24"/>
        </w:rPr>
        <w:t>5</w:t>
      </w:r>
      <w:r w:rsidR="00900A4D">
        <w:rPr>
          <w:rFonts w:eastAsia="Times New Roman"/>
          <w:b/>
          <w:color w:val="000000" w:themeColor="text1"/>
          <w:sz w:val="24"/>
          <w:szCs w:val="24"/>
        </w:rPr>
        <w:t xml:space="preserve">-20 </w:t>
      </w:r>
      <w:r w:rsidR="004C7D24">
        <w:rPr>
          <w:rFonts w:eastAsia="Times New Roman"/>
          <w:b/>
          <w:color w:val="000000" w:themeColor="text1"/>
          <w:sz w:val="24"/>
          <w:szCs w:val="24"/>
        </w:rPr>
        <w:t>Supporting the Municipal Farmland Preservation Efforts and Goals as Indicated in the 2020 Municipal “PIG” Compliance Statement</w:t>
      </w:r>
    </w:p>
    <w:p w14:paraId="71E27F87" w14:textId="3CFD3D66" w:rsidR="00122042" w:rsidRDefault="00122042" w:rsidP="00122042">
      <w:pPr>
        <w:pStyle w:val="BodyText"/>
        <w:jc w:val="left"/>
        <w:rPr>
          <w:sz w:val="24"/>
          <w:szCs w:val="24"/>
        </w:rPr>
      </w:pPr>
      <w:r>
        <w:rPr>
          <w:sz w:val="24"/>
          <w:szCs w:val="24"/>
        </w:rPr>
        <w:t xml:space="preserve">Motion: </w:t>
      </w:r>
      <w:r w:rsidR="00D375C9">
        <w:rPr>
          <w:sz w:val="24"/>
          <w:szCs w:val="24"/>
        </w:rPr>
        <w:t>Flaim</w:t>
      </w:r>
      <w:r w:rsidR="00D375C9">
        <w:rPr>
          <w:sz w:val="24"/>
          <w:szCs w:val="24"/>
        </w:rPr>
        <w:tab/>
      </w:r>
      <w:r>
        <w:rPr>
          <w:sz w:val="24"/>
          <w:szCs w:val="24"/>
        </w:rPr>
        <w:tab/>
      </w:r>
      <w:r>
        <w:rPr>
          <w:sz w:val="24"/>
          <w:szCs w:val="24"/>
        </w:rPr>
        <w:tab/>
      </w:r>
      <w:r>
        <w:rPr>
          <w:sz w:val="24"/>
          <w:szCs w:val="24"/>
        </w:rPr>
        <w:tab/>
        <w:t>Second: Petsch-Wilson</w:t>
      </w:r>
    </w:p>
    <w:p w14:paraId="19434B11" w14:textId="77777777" w:rsidR="00122042" w:rsidRDefault="00122042" w:rsidP="00122042">
      <w:pPr>
        <w:pStyle w:val="BodyText"/>
        <w:jc w:val="left"/>
        <w:rPr>
          <w:sz w:val="24"/>
          <w:szCs w:val="24"/>
        </w:rPr>
      </w:pPr>
      <w:r>
        <w:rPr>
          <w:sz w:val="24"/>
          <w:szCs w:val="24"/>
        </w:rPr>
        <w:t>Roll Call:</w:t>
      </w:r>
    </w:p>
    <w:p w14:paraId="45A389BE" w14:textId="0D050091" w:rsidR="00122042" w:rsidRDefault="00122042" w:rsidP="00122042">
      <w:pPr>
        <w:jc w:val="both"/>
        <w:rPr>
          <w:sz w:val="24"/>
          <w:szCs w:val="24"/>
        </w:rPr>
      </w:pPr>
      <w:r>
        <w:rPr>
          <w:sz w:val="24"/>
          <w:szCs w:val="24"/>
        </w:rPr>
        <w:t xml:space="preserve">Mr. Deegan: </w:t>
      </w:r>
      <w:r w:rsidR="00D50F57">
        <w:rPr>
          <w:sz w:val="24"/>
          <w:szCs w:val="24"/>
        </w:rPr>
        <w:t>Yes</w:t>
      </w:r>
      <w:r>
        <w:rPr>
          <w:sz w:val="24"/>
          <w:szCs w:val="24"/>
        </w:rPr>
        <w:tab/>
      </w:r>
      <w:r>
        <w:rPr>
          <w:sz w:val="24"/>
          <w:szCs w:val="24"/>
        </w:rPr>
        <w:tab/>
      </w:r>
      <w:r w:rsidR="00A02479">
        <w:rPr>
          <w:sz w:val="24"/>
          <w:szCs w:val="24"/>
        </w:rPr>
        <w:tab/>
      </w:r>
      <w:r>
        <w:rPr>
          <w:sz w:val="24"/>
          <w:szCs w:val="24"/>
        </w:rPr>
        <w:t>Mrs. Flaim: Yes</w:t>
      </w:r>
    </w:p>
    <w:p w14:paraId="2DE80B33" w14:textId="77777777" w:rsidR="00122042" w:rsidRDefault="00122042" w:rsidP="00122042">
      <w:pPr>
        <w:jc w:val="both"/>
      </w:pPr>
      <w:r>
        <w:rPr>
          <w:sz w:val="24"/>
          <w:szCs w:val="24"/>
        </w:rPr>
        <w:t>Mrs. Petsch-Wilson: Yes</w:t>
      </w:r>
      <w:r>
        <w:rPr>
          <w:sz w:val="24"/>
          <w:szCs w:val="24"/>
        </w:rPr>
        <w:tab/>
      </w:r>
      <w:r>
        <w:rPr>
          <w:sz w:val="24"/>
          <w:szCs w:val="24"/>
        </w:rPr>
        <w:tab/>
        <w:t>Mayor Bruno: Yes</w:t>
      </w:r>
    </w:p>
    <w:p w14:paraId="3A0280D0" w14:textId="77777777" w:rsidR="00122042" w:rsidRDefault="00122042" w:rsidP="00122042">
      <w:pPr>
        <w:jc w:val="both"/>
        <w:rPr>
          <w:sz w:val="24"/>
          <w:szCs w:val="24"/>
        </w:rPr>
      </w:pPr>
      <w:r>
        <w:rPr>
          <w:sz w:val="24"/>
          <w:szCs w:val="24"/>
        </w:rPr>
        <w:t>Mr. Doyle: Yes</w:t>
      </w:r>
    </w:p>
    <w:p w14:paraId="143734BF" w14:textId="77777777" w:rsidR="00802779" w:rsidRDefault="00802779" w:rsidP="00802779">
      <w:pPr>
        <w:rPr>
          <w:b/>
          <w:sz w:val="24"/>
          <w:szCs w:val="24"/>
        </w:rPr>
      </w:pPr>
    </w:p>
    <w:p w14:paraId="75BE56FA" w14:textId="3AEB8CC8"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4C7D24">
        <w:rPr>
          <w:rFonts w:eastAsia="Times New Roman"/>
          <w:b/>
          <w:color w:val="000000" w:themeColor="text1"/>
          <w:sz w:val="24"/>
          <w:szCs w:val="24"/>
        </w:rPr>
        <w:t>177-20 Approving Visconti’s Brothers Developers Agreement</w:t>
      </w:r>
    </w:p>
    <w:p w14:paraId="221BB16E" w14:textId="116B1ACE" w:rsidR="00802779" w:rsidRDefault="00802779" w:rsidP="00802779">
      <w:pPr>
        <w:pStyle w:val="BodyText"/>
        <w:jc w:val="left"/>
        <w:rPr>
          <w:sz w:val="24"/>
          <w:szCs w:val="24"/>
        </w:rPr>
      </w:pPr>
      <w:r>
        <w:rPr>
          <w:sz w:val="24"/>
          <w:szCs w:val="24"/>
        </w:rPr>
        <w:t>Motion:</w:t>
      </w:r>
      <w:r w:rsidR="008D5E9F">
        <w:rPr>
          <w:sz w:val="24"/>
          <w:szCs w:val="24"/>
        </w:rPr>
        <w:t xml:space="preserve"> </w:t>
      </w:r>
      <w:r w:rsidR="00D375C9">
        <w:rPr>
          <w:sz w:val="24"/>
          <w:szCs w:val="24"/>
        </w:rPr>
        <w:t>Flaim</w:t>
      </w:r>
      <w:r w:rsidR="009C4188">
        <w:rPr>
          <w:sz w:val="24"/>
          <w:szCs w:val="24"/>
        </w:rPr>
        <w:tab/>
      </w:r>
      <w:r>
        <w:rPr>
          <w:sz w:val="24"/>
          <w:szCs w:val="24"/>
        </w:rPr>
        <w:tab/>
      </w:r>
      <w:r>
        <w:rPr>
          <w:sz w:val="24"/>
          <w:szCs w:val="24"/>
        </w:rPr>
        <w:tab/>
      </w:r>
      <w:r w:rsidR="006F6703">
        <w:rPr>
          <w:sz w:val="24"/>
          <w:szCs w:val="24"/>
        </w:rPr>
        <w:tab/>
      </w:r>
      <w:r>
        <w:rPr>
          <w:sz w:val="24"/>
          <w:szCs w:val="24"/>
        </w:rPr>
        <w:t>Second: Petsch-Wilson</w:t>
      </w:r>
    </w:p>
    <w:p w14:paraId="1B727F23" w14:textId="77777777" w:rsidR="00802779" w:rsidRDefault="00802779" w:rsidP="00802779">
      <w:pPr>
        <w:pStyle w:val="BodyText"/>
        <w:jc w:val="left"/>
        <w:rPr>
          <w:sz w:val="24"/>
          <w:szCs w:val="24"/>
        </w:rPr>
      </w:pPr>
      <w:r>
        <w:rPr>
          <w:sz w:val="24"/>
          <w:szCs w:val="24"/>
        </w:rPr>
        <w:t>Roll Call:</w:t>
      </w:r>
    </w:p>
    <w:p w14:paraId="128421B5" w14:textId="7B9E427D" w:rsidR="00802779" w:rsidRDefault="00802779" w:rsidP="00802779">
      <w:pPr>
        <w:jc w:val="both"/>
        <w:rPr>
          <w:sz w:val="24"/>
          <w:szCs w:val="24"/>
        </w:rPr>
      </w:pPr>
      <w:r>
        <w:rPr>
          <w:sz w:val="24"/>
          <w:szCs w:val="24"/>
        </w:rPr>
        <w:t xml:space="preserve">Mr. Deegan: </w:t>
      </w:r>
      <w:r w:rsidR="00D50F57">
        <w:rPr>
          <w:sz w:val="24"/>
          <w:szCs w:val="24"/>
        </w:rPr>
        <w:t>Yes</w:t>
      </w:r>
      <w:r>
        <w:rPr>
          <w:sz w:val="24"/>
          <w:szCs w:val="24"/>
        </w:rPr>
        <w:tab/>
      </w:r>
      <w:r>
        <w:rPr>
          <w:sz w:val="24"/>
          <w:szCs w:val="24"/>
        </w:rPr>
        <w:tab/>
      </w:r>
      <w:r w:rsidR="008D5E9F">
        <w:rPr>
          <w:sz w:val="24"/>
          <w:szCs w:val="24"/>
        </w:rPr>
        <w:tab/>
      </w:r>
      <w:r>
        <w:rPr>
          <w:sz w:val="24"/>
          <w:szCs w:val="24"/>
        </w:rPr>
        <w:t>Mrs. Flaim: Yes</w:t>
      </w:r>
    </w:p>
    <w:p w14:paraId="720DD4DF" w14:textId="77777777" w:rsidR="00802779" w:rsidRDefault="00802779" w:rsidP="00802779">
      <w:pPr>
        <w:jc w:val="both"/>
      </w:pPr>
      <w:r>
        <w:rPr>
          <w:sz w:val="24"/>
          <w:szCs w:val="24"/>
        </w:rPr>
        <w:t>Mrs. Petsch-Wilson: Yes</w:t>
      </w:r>
      <w:r>
        <w:rPr>
          <w:sz w:val="24"/>
          <w:szCs w:val="24"/>
        </w:rPr>
        <w:tab/>
      </w:r>
      <w:r>
        <w:rPr>
          <w:sz w:val="24"/>
          <w:szCs w:val="24"/>
        </w:rPr>
        <w:tab/>
        <w:t>Mayor Bruno: Yes</w:t>
      </w:r>
    </w:p>
    <w:p w14:paraId="17AC7117" w14:textId="590796D0" w:rsidR="00802779" w:rsidRDefault="00802779" w:rsidP="00802779">
      <w:pPr>
        <w:jc w:val="both"/>
      </w:pPr>
      <w:r>
        <w:rPr>
          <w:sz w:val="24"/>
          <w:szCs w:val="24"/>
        </w:rPr>
        <w:t xml:space="preserve">Mr. Doyle: </w:t>
      </w:r>
      <w:r w:rsidR="00E52B74">
        <w:rPr>
          <w:sz w:val="24"/>
          <w:szCs w:val="24"/>
        </w:rPr>
        <w:t>Yes</w:t>
      </w:r>
    </w:p>
    <w:p w14:paraId="0E062270" w14:textId="77777777" w:rsidR="00802779" w:rsidRDefault="00802779" w:rsidP="00802779">
      <w:pPr>
        <w:rPr>
          <w:b/>
          <w:sz w:val="24"/>
          <w:szCs w:val="24"/>
        </w:rPr>
      </w:pPr>
    </w:p>
    <w:p w14:paraId="03848EF7" w14:textId="71CA1F66"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4C7D24">
        <w:rPr>
          <w:rFonts w:eastAsia="Times New Roman"/>
          <w:b/>
          <w:color w:val="000000" w:themeColor="text1"/>
          <w:sz w:val="24"/>
          <w:szCs w:val="24"/>
        </w:rPr>
        <w:t>178-20 Authorizing The Tax Collector and Chief Financial Officer to Grant Tax Exemption for a Totally Disabled Veteran</w:t>
      </w:r>
    </w:p>
    <w:p w14:paraId="0F6D426B" w14:textId="54F00D14" w:rsidR="00802779" w:rsidRDefault="00802779" w:rsidP="00802779">
      <w:pPr>
        <w:pStyle w:val="BodyText"/>
        <w:jc w:val="left"/>
        <w:rPr>
          <w:sz w:val="24"/>
          <w:szCs w:val="24"/>
        </w:rPr>
      </w:pPr>
      <w:r>
        <w:rPr>
          <w:sz w:val="24"/>
          <w:szCs w:val="24"/>
        </w:rPr>
        <w:t xml:space="preserve">Motion: </w:t>
      </w:r>
      <w:r w:rsidR="00D375C9">
        <w:rPr>
          <w:sz w:val="24"/>
          <w:szCs w:val="24"/>
        </w:rPr>
        <w:t>Flaim</w:t>
      </w:r>
      <w:r>
        <w:rPr>
          <w:sz w:val="24"/>
          <w:szCs w:val="24"/>
        </w:rPr>
        <w:tab/>
      </w:r>
      <w:r>
        <w:rPr>
          <w:sz w:val="24"/>
          <w:szCs w:val="24"/>
        </w:rPr>
        <w:tab/>
      </w:r>
      <w:r>
        <w:rPr>
          <w:sz w:val="24"/>
          <w:szCs w:val="24"/>
        </w:rPr>
        <w:tab/>
      </w:r>
      <w:r w:rsidR="006F6703">
        <w:rPr>
          <w:sz w:val="24"/>
          <w:szCs w:val="24"/>
        </w:rPr>
        <w:tab/>
      </w:r>
      <w:r>
        <w:rPr>
          <w:sz w:val="24"/>
          <w:szCs w:val="24"/>
        </w:rPr>
        <w:t>Second: Petsch-Wilson</w:t>
      </w:r>
    </w:p>
    <w:p w14:paraId="6D99CE8C" w14:textId="77777777" w:rsidR="00802779" w:rsidRDefault="00802779" w:rsidP="00802779">
      <w:pPr>
        <w:pStyle w:val="BodyText"/>
        <w:jc w:val="left"/>
        <w:rPr>
          <w:sz w:val="24"/>
          <w:szCs w:val="24"/>
        </w:rPr>
      </w:pPr>
      <w:r>
        <w:rPr>
          <w:sz w:val="24"/>
          <w:szCs w:val="24"/>
        </w:rPr>
        <w:t>Roll Call:</w:t>
      </w:r>
    </w:p>
    <w:p w14:paraId="4095BC3B" w14:textId="0B82F417" w:rsidR="00802779" w:rsidRDefault="00802779" w:rsidP="00802779">
      <w:pPr>
        <w:jc w:val="both"/>
        <w:rPr>
          <w:sz w:val="24"/>
          <w:szCs w:val="24"/>
        </w:rPr>
      </w:pPr>
      <w:r>
        <w:rPr>
          <w:sz w:val="24"/>
          <w:szCs w:val="24"/>
        </w:rPr>
        <w:t xml:space="preserve">Mr. Deegan: </w:t>
      </w:r>
      <w:r w:rsidR="00D50F57">
        <w:rPr>
          <w:sz w:val="24"/>
          <w:szCs w:val="24"/>
        </w:rPr>
        <w:t>Yes</w:t>
      </w:r>
      <w:r>
        <w:rPr>
          <w:sz w:val="24"/>
          <w:szCs w:val="24"/>
        </w:rPr>
        <w:tab/>
      </w:r>
      <w:r>
        <w:rPr>
          <w:sz w:val="24"/>
          <w:szCs w:val="24"/>
        </w:rPr>
        <w:tab/>
      </w:r>
      <w:r>
        <w:rPr>
          <w:sz w:val="24"/>
          <w:szCs w:val="24"/>
        </w:rPr>
        <w:tab/>
        <w:t>Mrs. Flaim: Yes</w:t>
      </w:r>
    </w:p>
    <w:p w14:paraId="4B630883" w14:textId="77777777" w:rsidR="00802779" w:rsidRDefault="00802779" w:rsidP="00802779">
      <w:pPr>
        <w:jc w:val="both"/>
      </w:pPr>
      <w:r>
        <w:rPr>
          <w:sz w:val="24"/>
          <w:szCs w:val="24"/>
        </w:rPr>
        <w:t>Mrs. Petsch-Wilson: Yes</w:t>
      </w:r>
      <w:r>
        <w:rPr>
          <w:sz w:val="24"/>
          <w:szCs w:val="24"/>
        </w:rPr>
        <w:tab/>
      </w:r>
      <w:r>
        <w:rPr>
          <w:sz w:val="24"/>
          <w:szCs w:val="24"/>
        </w:rPr>
        <w:tab/>
        <w:t>Mayor Bruno: Yes</w:t>
      </w:r>
    </w:p>
    <w:p w14:paraId="314A64B4" w14:textId="7840940F" w:rsidR="00802779" w:rsidRDefault="00802779" w:rsidP="00802779">
      <w:pPr>
        <w:jc w:val="both"/>
      </w:pPr>
      <w:r>
        <w:rPr>
          <w:sz w:val="24"/>
          <w:szCs w:val="24"/>
        </w:rPr>
        <w:t xml:space="preserve">Mr. Doyle: </w:t>
      </w:r>
      <w:r w:rsidR="00E52B74">
        <w:rPr>
          <w:sz w:val="24"/>
          <w:szCs w:val="24"/>
        </w:rPr>
        <w:t>Yes</w:t>
      </w:r>
    </w:p>
    <w:p w14:paraId="19645890" w14:textId="05E61F96" w:rsidR="00C742C3" w:rsidRDefault="00C742C3" w:rsidP="00C742C3">
      <w:pPr>
        <w:rPr>
          <w:b/>
          <w:sz w:val="24"/>
          <w:szCs w:val="24"/>
        </w:rPr>
      </w:pPr>
    </w:p>
    <w:p w14:paraId="588EBC60" w14:textId="23C0B9B5" w:rsidR="004C7D24" w:rsidRPr="005F2BD2" w:rsidRDefault="004C7D24" w:rsidP="004C7D24">
      <w:pPr>
        <w:rPr>
          <w:rFonts w:eastAsia="Times New Roman"/>
          <w:b/>
          <w:color w:val="000000" w:themeColor="text1"/>
          <w:sz w:val="24"/>
          <w:szCs w:val="24"/>
        </w:rPr>
      </w:pPr>
      <w:bookmarkStart w:id="5" w:name="_Hlk57111398"/>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179-20 Authorizing The Tax Collector and Chief Financial Officer to Grant Tax Exemption for a Totally Disabled Veteran</w:t>
      </w:r>
    </w:p>
    <w:p w14:paraId="76DD9094" w14:textId="77777777" w:rsidR="004C7D24" w:rsidRDefault="004C7D24" w:rsidP="004C7D24">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Petsch-Wilson</w:t>
      </w:r>
    </w:p>
    <w:p w14:paraId="2D007893" w14:textId="77777777" w:rsidR="004C7D24" w:rsidRDefault="004C7D24" w:rsidP="004C7D24">
      <w:pPr>
        <w:pStyle w:val="BodyText"/>
        <w:jc w:val="left"/>
        <w:rPr>
          <w:sz w:val="24"/>
          <w:szCs w:val="24"/>
        </w:rPr>
      </w:pPr>
      <w:r>
        <w:rPr>
          <w:sz w:val="24"/>
          <w:szCs w:val="24"/>
        </w:rPr>
        <w:t>Roll Call:</w:t>
      </w:r>
    </w:p>
    <w:p w14:paraId="061E6E28" w14:textId="77777777" w:rsidR="004C7D24" w:rsidRDefault="004C7D24" w:rsidP="004C7D24">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874A456" w14:textId="77777777" w:rsidR="004C7D24" w:rsidRDefault="004C7D24" w:rsidP="004C7D24">
      <w:pPr>
        <w:jc w:val="both"/>
      </w:pPr>
      <w:r>
        <w:rPr>
          <w:sz w:val="24"/>
          <w:szCs w:val="24"/>
        </w:rPr>
        <w:t>Mrs. Petsch-Wilson: Yes</w:t>
      </w:r>
      <w:r>
        <w:rPr>
          <w:sz w:val="24"/>
          <w:szCs w:val="24"/>
        </w:rPr>
        <w:tab/>
      </w:r>
      <w:r>
        <w:rPr>
          <w:sz w:val="24"/>
          <w:szCs w:val="24"/>
        </w:rPr>
        <w:tab/>
        <w:t>Mayor Bruno: Yes</w:t>
      </w:r>
    </w:p>
    <w:p w14:paraId="0DD14CBD" w14:textId="77777777" w:rsidR="004C7D24" w:rsidRDefault="004C7D24" w:rsidP="004C7D24">
      <w:pPr>
        <w:jc w:val="both"/>
      </w:pPr>
      <w:r>
        <w:rPr>
          <w:sz w:val="24"/>
          <w:szCs w:val="24"/>
        </w:rPr>
        <w:t>Mr. Doyle: Yes</w:t>
      </w:r>
    </w:p>
    <w:p w14:paraId="685679E2" w14:textId="77777777" w:rsidR="004C7D24" w:rsidRDefault="004C7D24" w:rsidP="00C742C3">
      <w:pPr>
        <w:rPr>
          <w:b/>
          <w:sz w:val="24"/>
          <w:szCs w:val="24"/>
        </w:rPr>
      </w:pPr>
    </w:p>
    <w:bookmarkEnd w:id="5"/>
    <w:p w14:paraId="7E849F6D" w14:textId="6B01227D" w:rsidR="004C7D24" w:rsidRPr="005F2BD2" w:rsidRDefault="004C7D24" w:rsidP="004C7D24">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180-20 Authorizing Engineering Inspection of Iona Lake</w:t>
      </w:r>
    </w:p>
    <w:p w14:paraId="40E51F05" w14:textId="77777777" w:rsidR="004C7D24" w:rsidRDefault="004C7D24" w:rsidP="004C7D24">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Petsch-Wilson</w:t>
      </w:r>
    </w:p>
    <w:p w14:paraId="30E3D790" w14:textId="77777777" w:rsidR="004C7D24" w:rsidRDefault="004C7D24" w:rsidP="004C7D24">
      <w:pPr>
        <w:pStyle w:val="BodyText"/>
        <w:jc w:val="left"/>
        <w:rPr>
          <w:sz w:val="24"/>
          <w:szCs w:val="24"/>
        </w:rPr>
      </w:pPr>
      <w:r>
        <w:rPr>
          <w:sz w:val="24"/>
          <w:szCs w:val="24"/>
        </w:rPr>
        <w:t>Roll Call:</w:t>
      </w:r>
    </w:p>
    <w:p w14:paraId="2FD17380" w14:textId="77777777" w:rsidR="004C7D24" w:rsidRDefault="004C7D24" w:rsidP="004C7D24">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148B438" w14:textId="77777777" w:rsidR="004C7D24" w:rsidRDefault="004C7D24" w:rsidP="004C7D24">
      <w:pPr>
        <w:jc w:val="both"/>
      </w:pPr>
      <w:r>
        <w:rPr>
          <w:sz w:val="24"/>
          <w:szCs w:val="24"/>
        </w:rPr>
        <w:t>Mrs. Petsch-Wilson: Yes</w:t>
      </w:r>
      <w:r>
        <w:rPr>
          <w:sz w:val="24"/>
          <w:szCs w:val="24"/>
        </w:rPr>
        <w:tab/>
      </w:r>
      <w:r>
        <w:rPr>
          <w:sz w:val="24"/>
          <w:szCs w:val="24"/>
        </w:rPr>
        <w:tab/>
        <w:t>Mayor Bruno: Yes</w:t>
      </w:r>
    </w:p>
    <w:p w14:paraId="2D367D18" w14:textId="77777777" w:rsidR="004C7D24" w:rsidRDefault="004C7D24" w:rsidP="004C7D24">
      <w:pPr>
        <w:jc w:val="both"/>
      </w:pPr>
      <w:r>
        <w:rPr>
          <w:sz w:val="24"/>
          <w:szCs w:val="24"/>
        </w:rPr>
        <w:t>Mr. Doyle: Yes</w:t>
      </w:r>
    </w:p>
    <w:p w14:paraId="687C52E9" w14:textId="77777777" w:rsidR="00F95BE8" w:rsidRDefault="00F95BE8" w:rsidP="00802779">
      <w:pPr>
        <w:rPr>
          <w:b/>
          <w:sz w:val="24"/>
          <w:szCs w:val="24"/>
        </w:rPr>
      </w:pPr>
    </w:p>
    <w:bookmarkEnd w:id="4"/>
    <w:p w14:paraId="5457F821" w14:textId="4ABAF9D3" w:rsidR="00ED0257" w:rsidRDefault="00ED0257" w:rsidP="00ED0257">
      <w:pPr>
        <w:rPr>
          <w:sz w:val="24"/>
          <w:szCs w:val="24"/>
        </w:rPr>
      </w:pPr>
      <w:r>
        <w:rPr>
          <w:sz w:val="24"/>
          <w:szCs w:val="24"/>
        </w:rPr>
        <w:t xml:space="preserve">Motion to Open Second Public Portion: </w:t>
      </w:r>
      <w:r w:rsidR="00EC02F2">
        <w:rPr>
          <w:sz w:val="24"/>
          <w:szCs w:val="24"/>
        </w:rPr>
        <w:t>Flaim</w:t>
      </w:r>
      <w:r>
        <w:rPr>
          <w:sz w:val="24"/>
          <w:szCs w:val="24"/>
        </w:rPr>
        <w:tab/>
      </w:r>
      <w:r w:rsidRPr="12E5A306">
        <w:rPr>
          <w:sz w:val="24"/>
          <w:szCs w:val="24"/>
        </w:rPr>
        <w:t xml:space="preserve">            </w:t>
      </w:r>
      <w:r>
        <w:rPr>
          <w:sz w:val="24"/>
          <w:szCs w:val="24"/>
        </w:rPr>
        <w:t>Second:</w:t>
      </w:r>
      <w:r w:rsidRPr="00DE4205">
        <w:rPr>
          <w:sz w:val="24"/>
          <w:szCs w:val="24"/>
        </w:rPr>
        <w:t xml:space="preserve"> </w:t>
      </w:r>
      <w:r>
        <w:rPr>
          <w:sz w:val="24"/>
          <w:szCs w:val="24"/>
        </w:rPr>
        <w:t>Petsch-Wilson</w:t>
      </w:r>
    </w:p>
    <w:p w14:paraId="7DDA0FCF" w14:textId="77777777" w:rsidR="00EC02F2" w:rsidRDefault="00EC02F2" w:rsidP="00ED0257">
      <w:pPr>
        <w:rPr>
          <w:sz w:val="24"/>
          <w:szCs w:val="24"/>
        </w:rPr>
      </w:pPr>
      <w:r>
        <w:rPr>
          <w:sz w:val="24"/>
          <w:szCs w:val="24"/>
        </w:rPr>
        <w:t>All in favor: Unanimous</w:t>
      </w:r>
    </w:p>
    <w:p w14:paraId="595DDA0B" w14:textId="319D68F8" w:rsidR="00C7363B" w:rsidRDefault="00EC02F2" w:rsidP="00ED0257">
      <w:pPr>
        <w:rPr>
          <w:sz w:val="24"/>
          <w:szCs w:val="24"/>
        </w:rPr>
      </w:pPr>
      <w:r>
        <w:rPr>
          <w:sz w:val="24"/>
          <w:szCs w:val="24"/>
        </w:rPr>
        <w:t>No one came forward.</w:t>
      </w:r>
    </w:p>
    <w:p w14:paraId="7ED0B3CD" w14:textId="796E4B6B" w:rsidR="00EC02F2" w:rsidRDefault="00EC02F2" w:rsidP="00ED0257">
      <w:pPr>
        <w:rPr>
          <w:sz w:val="24"/>
          <w:szCs w:val="24"/>
        </w:rPr>
      </w:pPr>
      <w:r>
        <w:rPr>
          <w:sz w:val="24"/>
          <w:szCs w:val="24"/>
        </w:rPr>
        <w:t>Motion to Close Second Public Portion: Flaim</w:t>
      </w:r>
      <w:r>
        <w:rPr>
          <w:sz w:val="24"/>
          <w:szCs w:val="24"/>
        </w:rPr>
        <w:tab/>
      </w:r>
      <w:r>
        <w:rPr>
          <w:sz w:val="24"/>
          <w:szCs w:val="24"/>
        </w:rPr>
        <w:tab/>
        <w:t>Second: Petsch-Wilson</w:t>
      </w:r>
    </w:p>
    <w:p w14:paraId="400BF36A" w14:textId="77777777" w:rsidR="00EC02F2" w:rsidRDefault="00EC02F2" w:rsidP="00ED0257">
      <w:pPr>
        <w:rPr>
          <w:sz w:val="24"/>
          <w:szCs w:val="24"/>
        </w:rPr>
      </w:pPr>
    </w:p>
    <w:p w14:paraId="4E426EF0" w14:textId="7A5BEF1A" w:rsidR="003047A3" w:rsidRDefault="00EC02F2" w:rsidP="005969D0">
      <w:pPr>
        <w:pStyle w:val="BodyText"/>
        <w:jc w:val="left"/>
        <w:rPr>
          <w:bCs/>
          <w:sz w:val="24"/>
          <w:szCs w:val="24"/>
        </w:rPr>
      </w:pPr>
      <w:r>
        <w:rPr>
          <w:bCs/>
          <w:sz w:val="24"/>
          <w:szCs w:val="24"/>
        </w:rPr>
        <w:t>Mrs. Flaim wished everyone a Happy Thanksgiving.</w:t>
      </w:r>
    </w:p>
    <w:p w14:paraId="33F0A564" w14:textId="23E90025" w:rsidR="00EC02F2" w:rsidRDefault="00EC02F2" w:rsidP="005969D0">
      <w:pPr>
        <w:pStyle w:val="BodyText"/>
        <w:jc w:val="left"/>
        <w:rPr>
          <w:bCs/>
          <w:sz w:val="24"/>
          <w:szCs w:val="24"/>
        </w:rPr>
      </w:pPr>
      <w:r>
        <w:rPr>
          <w:bCs/>
          <w:sz w:val="24"/>
          <w:szCs w:val="24"/>
        </w:rPr>
        <w:t>Mrs. Petsch-Wilson and Mr. Doyle extended condolences to Mr. Muller and wished everyone a Happy Thanksgiving.</w:t>
      </w:r>
    </w:p>
    <w:p w14:paraId="3CB75D0A" w14:textId="55C9F490" w:rsidR="00EC02F2" w:rsidRDefault="00EC02F2" w:rsidP="005969D0">
      <w:pPr>
        <w:pStyle w:val="BodyText"/>
        <w:jc w:val="left"/>
        <w:rPr>
          <w:bCs/>
          <w:sz w:val="24"/>
          <w:szCs w:val="24"/>
        </w:rPr>
      </w:pPr>
      <w:r>
        <w:rPr>
          <w:bCs/>
          <w:sz w:val="24"/>
          <w:szCs w:val="24"/>
        </w:rPr>
        <w:t xml:space="preserve">Mr. Deegan thanked the Unity Commission for handing out turkeys. </w:t>
      </w:r>
    </w:p>
    <w:p w14:paraId="5DD60157" w14:textId="40BCBAB3" w:rsidR="00EC02F2" w:rsidRDefault="00EC02F2" w:rsidP="005969D0">
      <w:pPr>
        <w:pStyle w:val="BodyText"/>
        <w:jc w:val="left"/>
        <w:rPr>
          <w:bCs/>
          <w:sz w:val="24"/>
          <w:szCs w:val="24"/>
        </w:rPr>
      </w:pPr>
      <w:r>
        <w:rPr>
          <w:bCs/>
          <w:sz w:val="24"/>
          <w:szCs w:val="24"/>
        </w:rPr>
        <w:t>Mr. Doyle commented that the churches are having food pantries.</w:t>
      </w:r>
    </w:p>
    <w:p w14:paraId="23534BFB" w14:textId="64991F21" w:rsidR="00EC02F2" w:rsidRDefault="00EC02F2" w:rsidP="005969D0">
      <w:pPr>
        <w:pStyle w:val="BodyText"/>
        <w:jc w:val="left"/>
        <w:rPr>
          <w:bCs/>
          <w:sz w:val="24"/>
          <w:szCs w:val="24"/>
        </w:rPr>
      </w:pPr>
      <w:r>
        <w:rPr>
          <w:bCs/>
          <w:sz w:val="24"/>
          <w:szCs w:val="24"/>
        </w:rPr>
        <w:t>Mayor Bruno thanked the Committee for their work. Happy Thanksgiving.</w:t>
      </w: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6B03A39"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6F6703">
        <w:rPr>
          <w:sz w:val="24"/>
          <w:szCs w:val="24"/>
        </w:rPr>
        <w:t>Flaim</w:t>
      </w:r>
      <w:r w:rsidR="006F6703">
        <w:rPr>
          <w:sz w:val="24"/>
          <w:szCs w:val="24"/>
        </w:rPr>
        <w:tab/>
      </w:r>
      <w:r w:rsidR="006F6703">
        <w:rPr>
          <w:sz w:val="24"/>
          <w:szCs w:val="24"/>
        </w:rPr>
        <w:tab/>
      </w:r>
      <w:r w:rsidR="00704616">
        <w:rPr>
          <w:sz w:val="24"/>
          <w:szCs w:val="24"/>
        </w:rPr>
        <w:tab/>
      </w:r>
      <w:r w:rsidRPr="00D0503D">
        <w:rPr>
          <w:sz w:val="24"/>
          <w:szCs w:val="24"/>
        </w:rPr>
        <w:tab/>
      </w:r>
      <w:r w:rsidRPr="00D0503D">
        <w:rPr>
          <w:sz w:val="24"/>
          <w:szCs w:val="24"/>
        </w:rPr>
        <w:tab/>
        <w:t xml:space="preserve">Second: </w:t>
      </w:r>
      <w:r w:rsidR="008B66E3">
        <w:rPr>
          <w:sz w:val="24"/>
          <w:szCs w:val="24"/>
        </w:rPr>
        <w:t>Petsch-Wilson</w:t>
      </w:r>
    </w:p>
    <w:p w14:paraId="32985091" w14:textId="04EBA3AE" w:rsidR="00506B03" w:rsidRDefault="00506B03" w:rsidP="00F5771B">
      <w:pPr>
        <w:rPr>
          <w:sz w:val="24"/>
          <w:szCs w:val="24"/>
        </w:rPr>
      </w:pPr>
      <w:r w:rsidRPr="00D0503D">
        <w:rPr>
          <w:sz w:val="24"/>
          <w:szCs w:val="24"/>
        </w:rPr>
        <w:t xml:space="preserve">Time: </w:t>
      </w:r>
      <w:r w:rsidR="00F5771B">
        <w:rPr>
          <w:sz w:val="24"/>
          <w:szCs w:val="24"/>
        </w:rPr>
        <w:t>8:</w:t>
      </w:r>
      <w:r w:rsidR="00EC02F2">
        <w:rPr>
          <w:sz w:val="24"/>
          <w:szCs w:val="24"/>
        </w:rPr>
        <w:t>45</w:t>
      </w:r>
      <w:r w:rsidR="00F5771B">
        <w:rPr>
          <w:sz w:val="24"/>
          <w:szCs w:val="24"/>
        </w:rPr>
        <w:t xml:space="preserve"> PM</w:t>
      </w:r>
    </w:p>
    <w:p w14:paraId="38099E7D" w14:textId="77777777" w:rsidR="00F5771B" w:rsidRDefault="00F5771B" w:rsidP="00F5771B">
      <w:pPr>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E40A52" w14:textId="77777777" w:rsidR="00D84A58" w:rsidRDefault="00D84A58" w:rsidP="009C055F">
      <w:r>
        <w:separator/>
      </w:r>
    </w:p>
  </w:endnote>
  <w:endnote w:type="continuationSeparator" w:id="0">
    <w:p w14:paraId="2E797396" w14:textId="77777777" w:rsidR="00D84A58" w:rsidRDefault="00D84A58"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A98A1" w14:textId="77777777" w:rsidR="00D84A58" w:rsidRDefault="00D84A58" w:rsidP="009C055F">
      <w:r>
        <w:separator/>
      </w:r>
    </w:p>
  </w:footnote>
  <w:footnote w:type="continuationSeparator" w:id="0">
    <w:p w14:paraId="156EDBD1" w14:textId="77777777" w:rsidR="00D84A58" w:rsidRDefault="00D84A58"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965D" w14:textId="77777777" w:rsidR="00B73427" w:rsidRDefault="002D00F4">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0F4"/>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A58"/>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5F00"/>
    <w:rsid w:val="00F7726E"/>
    <w:rsid w:val="00F77884"/>
    <w:rsid w:val="00F77EE1"/>
    <w:rsid w:val="00F802AF"/>
    <w:rsid w:val="00F815E3"/>
    <w:rsid w:val="00F83963"/>
    <w:rsid w:val="00F906FF"/>
    <w:rsid w:val="00F90E40"/>
    <w:rsid w:val="00F90FC2"/>
    <w:rsid w:val="00F9128E"/>
    <w:rsid w:val="00F913FA"/>
    <w:rsid w:val="00F92441"/>
    <w:rsid w:val="00F93439"/>
    <w:rsid w:val="00F95301"/>
    <w:rsid w:val="00F95BE8"/>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2020-08-11T19:53:00Z</cp:lastPrinted>
  <dcterms:created xsi:type="dcterms:W3CDTF">2021-03-03T16:51:00Z</dcterms:created>
  <dcterms:modified xsi:type="dcterms:W3CDTF">2021-03-03T16:51:00Z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