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5C2D41B5" w:rsidR="00BE46E6" w:rsidRPr="0051219B" w:rsidRDefault="00AB7D37" w:rsidP="00E83BF3">
      <w:pPr>
        <w:jc w:val="center"/>
        <w:rPr>
          <w:b/>
          <w:sz w:val="24"/>
          <w:szCs w:val="24"/>
        </w:rPr>
      </w:pPr>
      <w:r>
        <w:rPr>
          <w:b/>
          <w:sz w:val="24"/>
          <w:szCs w:val="24"/>
        </w:rPr>
        <w:t>July 14,</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61E34AA4"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7CFAC347"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2F7263">
        <w:rPr>
          <w:sz w:val="24"/>
          <w:szCs w:val="24"/>
        </w:rPr>
        <w:t>Present</w:t>
      </w:r>
    </w:p>
    <w:p w14:paraId="0AB22273" w14:textId="40A3618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AB7D37">
        <w:rPr>
          <w:sz w:val="24"/>
          <w:szCs w:val="24"/>
        </w:rPr>
        <w:t>via phone</w:t>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9FE9933" w:rsidR="00CA49CD" w:rsidRPr="0051219B" w:rsidRDefault="00EA534F" w:rsidP="00AE1967">
      <w:pPr>
        <w:pStyle w:val="BodyText"/>
        <w:jc w:val="left"/>
        <w:rPr>
          <w:sz w:val="24"/>
          <w:szCs w:val="24"/>
        </w:rPr>
      </w:pPr>
      <w:r>
        <w:rPr>
          <w:sz w:val="24"/>
          <w:szCs w:val="24"/>
        </w:rPr>
        <w:t xml:space="preserve">Mr. Doyle: </w:t>
      </w:r>
      <w:r w:rsidR="00AB7D37">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7C5B2B08" w14:textId="77777777" w:rsidR="0006463E" w:rsidRPr="004A3F2F" w:rsidRDefault="0006463E" w:rsidP="0006463E">
      <w:pPr>
        <w:pStyle w:val="BodyText"/>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BD5C977" w:rsidR="00D04EF4" w:rsidRDefault="00D04EF4" w:rsidP="00D04EF4">
      <w:pPr>
        <w:rPr>
          <w:sz w:val="24"/>
          <w:szCs w:val="24"/>
        </w:rPr>
      </w:pPr>
      <w:r>
        <w:rPr>
          <w:sz w:val="24"/>
          <w:szCs w:val="24"/>
        </w:rPr>
        <w:t xml:space="preserve">Motion to Open: </w:t>
      </w:r>
      <w:r w:rsidR="00AB7D37">
        <w:rPr>
          <w:sz w:val="24"/>
          <w:szCs w:val="24"/>
        </w:rPr>
        <w:t>Deegan</w:t>
      </w:r>
      <w:r w:rsidR="00756B26">
        <w:rPr>
          <w:sz w:val="24"/>
          <w:szCs w:val="24"/>
        </w:rPr>
        <w:tab/>
      </w:r>
      <w:r>
        <w:rPr>
          <w:sz w:val="24"/>
          <w:szCs w:val="24"/>
        </w:rPr>
        <w:tab/>
        <w:t xml:space="preserve">Second: </w:t>
      </w:r>
      <w:r w:rsidR="008B66E3">
        <w:rPr>
          <w:sz w:val="24"/>
          <w:szCs w:val="24"/>
        </w:rPr>
        <w:t>Petsch-Wilson</w:t>
      </w:r>
    </w:p>
    <w:p w14:paraId="6704AB2A" w14:textId="369AB450" w:rsidR="00181E66" w:rsidRDefault="00AB7D37" w:rsidP="00D04EF4">
      <w:pPr>
        <w:rPr>
          <w:sz w:val="24"/>
          <w:szCs w:val="24"/>
        </w:rPr>
      </w:pPr>
      <w:r>
        <w:rPr>
          <w:sz w:val="24"/>
          <w:szCs w:val="24"/>
        </w:rPr>
        <w:t>No one came forward.</w:t>
      </w:r>
    </w:p>
    <w:p w14:paraId="154BE191" w14:textId="1659AE92" w:rsidR="002C5FB8" w:rsidRDefault="00247475" w:rsidP="002C5FB8">
      <w:pPr>
        <w:rPr>
          <w:sz w:val="24"/>
          <w:szCs w:val="24"/>
        </w:rPr>
      </w:pPr>
      <w:r>
        <w:rPr>
          <w:sz w:val="24"/>
          <w:szCs w:val="24"/>
        </w:rPr>
        <w:t>Motion to Close</w:t>
      </w:r>
      <w:r w:rsidR="002C5FB8">
        <w:rPr>
          <w:sz w:val="24"/>
          <w:szCs w:val="24"/>
        </w:rPr>
        <w:t xml:space="preserve">: </w:t>
      </w:r>
      <w:r w:rsidR="00AB7D37">
        <w:rPr>
          <w:sz w:val="24"/>
          <w:szCs w:val="24"/>
        </w:rPr>
        <w:t>Deegan</w:t>
      </w:r>
      <w:r w:rsidR="00756B26">
        <w:rPr>
          <w:sz w:val="24"/>
          <w:szCs w:val="24"/>
        </w:rPr>
        <w:tab/>
      </w:r>
      <w:r w:rsidR="002C5FB8">
        <w:rPr>
          <w:sz w:val="24"/>
          <w:szCs w:val="24"/>
        </w:rPr>
        <w:tab/>
        <w:t xml:space="preserve">Second: </w:t>
      </w:r>
      <w:r w:rsidR="008B66E3">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5217A266" w:rsidR="00D04EF4" w:rsidRDefault="00D04EF4" w:rsidP="00D04EF4">
      <w:pPr>
        <w:pStyle w:val="BodyText"/>
        <w:jc w:val="left"/>
        <w:rPr>
          <w:sz w:val="24"/>
          <w:szCs w:val="24"/>
        </w:rPr>
      </w:pPr>
      <w:r>
        <w:rPr>
          <w:sz w:val="24"/>
          <w:szCs w:val="24"/>
        </w:rPr>
        <w:t xml:space="preserve">Motion: </w:t>
      </w:r>
      <w:r w:rsidR="00AB7D37">
        <w:rPr>
          <w:sz w:val="24"/>
          <w:szCs w:val="24"/>
        </w:rPr>
        <w:t>Deegan</w:t>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8B66E3">
        <w:rPr>
          <w:sz w:val="24"/>
          <w:szCs w:val="24"/>
        </w:rPr>
        <w:t>Petsch-Wilson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0F6D6CF6" w:rsidR="007B7249" w:rsidRDefault="007B7249" w:rsidP="007B7249">
      <w:pPr>
        <w:pStyle w:val="BodyText"/>
        <w:jc w:val="left"/>
        <w:rPr>
          <w:sz w:val="24"/>
          <w:szCs w:val="24"/>
        </w:rPr>
      </w:pPr>
      <w:bookmarkStart w:id="1" w:name="_Hlk33552501"/>
      <w:r>
        <w:rPr>
          <w:sz w:val="24"/>
          <w:szCs w:val="24"/>
        </w:rPr>
        <w:t xml:space="preserve">Motion to Approve Minutes </w:t>
      </w:r>
      <w:r w:rsidR="00116342">
        <w:rPr>
          <w:sz w:val="24"/>
          <w:szCs w:val="24"/>
        </w:rPr>
        <w:t xml:space="preserve">June </w:t>
      </w:r>
      <w:r w:rsidR="0006463E">
        <w:rPr>
          <w:sz w:val="24"/>
          <w:szCs w:val="24"/>
        </w:rPr>
        <w:t>2</w:t>
      </w:r>
      <w:r w:rsidR="00116342">
        <w:rPr>
          <w:sz w:val="24"/>
          <w:szCs w:val="24"/>
        </w:rPr>
        <w:t>9</w:t>
      </w:r>
      <w:r w:rsidR="00320A90">
        <w:rPr>
          <w:sz w:val="24"/>
          <w:szCs w:val="24"/>
        </w:rPr>
        <w:t>,</w:t>
      </w:r>
      <w:r w:rsidR="003C2ADF">
        <w:rPr>
          <w:sz w:val="24"/>
          <w:szCs w:val="24"/>
        </w:rPr>
        <w:t xml:space="preserve"> 2020</w:t>
      </w:r>
    </w:p>
    <w:p w14:paraId="24C7B4FC" w14:textId="41D4F368" w:rsidR="005614AA" w:rsidRDefault="005614AA" w:rsidP="005614AA">
      <w:pPr>
        <w:rPr>
          <w:sz w:val="24"/>
          <w:szCs w:val="24"/>
        </w:rPr>
      </w:pPr>
      <w:r>
        <w:rPr>
          <w:sz w:val="24"/>
          <w:szCs w:val="24"/>
        </w:rPr>
        <w:t>Motion</w:t>
      </w:r>
      <w:r>
        <w:rPr>
          <w:sz w:val="24"/>
          <w:szCs w:val="24"/>
        </w:rPr>
        <w:tab/>
        <w:t xml:space="preserve">: </w:t>
      </w:r>
      <w:r w:rsidR="00AB7D37">
        <w:rPr>
          <w:sz w:val="24"/>
          <w:szCs w:val="24"/>
        </w:rPr>
        <w:t>Deegan</w:t>
      </w:r>
      <w:r w:rsidR="007734D7">
        <w:rPr>
          <w:sz w:val="24"/>
          <w:szCs w:val="24"/>
        </w:rPr>
        <w:tab/>
      </w:r>
      <w:r>
        <w:rPr>
          <w:sz w:val="24"/>
          <w:szCs w:val="24"/>
        </w:rPr>
        <w:tab/>
      </w:r>
      <w:r>
        <w:rPr>
          <w:sz w:val="24"/>
          <w:szCs w:val="24"/>
        </w:rPr>
        <w:tab/>
        <w:t xml:space="preserve">Second: </w:t>
      </w:r>
      <w:r w:rsidR="008B66E3">
        <w:rPr>
          <w:sz w:val="24"/>
          <w:szCs w:val="24"/>
        </w:rPr>
        <w:t>Petsch-Wilson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3B8F44C1" w:rsidR="005614AA" w:rsidRDefault="007734D7" w:rsidP="005614AA">
      <w:pPr>
        <w:jc w:val="both"/>
      </w:pPr>
      <w:r>
        <w:rPr>
          <w:sz w:val="24"/>
          <w:szCs w:val="24"/>
        </w:rPr>
        <w:t xml:space="preserve">Mrs. Petsch-Wilson: </w:t>
      </w:r>
      <w:r w:rsidR="008B172A">
        <w:rPr>
          <w:sz w:val="24"/>
          <w:szCs w:val="24"/>
        </w:rPr>
        <w:t>Yes</w:t>
      </w:r>
      <w:r w:rsidR="008B172A">
        <w:rPr>
          <w:sz w:val="24"/>
          <w:szCs w:val="24"/>
        </w:rPr>
        <w:tab/>
      </w:r>
      <w:r w:rsidR="008B172A">
        <w:rPr>
          <w:sz w:val="24"/>
          <w:szCs w:val="24"/>
        </w:rPr>
        <w:tab/>
      </w:r>
      <w:r w:rsidR="005614AA">
        <w:rPr>
          <w:sz w:val="24"/>
          <w:szCs w:val="24"/>
        </w:rPr>
        <w:t>Mayor Bruno: Yes</w:t>
      </w:r>
    </w:p>
    <w:p w14:paraId="79100B79" w14:textId="10D946B5"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AB7D37">
        <w:rPr>
          <w:sz w:val="24"/>
          <w:szCs w:val="24"/>
        </w:rPr>
        <w:t>Yes</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78735AE" w:rsidR="002D06D0" w:rsidRDefault="002D06D0" w:rsidP="002D06D0">
      <w:pPr>
        <w:rPr>
          <w:sz w:val="24"/>
          <w:szCs w:val="24"/>
        </w:rPr>
      </w:pPr>
      <w:r>
        <w:rPr>
          <w:sz w:val="24"/>
          <w:szCs w:val="24"/>
        </w:rPr>
        <w:t>Motion</w:t>
      </w:r>
      <w:r>
        <w:rPr>
          <w:sz w:val="24"/>
          <w:szCs w:val="24"/>
        </w:rPr>
        <w:tab/>
        <w:t xml:space="preserve">: </w:t>
      </w:r>
      <w:r w:rsidR="00AB7D37">
        <w:rPr>
          <w:sz w:val="24"/>
          <w:szCs w:val="24"/>
        </w:rPr>
        <w:t>Deegan</w:t>
      </w:r>
      <w:r>
        <w:rPr>
          <w:sz w:val="24"/>
          <w:szCs w:val="24"/>
        </w:rPr>
        <w:tab/>
      </w:r>
      <w:r>
        <w:rPr>
          <w:sz w:val="24"/>
          <w:szCs w:val="24"/>
        </w:rPr>
        <w:tab/>
      </w:r>
      <w:r>
        <w:rPr>
          <w:sz w:val="24"/>
          <w:szCs w:val="24"/>
        </w:rPr>
        <w:tab/>
        <w:t xml:space="preserve">Second: </w:t>
      </w:r>
      <w:r w:rsidR="008B66E3">
        <w:rPr>
          <w:sz w:val="24"/>
          <w:szCs w:val="24"/>
        </w:rPr>
        <w:t>Petsch-Wilson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26BD7683" w:rsidR="002D06D0" w:rsidRDefault="002D06D0" w:rsidP="002D06D0">
      <w:pPr>
        <w:jc w:val="both"/>
      </w:pPr>
      <w:r>
        <w:rPr>
          <w:sz w:val="24"/>
          <w:szCs w:val="24"/>
        </w:rPr>
        <w:t xml:space="preserve">Mrs. Petsch-Wilson: </w:t>
      </w:r>
      <w:r w:rsidR="009373AE">
        <w:rPr>
          <w:sz w:val="24"/>
          <w:szCs w:val="24"/>
        </w:rPr>
        <w:t>Yes</w:t>
      </w:r>
      <w:r w:rsidR="00D5534E">
        <w:rPr>
          <w:sz w:val="24"/>
          <w:szCs w:val="24"/>
        </w:rPr>
        <w:tab/>
      </w:r>
      <w:r>
        <w:rPr>
          <w:sz w:val="24"/>
          <w:szCs w:val="24"/>
        </w:rPr>
        <w:tab/>
        <w:t>Mayor Bruno: Yes</w:t>
      </w:r>
    </w:p>
    <w:p w14:paraId="373BA6B1" w14:textId="6C0DBC7D" w:rsidR="002D06D0" w:rsidRDefault="002D06D0" w:rsidP="002D06D0">
      <w:pPr>
        <w:pStyle w:val="BodyText"/>
        <w:tabs>
          <w:tab w:val="left" w:pos="1605"/>
        </w:tabs>
        <w:jc w:val="left"/>
        <w:rPr>
          <w:sz w:val="24"/>
          <w:szCs w:val="24"/>
        </w:rPr>
      </w:pPr>
      <w:r>
        <w:rPr>
          <w:sz w:val="24"/>
          <w:szCs w:val="24"/>
        </w:rPr>
        <w:t xml:space="preserve">Mr. Doyle: </w:t>
      </w:r>
      <w:r w:rsidR="00AB7D37">
        <w:rPr>
          <w:sz w:val="24"/>
          <w:szCs w:val="24"/>
        </w:rPr>
        <w:t>Yes</w:t>
      </w:r>
    </w:p>
    <w:p w14:paraId="64E2364E" w14:textId="77777777" w:rsidR="002D06D0" w:rsidRDefault="002D06D0" w:rsidP="00D23A18">
      <w:pPr>
        <w:pStyle w:val="BodyText"/>
        <w:jc w:val="left"/>
        <w:rPr>
          <w:b/>
          <w:sz w:val="24"/>
          <w:szCs w:val="24"/>
        </w:rPr>
      </w:pPr>
    </w:p>
    <w:p w14:paraId="6A286310" w14:textId="6B9D56E0" w:rsidR="00D23A18" w:rsidRPr="005F2BD2" w:rsidRDefault="00D23A18" w:rsidP="00D23A18">
      <w:pPr>
        <w:pStyle w:val="BodyText"/>
        <w:jc w:val="left"/>
        <w:rPr>
          <w:b/>
          <w:sz w:val="24"/>
          <w:szCs w:val="24"/>
        </w:rPr>
      </w:pPr>
      <w:r>
        <w:rPr>
          <w:b/>
          <w:sz w:val="24"/>
          <w:szCs w:val="24"/>
        </w:rPr>
        <w:t xml:space="preserve">Motion </w:t>
      </w:r>
      <w:r w:rsidR="005F2BD2" w:rsidRPr="005F2BD2">
        <w:rPr>
          <w:b/>
          <w:color w:val="000000" w:themeColor="text1"/>
          <w:sz w:val="24"/>
          <w:szCs w:val="24"/>
        </w:rPr>
        <w:t>R-</w:t>
      </w:r>
      <w:r w:rsidR="0006463E">
        <w:rPr>
          <w:b/>
          <w:color w:val="000000" w:themeColor="text1"/>
          <w:sz w:val="24"/>
          <w:szCs w:val="24"/>
        </w:rPr>
        <w:t xml:space="preserve">106-20 Authorizing the Governor’s Council on Alcoholism and </w:t>
      </w:r>
      <w:r w:rsidR="00AB7D37">
        <w:rPr>
          <w:b/>
          <w:color w:val="000000" w:themeColor="text1"/>
          <w:sz w:val="24"/>
          <w:szCs w:val="24"/>
        </w:rPr>
        <w:t>D</w:t>
      </w:r>
      <w:r w:rsidR="0006463E">
        <w:rPr>
          <w:b/>
          <w:color w:val="000000" w:themeColor="text1"/>
          <w:sz w:val="24"/>
          <w:szCs w:val="24"/>
        </w:rPr>
        <w:t>rug Abuse Fiscal Gr</w:t>
      </w:r>
      <w:r w:rsidR="00AB7D37">
        <w:rPr>
          <w:b/>
          <w:color w:val="000000" w:themeColor="text1"/>
          <w:sz w:val="24"/>
          <w:szCs w:val="24"/>
        </w:rPr>
        <w:t>ant Cycle October 1, 2020-June 3</w:t>
      </w:r>
      <w:r w:rsidR="0006463E">
        <w:rPr>
          <w:b/>
          <w:color w:val="000000" w:themeColor="text1"/>
          <w:sz w:val="24"/>
          <w:szCs w:val="24"/>
        </w:rPr>
        <w:t>0, 2021</w:t>
      </w:r>
    </w:p>
    <w:p w14:paraId="2A6D4291" w14:textId="76BD4798" w:rsidR="00D23A18" w:rsidRDefault="00560D33" w:rsidP="00D23A18">
      <w:pPr>
        <w:rPr>
          <w:sz w:val="24"/>
          <w:szCs w:val="24"/>
        </w:rPr>
      </w:pPr>
      <w:r>
        <w:rPr>
          <w:sz w:val="24"/>
          <w:szCs w:val="24"/>
        </w:rPr>
        <w:t>Motion</w:t>
      </w:r>
      <w:r w:rsidR="00D23A18">
        <w:rPr>
          <w:sz w:val="24"/>
          <w:szCs w:val="24"/>
        </w:rPr>
        <w:t xml:space="preserve">: </w:t>
      </w:r>
      <w:r w:rsidR="00AB7D37">
        <w:rPr>
          <w:sz w:val="24"/>
          <w:szCs w:val="24"/>
        </w:rPr>
        <w:t>Deegan</w:t>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B66E3">
        <w:rPr>
          <w:sz w:val="24"/>
          <w:szCs w:val="24"/>
        </w:rPr>
        <w:t>Petsch-Wilson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644FF896" w:rsidR="00D23A18" w:rsidRDefault="007734D7" w:rsidP="00D23A18">
      <w:pPr>
        <w:jc w:val="both"/>
      </w:pPr>
      <w:r>
        <w:rPr>
          <w:sz w:val="24"/>
          <w:szCs w:val="24"/>
        </w:rPr>
        <w:t xml:space="preserve">Mrs. Petsch-Wilson: </w:t>
      </w:r>
      <w:r w:rsidR="00D5534E">
        <w:rPr>
          <w:sz w:val="24"/>
          <w:szCs w:val="24"/>
        </w:rPr>
        <w:t>Yes</w:t>
      </w:r>
      <w:r w:rsidR="00D23A18">
        <w:rPr>
          <w:sz w:val="24"/>
          <w:szCs w:val="24"/>
        </w:rPr>
        <w:tab/>
      </w:r>
      <w:r w:rsidR="00D23A18">
        <w:rPr>
          <w:sz w:val="24"/>
          <w:szCs w:val="24"/>
        </w:rPr>
        <w:tab/>
        <w:t>Mayor Bruno: Yes</w:t>
      </w:r>
    </w:p>
    <w:p w14:paraId="60D1C2BB" w14:textId="6DA63866" w:rsidR="00D23A18" w:rsidRDefault="00D23A18" w:rsidP="00D23A18">
      <w:pPr>
        <w:jc w:val="both"/>
        <w:rPr>
          <w:sz w:val="24"/>
          <w:szCs w:val="24"/>
        </w:rPr>
      </w:pPr>
      <w:r>
        <w:rPr>
          <w:sz w:val="24"/>
          <w:szCs w:val="24"/>
        </w:rPr>
        <w:t xml:space="preserve">Mr. Doyle: </w:t>
      </w:r>
      <w:r w:rsidR="00AB7D37">
        <w:rPr>
          <w:sz w:val="24"/>
          <w:szCs w:val="24"/>
        </w:rPr>
        <w:t>Yes</w:t>
      </w:r>
    </w:p>
    <w:p w14:paraId="6E273747" w14:textId="77777777" w:rsidR="009245B6" w:rsidRDefault="009245B6" w:rsidP="00D23A18">
      <w:pPr>
        <w:jc w:val="both"/>
      </w:pPr>
    </w:p>
    <w:p w14:paraId="149576E6" w14:textId="2DAFA263" w:rsidR="005F2BD2" w:rsidRPr="005F2BD2" w:rsidRDefault="00914609" w:rsidP="005F2BD2">
      <w:pPr>
        <w:rPr>
          <w:rFonts w:eastAsia="Times New Roman"/>
          <w:b/>
          <w:color w:val="000000" w:themeColor="text1"/>
          <w:sz w:val="24"/>
          <w:szCs w:val="24"/>
        </w:rPr>
      </w:pPr>
      <w:bookmarkStart w:id="2" w:name="_Hlk6919572"/>
      <w:r>
        <w:rPr>
          <w:b/>
          <w:sz w:val="24"/>
          <w:szCs w:val="24"/>
        </w:rPr>
        <w:t xml:space="preserve">Motion </w:t>
      </w:r>
      <w:r w:rsidR="005F2BD2" w:rsidRPr="005F2BD2">
        <w:rPr>
          <w:rFonts w:eastAsia="Times New Roman"/>
          <w:b/>
          <w:color w:val="000000" w:themeColor="text1"/>
          <w:sz w:val="24"/>
          <w:szCs w:val="24"/>
        </w:rPr>
        <w:t>R-</w:t>
      </w:r>
      <w:r w:rsidR="0006463E">
        <w:rPr>
          <w:rFonts w:eastAsia="Times New Roman"/>
          <w:b/>
          <w:color w:val="000000" w:themeColor="text1"/>
          <w:sz w:val="24"/>
          <w:szCs w:val="24"/>
        </w:rPr>
        <w:t>107-20 Granting Renewal of Liquor Licenses Within the Township of Franklin for 2020-2021</w:t>
      </w:r>
    </w:p>
    <w:p w14:paraId="5D9DAA63" w14:textId="05FBCE3B" w:rsidR="009245B6" w:rsidRDefault="009245B6" w:rsidP="005F2BD2">
      <w:pPr>
        <w:pStyle w:val="BodyText"/>
        <w:jc w:val="left"/>
        <w:rPr>
          <w:sz w:val="24"/>
          <w:szCs w:val="24"/>
        </w:rPr>
      </w:pPr>
      <w:r>
        <w:rPr>
          <w:sz w:val="24"/>
          <w:szCs w:val="24"/>
        </w:rPr>
        <w:t xml:space="preserve">Motion: </w:t>
      </w:r>
      <w:r w:rsidR="00AB7D37">
        <w:rPr>
          <w:sz w:val="24"/>
          <w:szCs w:val="24"/>
        </w:rPr>
        <w:t>Deegan</w:t>
      </w:r>
      <w:r>
        <w:rPr>
          <w:sz w:val="24"/>
          <w:szCs w:val="24"/>
        </w:rPr>
        <w:tab/>
      </w:r>
      <w:r>
        <w:rPr>
          <w:sz w:val="24"/>
          <w:szCs w:val="24"/>
        </w:rPr>
        <w:tab/>
      </w:r>
      <w:r>
        <w:rPr>
          <w:sz w:val="24"/>
          <w:szCs w:val="24"/>
        </w:rPr>
        <w:tab/>
        <w:t xml:space="preserve">Second: </w:t>
      </w:r>
      <w:r w:rsidR="008B66E3">
        <w:rPr>
          <w:sz w:val="24"/>
          <w:szCs w:val="24"/>
        </w:rPr>
        <w:t>Petsch-Wilson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4DF43F1E" w:rsidR="009245B6" w:rsidRDefault="009245B6" w:rsidP="009245B6">
      <w:pPr>
        <w:jc w:val="both"/>
      </w:pPr>
      <w:r>
        <w:rPr>
          <w:sz w:val="24"/>
          <w:szCs w:val="24"/>
        </w:rPr>
        <w:t xml:space="preserve">Mrs. Petsch-Wilson: </w:t>
      </w:r>
      <w:r w:rsidR="00D5534E">
        <w:rPr>
          <w:sz w:val="24"/>
          <w:szCs w:val="24"/>
        </w:rPr>
        <w:t>Yes</w:t>
      </w:r>
      <w:r>
        <w:rPr>
          <w:sz w:val="24"/>
          <w:szCs w:val="24"/>
        </w:rPr>
        <w:tab/>
      </w:r>
      <w:r w:rsidR="009A64C0">
        <w:rPr>
          <w:sz w:val="24"/>
          <w:szCs w:val="24"/>
        </w:rPr>
        <w:tab/>
      </w:r>
      <w:r>
        <w:rPr>
          <w:sz w:val="24"/>
          <w:szCs w:val="24"/>
        </w:rPr>
        <w:t>Mayor Bruno: Yes</w:t>
      </w:r>
    </w:p>
    <w:p w14:paraId="5301264D" w14:textId="277377EA" w:rsidR="009245B6" w:rsidRDefault="009245B6" w:rsidP="009245B6">
      <w:pPr>
        <w:jc w:val="both"/>
      </w:pPr>
      <w:r>
        <w:rPr>
          <w:sz w:val="24"/>
          <w:szCs w:val="24"/>
        </w:rPr>
        <w:t xml:space="preserve">Mr. Doyle: </w:t>
      </w:r>
      <w:r w:rsidR="00AB7D37">
        <w:rPr>
          <w:sz w:val="24"/>
          <w:szCs w:val="24"/>
        </w:rPr>
        <w:t>Yes</w:t>
      </w:r>
    </w:p>
    <w:p w14:paraId="34F4EDD7" w14:textId="77777777" w:rsidR="00B440DC" w:rsidRDefault="00B440DC" w:rsidP="004618F9">
      <w:pPr>
        <w:pStyle w:val="BodyText"/>
        <w:jc w:val="left"/>
        <w:rPr>
          <w:sz w:val="24"/>
          <w:szCs w:val="24"/>
        </w:rPr>
      </w:pPr>
    </w:p>
    <w:p w14:paraId="3B1C8FBF" w14:textId="435F2604" w:rsidR="005F2BD2" w:rsidRPr="005F2BD2" w:rsidRDefault="005F2BD2" w:rsidP="005F2BD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06463E">
        <w:rPr>
          <w:rFonts w:eastAsia="Times New Roman"/>
          <w:b/>
          <w:color w:val="000000" w:themeColor="text1"/>
          <w:sz w:val="24"/>
          <w:szCs w:val="24"/>
        </w:rPr>
        <w:t>108-20 Authorizing the Execution of a Deed of Easement over a Portion of Property Located at Block 802 Lot 21</w:t>
      </w:r>
    </w:p>
    <w:p w14:paraId="7F905D9C" w14:textId="19EEB16E" w:rsidR="005F2BD2" w:rsidRDefault="005F2BD2" w:rsidP="005F2BD2">
      <w:pPr>
        <w:pStyle w:val="BodyText"/>
        <w:jc w:val="left"/>
        <w:rPr>
          <w:sz w:val="24"/>
          <w:szCs w:val="24"/>
        </w:rPr>
      </w:pPr>
      <w:r>
        <w:rPr>
          <w:sz w:val="24"/>
          <w:szCs w:val="24"/>
        </w:rPr>
        <w:t xml:space="preserve">Motion: </w:t>
      </w:r>
      <w:r w:rsidR="00AB7D37">
        <w:rPr>
          <w:sz w:val="24"/>
          <w:szCs w:val="24"/>
        </w:rPr>
        <w:t>Deegan</w:t>
      </w:r>
      <w:r>
        <w:rPr>
          <w:sz w:val="24"/>
          <w:szCs w:val="24"/>
        </w:rPr>
        <w:tab/>
      </w:r>
      <w:r>
        <w:rPr>
          <w:sz w:val="24"/>
          <w:szCs w:val="24"/>
        </w:rPr>
        <w:tab/>
      </w:r>
      <w:r>
        <w:rPr>
          <w:sz w:val="24"/>
          <w:szCs w:val="24"/>
        </w:rPr>
        <w:tab/>
        <w:t xml:space="preserve">Second: </w:t>
      </w:r>
      <w:r w:rsidR="008B66E3">
        <w:rPr>
          <w:sz w:val="24"/>
          <w:szCs w:val="24"/>
        </w:rPr>
        <w:t>Petsch-Wilson</w:t>
      </w:r>
    </w:p>
    <w:p w14:paraId="606431BD" w14:textId="77777777" w:rsidR="005F2BD2" w:rsidRDefault="005F2BD2" w:rsidP="005F2BD2">
      <w:pPr>
        <w:pStyle w:val="BodyText"/>
        <w:jc w:val="left"/>
        <w:rPr>
          <w:sz w:val="24"/>
          <w:szCs w:val="24"/>
        </w:rPr>
      </w:pPr>
      <w:r>
        <w:rPr>
          <w:sz w:val="24"/>
          <w:szCs w:val="24"/>
        </w:rPr>
        <w:t>Roll Call:</w:t>
      </w:r>
    </w:p>
    <w:p w14:paraId="7ED51A77" w14:textId="77777777" w:rsidR="005F2BD2" w:rsidRDefault="005F2BD2" w:rsidP="005F2BD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0653C45" w14:textId="77777777" w:rsidR="005F2BD2" w:rsidRDefault="005F2BD2" w:rsidP="005F2BD2">
      <w:pPr>
        <w:jc w:val="both"/>
      </w:pPr>
      <w:r>
        <w:rPr>
          <w:sz w:val="24"/>
          <w:szCs w:val="24"/>
        </w:rPr>
        <w:t>Mrs. Petsch-Wilson: Yes</w:t>
      </w:r>
      <w:r>
        <w:rPr>
          <w:sz w:val="24"/>
          <w:szCs w:val="24"/>
        </w:rPr>
        <w:tab/>
      </w:r>
      <w:r>
        <w:rPr>
          <w:sz w:val="24"/>
          <w:szCs w:val="24"/>
        </w:rPr>
        <w:tab/>
        <w:t>Mayor Bruno: Yes</w:t>
      </w:r>
    </w:p>
    <w:p w14:paraId="56C5F26A" w14:textId="0516FEDA" w:rsidR="005F2BD2" w:rsidRDefault="005F2BD2" w:rsidP="005F2BD2">
      <w:pPr>
        <w:jc w:val="both"/>
      </w:pPr>
      <w:r>
        <w:rPr>
          <w:sz w:val="24"/>
          <w:szCs w:val="24"/>
        </w:rPr>
        <w:t xml:space="preserve">Mr. Doyle: </w:t>
      </w:r>
      <w:r w:rsidR="00AB7D37">
        <w:rPr>
          <w:sz w:val="24"/>
          <w:szCs w:val="24"/>
        </w:rPr>
        <w:t>Yes</w:t>
      </w:r>
    </w:p>
    <w:p w14:paraId="1AF5C852" w14:textId="77777777" w:rsidR="005F2BD2" w:rsidRDefault="005F2BD2" w:rsidP="005F2BD2">
      <w:pPr>
        <w:rPr>
          <w:b/>
          <w:sz w:val="24"/>
          <w:szCs w:val="24"/>
        </w:rPr>
      </w:pPr>
    </w:p>
    <w:p w14:paraId="460EA84B" w14:textId="77777777" w:rsidR="00CF0D27" w:rsidRDefault="00CF0D27" w:rsidP="004618F9">
      <w:pPr>
        <w:pStyle w:val="BodyText"/>
        <w:jc w:val="left"/>
        <w:rPr>
          <w:sz w:val="24"/>
          <w:szCs w:val="24"/>
        </w:rPr>
      </w:pPr>
    </w:p>
    <w:bookmarkEnd w:id="2"/>
    <w:p w14:paraId="0AF436B2" w14:textId="77A75472" w:rsidR="00B96044" w:rsidRDefault="00B96044" w:rsidP="00AE1967">
      <w:pPr>
        <w:rPr>
          <w:sz w:val="24"/>
          <w:szCs w:val="24"/>
        </w:rPr>
      </w:pPr>
      <w:r>
        <w:rPr>
          <w:sz w:val="24"/>
          <w:szCs w:val="24"/>
        </w:rPr>
        <w:lastRenderedPageBreak/>
        <w:t>Motion to Open</w:t>
      </w:r>
      <w:r w:rsidR="00CF0D27">
        <w:rPr>
          <w:sz w:val="24"/>
          <w:szCs w:val="24"/>
        </w:rPr>
        <w:t xml:space="preserve"> Second Public Portion</w:t>
      </w:r>
      <w:r>
        <w:rPr>
          <w:sz w:val="24"/>
          <w:szCs w:val="24"/>
        </w:rPr>
        <w:t>:</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8B66E3">
        <w:rPr>
          <w:sz w:val="24"/>
          <w:szCs w:val="24"/>
        </w:rPr>
        <w:t>Petsch-Wilson</w:t>
      </w:r>
    </w:p>
    <w:p w14:paraId="1F208143" w14:textId="6E78C195" w:rsidR="00E0086E" w:rsidRDefault="00E0086E" w:rsidP="00AE1967">
      <w:pPr>
        <w:rPr>
          <w:sz w:val="24"/>
          <w:szCs w:val="24"/>
        </w:rPr>
      </w:pPr>
    </w:p>
    <w:p w14:paraId="48735E50" w14:textId="5587C2DE" w:rsidR="00AB7D37" w:rsidRDefault="00AB7D37" w:rsidP="00AE1967">
      <w:pPr>
        <w:rPr>
          <w:sz w:val="24"/>
          <w:szCs w:val="24"/>
        </w:rPr>
      </w:pPr>
      <w:r>
        <w:rPr>
          <w:sz w:val="24"/>
          <w:szCs w:val="24"/>
        </w:rPr>
        <w:t xml:space="preserve">Susan Stromack, 910 Delsea Drive, said that she now has flooding and run off due to the hardware store that has been erected. Mr. Doyle said it is orange fill dirt. Ms. Stromback said the hardware store owner removed trees and now the water flows toward her property. The owner of the store has been harassing her with equipment, fireworks, etc.  Mr. Armano said she should speak to the Zoning Officer about stormwater management and a site plan. </w:t>
      </w:r>
    </w:p>
    <w:p w14:paraId="50E3FDAD" w14:textId="77777777" w:rsidR="00AB7D37" w:rsidRDefault="00AB7D37" w:rsidP="00AE1967">
      <w:pPr>
        <w:rPr>
          <w:sz w:val="24"/>
          <w:szCs w:val="24"/>
        </w:rPr>
      </w:pPr>
    </w:p>
    <w:p w14:paraId="544BA380" w14:textId="06B48F86" w:rsidR="00AB7D37" w:rsidRDefault="00AB7D37" w:rsidP="00AE1967">
      <w:pPr>
        <w:rPr>
          <w:sz w:val="24"/>
          <w:szCs w:val="24"/>
        </w:rPr>
      </w:pPr>
      <w:r>
        <w:rPr>
          <w:sz w:val="24"/>
          <w:szCs w:val="24"/>
        </w:rPr>
        <w:t xml:space="preserve">Mr. Deegan said that Community Day has been canceled due to the Covid-19 concerns. </w:t>
      </w:r>
      <w:bookmarkStart w:id="3" w:name="_GoBack"/>
      <w:bookmarkEnd w:id="3"/>
    </w:p>
    <w:p w14:paraId="50C79F30" w14:textId="32F6FDCD" w:rsidR="00AD025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AB7D37">
        <w:rPr>
          <w:sz w:val="24"/>
          <w:szCs w:val="24"/>
        </w:rPr>
        <w:t>Deegan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B66E3">
        <w:rPr>
          <w:sz w:val="24"/>
          <w:szCs w:val="24"/>
        </w:rPr>
        <w:t>Petsch-Wilson</w:t>
      </w:r>
    </w:p>
    <w:p w14:paraId="76A9850F" w14:textId="77777777" w:rsidR="009245B6" w:rsidRDefault="009245B6" w:rsidP="005969D0">
      <w:pPr>
        <w:pStyle w:val="BodyText"/>
        <w:jc w:val="left"/>
        <w:rPr>
          <w:bCs/>
          <w:sz w:val="24"/>
          <w:szCs w:val="24"/>
        </w:rPr>
      </w:pPr>
    </w:p>
    <w:p w14:paraId="56CF1164" w14:textId="77777777" w:rsidR="00CD1770" w:rsidRDefault="00CD1770"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69CF892"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2032DE3F" w:rsidR="00506B03" w:rsidRPr="00D0503D" w:rsidRDefault="00506B03" w:rsidP="00D0503D">
      <w:pPr>
        <w:rPr>
          <w:sz w:val="24"/>
          <w:szCs w:val="24"/>
        </w:rPr>
      </w:pPr>
      <w:r w:rsidRPr="00D0503D">
        <w:rPr>
          <w:sz w:val="24"/>
          <w:szCs w:val="24"/>
        </w:rPr>
        <w:t xml:space="preserve">Time: </w:t>
      </w:r>
      <w:r w:rsidR="00B156D9">
        <w:rPr>
          <w:sz w:val="24"/>
          <w:szCs w:val="24"/>
        </w:rPr>
        <w:t>8:</w:t>
      </w:r>
      <w:r w:rsidR="00546085">
        <w:rPr>
          <w:sz w:val="24"/>
          <w:szCs w:val="24"/>
        </w:rPr>
        <w:t>20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AB7D37">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CFCC7-D458-4216-8F61-C24024B20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2</cp:revision>
  <cp:lastPrinted>2020-04-28T22:05:00Z</cp:lastPrinted>
  <dcterms:created xsi:type="dcterms:W3CDTF">2020-07-21T16:17:00Z</dcterms:created>
  <dcterms:modified xsi:type="dcterms:W3CDTF">2020-07-21T16:17:00Z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