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309" w:rsidRPr="00F72889" w:rsidRDefault="00185309" w:rsidP="00185309">
      <w:pPr>
        <w:ind w:left="2160" w:firstLine="720"/>
      </w:pPr>
      <w:r w:rsidRPr="00F72889">
        <w:t>MAPLE SHADE TOWNSHIP COUNCIL</w:t>
      </w:r>
    </w:p>
    <w:p w:rsidR="00185309" w:rsidRPr="00117A7C" w:rsidRDefault="00185309" w:rsidP="00185309">
      <w:r w:rsidRPr="00117A7C">
        <w:tab/>
      </w:r>
      <w:r w:rsidRPr="00117A7C">
        <w:tab/>
      </w:r>
      <w:r w:rsidRPr="00117A7C">
        <w:tab/>
      </w:r>
      <w:r w:rsidRPr="00117A7C">
        <w:tab/>
        <w:t xml:space="preserve">      REGULAR SESSION </w:t>
      </w:r>
      <w:r>
        <w:t>MINUTES</w:t>
      </w:r>
    </w:p>
    <w:p w:rsidR="00185309" w:rsidRPr="00F72889" w:rsidRDefault="00185309" w:rsidP="00185309">
      <w:r>
        <w:tab/>
      </w:r>
      <w:r>
        <w:tab/>
      </w:r>
      <w:r>
        <w:tab/>
        <w:t xml:space="preserve">                 SEPTEMBER 28</w:t>
      </w:r>
      <w:r w:rsidRPr="00F72889">
        <w:t>, 201</w:t>
      </w:r>
      <w:r>
        <w:t>7</w:t>
      </w:r>
      <w:r w:rsidRPr="00F72889">
        <w:t xml:space="preserve"> –</w:t>
      </w:r>
      <w:r>
        <w:t>7</w:t>
      </w:r>
      <w:r w:rsidRPr="00F72889">
        <w:t>:</w:t>
      </w:r>
      <w:r>
        <w:t>0</w:t>
      </w:r>
      <w:r w:rsidRPr="00F72889">
        <w:t>0 P.M.</w:t>
      </w:r>
    </w:p>
    <w:p w:rsidR="00185309" w:rsidRDefault="00185309" w:rsidP="00185309">
      <w:pPr>
        <w:rPr>
          <w:b/>
          <w:bCs/>
        </w:rPr>
      </w:pPr>
    </w:p>
    <w:p w:rsidR="00185309" w:rsidRDefault="00185309" w:rsidP="00185309">
      <w:r w:rsidRPr="00F72889">
        <w:rPr>
          <w:b/>
          <w:bCs/>
        </w:rPr>
        <w:t>CALL TO ORDER</w:t>
      </w:r>
      <w:r w:rsidRPr="00F72889">
        <w:t>:</w:t>
      </w:r>
    </w:p>
    <w:p w:rsidR="00185309" w:rsidRDefault="00185309" w:rsidP="00185309"/>
    <w:p w:rsidR="00185309" w:rsidRPr="00F72889" w:rsidRDefault="00185309" w:rsidP="00185309">
      <w:r w:rsidRPr="00F72889">
        <w:rPr>
          <w:b/>
          <w:bCs/>
        </w:rPr>
        <w:t>PLEDGE OF ALLEGIANCE</w:t>
      </w:r>
      <w:r w:rsidRPr="00F72889">
        <w:t>:</w:t>
      </w:r>
    </w:p>
    <w:p w:rsidR="00185309" w:rsidRPr="00F72889" w:rsidRDefault="00185309" w:rsidP="00185309"/>
    <w:p w:rsidR="00185309" w:rsidRDefault="00185309" w:rsidP="00185309">
      <w:r w:rsidRPr="00F72889">
        <w:rPr>
          <w:b/>
          <w:bCs/>
        </w:rPr>
        <w:t>PUBLIC NOTICE</w:t>
      </w:r>
      <w:r w:rsidRPr="00F72889">
        <w:t xml:space="preserve"> of this meeting, pursuant to the Open Public Meetings Act, has been given by the Township Council in the following manner:</w:t>
      </w:r>
    </w:p>
    <w:p w:rsidR="00185309" w:rsidRPr="00F72889" w:rsidRDefault="00185309" w:rsidP="00185309"/>
    <w:p w:rsidR="00185309" w:rsidRPr="001F3EFF" w:rsidRDefault="00185309" w:rsidP="00185309">
      <w:pPr>
        <w:numPr>
          <w:ilvl w:val="0"/>
          <w:numId w:val="2"/>
        </w:numPr>
      </w:pPr>
      <w:r w:rsidRPr="001F3EFF">
        <w:t xml:space="preserve">Notifying the Township Clerk December </w:t>
      </w:r>
      <w:r>
        <w:t>25</w:t>
      </w:r>
      <w:r w:rsidRPr="001F3EFF">
        <w:t>, 201</w:t>
      </w:r>
      <w:r>
        <w:t>6</w:t>
      </w:r>
      <w:r w:rsidRPr="001F3EFF">
        <w:t>.</w:t>
      </w:r>
    </w:p>
    <w:p w:rsidR="00185309" w:rsidRDefault="00185309" w:rsidP="00185309">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185309" w:rsidRDefault="00185309" w:rsidP="00185309">
      <w:pPr>
        <w:numPr>
          <w:ilvl w:val="0"/>
          <w:numId w:val="2"/>
        </w:numPr>
      </w:pPr>
      <w:r>
        <w:t>Posting Notice on the Official Municipal Bulletin Board on December 25, 2016.</w:t>
      </w:r>
    </w:p>
    <w:p w:rsidR="00185309" w:rsidRDefault="00185309" w:rsidP="00185309">
      <w:pPr>
        <w:rPr>
          <w:b/>
          <w:bCs/>
        </w:rPr>
      </w:pPr>
    </w:p>
    <w:p w:rsidR="00185309" w:rsidRDefault="00185309" w:rsidP="00185309">
      <w:pPr>
        <w:rPr>
          <w:b/>
          <w:bCs/>
        </w:rPr>
      </w:pPr>
      <w:r>
        <w:rPr>
          <w:b/>
          <w:bCs/>
        </w:rPr>
        <w:t>ROLL CALL</w:t>
      </w:r>
    </w:p>
    <w:tbl>
      <w:tblPr>
        <w:tblStyle w:val="TableGrid"/>
        <w:tblW w:w="0" w:type="auto"/>
        <w:tblLook w:val="04A0"/>
      </w:tblPr>
      <w:tblGrid>
        <w:gridCol w:w="3192"/>
        <w:gridCol w:w="3192"/>
        <w:gridCol w:w="3192"/>
      </w:tblGrid>
      <w:tr w:rsidR="00185309" w:rsidTr="00D607C5">
        <w:trPr>
          <w:trHeight w:val="253"/>
        </w:trPr>
        <w:tc>
          <w:tcPr>
            <w:tcW w:w="3192" w:type="dxa"/>
            <w:vAlign w:val="center"/>
          </w:tcPr>
          <w:p w:rsidR="00185309" w:rsidRDefault="00185309" w:rsidP="00D607C5">
            <w:pPr>
              <w:jc w:val="center"/>
              <w:rPr>
                <w:b/>
                <w:bCs/>
              </w:rPr>
            </w:pPr>
            <w:r>
              <w:rPr>
                <w:b/>
                <w:bCs/>
              </w:rPr>
              <w:t>NAME</w:t>
            </w:r>
          </w:p>
        </w:tc>
        <w:tc>
          <w:tcPr>
            <w:tcW w:w="3192" w:type="dxa"/>
            <w:vAlign w:val="center"/>
          </w:tcPr>
          <w:p w:rsidR="00185309" w:rsidRDefault="00185309" w:rsidP="00D607C5">
            <w:pPr>
              <w:jc w:val="center"/>
              <w:rPr>
                <w:b/>
                <w:bCs/>
              </w:rPr>
            </w:pPr>
            <w:r>
              <w:rPr>
                <w:b/>
                <w:bCs/>
              </w:rPr>
              <w:t>PRESENT</w:t>
            </w:r>
          </w:p>
        </w:tc>
        <w:tc>
          <w:tcPr>
            <w:tcW w:w="3192" w:type="dxa"/>
            <w:vAlign w:val="center"/>
          </w:tcPr>
          <w:p w:rsidR="00185309" w:rsidRDefault="00185309" w:rsidP="00D607C5">
            <w:pPr>
              <w:jc w:val="center"/>
              <w:rPr>
                <w:b/>
                <w:bCs/>
              </w:rPr>
            </w:pPr>
            <w:r>
              <w:rPr>
                <w:b/>
                <w:bCs/>
              </w:rPr>
              <w:t>ABSENT</w:t>
            </w:r>
          </w:p>
        </w:tc>
      </w:tr>
      <w:tr w:rsidR="00185309" w:rsidTr="00D607C5">
        <w:trPr>
          <w:trHeight w:val="253"/>
        </w:trPr>
        <w:tc>
          <w:tcPr>
            <w:tcW w:w="3192" w:type="dxa"/>
            <w:vAlign w:val="center"/>
          </w:tcPr>
          <w:p w:rsidR="00185309" w:rsidRPr="00315390" w:rsidRDefault="00185309" w:rsidP="00D607C5">
            <w:pPr>
              <w:jc w:val="center"/>
              <w:rPr>
                <w:bCs/>
              </w:rPr>
            </w:pPr>
            <w:r>
              <w:rPr>
                <w:bCs/>
              </w:rPr>
              <w:t>Kauffman</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Manchello</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jc w:val="cente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Volpe</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jc w:val="cente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Wells</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jc w:val="cente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Mayor Wiest</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jc w:val="cente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Township Attorney</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Township Clerk</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Township Manager</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rPr>
                <w:b/>
                <w:bCs/>
              </w:rPr>
            </w:pPr>
          </w:p>
        </w:tc>
      </w:tr>
      <w:tr w:rsidR="00185309" w:rsidTr="00D607C5">
        <w:trPr>
          <w:trHeight w:val="253"/>
        </w:trPr>
        <w:tc>
          <w:tcPr>
            <w:tcW w:w="3192" w:type="dxa"/>
            <w:vAlign w:val="center"/>
          </w:tcPr>
          <w:p w:rsidR="00185309" w:rsidRPr="00315390" w:rsidRDefault="00185309" w:rsidP="00D607C5">
            <w:pPr>
              <w:jc w:val="center"/>
              <w:rPr>
                <w:bCs/>
              </w:rPr>
            </w:pPr>
            <w:r>
              <w:rPr>
                <w:bCs/>
              </w:rPr>
              <w:t>Township Engineer</w:t>
            </w:r>
          </w:p>
        </w:tc>
        <w:tc>
          <w:tcPr>
            <w:tcW w:w="3192" w:type="dxa"/>
            <w:vAlign w:val="center"/>
          </w:tcPr>
          <w:p w:rsidR="00185309" w:rsidRDefault="0012510F" w:rsidP="00D607C5">
            <w:pPr>
              <w:jc w:val="center"/>
              <w:rPr>
                <w:b/>
                <w:bCs/>
              </w:rPr>
            </w:pPr>
            <w:r>
              <w:rPr>
                <w:b/>
                <w:bCs/>
              </w:rPr>
              <w:t>x</w:t>
            </w:r>
          </w:p>
        </w:tc>
        <w:tc>
          <w:tcPr>
            <w:tcW w:w="3192" w:type="dxa"/>
            <w:vAlign w:val="center"/>
          </w:tcPr>
          <w:p w:rsidR="00185309" w:rsidRDefault="00185309" w:rsidP="00D607C5">
            <w:pPr>
              <w:rPr>
                <w:b/>
                <w:bCs/>
              </w:rPr>
            </w:pPr>
          </w:p>
        </w:tc>
      </w:tr>
    </w:tbl>
    <w:p w:rsidR="00185309" w:rsidRDefault="00185309" w:rsidP="00185309">
      <w:pPr>
        <w:rPr>
          <w:b/>
          <w:bCs/>
        </w:rPr>
      </w:pPr>
    </w:p>
    <w:p w:rsidR="00185309" w:rsidRDefault="00185309" w:rsidP="00185309">
      <w:pPr>
        <w:rPr>
          <w:b/>
          <w:bCs/>
        </w:rPr>
      </w:pPr>
      <w:r>
        <w:rPr>
          <w:b/>
          <w:bCs/>
        </w:rPr>
        <w:t>ORDINANCES – INTRODUCTION AND FIRST READING</w:t>
      </w:r>
    </w:p>
    <w:p w:rsidR="00185309" w:rsidRDefault="00185309" w:rsidP="00185309">
      <w:pPr>
        <w:rPr>
          <w:b/>
          <w:bCs/>
        </w:rPr>
      </w:pPr>
    </w:p>
    <w:p w:rsidR="00185309" w:rsidRDefault="00185309" w:rsidP="00185309">
      <w:pPr>
        <w:rPr>
          <w:bCs/>
        </w:rPr>
      </w:pPr>
      <w:r w:rsidRPr="0035450C">
        <w:rPr>
          <w:b/>
          <w:bCs/>
          <w:u w:val="single"/>
        </w:rPr>
        <w:t>Ordinance No. 2017-17</w:t>
      </w:r>
      <w:r>
        <w:rPr>
          <w:b/>
          <w:bCs/>
          <w:u w:val="single"/>
        </w:rPr>
        <w:t xml:space="preserve"> </w:t>
      </w:r>
      <w:proofErr w:type="gramStart"/>
      <w:r>
        <w:rPr>
          <w:bCs/>
        </w:rPr>
        <w:t>An</w:t>
      </w:r>
      <w:proofErr w:type="gramEnd"/>
      <w:r>
        <w:rPr>
          <w:bCs/>
        </w:rPr>
        <w:t xml:space="preserve"> Ordinance of the Township of Maple Shade, in the County of Burlington, New Jersey, Authorizing an Agreement with Verizon Wireless to Locate and Operate Small Network Nodes in the Public Right of Way</w:t>
      </w:r>
    </w:p>
    <w:p w:rsidR="00FE232C" w:rsidRDefault="00FE232C" w:rsidP="00FE232C"/>
    <w:p w:rsidR="00FE232C" w:rsidRPr="00E87408" w:rsidRDefault="00FE232C" w:rsidP="00FE232C">
      <w:r>
        <w:t>Motion for Introduction:</w:t>
      </w:r>
      <w:r>
        <w:tab/>
      </w:r>
      <w:r>
        <w:tab/>
        <w:t>Second:</w:t>
      </w:r>
      <w:r>
        <w:tab/>
        <w:t>Comments:</w:t>
      </w:r>
      <w:r>
        <w:tab/>
      </w:r>
      <w:r>
        <w:tab/>
        <w:t>Roll Call:</w:t>
      </w:r>
      <w:r>
        <w:tab/>
      </w:r>
      <w:r>
        <w:tab/>
      </w:r>
    </w:p>
    <w:tbl>
      <w:tblPr>
        <w:tblStyle w:val="TableGrid"/>
        <w:tblW w:w="0" w:type="auto"/>
        <w:tblLayout w:type="fixed"/>
        <w:tblLook w:val="04A0"/>
      </w:tblPr>
      <w:tblGrid>
        <w:gridCol w:w="1368"/>
        <w:gridCol w:w="1368"/>
        <w:gridCol w:w="1368"/>
        <w:gridCol w:w="1368"/>
        <w:gridCol w:w="1368"/>
        <w:gridCol w:w="1368"/>
        <w:gridCol w:w="1368"/>
      </w:tblGrid>
      <w:tr w:rsidR="00FE232C" w:rsidTr="00D607C5">
        <w:trPr>
          <w:trHeight w:val="253"/>
        </w:trPr>
        <w:tc>
          <w:tcPr>
            <w:tcW w:w="1368" w:type="dxa"/>
          </w:tcPr>
          <w:p w:rsidR="00FE232C" w:rsidRDefault="00FE232C" w:rsidP="00D607C5">
            <w:pPr>
              <w:jc w:val="center"/>
            </w:pPr>
            <w:r>
              <w:t>COUNCIL</w:t>
            </w:r>
          </w:p>
        </w:tc>
        <w:tc>
          <w:tcPr>
            <w:tcW w:w="1368" w:type="dxa"/>
          </w:tcPr>
          <w:p w:rsidR="00FE232C" w:rsidRDefault="00FE232C" w:rsidP="00D607C5">
            <w:pPr>
              <w:jc w:val="center"/>
            </w:pPr>
            <w:r>
              <w:t>MOTION</w:t>
            </w:r>
          </w:p>
        </w:tc>
        <w:tc>
          <w:tcPr>
            <w:tcW w:w="1368" w:type="dxa"/>
          </w:tcPr>
          <w:p w:rsidR="00FE232C" w:rsidRDefault="00FE232C" w:rsidP="00D607C5">
            <w:pPr>
              <w:jc w:val="center"/>
            </w:pPr>
            <w:r>
              <w:t>SECOND</w:t>
            </w:r>
          </w:p>
        </w:tc>
        <w:tc>
          <w:tcPr>
            <w:tcW w:w="1368" w:type="dxa"/>
          </w:tcPr>
          <w:p w:rsidR="00FE232C" w:rsidRDefault="00FE232C" w:rsidP="00D607C5">
            <w:pPr>
              <w:jc w:val="center"/>
            </w:pPr>
            <w:r>
              <w:t>AYES</w:t>
            </w:r>
          </w:p>
        </w:tc>
        <w:tc>
          <w:tcPr>
            <w:tcW w:w="1368" w:type="dxa"/>
          </w:tcPr>
          <w:p w:rsidR="00FE232C" w:rsidRDefault="00FE232C" w:rsidP="00D607C5">
            <w:pPr>
              <w:jc w:val="center"/>
            </w:pPr>
            <w:r>
              <w:t>NAYS</w:t>
            </w:r>
          </w:p>
        </w:tc>
        <w:tc>
          <w:tcPr>
            <w:tcW w:w="1368" w:type="dxa"/>
          </w:tcPr>
          <w:p w:rsidR="00FE232C" w:rsidRDefault="00FE232C" w:rsidP="00D607C5">
            <w:pPr>
              <w:jc w:val="center"/>
            </w:pPr>
            <w:r>
              <w:t>ABSTAIN</w:t>
            </w:r>
          </w:p>
        </w:tc>
        <w:tc>
          <w:tcPr>
            <w:tcW w:w="1368" w:type="dxa"/>
          </w:tcPr>
          <w:p w:rsidR="00FE232C" w:rsidRDefault="00FE232C" w:rsidP="00D607C5">
            <w:pPr>
              <w:jc w:val="center"/>
            </w:pPr>
            <w:r>
              <w:t>ABSENT</w:t>
            </w:r>
          </w:p>
        </w:tc>
      </w:tr>
      <w:tr w:rsidR="00FE232C" w:rsidTr="00D607C5">
        <w:trPr>
          <w:trHeight w:val="253"/>
        </w:trPr>
        <w:tc>
          <w:tcPr>
            <w:tcW w:w="1368" w:type="dxa"/>
          </w:tcPr>
          <w:p w:rsidR="00FE232C" w:rsidRDefault="00FE232C" w:rsidP="00D607C5">
            <w:r>
              <w:t>Kauffman</w:t>
            </w:r>
          </w:p>
        </w:tc>
        <w:tc>
          <w:tcPr>
            <w:tcW w:w="1368" w:type="dxa"/>
          </w:tcPr>
          <w:p w:rsidR="00FE232C" w:rsidRDefault="00FE232C" w:rsidP="00D607C5">
            <w:pPr>
              <w:jc w:val="center"/>
            </w:pPr>
          </w:p>
        </w:tc>
        <w:tc>
          <w:tcPr>
            <w:tcW w:w="1368" w:type="dxa"/>
          </w:tcPr>
          <w:p w:rsidR="00FE232C" w:rsidRDefault="00FE232C" w:rsidP="00D607C5">
            <w:pPr>
              <w:jc w:val="center"/>
            </w:pP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FE232C" w:rsidP="00D607C5"/>
        </w:tc>
        <w:tc>
          <w:tcPr>
            <w:tcW w:w="1368" w:type="dxa"/>
          </w:tcPr>
          <w:p w:rsidR="00FE232C" w:rsidRDefault="00FE232C" w:rsidP="00D607C5"/>
        </w:tc>
      </w:tr>
      <w:tr w:rsidR="00FE232C" w:rsidTr="00D607C5">
        <w:trPr>
          <w:trHeight w:val="253"/>
        </w:trPr>
        <w:tc>
          <w:tcPr>
            <w:tcW w:w="1368" w:type="dxa"/>
          </w:tcPr>
          <w:p w:rsidR="00FE232C" w:rsidRDefault="00FE232C" w:rsidP="00D607C5">
            <w:r>
              <w:t>Manchello</w:t>
            </w:r>
          </w:p>
        </w:tc>
        <w:tc>
          <w:tcPr>
            <w:tcW w:w="1368" w:type="dxa"/>
          </w:tcPr>
          <w:p w:rsidR="00FE232C" w:rsidRDefault="00FE232C" w:rsidP="00D607C5">
            <w:pPr>
              <w:jc w:val="center"/>
            </w:pPr>
          </w:p>
        </w:tc>
        <w:tc>
          <w:tcPr>
            <w:tcW w:w="1368" w:type="dxa"/>
          </w:tcPr>
          <w:p w:rsidR="00FE232C" w:rsidRDefault="00FE232C" w:rsidP="00D607C5">
            <w:pPr>
              <w:jc w:val="center"/>
            </w:pP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FE232C" w:rsidP="00D607C5"/>
        </w:tc>
        <w:tc>
          <w:tcPr>
            <w:tcW w:w="1368" w:type="dxa"/>
          </w:tcPr>
          <w:p w:rsidR="00FE232C" w:rsidRDefault="00FE232C" w:rsidP="00D607C5">
            <w:pPr>
              <w:jc w:val="center"/>
            </w:pPr>
          </w:p>
        </w:tc>
      </w:tr>
      <w:tr w:rsidR="00FE232C" w:rsidTr="00D607C5">
        <w:trPr>
          <w:trHeight w:val="253"/>
        </w:trPr>
        <w:tc>
          <w:tcPr>
            <w:tcW w:w="1368" w:type="dxa"/>
          </w:tcPr>
          <w:p w:rsidR="00FE232C" w:rsidRDefault="00FE232C" w:rsidP="00D607C5">
            <w:r>
              <w:t>Volpe</w:t>
            </w: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FE232C" w:rsidP="00D607C5"/>
        </w:tc>
        <w:tc>
          <w:tcPr>
            <w:tcW w:w="1368" w:type="dxa"/>
          </w:tcPr>
          <w:p w:rsidR="00FE232C" w:rsidRDefault="00FE232C" w:rsidP="00D607C5">
            <w:pPr>
              <w:jc w:val="center"/>
            </w:pPr>
          </w:p>
        </w:tc>
      </w:tr>
      <w:tr w:rsidR="00FE232C" w:rsidTr="00D607C5">
        <w:trPr>
          <w:trHeight w:val="253"/>
        </w:trPr>
        <w:tc>
          <w:tcPr>
            <w:tcW w:w="1368" w:type="dxa"/>
          </w:tcPr>
          <w:p w:rsidR="00FE232C" w:rsidRDefault="00FE232C" w:rsidP="00D607C5">
            <w:r>
              <w:t>Wells</w:t>
            </w:r>
          </w:p>
        </w:tc>
        <w:tc>
          <w:tcPr>
            <w:tcW w:w="1368" w:type="dxa"/>
          </w:tcPr>
          <w:p w:rsidR="00FE232C" w:rsidRDefault="00FE232C" w:rsidP="00D607C5">
            <w:pPr>
              <w:jc w:val="center"/>
            </w:pPr>
          </w:p>
        </w:tc>
        <w:tc>
          <w:tcPr>
            <w:tcW w:w="1368" w:type="dxa"/>
          </w:tcPr>
          <w:p w:rsidR="00FE232C" w:rsidRDefault="0012510F" w:rsidP="00D607C5">
            <w:pPr>
              <w:jc w:val="center"/>
            </w:pPr>
            <w:r>
              <w:t>x</w:t>
            </w: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FE232C" w:rsidP="00D607C5"/>
        </w:tc>
        <w:tc>
          <w:tcPr>
            <w:tcW w:w="1368" w:type="dxa"/>
          </w:tcPr>
          <w:p w:rsidR="00FE232C" w:rsidRDefault="00FE232C" w:rsidP="00D607C5">
            <w:pPr>
              <w:jc w:val="center"/>
            </w:pPr>
          </w:p>
        </w:tc>
      </w:tr>
      <w:tr w:rsidR="00FE232C" w:rsidTr="00D607C5">
        <w:trPr>
          <w:trHeight w:val="253"/>
        </w:trPr>
        <w:tc>
          <w:tcPr>
            <w:tcW w:w="1368" w:type="dxa"/>
          </w:tcPr>
          <w:p w:rsidR="00FE232C" w:rsidRDefault="00FE232C" w:rsidP="00D607C5">
            <w:r>
              <w:t>Wiest</w:t>
            </w:r>
          </w:p>
        </w:tc>
        <w:tc>
          <w:tcPr>
            <w:tcW w:w="1368" w:type="dxa"/>
          </w:tcPr>
          <w:p w:rsidR="00FE232C" w:rsidRDefault="00FE232C" w:rsidP="00D607C5">
            <w:pPr>
              <w:jc w:val="center"/>
            </w:pPr>
          </w:p>
        </w:tc>
        <w:tc>
          <w:tcPr>
            <w:tcW w:w="1368" w:type="dxa"/>
          </w:tcPr>
          <w:p w:rsidR="00FE232C" w:rsidRDefault="00FE232C" w:rsidP="00D607C5">
            <w:pPr>
              <w:jc w:val="center"/>
            </w:pPr>
          </w:p>
        </w:tc>
        <w:tc>
          <w:tcPr>
            <w:tcW w:w="1368" w:type="dxa"/>
          </w:tcPr>
          <w:p w:rsidR="00FE232C" w:rsidRDefault="0012510F" w:rsidP="00D607C5">
            <w:pPr>
              <w:jc w:val="center"/>
            </w:pPr>
            <w:r>
              <w:t>x</w:t>
            </w:r>
          </w:p>
        </w:tc>
        <w:tc>
          <w:tcPr>
            <w:tcW w:w="1368" w:type="dxa"/>
          </w:tcPr>
          <w:p w:rsidR="00FE232C" w:rsidRDefault="00FE232C" w:rsidP="00D607C5">
            <w:pPr>
              <w:jc w:val="center"/>
            </w:pPr>
          </w:p>
        </w:tc>
        <w:tc>
          <w:tcPr>
            <w:tcW w:w="1368" w:type="dxa"/>
          </w:tcPr>
          <w:p w:rsidR="00FE232C" w:rsidRDefault="00FE232C" w:rsidP="00D607C5"/>
        </w:tc>
        <w:tc>
          <w:tcPr>
            <w:tcW w:w="1368" w:type="dxa"/>
          </w:tcPr>
          <w:p w:rsidR="00FE232C" w:rsidRDefault="00FE232C" w:rsidP="00D607C5">
            <w:pPr>
              <w:jc w:val="center"/>
            </w:pPr>
          </w:p>
        </w:tc>
      </w:tr>
    </w:tbl>
    <w:p w:rsidR="00185309" w:rsidRPr="0035450C" w:rsidRDefault="00185309" w:rsidP="00185309">
      <w:pPr>
        <w:rPr>
          <w:bCs/>
        </w:rPr>
      </w:pPr>
      <w:r>
        <w:rPr>
          <w:bCs/>
        </w:rPr>
        <w:t>Publication Date: October 6, 2017</w:t>
      </w:r>
      <w:r>
        <w:rPr>
          <w:bCs/>
        </w:rPr>
        <w:tab/>
      </w:r>
      <w:r>
        <w:rPr>
          <w:bCs/>
        </w:rPr>
        <w:tab/>
      </w:r>
      <w:r>
        <w:rPr>
          <w:bCs/>
        </w:rPr>
        <w:tab/>
        <w:t>Public Hearing: October 26, 2017</w:t>
      </w:r>
    </w:p>
    <w:p w:rsidR="00185309" w:rsidRDefault="00185309" w:rsidP="00185309">
      <w:pPr>
        <w:rPr>
          <w:b/>
          <w:bCs/>
        </w:rPr>
      </w:pPr>
    </w:p>
    <w:p w:rsidR="00306C4A" w:rsidRDefault="00306C4A" w:rsidP="00185309">
      <w:pPr>
        <w:rPr>
          <w:b/>
          <w:bCs/>
        </w:rPr>
      </w:pPr>
    </w:p>
    <w:p w:rsidR="00306C4A" w:rsidRDefault="00306C4A" w:rsidP="00185309">
      <w:pPr>
        <w:rPr>
          <w:b/>
          <w:bCs/>
        </w:rPr>
      </w:pPr>
    </w:p>
    <w:p w:rsidR="00306C4A" w:rsidRDefault="00306C4A" w:rsidP="00185309">
      <w:pPr>
        <w:rPr>
          <w:b/>
          <w:bCs/>
        </w:rPr>
      </w:pPr>
    </w:p>
    <w:p w:rsidR="00306C4A" w:rsidRDefault="00306C4A" w:rsidP="00185309">
      <w:pPr>
        <w:rPr>
          <w:b/>
          <w:bCs/>
        </w:rPr>
      </w:pPr>
    </w:p>
    <w:p w:rsidR="00185309" w:rsidRDefault="00185309" w:rsidP="00185309">
      <w:pPr>
        <w:rPr>
          <w:b/>
        </w:rPr>
      </w:pPr>
      <w:r>
        <w:rPr>
          <w:b/>
        </w:rPr>
        <w:lastRenderedPageBreak/>
        <w:t>ORDINANCES – SECOND READING AND PUBLIC HEARING</w:t>
      </w:r>
    </w:p>
    <w:p w:rsidR="00185309" w:rsidRDefault="00185309" w:rsidP="00185309">
      <w:pPr>
        <w:rPr>
          <w:b/>
        </w:rPr>
      </w:pPr>
    </w:p>
    <w:p w:rsidR="00185309" w:rsidRDefault="00185309" w:rsidP="00185309">
      <w:r w:rsidRPr="004E5F89">
        <w:rPr>
          <w:b/>
          <w:u w:val="single"/>
        </w:rPr>
        <w:t>Ordinance No. 2017-1</w:t>
      </w:r>
      <w:r>
        <w:rPr>
          <w:b/>
          <w:u w:val="single"/>
        </w:rPr>
        <w:t xml:space="preserve">3 </w:t>
      </w:r>
      <w:r>
        <w:t>An Ordinance of the Township of Maple Shade, in the County of Burlington, New Jersey, Repealing Chapter 102 – Food Establishments and Amending Chapter 160 –Sewers Regarding Food Establishment Discharge and Drainage Devices</w:t>
      </w:r>
    </w:p>
    <w:p w:rsidR="00306C4A" w:rsidRDefault="00306C4A" w:rsidP="00306C4A"/>
    <w:p w:rsidR="00306C4A" w:rsidRDefault="00306C4A" w:rsidP="00306C4A">
      <w:r>
        <w:t>Open Public Hearing</w:t>
      </w:r>
    </w:p>
    <w:p w:rsidR="00306C4A" w:rsidRDefault="00306C4A" w:rsidP="00306C4A">
      <w:r>
        <w:t xml:space="preserve">Motion to Close: </w:t>
      </w:r>
      <w:r w:rsidR="001A704A">
        <w:t>Volpe</w:t>
      </w:r>
      <w:r>
        <w:tab/>
        <w:t xml:space="preserve">Second: </w:t>
      </w:r>
      <w:r w:rsidR="001A704A">
        <w:t>Kauffman</w:t>
      </w:r>
      <w:r>
        <w:tab/>
        <w:t>Comments:</w:t>
      </w:r>
      <w:r w:rsidR="001A704A">
        <w:t xml:space="preserve"> none     </w:t>
      </w:r>
      <w:proofErr w:type="gramStart"/>
      <w:r>
        <w:t>All</w:t>
      </w:r>
      <w:proofErr w:type="gramEnd"/>
      <w:r>
        <w:t xml:space="preserve"> in Favor: </w:t>
      </w:r>
      <w:r w:rsidR="001A704A">
        <w:t>yes</w:t>
      </w:r>
    </w:p>
    <w:p w:rsidR="00306C4A" w:rsidRPr="00501C97" w:rsidRDefault="00306C4A" w:rsidP="00306C4A">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306C4A" w:rsidTr="00D607C5">
        <w:trPr>
          <w:trHeight w:val="253"/>
        </w:trPr>
        <w:tc>
          <w:tcPr>
            <w:tcW w:w="1368" w:type="dxa"/>
          </w:tcPr>
          <w:p w:rsidR="00306C4A" w:rsidRDefault="00306C4A" w:rsidP="00D607C5">
            <w:pPr>
              <w:jc w:val="center"/>
            </w:pPr>
            <w:r>
              <w:t>COUNCIL</w:t>
            </w:r>
          </w:p>
        </w:tc>
        <w:tc>
          <w:tcPr>
            <w:tcW w:w="1368" w:type="dxa"/>
          </w:tcPr>
          <w:p w:rsidR="00306C4A" w:rsidRDefault="00306C4A" w:rsidP="00D607C5">
            <w:pPr>
              <w:jc w:val="center"/>
            </w:pPr>
            <w:r>
              <w:t>MOTION</w:t>
            </w:r>
          </w:p>
        </w:tc>
        <w:tc>
          <w:tcPr>
            <w:tcW w:w="1368" w:type="dxa"/>
          </w:tcPr>
          <w:p w:rsidR="00306C4A" w:rsidRDefault="00306C4A" w:rsidP="00D607C5">
            <w:pPr>
              <w:jc w:val="center"/>
            </w:pPr>
            <w:r>
              <w:t>SECOND</w:t>
            </w:r>
          </w:p>
        </w:tc>
        <w:tc>
          <w:tcPr>
            <w:tcW w:w="1368" w:type="dxa"/>
          </w:tcPr>
          <w:p w:rsidR="00306C4A" w:rsidRDefault="00306C4A" w:rsidP="00D607C5">
            <w:pPr>
              <w:jc w:val="center"/>
            </w:pPr>
            <w:r>
              <w:t>AYES</w:t>
            </w:r>
          </w:p>
        </w:tc>
        <w:tc>
          <w:tcPr>
            <w:tcW w:w="1368" w:type="dxa"/>
          </w:tcPr>
          <w:p w:rsidR="00306C4A" w:rsidRDefault="00306C4A" w:rsidP="00D607C5">
            <w:pPr>
              <w:jc w:val="center"/>
            </w:pPr>
            <w:r>
              <w:t>NAYS</w:t>
            </w:r>
          </w:p>
        </w:tc>
        <w:tc>
          <w:tcPr>
            <w:tcW w:w="1368" w:type="dxa"/>
          </w:tcPr>
          <w:p w:rsidR="00306C4A" w:rsidRDefault="00306C4A" w:rsidP="00D607C5">
            <w:pPr>
              <w:jc w:val="center"/>
            </w:pPr>
            <w:r>
              <w:t>ABSTAIN</w:t>
            </w:r>
          </w:p>
        </w:tc>
        <w:tc>
          <w:tcPr>
            <w:tcW w:w="1368" w:type="dxa"/>
          </w:tcPr>
          <w:p w:rsidR="00306C4A" w:rsidRDefault="00306C4A" w:rsidP="00D607C5">
            <w:pPr>
              <w:jc w:val="center"/>
            </w:pPr>
            <w:r>
              <w:t>ABSENT</w:t>
            </w:r>
          </w:p>
        </w:tc>
      </w:tr>
      <w:tr w:rsidR="00306C4A" w:rsidTr="00D607C5">
        <w:trPr>
          <w:trHeight w:val="253"/>
        </w:trPr>
        <w:tc>
          <w:tcPr>
            <w:tcW w:w="1368" w:type="dxa"/>
          </w:tcPr>
          <w:p w:rsidR="00306C4A" w:rsidRDefault="00306C4A" w:rsidP="00D607C5">
            <w:r>
              <w:t>Kauffman</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306C4A" w:rsidP="00D607C5"/>
        </w:tc>
      </w:tr>
      <w:tr w:rsidR="00306C4A" w:rsidTr="00D607C5">
        <w:trPr>
          <w:trHeight w:val="253"/>
        </w:trPr>
        <w:tc>
          <w:tcPr>
            <w:tcW w:w="1368" w:type="dxa"/>
          </w:tcPr>
          <w:p w:rsidR="00306C4A" w:rsidRDefault="00306C4A" w:rsidP="00D607C5">
            <w:r>
              <w:t>Manchello</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Volpe</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tc>
      </w:tr>
      <w:tr w:rsidR="00306C4A" w:rsidTr="00D607C5">
        <w:trPr>
          <w:trHeight w:val="253"/>
        </w:trPr>
        <w:tc>
          <w:tcPr>
            <w:tcW w:w="1368" w:type="dxa"/>
          </w:tcPr>
          <w:p w:rsidR="00306C4A" w:rsidRDefault="00306C4A" w:rsidP="00D607C5">
            <w:r>
              <w:t>Wells</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Wiest</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bl>
    <w:p w:rsidR="00185309" w:rsidRDefault="00185309" w:rsidP="00185309"/>
    <w:p w:rsidR="00185309" w:rsidRDefault="00185309" w:rsidP="00185309">
      <w:r w:rsidRPr="004E5F89">
        <w:rPr>
          <w:b/>
          <w:u w:val="single"/>
        </w:rPr>
        <w:t>Ordinance No. 2017-1</w:t>
      </w:r>
      <w:r>
        <w:rPr>
          <w:b/>
          <w:u w:val="single"/>
        </w:rPr>
        <w:t xml:space="preserve">4 </w:t>
      </w:r>
      <w:r>
        <w:t>An Ordinance of the Township of Maple Shade, in the County of Burlington, New Jersey, Amending General Legislation Chapter 88 – Fees, Subchapter 10 Land Use Development Application and Escrow and Subchapter 12 – Business License Fees</w:t>
      </w:r>
    </w:p>
    <w:p w:rsidR="00185309" w:rsidRDefault="00185309" w:rsidP="00185309"/>
    <w:p w:rsidR="00306C4A" w:rsidRDefault="00306C4A" w:rsidP="00306C4A">
      <w:r>
        <w:t>Open Public Hearing</w:t>
      </w:r>
    </w:p>
    <w:p w:rsidR="00306C4A" w:rsidRDefault="00306C4A" w:rsidP="00306C4A">
      <w:r>
        <w:t xml:space="preserve">Motion to Close: </w:t>
      </w:r>
      <w:r w:rsidR="001A704A">
        <w:t>Manchello</w:t>
      </w:r>
      <w:r>
        <w:tab/>
        <w:t xml:space="preserve">Second: </w:t>
      </w:r>
      <w:r w:rsidR="001A704A">
        <w:t>Volpe</w:t>
      </w:r>
      <w:r>
        <w:tab/>
      </w:r>
      <w:r>
        <w:tab/>
        <w:t>Comments:</w:t>
      </w:r>
      <w:r w:rsidR="001A704A">
        <w:t xml:space="preserve"> none</w:t>
      </w:r>
      <w:r>
        <w:tab/>
      </w:r>
      <w:proofErr w:type="gramStart"/>
      <w:r>
        <w:t>All</w:t>
      </w:r>
      <w:proofErr w:type="gramEnd"/>
      <w:r>
        <w:t xml:space="preserve"> in Favor: </w:t>
      </w:r>
      <w:r w:rsidR="001A704A">
        <w:t>yes</w:t>
      </w:r>
    </w:p>
    <w:p w:rsidR="00306C4A" w:rsidRPr="00501C97" w:rsidRDefault="00306C4A" w:rsidP="00306C4A">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306C4A" w:rsidTr="00D607C5">
        <w:trPr>
          <w:trHeight w:val="253"/>
        </w:trPr>
        <w:tc>
          <w:tcPr>
            <w:tcW w:w="1368" w:type="dxa"/>
          </w:tcPr>
          <w:p w:rsidR="00306C4A" w:rsidRDefault="00306C4A" w:rsidP="00D607C5">
            <w:pPr>
              <w:jc w:val="center"/>
            </w:pPr>
            <w:r>
              <w:t>COUNCIL</w:t>
            </w:r>
          </w:p>
        </w:tc>
        <w:tc>
          <w:tcPr>
            <w:tcW w:w="1368" w:type="dxa"/>
          </w:tcPr>
          <w:p w:rsidR="00306C4A" w:rsidRDefault="00306C4A" w:rsidP="00D607C5">
            <w:pPr>
              <w:jc w:val="center"/>
            </w:pPr>
            <w:r>
              <w:t>MOTION</w:t>
            </w:r>
          </w:p>
        </w:tc>
        <w:tc>
          <w:tcPr>
            <w:tcW w:w="1368" w:type="dxa"/>
          </w:tcPr>
          <w:p w:rsidR="00306C4A" w:rsidRDefault="00306C4A" w:rsidP="00D607C5">
            <w:pPr>
              <w:jc w:val="center"/>
            </w:pPr>
            <w:r>
              <w:t>SECOND</w:t>
            </w:r>
          </w:p>
        </w:tc>
        <w:tc>
          <w:tcPr>
            <w:tcW w:w="1368" w:type="dxa"/>
          </w:tcPr>
          <w:p w:rsidR="00306C4A" w:rsidRDefault="00306C4A" w:rsidP="00D607C5">
            <w:pPr>
              <w:jc w:val="center"/>
            </w:pPr>
            <w:r>
              <w:t>AYES</w:t>
            </w:r>
          </w:p>
        </w:tc>
        <w:tc>
          <w:tcPr>
            <w:tcW w:w="1368" w:type="dxa"/>
          </w:tcPr>
          <w:p w:rsidR="00306C4A" w:rsidRDefault="00306C4A" w:rsidP="00D607C5">
            <w:pPr>
              <w:jc w:val="center"/>
            </w:pPr>
            <w:r>
              <w:t>NAYS</w:t>
            </w:r>
          </w:p>
        </w:tc>
        <w:tc>
          <w:tcPr>
            <w:tcW w:w="1368" w:type="dxa"/>
          </w:tcPr>
          <w:p w:rsidR="00306C4A" w:rsidRDefault="00306C4A" w:rsidP="00D607C5">
            <w:pPr>
              <w:jc w:val="center"/>
            </w:pPr>
            <w:r>
              <w:t>ABSTAIN</w:t>
            </w:r>
          </w:p>
        </w:tc>
        <w:tc>
          <w:tcPr>
            <w:tcW w:w="1368" w:type="dxa"/>
          </w:tcPr>
          <w:p w:rsidR="00306C4A" w:rsidRDefault="00306C4A" w:rsidP="00D607C5">
            <w:pPr>
              <w:jc w:val="center"/>
            </w:pPr>
            <w:r>
              <w:t>ABSENT</w:t>
            </w:r>
          </w:p>
        </w:tc>
      </w:tr>
      <w:tr w:rsidR="00306C4A" w:rsidTr="00D607C5">
        <w:trPr>
          <w:trHeight w:val="253"/>
        </w:trPr>
        <w:tc>
          <w:tcPr>
            <w:tcW w:w="1368" w:type="dxa"/>
          </w:tcPr>
          <w:p w:rsidR="00306C4A" w:rsidRDefault="00306C4A" w:rsidP="00D607C5">
            <w:r>
              <w:t>Kauffman</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306C4A" w:rsidP="00D607C5"/>
        </w:tc>
      </w:tr>
      <w:tr w:rsidR="00306C4A" w:rsidTr="00D607C5">
        <w:trPr>
          <w:trHeight w:val="253"/>
        </w:trPr>
        <w:tc>
          <w:tcPr>
            <w:tcW w:w="1368" w:type="dxa"/>
          </w:tcPr>
          <w:p w:rsidR="00306C4A" w:rsidRDefault="00306C4A" w:rsidP="00D607C5">
            <w:r>
              <w:t>Manchello</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Volpe</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tc>
      </w:tr>
      <w:tr w:rsidR="00306C4A" w:rsidTr="00D607C5">
        <w:trPr>
          <w:trHeight w:val="253"/>
        </w:trPr>
        <w:tc>
          <w:tcPr>
            <w:tcW w:w="1368" w:type="dxa"/>
          </w:tcPr>
          <w:p w:rsidR="00306C4A" w:rsidRDefault="00306C4A" w:rsidP="00D607C5">
            <w:r>
              <w:t>Wells</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Wiest</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bl>
    <w:p w:rsidR="00306C4A" w:rsidRDefault="00306C4A" w:rsidP="00185309"/>
    <w:p w:rsidR="00306C4A" w:rsidRDefault="00306C4A" w:rsidP="00185309"/>
    <w:p w:rsidR="00185309" w:rsidRDefault="00185309" w:rsidP="00185309">
      <w:r w:rsidRPr="004E5F89">
        <w:rPr>
          <w:b/>
          <w:u w:val="single"/>
        </w:rPr>
        <w:t>Ordinance No. 2017-1</w:t>
      </w:r>
      <w:r>
        <w:rPr>
          <w:b/>
          <w:u w:val="single"/>
        </w:rPr>
        <w:t xml:space="preserve">5 </w:t>
      </w:r>
      <w:proofErr w:type="gramStart"/>
      <w:r>
        <w:t>An</w:t>
      </w:r>
      <w:proofErr w:type="gramEnd"/>
      <w:r>
        <w:t xml:space="preserve"> Ordinance of the Township of Maple Shade, in the County of Burlington, New Jersey, Amending Township Code Chapter 175 – Streets and Sidewalks, Chapter 178 – Subdivisions and Site Plans, Chapter 88 – Fees, and Chapter 152 – Property Maintenance, Regarding the Construction of Improvements and Property Maintenance</w:t>
      </w:r>
    </w:p>
    <w:p w:rsidR="00185309" w:rsidRDefault="00185309" w:rsidP="00185309"/>
    <w:p w:rsidR="00306C4A" w:rsidRDefault="00306C4A" w:rsidP="00306C4A">
      <w:r>
        <w:t>Open Public Hearing</w:t>
      </w:r>
    </w:p>
    <w:p w:rsidR="00306C4A" w:rsidRDefault="00306C4A" w:rsidP="00306C4A">
      <w:r>
        <w:t xml:space="preserve">Motion to Close: </w:t>
      </w:r>
      <w:r w:rsidR="001A704A">
        <w:t>Kauffman</w:t>
      </w:r>
      <w:r>
        <w:tab/>
        <w:t xml:space="preserve">Second: </w:t>
      </w:r>
      <w:r w:rsidR="001A704A">
        <w:t>Manchello</w:t>
      </w:r>
      <w:r>
        <w:tab/>
        <w:t>Comments:</w:t>
      </w:r>
      <w:r w:rsidR="001A704A">
        <w:t xml:space="preserve"> none</w:t>
      </w:r>
      <w:r>
        <w:tab/>
      </w:r>
      <w:proofErr w:type="gramStart"/>
      <w:r>
        <w:t>All</w:t>
      </w:r>
      <w:proofErr w:type="gramEnd"/>
      <w:r>
        <w:t xml:space="preserve"> in Favor: </w:t>
      </w:r>
      <w:r w:rsidR="001A704A">
        <w:t>yes</w:t>
      </w:r>
    </w:p>
    <w:p w:rsidR="00306C4A" w:rsidRPr="00501C97" w:rsidRDefault="00306C4A" w:rsidP="00306C4A">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306C4A" w:rsidTr="00D607C5">
        <w:trPr>
          <w:trHeight w:val="253"/>
        </w:trPr>
        <w:tc>
          <w:tcPr>
            <w:tcW w:w="1368" w:type="dxa"/>
          </w:tcPr>
          <w:p w:rsidR="00306C4A" w:rsidRDefault="00306C4A" w:rsidP="00D607C5">
            <w:pPr>
              <w:jc w:val="center"/>
            </w:pPr>
            <w:r>
              <w:t>COUNCIL</w:t>
            </w:r>
          </w:p>
        </w:tc>
        <w:tc>
          <w:tcPr>
            <w:tcW w:w="1368" w:type="dxa"/>
          </w:tcPr>
          <w:p w:rsidR="00306C4A" w:rsidRDefault="00306C4A" w:rsidP="00D607C5">
            <w:pPr>
              <w:jc w:val="center"/>
            </w:pPr>
            <w:r>
              <w:t>MOTION</w:t>
            </w:r>
          </w:p>
        </w:tc>
        <w:tc>
          <w:tcPr>
            <w:tcW w:w="1368" w:type="dxa"/>
          </w:tcPr>
          <w:p w:rsidR="00306C4A" w:rsidRDefault="00306C4A" w:rsidP="00D607C5">
            <w:pPr>
              <w:jc w:val="center"/>
            </w:pPr>
            <w:r>
              <w:t>SECOND</w:t>
            </w:r>
          </w:p>
        </w:tc>
        <w:tc>
          <w:tcPr>
            <w:tcW w:w="1368" w:type="dxa"/>
          </w:tcPr>
          <w:p w:rsidR="00306C4A" w:rsidRDefault="00306C4A" w:rsidP="00D607C5">
            <w:pPr>
              <w:jc w:val="center"/>
            </w:pPr>
            <w:r>
              <w:t>AYES</w:t>
            </w:r>
          </w:p>
        </w:tc>
        <w:tc>
          <w:tcPr>
            <w:tcW w:w="1368" w:type="dxa"/>
          </w:tcPr>
          <w:p w:rsidR="00306C4A" w:rsidRDefault="00306C4A" w:rsidP="00D607C5">
            <w:pPr>
              <w:jc w:val="center"/>
            </w:pPr>
            <w:r>
              <w:t>NAYS</w:t>
            </w:r>
          </w:p>
        </w:tc>
        <w:tc>
          <w:tcPr>
            <w:tcW w:w="1368" w:type="dxa"/>
          </w:tcPr>
          <w:p w:rsidR="00306C4A" w:rsidRDefault="00306C4A" w:rsidP="00D607C5">
            <w:pPr>
              <w:jc w:val="center"/>
            </w:pPr>
            <w:r>
              <w:t>ABSTAIN</w:t>
            </w:r>
          </w:p>
        </w:tc>
        <w:tc>
          <w:tcPr>
            <w:tcW w:w="1368" w:type="dxa"/>
          </w:tcPr>
          <w:p w:rsidR="00306C4A" w:rsidRDefault="00306C4A" w:rsidP="00D607C5">
            <w:pPr>
              <w:jc w:val="center"/>
            </w:pPr>
            <w:r>
              <w:t>ABSENT</w:t>
            </w:r>
          </w:p>
        </w:tc>
      </w:tr>
      <w:tr w:rsidR="00306C4A" w:rsidTr="00D607C5">
        <w:trPr>
          <w:trHeight w:val="253"/>
        </w:trPr>
        <w:tc>
          <w:tcPr>
            <w:tcW w:w="1368" w:type="dxa"/>
          </w:tcPr>
          <w:p w:rsidR="00306C4A" w:rsidRDefault="00306C4A" w:rsidP="00D607C5">
            <w:r>
              <w:t>Kauffman</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306C4A" w:rsidP="00D607C5"/>
        </w:tc>
      </w:tr>
      <w:tr w:rsidR="00306C4A" w:rsidTr="00D607C5">
        <w:trPr>
          <w:trHeight w:val="253"/>
        </w:trPr>
        <w:tc>
          <w:tcPr>
            <w:tcW w:w="1368" w:type="dxa"/>
          </w:tcPr>
          <w:p w:rsidR="00306C4A" w:rsidRDefault="00306C4A" w:rsidP="00D607C5">
            <w:r>
              <w:t>Manchello</w:t>
            </w: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Volpe</w:t>
            </w:r>
          </w:p>
        </w:tc>
        <w:tc>
          <w:tcPr>
            <w:tcW w:w="1368" w:type="dxa"/>
          </w:tcPr>
          <w:p w:rsidR="00306C4A" w:rsidRDefault="00306C4A" w:rsidP="00D607C5">
            <w:pPr>
              <w:jc w:val="center"/>
            </w:pPr>
          </w:p>
        </w:tc>
        <w:tc>
          <w:tcPr>
            <w:tcW w:w="1368" w:type="dxa"/>
          </w:tcPr>
          <w:p w:rsidR="00306C4A" w:rsidRDefault="001A704A" w:rsidP="00D607C5">
            <w:pPr>
              <w:jc w:val="center"/>
            </w:pPr>
            <w:r>
              <w:t>x</w:t>
            </w: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tc>
      </w:tr>
      <w:tr w:rsidR="00306C4A" w:rsidTr="00D607C5">
        <w:trPr>
          <w:trHeight w:val="253"/>
        </w:trPr>
        <w:tc>
          <w:tcPr>
            <w:tcW w:w="1368" w:type="dxa"/>
          </w:tcPr>
          <w:p w:rsidR="00306C4A" w:rsidRDefault="00306C4A" w:rsidP="00D607C5">
            <w:r>
              <w:t>Wells</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Wiest</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A704A"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bl>
    <w:p w:rsidR="00306C4A" w:rsidRPr="00052F0D" w:rsidRDefault="00306C4A" w:rsidP="00185309"/>
    <w:p w:rsidR="00185309" w:rsidRDefault="00185309" w:rsidP="00185309"/>
    <w:p w:rsidR="00185309" w:rsidRDefault="00185309" w:rsidP="00185309">
      <w:r w:rsidRPr="004E5F89">
        <w:rPr>
          <w:b/>
          <w:u w:val="single"/>
        </w:rPr>
        <w:lastRenderedPageBreak/>
        <w:t>Ordinance No. 2017-1</w:t>
      </w:r>
      <w:r>
        <w:rPr>
          <w:b/>
          <w:u w:val="single"/>
        </w:rPr>
        <w:t xml:space="preserve">6 </w:t>
      </w:r>
      <w:proofErr w:type="gramStart"/>
      <w:r>
        <w:t>An</w:t>
      </w:r>
      <w:proofErr w:type="gramEnd"/>
      <w:r>
        <w:t xml:space="preserve"> Ordinance of the Township of Maple Shade, in the County of Burlington, New Jersey, Amending Chapter 200, Article I – Water Use Regulations, Regarding Violations and Penalties</w:t>
      </w:r>
    </w:p>
    <w:p w:rsidR="00185309" w:rsidRDefault="00185309" w:rsidP="00185309"/>
    <w:p w:rsidR="00306C4A" w:rsidRDefault="00306C4A" w:rsidP="00306C4A">
      <w:r>
        <w:t>Open Public Hearing</w:t>
      </w:r>
    </w:p>
    <w:p w:rsidR="00306C4A" w:rsidRDefault="00306C4A" w:rsidP="00306C4A">
      <w:r>
        <w:t xml:space="preserve">Motion to Close: </w:t>
      </w:r>
      <w:r w:rsidR="001A704A">
        <w:t>Kauffman</w:t>
      </w:r>
      <w:r>
        <w:tab/>
        <w:t xml:space="preserve">Second: </w:t>
      </w:r>
      <w:r w:rsidR="001A704A">
        <w:t>Wells</w:t>
      </w:r>
      <w:r>
        <w:tab/>
      </w:r>
      <w:r>
        <w:tab/>
        <w:t>Comments:</w:t>
      </w:r>
      <w:r w:rsidR="001A704A">
        <w:t xml:space="preserve"> none</w:t>
      </w:r>
      <w:r>
        <w:tab/>
      </w:r>
      <w:proofErr w:type="gramStart"/>
      <w:r>
        <w:t>All</w:t>
      </w:r>
      <w:proofErr w:type="gramEnd"/>
      <w:r>
        <w:t xml:space="preserve"> in Favor: </w:t>
      </w:r>
      <w:r w:rsidR="001A704A">
        <w:t>yes</w:t>
      </w:r>
    </w:p>
    <w:p w:rsidR="00306C4A" w:rsidRPr="00501C97" w:rsidRDefault="00306C4A" w:rsidP="00306C4A">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306C4A" w:rsidTr="00D607C5">
        <w:trPr>
          <w:trHeight w:val="253"/>
        </w:trPr>
        <w:tc>
          <w:tcPr>
            <w:tcW w:w="1368" w:type="dxa"/>
          </w:tcPr>
          <w:p w:rsidR="00306C4A" w:rsidRDefault="00306C4A" w:rsidP="00D607C5">
            <w:pPr>
              <w:jc w:val="center"/>
            </w:pPr>
            <w:r>
              <w:t>COUNCIL</w:t>
            </w:r>
          </w:p>
        </w:tc>
        <w:tc>
          <w:tcPr>
            <w:tcW w:w="1368" w:type="dxa"/>
          </w:tcPr>
          <w:p w:rsidR="00306C4A" w:rsidRDefault="00306C4A" w:rsidP="00D607C5">
            <w:pPr>
              <w:jc w:val="center"/>
            </w:pPr>
            <w:r>
              <w:t>MOTION</w:t>
            </w:r>
          </w:p>
        </w:tc>
        <w:tc>
          <w:tcPr>
            <w:tcW w:w="1368" w:type="dxa"/>
          </w:tcPr>
          <w:p w:rsidR="00306C4A" w:rsidRDefault="00306C4A" w:rsidP="00D607C5">
            <w:pPr>
              <w:jc w:val="center"/>
            </w:pPr>
            <w:r>
              <w:t>SECOND</w:t>
            </w:r>
          </w:p>
        </w:tc>
        <w:tc>
          <w:tcPr>
            <w:tcW w:w="1368" w:type="dxa"/>
          </w:tcPr>
          <w:p w:rsidR="00306C4A" w:rsidRDefault="00306C4A" w:rsidP="00D607C5">
            <w:pPr>
              <w:jc w:val="center"/>
            </w:pPr>
            <w:r>
              <w:t>AYES</w:t>
            </w:r>
          </w:p>
        </w:tc>
        <w:tc>
          <w:tcPr>
            <w:tcW w:w="1368" w:type="dxa"/>
          </w:tcPr>
          <w:p w:rsidR="00306C4A" w:rsidRDefault="00306C4A" w:rsidP="00D607C5">
            <w:pPr>
              <w:jc w:val="center"/>
            </w:pPr>
            <w:r>
              <w:t>NAYS</w:t>
            </w:r>
          </w:p>
        </w:tc>
        <w:tc>
          <w:tcPr>
            <w:tcW w:w="1368" w:type="dxa"/>
          </w:tcPr>
          <w:p w:rsidR="00306C4A" w:rsidRDefault="00306C4A" w:rsidP="00D607C5">
            <w:pPr>
              <w:jc w:val="center"/>
            </w:pPr>
            <w:r>
              <w:t>ABSTAIN</w:t>
            </w:r>
          </w:p>
        </w:tc>
        <w:tc>
          <w:tcPr>
            <w:tcW w:w="1368" w:type="dxa"/>
          </w:tcPr>
          <w:p w:rsidR="00306C4A" w:rsidRDefault="00306C4A" w:rsidP="00D607C5">
            <w:pPr>
              <w:jc w:val="center"/>
            </w:pPr>
            <w:r>
              <w:t>ABSENT</w:t>
            </w:r>
          </w:p>
        </w:tc>
      </w:tr>
      <w:tr w:rsidR="00306C4A" w:rsidTr="00D607C5">
        <w:trPr>
          <w:trHeight w:val="253"/>
        </w:trPr>
        <w:tc>
          <w:tcPr>
            <w:tcW w:w="1368" w:type="dxa"/>
          </w:tcPr>
          <w:p w:rsidR="00306C4A" w:rsidRDefault="00306C4A" w:rsidP="00D607C5">
            <w:r>
              <w:t>Kauffman</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306C4A" w:rsidP="00D607C5"/>
        </w:tc>
      </w:tr>
      <w:tr w:rsidR="00306C4A" w:rsidTr="00D607C5">
        <w:trPr>
          <w:trHeight w:val="253"/>
        </w:trPr>
        <w:tc>
          <w:tcPr>
            <w:tcW w:w="1368" w:type="dxa"/>
          </w:tcPr>
          <w:p w:rsidR="00306C4A" w:rsidRDefault="00306C4A" w:rsidP="00D607C5">
            <w:r>
              <w:t>Manchello</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Volpe</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tc>
      </w:tr>
      <w:tr w:rsidR="00306C4A" w:rsidTr="00D607C5">
        <w:trPr>
          <w:trHeight w:val="253"/>
        </w:trPr>
        <w:tc>
          <w:tcPr>
            <w:tcW w:w="1368" w:type="dxa"/>
          </w:tcPr>
          <w:p w:rsidR="00306C4A" w:rsidRDefault="00306C4A" w:rsidP="00D607C5">
            <w:r>
              <w:t>Wells</w:t>
            </w: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r w:rsidR="00306C4A" w:rsidTr="00D607C5">
        <w:trPr>
          <w:trHeight w:val="253"/>
        </w:trPr>
        <w:tc>
          <w:tcPr>
            <w:tcW w:w="1368" w:type="dxa"/>
          </w:tcPr>
          <w:p w:rsidR="00306C4A" w:rsidRDefault="00306C4A" w:rsidP="00D607C5">
            <w:r>
              <w:t>Wiest</w:t>
            </w:r>
          </w:p>
        </w:tc>
        <w:tc>
          <w:tcPr>
            <w:tcW w:w="1368" w:type="dxa"/>
          </w:tcPr>
          <w:p w:rsidR="00306C4A" w:rsidRDefault="00306C4A" w:rsidP="00D607C5">
            <w:pPr>
              <w:jc w:val="center"/>
            </w:pPr>
          </w:p>
        </w:tc>
        <w:tc>
          <w:tcPr>
            <w:tcW w:w="1368" w:type="dxa"/>
          </w:tcPr>
          <w:p w:rsidR="00306C4A" w:rsidRDefault="00306C4A" w:rsidP="00D607C5">
            <w:pPr>
              <w:jc w:val="center"/>
            </w:pPr>
          </w:p>
        </w:tc>
        <w:tc>
          <w:tcPr>
            <w:tcW w:w="1368" w:type="dxa"/>
          </w:tcPr>
          <w:p w:rsidR="00306C4A" w:rsidRDefault="0012510F" w:rsidP="00D607C5">
            <w:pPr>
              <w:jc w:val="center"/>
            </w:pPr>
            <w:r>
              <w:t>x</w:t>
            </w:r>
          </w:p>
        </w:tc>
        <w:tc>
          <w:tcPr>
            <w:tcW w:w="1368" w:type="dxa"/>
          </w:tcPr>
          <w:p w:rsidR="00306C4A" w:rsidRDefault="00306C4A" w:rsidP="00D607C5">
            <w:pPr>
              <w:jc w:val="center"/>
            </w:pPr>
          </w:p>
        </w:tc>
        <w:tc>
          <w:tcPr>
            <w:tcW w:w="1368" w:type="dxa"/>
          </w:tcPr>
          <w:p w:rsidR="00306C4A" w:rsidRDefault="00306C4A" w:rsidP="00D607C5"/>
        </w:tc>
        <w:tc>
          <w:tcPr>
            <w:tcW w:w="1368" w:type="dxa"/>
          </w:tcPr>
          <w:p w:rsidR="00306C4A" w:rsidRDefault="00306C4A" w:rsidP="00D607C5">
            <w:pPr>
              <w:jc w:val="center"/>
            </w:pPr>
          </w:p>
        </w:tc>
      </w:tr>
    </w:tbl>
    <w:p w:rsidR="00306C4A" w:rsidRDefault="00306C4A" w:rsidP="00185309"/>
    <w:p w:rsidR="00306C4A" w:rsidRDefault="00306C4A" w:rsidP="00185309"/>
    <w:p w:rsidR="00185309" w:rsidRDefault="00185309" w:rsidP="00185309">
      <w:pPr>
        <w:rPr>
          <w:b/>
        </w:rPr>
      </w:pPr>
      <w:r w:rsidRPr="00075E6B">
        <w:rPr>
          <w:b/>
        </w:rPr>
        <w:t>CONS</w:t>
      </w:r>
      <w:r>
        <w:rPr>
          <w:b/>
        </w:rPr>
        <w:t>E</w:t>
      </w:r>
      <w:r w:rsidRPr="00075E6B">
        <w:rPr>
          <w:b/>
        </w:rPr>
        <w:t>NT AGENDA</w:t>
      </w:r>
    </w:p>
    <w:p w:rsidR="00185309" w:rsidRDefault="00185309" w:rsidP="00185309">
      <w:r>
        <w:t xml:space="preserve"> </w:t>
      </w:r>
    </w:p>
    <w:p w:rsidR="00185309" w:rsidRDefault="00185309" w:rsidP="00185309">
      <w:r w:rsidRPr="00417D86">
        <w:rPr>
          <w:b/>
          <w:u w:val="single"/>
        </w:rPr>
        <w:t>Resolution No. 2017-R-1</w:t>
      </w:r>
      <w:r>
        <w:rPr>
          <w:b/>
          <w:u w:val="single"/>
        </w:rPr>
        <w:t xml:space="preserve">39 </w:t>
      </w:r>
      <w:r>
        <w:t>Award Contract for Sanitary Sewer Rehabilitation, Fox Meadow/Arbors/Watergate Complexes to Booth Mechanical</w:t>
      </w:r>
    </w:p>
    <w:p w:rsidR="00185309" w:rsidRDefault="00185309" w:rsidP="00185309"/>
    <w:p w:rsidR="00185309" w:rsidRDefault="00185309" w:rsidP="00185309">
      <w:r w:rsidRPr="0035450C">
        <w:rPr>
          <w:b/>
          <w:u w:val="single"/>
        </w:rPr>
        <w:t>Resolution No. 2017-R-140</w:t>
      </w:r>
      <w:r>
        <w:rPr>
          <w:b/>
          <w:u w:val="single"/>
        </w:rPr>
        <w:t xml:space="preserve"> </w:t>
      </w:r>
      <w:r>
        <w:t>Resolution Cancelling Grants</w:t>
      </w:r>
    </w:p>
    <w:p w:rsidR="00185309" w:rsidRDefault="00185309" w:rsidP="00185309"/>
    <w:p w:rsidR="00185309" w:rsidRDefault="00185309" w:rsidP="00185309">
      <w:r w:rsidRPr="00DE4F2C">
        <w:rPr>
          <w:b/>
          <w:u w:val="single"/>
        </w:rPr>
        <w:t>Resolution No. 2017-R-141</w:t>
      </w:r>
      <w:r>
        <w:rPr>
          <w:b/>
          <w:u w:val="single"/>
        </w:rPr>
        <w:t xml:space="preserve"> </w:t>
      </w:r>
      <w:r>
        <w:t>Approve Temporary Street Closure for Fire Prevention Event</w:t>
      </w:r>
    </w:p>
    <w:p w:rsidR="00185309" w:rsidRDefault="00185309" w:rsidP="00185309"/>
    <w:p w:rsidR="00185309" w:rsidRPr="0030738A" w:rsidRDefault="00185309" w:rsidP="00185309">
      <w:r w:rsidRPr="0030738A">
        <w:rPr>
          <w:b/>
          <w:u w:val="single"/>
        </w:rPr>
        <w:t>Resolution No. 2017-R-142</w:t>
      </w:r>
      <w:r>
        <w:rPr>
          <w:b/>
          <w:u w:val="single"/>
        </w:rPr>
        <w:t xml:space="preserve"> </w:t>
      </w:r>
      <w:r>
        <w:t>Approve the Submittal of a Grant Application and Execute a Grant Contract with New Jersey Department of Transportation for the East Mill Road, Phase III Project</w:t>
      </w:r>
    </w:p>
    <w:p w:rsidR="00185309" w:rsidRDefault="00185309" w:rsidP="00185309"/>
    <w:p w:rsidR="00185309" w:rsidRDefault="00185309" w:rsidP="00185309">
      <w:r>
        <w:t>Motion to Approve Consent Agenda:</w:t>
      </w:r>
      <w:r>
        <w:tab/>
      </w:r>
      <w:r>
        <w:tab/>
        <w:t>Second:</w:t>
      </w:r>
      <w:r>
        <w:tab/>
        <w:t>Comments:</w:t>
      </w:r>
      <w:r>
        <w:tab/>
      </w:r>
      <w:r w:rsidR="003E003A">
        <w:tab/>
      </w:r>
      <w:r>
        <w:t>Roll Call:</w:t>
      </w:r>
    </w:p>
    <w:tbl>
      <w:tblPr>
        <w:tblStyle w:val="TableGrid"/>
        <w:tblW w:w="0" w:type="auto"/>
        <w:tblLayout w:type="fixed"/>
        <w:tblLook w:val="04A0"/>
      </w:tblPr>
      <w:tblGrid>
        <w:gridCol w:w="1368"/>
        <w:gridCol w:w="1368"/>
        <w:gridCol w:w="1368"/>
        <w:gridCol w:w="1368"/>
        <w:gridCol w:w="1368"/>
        <w:gridCol w:w="1368"/>
        <w:gridCol w:w="1368"/>
      </w:tblGrid>
      <w:tr w:rsidR="003E003A" w:rsidTr="00D607C5">
        <w:trPr>
          <w:trHeight w:val="253"/>
        </w:trPr>
        <w:tc>
          <w:tcPr>
            <w:tcW w:w="1368" w:type="dxa"/>
          </w:tcPr>
          <w:p w:rsidR="003E003A" w:rsidRDefault="003E003A" w:rsidP="00D607C5">
            <w:pPr>
              <w:jc w:val="center"/>
            </w:pPr>
            <w:r>
              <w:t>COUNCIL</w:t>
            </w:r>
          </w:p>
        </w:tc>
        <w:tc>
          <w:tcPr>
            <w:tcW w:w="1368" w:type="dxa"/>
          </w:tcPr>
          <w:p w:rsidR="003E003A" w:rsidRDefault="003E003A" w:rsidP="00D607C5">
            <w:pPr>
              <w:jc w:val="center"/>
            </w:pPr>
            <w:r>
              <w:t>MOTION</w:t>
            </w:r>
          </w:p>
        </w:tc>
        <w:tc>
          <w:tcPr>
            <w:tcW w:w="1368" w:type="dxa"/>
          </w:tcPr>
          <w:p w:rsidR="003E003A" w:rsidRDefault="003E003A" w:rsidP="00D607C5">
            <w:pPr>
              <w:jc w:val="center"/>
            </w:pPr>
            <w:r>
              <w:t>SECOND</w:t>
            </w:r>
          </w:p>
        </w:tc>
        <w:tc>
          <w:tcPr>
            <w:tcW w:w="1368" w:type="dxa"/>
          </w:tcPr>
          <w:p w:rsidR="003E003A" w:rsidRDefault="003E003A" w:rsidP="00D607C5">
            <w:pPr>
              <w:jc w:val="center"/>
            </w:pPr>
            <w:r>
              <w:t>AYES</w:t>
            </w:r>
          </w:p>
        </w:tc>
        <w:tc>
          <w:tcPr>
            <w:tcW w:w="1368" w:type="dxa"/>
          </w:tcPr>
          <w:p w:rsidR="003E003A" w:rsidRDefault="003E003A" w:rsidP="00D607C5">
            <w:pPr>
              <w:jc w:val="center"/>
            </w:pPr>
            <w:r>
              <w:t>NAYS</w:t>
            </w:r>
          </w:p>
        </w:tc>
        <w:tc>
          <w:tcPr>
            <w:tcW w:w="1368" w:type="dxa"/>
          </w:tcPr>
          <w:p w:rsidR="003E003A" w:rsidRDefault="003E003A" w:rsidP="00D607C5">
            <w:pPr>
              <w:jc w:val="center"/>
            </w:pPr>
            <w:r>
              <w:t>ABSTAIN</w:t>
            </w:r>
          </w:p>
        </w:tc>
        <w:tc>
          <w:tcPr>
            <w:tcW w:w="1368" w:type="dxa"/>
          </w:tcPr>
          <w:p w:rsidR="003E003A" w:rsidRDefault="003E003A" w:rsidP="00D607C5">
            <w:pPr>
              <w:jc w:val="center"/>
            </w:pPr>
            <w:r>
              <w:t>ABSENT</w:t>
            </w:r>
          </w:p>
        </w:tc>
      </w:tr>
      <w:tr w:rsidR="003E003A" w:rsidTr="00D607C5">
        <w:trPr>
          <w:trHeight w:val="253"/>
        </w:trPr>
        <w:tc>
          <w:tcPr>
            <w:tcW w:w="1368" w:type="dxa"/>
          </w:tcPr>
          <w:p w:rsidR="003E003A" w:rsidRDefault="003E003A" w:rsidP="00D607C5">
            <w:r>
              <w:t>Kauffman</w:t>
            </w: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tc>
      </w:tr>
      <w:tr w:rsidR="003E003A" w:rsidTr="00D607C5">
        <w:trPr>
          <w:trHeight w:val="253"/>
        </w:trPr>
        <w:tc>
          <w:tcPr>
            <w:tcW w:w="1368" w:type="dxa"/>
          </w:tcPr>
          <w:p w:rsidR="003E003A" w:rsidRDefault="003E003A" w:rsidP="00D607C5">
            <w:r>
              <w:t>Manchello</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 xml:space="preserve"> Volpe</w:t>
            </w: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Wells</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Wiest</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bl>
    <w:p w:rsidR="00185309" w:rsidRDefault="00185309" w:rsidP="00185309"/>
    <w:p w:rsidR="00185309" w:rsidRPr="003E003A" w:rsidRDefault="00185309" w:rsidP="00185309">
      <w:pPr>
        <w:rPr>
          <w:b/>
        </w:rPr>
      </w:pPr>
      <w:r w:rsidRPr="003E003A">
        <w:rPr>
          <w:b/>
        </w:rPr>
        <w:t xml:space="preserve">APPROVAL OF EXPENDITURE LIST </w:t>
      </w:r>
      <w:r w:rsidR="001A704A">
        <w:rPr>
          <w:b/>
        </w:rPr>
        <w:t>- $5,178,345.07</w:t>
      </w:r>
    </w:p>
    <w:p w:rsidR="00185309" w:rsidRDefault="00185309" w:rsidP="00185309">
      <w:r w:rsidRPr="00F72889">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3E003A" w:rsidTr="00D607C5">
        <w:trPr>
          <w:trHeight w:val="253"/>
        </w:trPr>
        <w:tc>
          <w:tcPr>
            <w:tcW w:w="1368" w:type="dxa"/>
          </w:tcPr>
          <w:p w:rsidR="003E003A" w:rsidRDefault="003E003A" w:rsidP="00D607C5">
            <w:pPr>
              <w:jc w:val="center"/>
            </w:pPr>
            <w:r>
              <w:t>COUNCIL</w:t>
            </w:r>
          </w:p>
        </w:tc>
        <w:tc>
          <w:tcPr>
            <w:tcW w:w="1368" w:type="dxa"/>
          </w:tcPr>
          <w:p w:rsidR="003E003A" w:rsidRDefault="003E003A" w:rsidP="00D607C5">
            <w:pPr>
              <w:jc w:val="center"/>
            </w:pPr>
            <w:r>
              <w:t>MOTION</w:t>
            </w:r>
          </w:p>
        </w:tc>
        <w:tc>
          <w:tcPr>
            <w:tcW w:w="1368" w:type="dxa"/>
          </w:tcPr>
          <w:p w:rsidR="003E003A" w:rsidRDefault="003E003A" w:rsidP="00D607C5">
            <w:pPr>
              <w:jc w:val="center"/>
            </w:pPr>
            <w:r>
              <w:t>SECOND</w:t>
            </w:r>
          </w:p>
        </w:tc>
        <w:tc>
          <w:tcPr>
            <w:tcW w:w="1368" w:type="dxa"/>
          </w:tcPr>
          <w:p w:rsidR="003E003A" w:rsidRDefault="003E003A" w:rsidP="00D607C5">
            <w:pPr>
              <w:jc w:val="center"/>
            </w:pPr>
            <w:r>
              <w:t>AYES</w:t>
            </w:r>
          </w:p>
        </w:tc>
        <w:tc>
          <w:tcPr>
            <w:tcW w:w="1368" w:type="dxa"/>
          </w:tcPr>
          <w:p w:rsidR="003E003A" w:rsidRDefault="003E003A" w:rsidP="00D607C5">
            <w:pPr>
              <w:jc w:val="center"/>
            </w:pPr>
            <w:r>
              <w:t>NAYS</w:t>
            </w:r>
          </w:p>
        </w:tc>
        <w:tc>
          <w:tcPr>
            <w:tcW w:w="1368" w:type="dxa"/>
          </w:tcPr>
          <w:p w:rsidR="003E003A" w:rsidRDefault="003E003A" w:rsidP="00D607C5">
            <w:pPr>
              <w:jc w:val="center"/>
            </w:pPr>
            <w:r>
              <w:t>ABSTAIN</w:t>
            </w:r>
          </w:p>
        </w:tc>
        <w:tc>
          <w:tcPr>
            <w:tcW w:w="1368" w:type="dxa"/>
          </w:tcPr>
          <w:p w:rsidR="003E003A" w:rsidRDefault="003E003A" w:rsidP="00D607C5">
            <w:pPr>
              <w:jc w:val="center"/>
            </w:pPr>
            <w:r>
              <w:t>ABSENT</w:t>
            </w:r>
          </w:p>
        </w:tc>
      </w:tr>
      <w:tr w:rsidR="003E003A" w:rsidTr="00D607C5">
        <w:trPr>
          <w:trHeight w:val="253"/>
        </w:trPr>
        <w:tc>
          <w:tcPr>
            <w:tcW w:w="1368" w:type="dxa"/>
          </w:tcPr>
          <w:p w:rsidR="003E003A" w:rsidRDefault="003E003A" w:rsidP="00D607C5">
            <w:r>
              <w:t>Kauffman</w:t>
            </w: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tc>
      </w:tr>
      <w:tr w:rsidR="003E003A" w:rsidTr="00D607C5">
        <w:trPr>
          <w:trHeight w:val="253"/>
        </w:trPr>
        <w:tc>
          <w:tcPr>
            <w:tcW w:w="1368" w:type="dxa"/>
          </w:tcPr>
          <w:p w:rsidR="003E003A" w:rsidRDefault="003E003A" w:rsidP="00D607C5">
            <w:r>
              <w:t>Manchello</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 xml:space="preserve"> Volpe</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Wells</w:t>
            </w: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Wiest</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B66C3E"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bl>
    <w:p w:rsidR="003E003A" w:rsidRDefault="003E003A" w:rsidP="00185309"/>
    <w:p w:rsidR="00185309" w:rsidRDefault="00185309" w:rsidP="00185309">
      <w:r w:rsidRPr="00F72889">
        <w:t>PUBLIC COMMENTS:</w:t>
      </w:r>
      <w:r w:rsidR="00B66C3E">
        <w:t xml:space="preserve"> </w:t>
      </w:r>
      <w:r w:rsidR="001A704A">
        <w:t xml:space="preserve">Baseball representatives, Nick and Glenn were present to ask for help with the vandalism at the Woodlawn Avenue Complex and Fellowship Field.  They installed security cameras at Woodlawn and will install at Fellowship, but were not, to date, able to catch </w:t>
      </w:r>
      <w:r w:rsidR="001A704A">
        <w:lastRenderedPageBreak/>
        <w:t xml:space="preserve">anyone.  </w:t>
      </w:r>
      <w:r w:rsidR="008A4C1D">
        <w:t xml:space="preserve">A few suggestions included addition lighting and frequent police presence. Baseball will meet with Recreation Director and Manager.  Colleen Quinn, 99 N. Maple Avenue, and her son Paul, expressed their concern with the activities at the Ace’s field, including fights, rock throwing, and drugs.  There is additional lighting being installed and Council </w:t>
      </w:r>
      <w:r w:rsidR="00E61F0F">
        <w:t>wants the park closed early until the upgrades are made.</w:t>
      </w:r>
    </w:p>
    <w:p w:rsidR="00185309" w:rsidRDefault="00185309" w:rsidP="00185309">
      <w:r>
        <w:t>Motion to Close:</w:t>
      </w:r>
      <w:r w:rsidR="00E61F0F">
        <w:t xml:space="preserve"> Kauffman</w:t>
      </w:r>
      <w:r>
        <w:tab/>
        <w:t>Second:</w:t>
      </w:r>
      <w:r w:rsidR="00E61F0F">
        <w:t xml:space="preserve"> Volpe</w:t>
      </w:r>
      <w:r>
        <w:tab/>
      </w:r>
      <w:r>
        <w:tab/>
        <w:t>Comments:</w:t>
      </w:r>
      <w:r w:rsidR="00E61F0F">
        <w:t xml:space="preserve"> none</w:t>
      </w:r>
      <w:r>
        <w:tab/>
      </w:r>
      <w:proofErr w:type="gramStart"/>
      <w:r>
        <w:t>All</w:t>
      </w:r>
      <w:proofErr w:type="gramEnd"/>
      <w:r>
        <w:t xml:space="preserve"> in Favor:</w:t>
      </w:r>
      <w:r w:rsidR="00E61F0F">
        <w:t xml:space="preserve"> yes</w:t>
      </w:r>
    </w:p>
    <w:p w:rsidR="00185309" w:rsidRDefault="00185309" w:rsidP="00185309"/>
    <w:p w:rsidR="00185309" w:rsidRPr="00F72889" w:rsidRDefault="00185309" w:rsidP="00185309">
      <w:r w:rsidRPr="00F72889">
        <w:t>STAFF AND PROFESSIONAL COMMENTS:</w:t>
      </w:r>
      <w:r w:rsidR="00E61F0F">
        <w:t xml:space="preserve"> Council thanked baseball and Ms. Quinn/Paul for coming in to express their concerns and reminded everyone that we are a small town with children, please slow down and be aware of your surroundings.  Sustainable will be holding their clean up day Saturday from 9 to 12 and there will be an </w:t>
      </w:r>
      <w:proofErr w:type="spellStart"/>
      <w:r w:rsidR="00E61F0F">
        <w:t>Octoberfest</w:t>
      </w:r>
      <w:proofErr w:type="spellEnd"/>
      <w:r w:rsidR="00E61F0F">
        <w:t xml:space="preserve"> right after at the Laurel Lanes, including a shredding truck at Goodwill.  Council reminded the residents to follow the rules and regulations for recycling, everyone is urged to visit the county recycling site and understand what they do for us.</w:t>
      </w:r>
    </w:p>
    <w:p w:rsidR="00185309" w:rsidRDefault="00185309" w:rsidP="00185309"/>
    <w:p w:rsidR="00185309" w:rsidRPr="00F72889" w:rsidRDefault="00185309" w:rsidP="00185309">
      <w:r w:rsidRPr="00F72889">
        <w:t>OLD BUSINESS:</w:t>
      </w:r>
    </w:p>
    <w:p w:rsidR="00185309" w:rsidRDefault="00185309" w:rsidP="00185309">
      <w:pPr>
        <w:pStyle w:val="ListParagraph"/>
        <w:numPr>
          <w:ilvl w:val="0"/>
          <w:numId w:val="1"/>
        </w:numPr>
      </w:pPr>
      <w:r w:rsidRPr="00F72889">
        <w:t xml:space="preserve">Operations </w:t>
      </w:r>
    </w:p>
    <w:p w:rsidR="00EA1C07" w:rsidRDefault="00EA1C07" w:rsidP="00EA1C07">
      <w:pPr>
        <w:pStyle w:val="ListParagraph"/>
        <w:numPr>
          <w:ilvl w:val="1"/>
          <w:numId w:val="1"/>
        </w:numPr>
      </w:pPr>
      <w:r>
        <w:t>2017-R-144 Reject Bids for 2017 Fire Hydrant Replacement Program</w:t>
      </w:r>
    </w:p>
    <w:p w:rsidR="00EA1C07" w:rsidRDefault="00EA1C07" w:rsidP="00EA1C07">
      <w:pPr>
        <w:pStyle w:val="ListParagraph"/>
        <w:ind w:left="1080"/>
      </w:pPr>
      <w:r>
        <w:t>Motion to Approve:</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EA1C07" w:rsidTr="00A92015">
        <w:trPr>
          <w:trHeight w:val="253"/>
        </w:trPr>
        <w:tc>
          <w:tcPr>
            <w:tcW w:w="1368" w:type="dxa"/>
          </w:tcPr>
          <w:p w:rsidR="00EA1C07" w:rsidRDefault="00EA1C07" w:rsidP="00A92015">
            <w:pPr>
              <w:jc w:val="center"/>
            </w:pPr>
            <w:r>
              <w:t>COUNCIL</w:t>
            </w:r>
          </w:p>
        </w:tc>
        <w:tc>
          <w:tcPr>
            <w:tcW w:w="1368" w:type="dxa"/>
          </w:tcPr>
          <w:p w:rsidR="00EA1C07" w:rsidRDefault="00EA1C07" w:rsidP="00A92015">
            <w:pPr>
              <w:jc w:val="center"/>
            </w:pPr>
            <w:r>
              <w:t>MOTION</w:t>
            </w:r>
          </w:p>
        </w:tc>
        <w:tc>
          <w:tcPr>
            <w:tcW w:w="1368" w:type="dxa"/>
          </w:tcPr>
          <w:p w:rsidR="00EA1C07" w:rsidRDefault="00EA1C07" w:rsidP="00A92015">
            <w:pPr>
              <w:jc w:val="center"/>
            </w:pPr>
            <w:r>
              <w:t>SECOND</w:t>
            </w:r>
          </w:p>
        </w:tc>
        <w:tc>
          <w:tcPr>
            <w:tcW w:w="1368" w:type="dxa"/>
          </w:tcPr>
          <w:p w:rsidR="00EA1C07" w:rsidRDefault="00EA1C07" w:rsidP="00A92015">
            <w:pPr>
              <w:jc w:val="center"/>
            </w:pPr>
            <w:r>
              <w:t>AYES</w:t>
            </w:r>
          </w:p>
        </w:tc>
        <w:tc>
          <w:tcPr>
            <w:tcW w:w="1368" w:type="dxa"/>
          </w:tcPr>
          <w:p w:rsidR="00EA1C07" w:rsidRDefault="00EA1C07" w:rsidP="00A92015">
            <w:pPr>
              <w:jc w:val="center"/>
            </w:pPr>
            <w:r>
              <w:t>NAYS</w:t>
            </w:r>
          </w:p>
        </w:tc>
        <w:tc>
          <w:tcPr>
            <w:tcW w:w="1368" w:type="dxa"/>
          </w:tcPr>
          <w:p w:rsidR="00EA1C07" w:rsidRDefault="00EA1C07" w:rsidP="00A92015">
            <w:pPr>
              <w:jc w:val="center"/>
            </w:pPr>
            <w:r>
              <w:t>ABSTAIN</w:t>
            </w:r>
          </w:p>
        </w:tc>
        <w:tc>
          <w:tcPr>
            <w:tcW w:w="1368" w:type="dxa"/>
          </w:tcPr>
          <w:p w:rsidR="00EA1C07" w:rsidRDefault="00EA1C07" w:rsidP="00A92015">
            <w:pPr>
              <w:jc w:val="center"/>
            </w:pPr>
            <w:r>
              <w:t>ABSENT</w:t>
            </w:r>
          </w:p>
        </w:tc>
      </w:tr>
      <w:tr w:rsidR="00EA1C07" w:rsidTr="00A92015">
        <w:trPr>
          <w:trHeight w:val="253"/>
        </w:trPr>
        <w:tc>
          <w:tcPr>
            <w:tcW w:w="1368" w:type="dxa"/>
          </w:tcPr>
          <w:p w:rsidR="00EA1C07" w:rsidRDefault="00EA1C07" w:rsidP="00A92015">
            <w:r>
              <w:t>Kauffman</w:t>
            </w: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EA1C07" w:rsidP="00A92015"/>
        </w:tc>
        <w:tc>
          <w:tcPr>
            <w:tcW w:w="1368" w:type="dxa"/>
          </w:tcPr>
          <w:p w:rsidR="00EA1C07" w:rsidRDefault="00EA1C07" w:rsidP="00A92015"/>
        </w:tc>
      </w:tr>
      <w:tr w:rsidR="00EA1C07" w:rsidTr="00A92015">
        <w:trPr>
          <w:trHeight w:val="253"/>
        </w:trPr>
        <w:tc>
          <w:tcPr>
            <w:tcW w:w="1368" w:type="dxa"/>
          </w:tcPr>
          <w:p w:rsidR="00EA1C07" w:rsidRDefault="00EA1C07" w:rsidP="00A92015">
            <w:r>
              <w:t>Manchello</w:t>
            </w:r>
          </w:p>
        </w:tc>
        <w:tc>
          <w:tcPr>
            <w:tcW w:w="1368" w:type="dxa"/>
          </w:tcPr>
          <w:p w:rsidR="00EA1C07" w:rsidRDefault="00EA1C07" w:rsidP="00A92015">
            <w:pPr>
              <w:jc w:val="center"/>
            </w:pPr>
          </w:p>
        </w:tc>
        <w:tc>
          <w:tcPr>
            <w:tcW w:w="1368" w:type="dxa"/>
          </w:tcPr>
          <w:p w:rsidR="00EA1C07" w:rsidRDefault="00EA1C07" w:rsidP="00A92015">
            <w:pPr>
              <w:jc w:val="center"/>
            </w:pP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EA1C07" w:rsidP="00A92015"/>
        </w:tc>
        <w:tc>
          <w:tcPr>
            <w:tcW w:w="1368" w:type="dxa"/>
          </w:tcPr>
          <w:p w:rsidR="00EA1C07" w:rsidRDefault="00EA1C07" w:rsidP="00A92015">
            <w:pPr>
              <w:jc w:val="center"/>
            </w:pPr>
          </w:p>
        </w:tc>
      </w:tr>
      <w:tr w:rsidR="00EA1C07" w:rsidTr="00A92015">
        <w:trPr>
          <w:trHeight w:val="253"/>
        </w:trPr>
        <w:tc>
          <w:tcPr>
            <w:tcW w:w="1368" w:type="dxa"/>
          </w:tcPr>
          <w:p w:rsidR="00EA1C07" w:rsidRDefault="00EA1C07" w:rsidP="00A92015">
            <w:r>
              <w:t xml:space="preserve"> Volpe</w:t>
            </w:r>
          </w:p>
        </w:tc>
        <w:tc>
          <w:tcPr>
            <w:tcW w:w="1368" w:type="dxa"/>
          </w:tcPr>
          <w:p w:rsidR="00EA1C07" w:rsidRDefault="00EA1C07" w:rsidP="00A92015">
            <w:pPr>
              <w:jc w:val="center"/>
            </w:pPr>
          </w:p>
        </w:tc>
        <w:tc>
          <w:tcPr>
            <w:tcW w:w="1368" w:type="dxa"/>
          </w:tcPr>
          <w:p w:rsidR="00EA1C07" w:rsidRDefault="001B6278" w:rsidP="00A92015">
            <w:pPr>
              <w:jc w:val="center"/>
            </w:pPr>
            <w:r>
              <w:t>x</w:t>
            </w: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EA1C07" w:rsidP="00A92015"/>
        </w:tc>
        <w:tc>
          <w:tcPr>
            <w:tcW w:w="1368" w:type="dxa"/>
          </w:tcPr>
          <w:p w:rsidR="00EA1C07" w:rsidRDefault="00EA1C07" w:rsidP="00A92015">
            <w:pPr>
              <w:jc w:val="center"/>
            </w:pPr>
          </w:p>
        </w:tc>
      </w:tr>
      <w:tr w:rsidR="00EA1C07" w:rsidTr="00A92015">
        <w:trPr>
          <w:trHeight w:val="253"/>
        </w:trPr>
        <w:tc>
          <w:tcPr>
            <w:tcW w:w="1368" w:type="dxa"/>
          </w:tcPr>
          <w:p w:rsidR="00EA1C07" w:rsidRDefault="00EA1C07" w:rsidP="00A92015">
            <w:r>
              <w:t>Wells</w:t>
            </w:r>
          </w:p>
        </w:tc>
        <w:tc>
          <w:tcPr>
            <w:tcW w:w="1368" w:type="dxa"/>
          </w:tcPr>
          <w:p w:rsidR="00EA1C07" w:rsidRDefault="00EA1C07" w:rsidP="00A92015">
            <w:pPr>
              <w:jc w:val="center"/>
            </w:pPr>
          </w:p>
        </w:tc>
        <w:tc>
          <w:tcPr>
            <w:tcW w:w="1368" w:type="dxa"/>
          </w:tcPr>
          <w:p w:rsidR="00EA1C07" w:rsidRDefault="00EA1C07" w:rsidP="00A92015">
            <w:pPr>
              <w:jc w:val="center"/>
            </w:pP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EA1C07" w:rsidP="00A92015"/>
        </w:tc>
        <w:tc>
          <w:tcPr>
            <w:tcW w:w="1368" w:type="dxa"/>
          </w:tcPr>
          <w:p w:rsidR="00EA1C07" w:rsidRDefault="00EA1C07" w:rsidP="00A92015">
            <w:pPr>
              <w:jc w:val="center"/>
            </w:pPr>
          </w:p>
        </w:tc>
      </w:tr>
      <w:tr w:rsidR="00EA1C07" w:rsidTr="00A92015">
        <w:trPr>
          <w:trHeight w:val="253"/>
        </w:trPr>
        <w:tc>
          <w:tcPr>
            <w:tcW w:w="1368" w:type="dxa"/>
          </w:tcPr>
          <w:p w:rsidR="00EA1C07" w:rsidRDefault="00EA1C07" w:rsidP="00A92015">
            <w:r>
              <w:t>Wiest</w:t>
            </w:r>
          </w:p>
        </w:tc>
        <w:tc>
          <w:tcPr>
            <w:tcW w:w="1368" w:type="dxa"/>
          </w:tcPr>
          <w:p w:rsidR="00EA1C07" w:rsidRDefault="00EA1C07" w:rsidP="00A92015">
            <w:pPr>
              <w:jc w:val="center"/>
            </w:pPr>
          </w:p>
        </w:tc>
        <w:tc>
          <w:tcPr>
            <w:tcW w:w="1368" w:type="dxa"/>
          </w:tcPr>
          <w:p w:rsidR="00EA1C07" w:rsidRDefault="00EA1C07" w:rsidP="00A92015">
            <w:pPr>
              <w:jc w:val="center"/>
            </w:pPr>
          </w:p>
        </w:tc>
        <w:tc>
          <w:tcPr>
            <w:tcW w:w="1368" w:type="dxa"/>
          </w:tcPr>
          <w:p w:rsidR="00EA1C07" w:rsidRDefault="001B6278" w:rsidP="00A92015">
            <w:pPr>
              <w:jc w:val="center"/>
            </w:pPr>
            <w:r>
              <w:t>x</w:t>
            </w:r>
          </w:p>
        </w:tc>
        <w:tc>
          <w:tcPr>
            <w:tcW w:w="1368" w:type="dxa"/>
          </w:tcPr>
          <w:p w:rsidR="00EA1C07" w:rsidRDefault="00EA1C07" w:rsidP="00A92015">
            <w:pPr>
              <w:jc w:val="center"/>
            </w:pPr>
          </w:p>
        </w:tc>
        <w:tc>
          <w:tcPr>
            <w:tcW w:w="1368" w:type="dxa"/>
          </w:tcPr>
          <w:p w:rsidR="00EA1C07" w:rsidRDefault="00EA1C07" w:rsidP="00A92015"/>
        </w:tc>
        <w:tc>
          <w:tcPr>
            <w:tcW w:w="1368" w:type="dxa"/>
          </w:tcPr>
          <w:p w:rsidR="00EA1C07" w:rsidRDefault="00EA1C07" w:rsidP="00A92015">
            <w:pPr>
              <w:jc w:val="center"/>
            </w:pPr>
          </w:p>
        </w:tc>
      </w:tr>
    </w:tbl>
    <w:p w:rsidR="00EA1C07" w:rsidRDefault="00EA1C07" w:rsidP="00EA1C07">
      <w:pPr>
        <w:ind w:left="1440"/>
      </w:pPr>
    </w:p>
    <w:p w:rsidR="00185309" w:rsidRDefault="00185309" w:rsidP="00185309">
      <w:pPr>
        <w:pStyle w:val="ListParagraph"/>
        <w:numPr>
          <w:ilvl w:val="0"/>
          <w:numId w:val="1"/>
        </w:numPr>
      </w:pPr>
      <w:r>
        <w:t xml:space="preserve">Engineer’s Report </w:t>
      </w:r>
    </w:p>
    <w:p w:rsidR="00E61F0F" w:rsidRDefault="00E61F0F" w:rsidP="00E61F0F">
      <w:pPr>
        <w:pStyle w:val="ListParagraph"/>
        <w:numPr>
          <w:ilvl w:val="1"/>
          <w:numId w:val="1"/>
        </w:numPr>
      </w:pPr>
      <w:r>
        <w:t>2016 Safe Route to School Grant – CED submitted to NJDEP for their approval.  A proposal will be submitted to the township for ongoing grant coordination in reference to this project.</w:t>
      </w:r>
    </w:p>
    <w:p w:rsidR="00E61F0F" w:rsidRDefault="00E61F0F" w:rsidP="00E61F0F">
      <w:pPr>
        <w:pStyle w:val="ListParagraph"/>
        <w:numPr>
          <w:ilvl w:val="1"/>
          <w:numId w:val="1"/>
        </w:numPr>
      </w:pPr>
      <w:r>
        <w:t>Buttonwood Avenue Drainage Study – the process of vacating the township land to the residents that are currently occupying the land needs to be coordinated.</w:t>
      </w:r>
    </w:p>
    <w:p w:rsidR="00E61F0F" w:rsidRDefault="003018FB" w:rsidP="00E61F0F">
      <w:pPr>
        <w:pStyle w:val="ListParagraph"/>
        <w:numPr>
          <w:ilvl w:val="1"/>
          <w:numId w:val="1"/>
        </w:numPr>
      </w:pPr>
      <w:r>
        <w:t>Wallace Avenue Reconstruction – at the pre-construction meeting held on August 17, 2017 the Water Utility operator raised the question about replacing the water main.  At the direction of the Water Utility operator the contractor provided an estimate of $67,250.00 to replace the water main, services, and valves within Wallace Avenue.  Through coordination it has been deter</w:t>
      </w:r>
      <w:r w:rsidR="00551873">
        <w:t>mined that there has not been a water main break on Wallace Avenue within the past 25 years nor has there been any dirty water complaints on Wallace Avenue.  No additional water supply system work will be included as part of the contract.  In addition the contractor has provided an estimate of $2,500 to televise and clean the sanitary sewer.  It is our recommendation that the cleaning and TV proposal is accepted and results of the televising of the sanitary will be submitted to the Utility Engineer.  Construction is scheduled to begin Monday October 2.</w:t>
      </w:r>
    </w:p>
    <w:p w:rsidR="00551873" w:rsidRDefault="00551873" w:rsidP="00E61F0F">
      <w:pPr>
        <w:pStyle w:val="ListParagraph"/>
        <w:numPr>
          <w:ilvl w:val="1"/>
          <w:numId w:val="1"/>
        </w:numPr>
      </w:pPr>
      <w:r>
        <w:lastRenderedPageBreak/>
        <w:t>57 Collins Lane &amp; Silo Demolition – Plans and specifications are 100% complete.  Bids will be received on Tuesday, October 24, 2017 at 10:00am</w:t>
      </w:r>
    </w:p>
    <w:p w:rsidR="00185309" w:rsidRPr="00F72889" w:rsidRDefault="00185309" w:rsidP="00185309">
      <w:pPr>
        <w:pStyle w:val="ListParagraph"/>
        <w:numPr>
          <w:ilvl w:val="0"/>
          <w:numId w:val="1"/>
        </w:numPr>
      </w:pPr>
      <w:r w:rsidRPr="00F72889">
        <w:t>Main Street Maple Shade</w:t>
      </w:r>
      <w:r w:rsidR="00551873">
        <w:t xml:space="preserve"> – business owners were invited to attend the meeting, discussion included the </w:t>
      </w:r>
      <w:proofErr w:type="spellStart"/>
      <w:r w:rsidR="00551873">
        <w:t>Holidayfest</w:t>
      </w:r>
      <w:proofErr w:type="spellEnd"/>
      <w:r w:rsidR="00551873">
        <w:t xml:space="preserve"> and spring events</w:t>
      </w:r>
    </w:p>
    <w:p w:rsidR="00185309" w:rsidRPr="00F72889" w:rsidRDefault="00185309" w:rsidP="00185309">
      <w:pPr>
        <w:pStyle w:val="ListParagraph"/>
        <w:numPr>
          <w:ilvl w:val="0"/>
          <w:numId w:val="1"/>
        </w:numPr>
      </w:pPr>
      <w:r w:rsidRPr="00F72889">
        <w:t>Site Plan Advis</w:t>
      </w:r>
      <w:r w:rsidR="00551873">
        <w:t>ory Board – cancelled, no business</w:t>
      </w:r>
    </w:p>
    <w:p w:rsidR="00185309" w:rsidRDefault="00185309" w:rsidP="00185309">
      <w:pPr>
        <w:pStyle w:val="ListParagraph"/>
        <w:numPr>
          <w:ilvl w:val="0"/>
          <w:numId w:val="1"/>
        </w:numPr>
      </w:pPr>
      <w:r w:rsidRPr="00F72889">
        <w:t>Sustainable M</w:t>
      </w:r>
      <w:r w:rsidR="00551873">
        <w:t>aple Shade – reported under staff comments, next meeting is next week</w:t>
      </w:r>
    </w:p>
    <w:p w:rsidR="00185309" w:rsidRDefault="00185309" w:rsidP="00185309">
      <w:pPr>
        <w:pStyle w:val="ListParagraph"/>
        <w:numPr>
          <w:ilvl w:val="0"/>
          <w:numId w:val="1"/>
        </w:numPr>
      </w:pPr>
      <w:r>
        <w:t>Advisory Board of Commer</w:t>
      </w:r>
      <w:r w:rsidR="00551873">
        <w:t>ce  - next meeting is October 5, 2017</w:t>
      </w:r>
    </w:p>
    <w:p w:rsidR="00185309" w:rsidRDefault="00185309" w:rsidP="00185309">
      <w:pPr>
        <w:pStyle w:val="ListParagraph"/>
        <w:numPr>
          <w:ilvl w:val="0"/>
          <w:numId w:val="1"/>
        </w:numPr>
      </w:pPr>
      <w:r>
        <w:t xml:space="preserve">Redevelopment </w:t>
      </w:r>
      <w:r w:rsidR="00551873">
        <w:t>– no report</w:t>
      </w:r>
    </w:p>
    <w:p w:rsidR="00185309" w:rsidRDefault="00185309" w:rsidP="00185309">
      <w:pPr>
        <w:pStyle w:val="ListParagraph"/>
        <w:numPr>
          <w:ilvl w:val="0"/>
          <w:numId w:val="1"/>
        </w:numPr>
      </w:pPr>
      <w:r>
        <w:t>Housing Inspection Ordinance</w:t>
      </w:r>
      <w:r w:rsidRPr="00F72889">
        <w:t xml:space="preserve"> – </w:t>
      </w:r>
      <w:r w:rsidR="00551873">
        <w:t>next meeting is Thursday October 4, 2017 at 2:00 pm</w:t>
      </w:r>
    </w:p>
    <w:p w:rsidR="00185309" w:rsidRDefault="00185309" w:rsidP="00185309">
      <w:pPr>
        <w:pStyle w:val="ListParagraph"/>
        <w:numPr>
          <w:ilvl w:val="1"/>
          <w:numId w:val="1"/>
        </w:numPr>
      </w:pPr>
      <w:r w:rsidRPr="00F72889">
        <w:t>Hotels/Motels Inspections</w:t>
      </w:r>
    </w:p>
    <w:p w:rsidR="00185309" w:rsidRDefault="00185309" w:rsidP="00185309"/>
    <w:p w:rsidR="00185309" w:rsidRDefault="00185309" w:rsidP="00185309">
      <w:r>
        <w:t>NEW</w:t>
      </w:r>
      <w:r w:rsidRPr="00F72889">
        <w:t xml:space="preserve"> BUSIN</w:t>
      </w:r>
      <w:r>
        <w:t>ESS</w:t>
      </w:r>
    </w:p>
    <w:p w:rsidR="00185309" w:rsidRDefault="00185309" w:rsidP="00185309">
      <w:pPr>
        <w:pStyle w:val="ListParagraph"/>
        <w:numPr>
          <w:ilvl w:val="0"/>
          <w:numId w:val="3"/>
        </w:numPr>
      </w:pPr>
      <w:r w:rsidRPr="00F36E56">
        <w:rPr>
          <w:b/>
          <w:u w:val="single"/>
        </w:rPr>
        <w:t>Resolution 2017-R-14</w:t>
      </w:r>
      <w:r>
        <w:rPr>
          <w:b/>
          <w:u w:val="single"/>
        </w:rPr>
        <w:t>3</w:t>
      </w:r>
      <w:r>
        <w:t xml:space="preserve"> Opposing Proposals Regarding S-1045 and S-1046/ OPRA/OPMA</w:t>
      </w:r>
    </w:p>
    <w:p w:rsidR="00185309" w:rsidRDefault="00185309" w:rsidP="00185309">
      <w:pPr>
        <w:ind w:left="720"/>
      </w:pPr>
      <w:r>
        <w:t>Discussion</w:t>
      </w:r>
    </w:p>
    <w:p w:rsidR="003E003A" w:rsidRDefault="00185309" w:rsidP="003E003A">
      <w:pPr>
        <w:ind w:left="360"/>
      </w:pPr>
      <w:r>
        <w:tab/>
      </w:r>
      <w:r w:rsidR="003E003A" w:rsidRPr="00F72889">
        <w:t>Motion to Approve:</w:t>
      </w:r>
      <w:r w:rsidR="003E003A">
        <w:tab/>
      </w:r>
      <w:r w:rsidR="003E003A">
        <w:tab/>
        <w:t>Second:</w:t>
      </w:r>
      <w:r w:rsidR="003E003A">
        <w:tab/>
      </w:r>
      <w:r w:rsidR="003E003A">
        <w:tab/>
        <w:t>Comments:</w:t>
      </w:r>
      <w:r w:rsidR="003E003A">
        <w:tab/>
      </w:r>
      <w:r w:rsidR="003E003A">
        <w:tab/>
        <w:t>Roll Call:</w:t>
      </w:r>
    </w:p>
    <w:tbl>
      <w:tblPr>
        <w:tblStyle w:val="TableGrid"/>
        <w:tblW w:w="0" w:type="auto"/>
        <w:tblLayout w:type="fixed"/>
        <w:tblLook w:val="04A0"/>
      </w:tblPr>
      <w:tblGrid>
        <w:gridCol w:w="1368"/>
        <w:gridCol w:w="1368"/>
        <w:gridCol w:w="1368"/>
        <w:gridCol w:w="1368"/>
        <w:gridCol w:w="1368"/>
        <w:gridCol w:w="1368"/>
        <w:gridCol w:w="1368"/>
      </w:tblGrid>
      <w:tr w:rsidR="003E003A" w:rsidTr="00D607C5">
        <w:trPr>
          <w:trHeight w:val="253"/>
        </w:trPr>
        <w:tc>
          <w:tcPr>
            <w:tcW w:w="1368" w:type="dxa"/>
          </w:tcPr>
          <w:p w:rsidR="003E003A" w:rsidRDefault="003E003A" w:rsidP="00D607C5">
            <w:pPr>
              <w:jc w:val="center"/>
            </w:pPr>
            <w:r>
              <w:t>COUNCIL</w:t>
            </w:r>
          </w:p>
        </w:tc>
        <w:tc>
          <w:tcPr>
            <w:tcW w:w="1368" w:type="dxa"/>
          </w:tcPr>
          <w:p w:rsidR="003E003A" w:rsidRDefault="003E003A" w:rsidP="00D607C5">
            <w:pPr>
              <w:jc w:val="center"/>
            </w:pPr>
            <w:r>
              <w:t>MOTION</w:t>
            </w:r>
          </w:p>
        </w:tc>
        <w:tc>
          <w:tcPr>
            <w:tcW w:w="1368" w:type="dxa"/>
          </w:tcPr>
          <w:p w:rsidR="003E003A" w:rsidRDefault="003E003A" w:rsidP="00D607C5">
            <w:pPr>
              <w:jc w:val="center"/>
            </w:pPr>
            <w:r>
              <w:t>SECOND</w:t>
            </w:r>
          </w:p>
        </w:tc>
        <w:tc>
          <w:tcPr>
            <w:tcW w:w="1368" w:type="dxa"/>
          </w:tcPr>
          <w:p w:rsidR="003E003A" w:rsidRDefault="003E003A" w:rsidP="00D607C5">
            <w:pPr>
              <w:jc w:val="center"/>
            </w:pPr>
            <w:r>
              <w:t>AYES</w:t>
            </w:r>
          </w:p>
        </w:tc>
        <w:tc>
          <w:tcPr>
            <w:tcW w:w="1368" w:type="dxa"/>
          </w:tcPr>
          <w:p w:rsidR="003E003A" w:rsidRDefault="003E003A" w:rsidP="00D607C5">
            <w:pPr>
              <w:jc w:val="center"/>
            </w:pPr>
            <w:r>
              <w:t>NAYS</w:t>
            </w:r>
          </w:p>
        </w:tc>
        <w:tc>
          <w:tcPr>
            <w:tcW w:w="1368" w:type="dxa"/>
          </w:tcPr>
          <w:p w:rsidR="003E003A" w:rsidRDefault="003E003A" w:rsidP="00D607C5">
            <w:pPr>
              <w:jc w:val="center"/>
            </w:pPr>
            <w:r>
              <w:t>ABSTAIN</w:t>
            </w:r>
          </w:p>
        </w:tc>
        <w:tc>
          <w:tcPr>
            <w:tcW w:w="1368" w:type="dxa"/>
          </w:tcPr>
          <w:p w:rsidR="003E003A" w:rsidRDefault="003E003A" w:rsidP="00D607C5">
            <w:pPr>
              <w:jc w:val="center"/>
            </w:pPr>
            <w:r>
              <w:t>ABSENT</w:t>
            </w:r>
          </w:p>
        </w:tc>
      </w:tr>
      <w:tr w:rsidR="003E003A" w:rsidTr="00D607C5">
        <w:trPr>
          <w:trHeight w:val="253"/>
        </w:trPr>
        <w:tc>
          <w:tcPr>
            <w:tcW w:w="1368" w:type="dxa"/>
          </w:tcPr>
          <w:p w:rsidR="003E003A" w:rsidRDefault="003E003A" w:rsidP="00D607C5">
            <w:r>
              <w:t>Kauffman</w:t>
            </w:r>
          </w:p>
        </w:tc>
        <w:tc>
          <w:tcPr>
            <w:tcW w:w="1368" w:type="dxa"/>
          </w:tcPr>
          <w:p w:rsidR="003E003A" w:rsidRDefault="003E003A" w:rsidP="00D607C5">
            <w:pPr>
              <w:jc w:val="center"/>
            </w:pPr>
          </w:p>
        </w:tc>
        <w:tc>
          <w:tcPr>
            <w:tcW w:w="1368" w:type="dxa"/>
          </w:tcPr>
          <w:p w:rsidR="003E003A" w:rsidRDefault="001B6278" w:rsidP="00D607C5">
            <w:pPr>
              <w:jc w:val="center"/>
            </w:pPr>
            <w:r>
              <w:t>x</w:t>
            </w: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tc>
      </w:tr>
      <w:tr w:rsidR="003E003A" w:rsidTr="00D607C5">
        <w:trPr>
          <w:trHeight w:val="253"/>
        </w:trPr>
        <w:tc>
          <w:tcPr>
            <w:tcW w:w="1368" w:type="dxa"/>
          </w:tcPr>
          <w:p w:rsidR="003E003A" w:rsidRDefault="003E003A" w:rsidP="00D607C5">
            <w:r>
              <w:t>Manchello</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 xml:space="preserve"> Volpe</w:t>
            </w: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Wells</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Wiest</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1B6278"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bl>
    <w:p w:rsidR="003E003A" w:rsidRDefault="003E003A" w:rsidP="00185309">
      <w:pPr>
        <w:ind w:left="360"/>
      </w:pPr>
    </w:p>
    <w:p w:rsidR="00185309" w:rsidRDefault="00185309" w:rsidP="00185309">
      <w:pPr>
        <w:pStyle w:val="ListParagraph"/>
        <w:numPr>
          <w:ilvl w:val="0"/>
          <w:numId w:val="3"/>
        </w:numPr>
      </w:pPr>
      <w:r>
        <w:t>Flood Damage Prevention Ordinance</w:t>
      </w:r>
      <w:r w:rsidR="00551873">
        <w:t xml:space="preserve"> – will introduce next meeting</w:t>
      </w:r>
    </w:p>
    <w:p w:rsidR="00EA1C07" w:rsidRDefault="00EA1C07" w:rsidP="00185309">
      <w:pPr>
        <w:pStyle w:val="ListParagraph"/>
        <w:numPr>
          <w:ilvl w:val="0"/>
          <w:numId w:val="3"/>
        </w:numPr>
      </w:pPr>
      <w:r>
        <w:t xml:space="preserve">Ordinance Amending Chapter 205 Zoning Regarding Wireless Facilitates </w:t>
      </w:r>
      <w:r w:rsidR="00551873">
        <w:t xml:space="preserve"> - will introduce next meeting</w:t>
      </w:r>
    </w:p>
    <w:p w:rsidR="00185309" w:rsidRPr="00F72889" w:rsidRDefault="00185309" w:rsidP="00185309"/>
    <w:p w:rsidR="00185309" w:rsidRPr="00F72889" w:rsidRDefault="00185309" w:rsidP="00185309">
      <w:r w:rsidRPr="00F72889">
        <w:t xml:space="preserve">MOTION TO ADJOURN UNTIL </w:t>
      </w:r>
      <w:r>
        <w:t xml:space="preserve">COUNCIL MEETING SCHEDULED FOR OCTOBER 12, 2017 </w:t>
      </w:r>
    </w:p>
    <w:p w:rsidR="003E003A" w:rsidRDefault="00185309" w:rsidP="00185309">
      <w:r>
        <w:t>Motion:</w:t>
      </w:r>
      <w:r>
        <w:tab/>
      </w:r>
      <w:r>
        <w:tab/>
      </w:r>
      <w:r>
        <w:tab/>
        <w:t>Second:</w:t>
      </w:r>
      <w:r>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3E003A" w:rsidTr="00D607C5">
        <w:trPr>
          <w:trHeight w:val="253"/>
        </w:trPr>
        <w:tc>
          <w:tcPr>
            <w:tcW w:w="1368" w:type="dxa"/>
          </w:tcPr>
          <w:p w:rsidR="003E003A" w:rsidRDefault="003E003A" w:rsidP="00D607C5">
            <w:pPr>
              <w:jc w:val="center"/>
            </w:pPr>
            <w:r>
              <w:t>COUNCIL</w:t>
            </w:r>
          </w:p>
        </w:tc>
        <w:tc>
          <w:tcPr>
            <w:tcW w:w="1368" w:type="dxa"/>
          </w:tcPr>
          <w:p w:rsidR="003E003A" w:rsidRDefault="003E003A" w:rsidP="00D607C5">
            <w:pPr>
              <w:jc w:val="center"/>
            </w:pPr>
            <w:r>
              <w:t>MOTION</w:t>
            </w:r>
          </w:p>
        </w:tc>
        <w:tc>
          <w:tcPr>
            <w:tcW w:w="1368" w:type="dxa"/>
          </w:tcPr>
          <w:p w:rsidR="003E003A" w:rsidRDefault="003E003A" w:rsidP="00D607C5">
            <w:pPr>
              <w:jc w:val="center"/>
            </w:pPr>
            <w:r>
              <w:t>SECOND</w:t>
            </w:r>
          </w:p>
        </w:tc>
        <w:tc>
          <w:tcPr>
            <w:tcW w:w="1368" w:type="dxa"/>
          </w:tcPr>
          <w:p w:rsidR="003E003A" w:rsidRDefault="003E003A" w:rsidP="00D607C5">
            <w:pPr>
              <w:jc w:val="center"/>
            </w:pPr>
            <w:r>
              <w:t>AYES</w:t>
            </w:r>
          </w:p>
        </w:tc>
        <w:tc>
          <w:tcPr>
            <w:tcW w:w="1368" w:type="dxa"/>
          </w:tcPr>
          <w:p w:rsidR="003E003A" w:rsidRDefault="003E003A" w:rsidP="00D607C5">
            <w:pPr>
              <w:jc w:val="center"/>
            </w:pPr>
            <w:r>
              <w:t>NAYS</w:t>
            </w:r>
          </w:p>
        </w:tc>
        <w:tc>
          <w:tcPr>
            <w:tcW w:w="1368" w:type="dxa"/>
          </w:tcPr>
          <w:p w:rsidR="003E003A" w:rsidRDefault="003E003A" w:rsidP="00D607C5">
            <w:pPr>
              <w:jc w:val="center"/>
            </w:pPr>
            <w:r>
              <w:t>ABSTAIN</w:t>
            </w:r>
          </w:p>
        </w:tc>
        <w:tc>
          <w:tcPr>
            <w:tcW w:w="1368" w:type="dxa"/>
          </w:tcPr>
          <w:p w:rsidR="003E003A" w:rsidRDefault="003E003A" w:rsidP="00D607C5">
            <w:pPr>
              <w:jc w:val="center"/>
            </w:pPr>
            <w:r>
              <w:t>ABSENT</w:t>
            </w:r>
          </w:p>
        </w:tc>
      </w:tr>
      <w:tr w:rsidR="003E003A" w:rsidTr="00D607C5">
        <w:trPr>
          <w:trHeight w:val="253"/>
        </w:trPr>
        <w:tc>
          <w:tcPr>
            <w:tcW w:w="1368" w:type="dxa"/>
          </w:tcPr>
          <w:p w:rsidR="003E003A" w:rsidRDefault="003E003A" w:rsidP="00D607C5">
            <w:r>
              <w:t>Kauffman</w:t>
            </w: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tc>
      </w:tr>
      <w:tr w:rsidR="003E003A" w:rsidTr="00D607C5">
        <w:trPr>
          <w:trHeight w:val="253"/>
        </w:trPr>
        <w:tc>
          <w:tcPr>
            <w:tcW w:w="1368" w:type="dxa"/>
          </w:tcPr>
          <w:p w:rsidR="003E003A" w:rsidRDefault="003E003A" w:rsidP="00D607C5">
            <w:r>
              <w:t>Manchello</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 xml:space="preserve"> Volpe</w:t>
            </w:r>
          </w:p>
        </w:tc>
        <w:tc>
          <w:tcPr>
            <w:tcW w:w="1368" w:type="dxa"/>
          </w:tcPr>
          <w:p w:rsidR="003E003A" w:rsidRDefault="003E003A" w:rsidP="00D607C5">
            <w:pPr>
              <w:jc w:val="center"/>
            </w:pPr>
          </w:p>
        </w:tc>
        <w:tc>
          <w:tcPr>
            <w:tcW w:w="1368" w:type="dxa"/>
          </w:tcPr>
          <w:p w:rsidR="003E003A" w:rsidRDefault="00551873" w:rsidP="00D607C5">
            <w:pPr>
              <w:jc w:val="center"/>
            </w:pPr>
            <w:r>
              <w:t>x</w:t>
            </w: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Wells</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r w:rsidR="003E003A" w:rsidTr="00D607C5">
        <w:trPr>
          <w:trHeight w:val="253"/>
        </w:trPr>
        <w:tc>
          <w:tcPr>
            <w:tcW w:w="1368" w:type="dxa"/>
          </w:tcPr>
          <w:p w:rsidR="003E003A" w:rsidRDefault="003E003A" w:rsidP="00D607C5">
            <w:r>
              <w:t>Wiest</w:t>
            </w:r>
          </w:p>
        </w:tc>
        <w:tc>
          <w:tcPr>
            <w:tcW w:w="1368" w:type="dxa"/>
          </w:tcPr>
          <w:p w:rsidR="003E003A" w:rsidRDefault="003E003A" w:rsidP="00D607C5">
            <w:pPr>
              <w:jc w:val="center"/>
            </w:pPr>
          </w:p>
        </w:tc>
        <w:tc>
          <w:tcPr>
            <w:tcW w:w="1368" w:type="dxa"/>
          </w:tcPr>
          <w:p w:rsidR="003E003A" w:rsidRDefault="003E003A" w:rsidP="00D607C5">
            <w:pPr>
              <w:jc w:val="center"/>
            </w:pPr>
          </w:p>
        </w:tc>
        <w:tc>
          <w:tcPr>
            <w:tcW w:w="1368" w:type="dxa"/>
          </w:tcPr>
          <w:p w:rsidR="003E003A" w:rsidRDefault="00551873" w:rsidP="00D607C5">
            <w:pPr>
              <w:jc w:val="center"/>
            </w:pPr>
            <w:r>
              <w:t>x</w:t>
            </w:r>
          </w:p>
        </w:tc>
        <w:tc>
          <w:tcPr>
            <w:tcW w:w="1368" w:type="dxa"/>
          </w:tcPr>
          <w:p w:rsidR="003E003A" w:rsidRDefault="003E003A" w:rsidP="00D607C5">
            <w:pPr>
              <w:jc w:val="center"/>
            </w:pPr>
          </w:p>
        </w:tc>
        <w:tc>
          <w:tcPr>
            <w:tcW w:w="1368" w:type="dxa"/>
          </w:tcPr>
          <w:p w:rsidR="003E003A" w:rsidRDefault="003E003A" w:rsidP="00D607C5"/>
        </w:tc>
        <w:tc>
          <w:tcPr>
            <w:tcW w:w="1368" w:type="dxa"/>
          </w:tcPr>
          <w:p w:rsidR="003E003A" w:rsidRDefault="003E003A" w:rsidP="00D607C5">
            <w:pPr>
              <w:jc w:val="center"/>
            </w:pPr>
          </w:p>
        </w:tc>
      </w:tr>
    </w:tbl>
    <w:p w:rsidR="00185309" w:rsidRDefault="00185309" w:rsidP="00185309"/>
    <w:p w:rsidR="00185309" w:rsidRPr="00F72889" w:rsidRDefault="00185309" w:rsidP="00185309">
      <w:r w:rsidRPr="00F72889">
        <w:t xml:space="preserve">Notice is being forwarded in accordance with </w:t>
      </w:r>
    </w:p>
    <w:p w:rsidR="00185309" w:rsidRPr="00F72889" w:rsidRDefault="00185309" w:rsidP="00185309">
      <w:r w:rsidRPr="00F72889">
        <w:t>The Open Public Meetings Act</w:t>
      </w:r>
    </w:p>
    <w:p w:rsidR="00185309" w:rsidRPr="00F72889" w:rsidRDefault="00185309" w:rsidP="00185309">
      <w:r>
        <w:t>September 26,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AEB0E36"/>
    <w:multiLevelType w:val="hybridMultilevel"/>
    <w:tmpl w:val="C90C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20"/>
  <w:characterSpacingControl w:val="doNotCompress"/>
  <w:compat/>
  <w:rsids>
    <w:rsidRoot w:val="00C1252C"/>
    <w:rsid w:val="000840D4"/>
    <w:rsid w:val="0012510F"/>
    <w:rsid w:val="00185309"/>
    <w:rsid w:val="001A704A"/>
    <w:rsid w:val="001B6278"/>
    <w:rsid w:val="003018FB"/>
    <w:rsid w:val="00306C4A"/>
    <w:rsid w:val="00367CAB"/>
    <w:rsid w:val="003859BA"/>
    <w:rsid w:val="003B1275"/>
    <w:rsid w:val="003E003A"/>
    <w:rsid w:val="00551873"/>
    <w:rsid w:val="006E51DE"/>
    <w:rsid w:val="008A4C1D"/>
    <w:rsid w:val="009D08B0"/>
    <w:rsid w:val="00A36C54"/>
    <w:rsid w:val="00A92971"/>
    <w:rsid w:val="00AD6BAC"/>
    <w:rsid w:val="00B66C3E"/>
    <w:rsid w:val="00B944BB"/>
    <w:rsid w:val="00C1252C"/>
    <w:rsid w:val="00D41BE6"/>
    <w:rsid w:val="00E61F0F"/>
    <w:rsid w:val="00EA1C07"/>
    <w:rsid w:val="00FE23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3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309"/>
    <w:pPr>
      <w:ind w:left="720"/>
      <w:contextualSpacing/>
    </w:pPr>
  </w:style>
  <w:style w:type="table" w:styleId="TableGrid">
    <w:name w:val="Table Grid"/>
    <w:basedOn w:val="TableNormal"/>
    <w:uiPriority w:val="59"/>
    <w:rsid w:val="001853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1282</Words>
  <Characters>7310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cp:lastPrinted>2017-09-28T21:03:00Z</cp:lastPrinted>
  <dcterms:created xsi:type="dcterms:W3CDTF">2017-10-05T18:34:00Z</dcterms:created>
  <dcterms:modified xsi:type="dcterms:W3CDTF">2017-10-05T18:34:00Z</dcterms:modified>
</cp:coreProperties>
</file>