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0FA" w:rsidRPr="00F72889" w:rsidRDefault="002300FA" w:rsidP="002300FA">
      <w:pPr>
        <w:ind w:left="2160" w:firstLine="720"/>
      </w:pPr>
      <w:r w:rsidRPr="00F72889">
        <w:t>MAPLE SHADE TOWNSHIP COUNCIL</w:t>
      </w:r>
    </w:p>
    <w:p w:rsidR="002300FA" w:rsidRPr="00117A7C" w:rsidRDefault="0000036E" w:rsidP="002300FA">
      <w:r>
        <w:tab/>
      </w:r>
      <w:r>
        <w:tab/>
      </w:r>
      <w:r>
        <w:tab/>
      </w:r>
      <w:r>
        <w:tab/>
        <w:t xml:space="preserve">      REGULAR SESSION MINUTES</w:t>
      </w:r>
    </w:p>
    <w:p w:rsidR="002300FA" w:rsidRPr="00F72889" w:rsidRDefault="002300FA" w:rsidP="002300FA">
      <w:r>
        <w:tab/>
      </w:r>
      <w:r>
        <w:tab/>
      </w:r>
      <w:r>
        <w:tab/>
        <w:t xml:space="preserve">  </w:t>
      </w:r>
      <w:r>
        <w:tab/>
        <w:t xml:space="preserve">         MARCH 9</w:t>
      </w:r>
      <w:r w:rsidRPr="00F72889">
        <w:t>, 201</w:t>
      </w:r>
      <w:r>
        <w:t>7</w:t>
      </w:r>
      <w:r w:rsidRPr="00F72889">
        <w:t xml:space="preserve"> –</w:t>
      </w:r>
      <w:r>
        <w:t>7</w:t>
      </w:r>
      <w:r w:rsidRPr="00F72889">
        <w:t>:</w:t>
      </w:r>
      <w:r>
        <w:t>0</w:t>
      </w:r>
      <w:r w:rsidRPr="00F72889">
        <w:t>0 P.M.</w:t>
      </w:r>
    </w:p>
    <w:p w:rsidR="002300FA" w:rsidRDefault="002300FA" w:rsidP="002300FA">
      <w:pPr>
        <w:rPr>
          <w:b/>
          <w:bCs/>
        </w:rPr>
      </w:pPr>
    </w:p>
    <w:p w:rsidR="002300FA" w:rsidRDefault="002300FA" w:rsidP="002300FA">
      <w:r w:rsidRPr="00F72889">
        <w:rPr>
          <w:b/>
          <w:bCs/>
        </w:rPr>
        <w:t>CALL TO ORDER</w:t>
      </w:r>
      <w:r w:rsidRPr="00F72889">
        <w:t>:</w:t>
      </w:r>
    </w:p>
    <w:p w:rsidR="002300FA" w:rsidRDefault="002300FA" w:rsidP="002300FA"/>
    <w:p w:rsidR="002300FA" w:rsidRPr="00F72889" w:rsidRDefault="002300FA" w:rsidP="002300FA">
      <w:r w:rsidRPr="00F72889">
        <w:rPr>
          <w:b/>
          <w:bCs/>
        </w:rPr>
        <w:t>PLEDGE OF ALLEGIANCE</w:t>
      </w:r>
      <w:r w:rsidRPr="00F72889">
        <w:t>:</w:t>
      </w:r>
    </w:p>
    <w:p w:rsidR="002300FA" w:rsidRPr="00F72889" w:rsidRDefault="002300FA" w:rsidP="002300FA"/>
    <w:p w:rsidR="002300FA" w:rsidRDefault="002300FA" w:rsidP="002300FA">
      <w:r w:rsidRPr="00F72889">
        <w:rPr>
          <w:b/>
          <w:bCs/>
        </w:rPr>
        <w:t>PUBLIC NOTICE</w:t>
      </w:r>
      <w:r w:rsidRPr="00F72889">
        <w:t xml:space="preserve"> of this meeting, pursuant to the Open Public Meetings Act, has been given by the Township Council in the following manner:</w:t>
      </w:r>
    </w:p>
    <w:p w:rsidR="002300FA" w:rsidRPr="00F72889" w:rsidRDefault="002300FA" w:rsidP="002300FA"/>
    <w:p w:rsidR="002300FA" w:rsidRPr="001F3EFF" w:rsidRDefault="002300FA" w:rsidP="002300FA">
      <w:pPr>
        <w:numPr>
          <w:ilvl w:val="0"/>
          <w:numId w:val="2"/>
        </w:numPr>
      </w:pPr>
      <w:r w:rsidRPr="001F3EFF">
        <w:t xml:space="preserve">Notifying the Township Clerk December </w:t>
      </w:r>
      <w:r>
        <w:t>25</w:t>
      </w:r>
      <w:r w:rsidRPr="001F3EFF">
        <w:t>, 201</w:t>
      </w:r>
      <w:r>
        <w:t>6</w:t>
      </w:r>
      <w:r w:rsidRPr="001F3EFF">
        <w:t>.</w:t>
      </w:r>
    </w:p>
    <w:p w:rsidR="002300FA" w:rsidRDefault="002300FA" w:rsidP="002300FA">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2300FA" w:rsidRDefault="002300FA" w:rsidP="002300FA">
      <w:pPr>
        <w:numPr>
          <w:ilvl w:val="0"/>
          <w:numId w:val="2"/>
        </w:numPr>
      </w:pPr>
      <w:r>
        <w:t>Posting Notice on the Official Municipal Bulletin Board on December 25, 2016.</w:t>
      </w:r>
    </w:p>
    <w:p w:rsidR="002300FA" w:rsidRDefault="002300FA" w:rsidP="002300FA">
      <w:pPr>
        <w:rPr>
          <w:b/>
          <w:bCs/>
        </w:rPr>
      </w:pPr>
    </w:p>
    <w:p w:rsidR="002300FA" w:rsidRDefault="002300FA" w:rsidP="002300FA">
      <w:pPr>
        <w:rPr>
          <w:b/>
          <w:bCs/>
        </w:rPr>
      </w:pPr>
      <w:r w:rsidRPr="00F72889">
        <w:rPr>
          <w:b/>
          <w:bCs/>
        </w:rPr>
        <w:t>ROLL CALL:</w:t>
      </w:r>
    </w:p>
    <w:tbl>
      <w:tblPr>
        <w:tblStyle w:val="TableGrid"/>
        <w:tblW w:w="0" w:type="auto"/>
        <w:tblLook w:val="04A0"/>
      </w:tblPr>
      <w:tblGrid>
        <w:gridCol w:w="3192"/>
        <w:gridCol w:w="3192"/>
        <w:gridCol w:w="3192"/>
      </w:tblGrid>
      <w:tr w:rsidR="00EC6421" w:rsidTr="00EC6421">
        <w:trPr>
          <w:trHeight w:val="253"/>
        </w:trPr>
        <w:tc>
          <w:tcPr>
            <w:tcW w:w="3192" w:type="dxa"/>
            <w:vAlign w:val="center"/>
          </w:tcPr>
          <w:p w:rsidR="00EC6421" w:rsidRDefault="00EC6421" w:rsidP="00EC6421">
            <w:pPr>
              <w:jc w:val="center"/>
              <w:rPr>
                <w:b/>
                <w:bCs/>
              </w:rPr>
            </w:pPr>
            <w:r>
              <w:rPr>
                <w:b/>
                <w:bCs/>
              </w:rPr>
              <w:t>NAME</w:t>
            </w:r>
          </w:p>
        </w:tc>
        <w:tc>
          <w:tcPr>
            <w:tcW w:w="3192" w:type="dxa"/>
            <w:vAlign w:val="center"/>
          </w:tcPr>
          <w:p w:rsidR="00EC6421" w:rsidRDefault="00EC6421" w:rsidP="00EC6421">
            <w:pPr>
              <w:jc w:val="center"/>
              <w:rPr>
                <w:b/>
                <w:bCs/>
              </w:rPr>
            </w:pPr>
            <w:r>
              <w:rPr>
                <w:b/>
                <w:bCs/>
              </w:rPr>
              <w:t>PRESENT</w:t>
            </w:r>
          </w:p>
        </w:tc>
        <w:tc>
          <w:tcPr>
            <w:tcW w:w="3192" w:type="dxa"/>
            <w:vAlign w:val="center"/>
          </w:tcPr>
          <w:p w:rsidR="00EC6421" w:rsidRDefault="00EC6421" w:rsidP="00EC6421">
            <w:pPr>
              <w:jc w:val="center"/>
              <w:rPr>
                <w:b/>
                <w:bCs/>
              </w:rPr>
            </w:pPr>
            <w:r>
              <w:rPr>
                <w:b/>
                <w:bCs/>
              </w:rPr>
              <w:t>ABSENT</w:t>
            </w:r>
          </w:p>
        </w:tc>
      </w:tr>
      <w:tr w:rsidR="00EC6421" w:rsidTr="00EC6421">
        <w:trPr>
          <w:trHeight w:val="253"/>
        </w:trPr>
        <w:tc>
          <w:tcPr>
            <w:tcW w:w="3192" w:type="dxa"/>
            <w:vAlign w:val="center"/>
          </w:tcPr>
          <w:p w:rsidR="00EC6421" w:rsidRPr="00315390" w:rsidRDefault="00EC6421" w:rsidP="00EC6421">
            <w:pPr>
              <w:jc w:val="center"/>
              <w:rPr>
                <w:bCs/>
              </w:rPr>
            </w:pPr>
            <w:r>
              <w:rPr>
                <w:bCs/>
              </w:rPr>
              <w:t>Kauffman</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Manchello</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jc w:val="cente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Volpe</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Wells</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jc w:val="cente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Mayor Wiest</w:t>
            </w:r>
          </w:p>
        </w:tc>
        <w:tc>
          <w:tcPr>
            <w:tcW w:w="3192" w:type="dxa"/>
            <w:vAlign w:val="center"/>
          </w:tcPr>
          <w:p w:rsidR="00EC6421" w:rsidRDefault="00EC6421" w:rsidP="00EC6421">
            <w:pPr>
              <w:jc w:val="center"/>
              <w:rPr>
                <w:b/>
                <w:bCs/>
              </w:rPr>
            </w:pPr>
          </w:p>
        </w:tc>
        <w:tc>
          <w:tcPr>
            <w:tcW w:w="3192" w:type="dxa"/>
            <w:vAlign w:val="center"/>
          </w:tcPr>
          <w:p w:rsidR="00EC6421" w:rsidRDefault="00065A5A" w:rsidP="00065A5A">
            <w:pPr>
              <w:jc w:val="center"/>
              <w:rPr>
                <w:b/>
                <w:bCs/>
              </w:rPr>
            </w:pPr>
            <w:r>
              <w:rPr>
                <w:b/>
                <w:bCs/>
              </w:rPr>
              <w:t>x</w:t>
            </w:r>
          </w:p>
        </w:tc>
      </w:tr>
      <w:tr w:rsidR="00EC6421" w:rsidTr="00EC6421">
        <w:trPr>
          <w:trHeight w:val="253"/>
        </w:trPr>
        <w:tc>
          <w:tcPr>
            <w:tcW w:w="3192" w:type="dxa"/>
            <w:vAlign w:val="center"/>
          </w:tcPr>
          <w:p w:rsidR="00EC6421" w:rsidRPr="00315390" w:rsidRDefault="00EC6421" w:rsidP="00EC6421">
            <w:pPr>
              <w:jc w:val="center"/>
              <w:rPr>
                <w:bCs/>
              </w:rPr>
            </w:pPr>
            <w:r>
              <w:rPr>
                <w:bCs/>
              </w:rPr>
              <w:t>Township Attorney</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Township Clerk</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Township Manager</w:t>
            </w:r>
          </w:p>
        </w:tc>
        <w:tc>
          <w:tcPr>
            <w:tcW w:w="3192" w:type="dxa"/>
            <w:vAlign w:val="center"/>
          </w:tcPr>
          <w:p w:rsidR="00EC6421" w:rsidRDefault="00065A5A" w:rsidP="00EC6421">
            <w:pPr>
              <w:jc w:val="center"/>
              <w:rPr>
                <w:b/>
                <w:bCs/>
              </w:rPr>
            </w:pPr>
            <w:r>
              <w:rPr>
                <w:b/>
                <w:bCs/>
              </w:rPr>
              <w:t>x</w:t>
            </w:r>
          </w:p>
        </w:tc>
        <w:tc>
          <w:tcPr>
            <w:tcW w:w="3192" w:type="dxa"/>
            <w:vAlign w:val="center"/>
          </w:tcPr>
          <w:p w:rsidR="00EC6421" w:rsidRDefault="00EC6421" w:rsidP="00EC6421">
            <w:pPr>
              <w:rPr>
                <w:b/>
                <w:bCs/>
              </w:rPr>
            </w:pPr>
          </w:p>
        </w:tc>
      </w:tr>
      <w:tr w:rsidR="00EC6421" w:rsidTr="00EC6421">
        <w:trPr>
          <w:trHeight w:val="253"/>
        </w:trPr>
        <w:tc>
          <w:tcPr>
            <w:tcW w:w="3192" w:type="dxa"/>
            <w:vAlign w:val="center"/>
          </w:tcPr>
          <w:p w:rsidR="00EC6421" w:rsidRPr="00315390" w:rsidRDefault="00EC6421" w:rsidP="00EC6421">
            <w:pPr>
              <w:jc w:val="center"/>
              <w:rPr>
                <w:bCs/>
              </w:rPr>
            </w:pPr>
            <w:r>
              <w:rPr>
                <w:bCs/>
              </w:rPr>
              <w:t>Township Engineer</w:t>
            </w:r>
          </w:p>
        </w:tc>
        <w:tc>
          <w:tcPr>
            <w:tcW w:w="3192" w:type="dxa"/>
            <w:vAlign w:val="center"/>
          </w:tcPr>
          <w:p w:rsidR="00EC6421" w:rsidRDefault="00EC6421" w:rsidP="00EC6421">
            <w:pPr>
              <w:jc w:val="center"/>
              <w:rPr>
                <w:b/>
                <w:bCs/>
              </w:rPr>
            </w:pPr>
          </w:p>
        </w:tc>
        <w:tc>
          <w:tcPr>
            <w:tcW w:w="3192" w:type="dxa"/>
            <w:vAlign w:val="center"/>
          </w:tcPr>
          <w:p w:rsidR="00EC6421" w:rsidRDefault="00EC6421" w:rsidP="00EC6421">
            <w:pPr>
              <w:rPr>
                <w:b/>
                <w:bCs/>
              </w:rPr>
            </w:pPr>
          </w:p>
        </w:tc>
      </w:tr>
    </w:tbl>
    <w:p w:rsidR="002300FA" w:rsidRDefault="002300FA" w:rsidP="002300FA">
      <w:pPr>
        <w:rPr>
          <w:b/>
          <w:bCs/>
        </w:rPr>
      </w:pPr>
    </w:p>
    <w:p w:rsidR="002300FA" w:rsidRPr="00F72889" w:rsidRDefault="002300FA" w:rsidP="002300FA">
      <w:pPr>
        <w:rPr>
          <w:b/>
          <w:bCs/>
        </w:rPr>
      </w:pPr>
      <w:r w:rsidRPr="00F72889">
        <w:rPr>
          <w:b/>
          <w:bCs/>
        </w:rPr>
        <w:t>OPEN BOARD OF HEALTH MEETING</w:t>
      </w:r>
      <w:r w:rsidR="002D33C2">
        <w:rPr>
          <w:b/>
          <w:bCs/>
        </w:rPr>
        <w:t xml:space="preserve"> – February 2017</w:t>
      </w:r>
    </w:p>
    <w:p w:rsidR="002300FA" w:rsidRPr="00F72889" w:rsidRDefault="002300FA" w:rsidP="002300FA">
      <w:pPr>
        <w:rPr>
          <w:bCs/>
        </w:rPr>
      </w:pPr>
      <w:r w:rsidRPr="00F72889">
        <w:rPr>
          <w:bCs/>
        </w:rPr>
        <w:t xml:space="preserve">Reports – Manager </w:t>
      </w:r>
      <w:r>
        <w:rPr>
          <w:bCs/>
        </w:rPr>
        <w:t>Andl</w:t>
      </w:r>
    </w:p>
    <w:p w:rsidR="002300FA" w:rsidRDefault="002300FA" w:rsidP="002300FA">
      <w:pPr>
        <w:rPr>
          <w:bCs/>
        </w:rPr>
      </w:pPr>
      <w:r w:rsidRPr="00F72889">
        <w:rPr>
          <w:bCs/>
        </w:rPr>
        <w:t>Public Participation</w:t>
      </w:r>
    </w:p>
    <w:tbl>
      <w:tblPr>
        <w:tblStyle w:val="TableGrid"/>
        <w:tblW w:w="0" w:type="auto"/>
        <w:tblLook w:val="04A0"/>
      </w:tblPr>
      <w:tblGrid>
        <w:gridCol w:w="4788"/>
        <w:gridCol w:w="4788"/>
      </w:tblGrid>
      <w:tr w:rsidR="00EC6421" w:rsidTr="00EC6421">
        <w:tc>
          <w:tcPr>
            <w:tcW w:w="4788" w:type="dxa"/>
          </w:tcPr>
          <w:p w:rsidR="00EC6421" w:rsidRDefault="00EC6421" w:rsidP="00EC6421">
            <w:r>
              <w:t xml:space="preserve">MOTION TO CLOSE: </w:t>
            </w:r>
            <w:r w:rsidR="002D33C2">
              <w:t>Kauffman</w:t>
            </w:r>
          </w:p>
        </w:tc>
        <w:tc>
          <w:tcPr>
            <w:tcW w:w="4788" w:type="dxa"/>
          </w:tcPr>
          <w:p w:rsidR="00EC6421" w:rsidRDefault="00EC6421" w:rsidP="00EC6421">
            <w:r>
              <w:t xml:space="preserve">SECOND: </w:t>
            </w:r>
            <w:r w:rsidR="002D33C2">
              <w:t>Manchello</w:t>
            </w:r>
          </w:p>
        </w:tc>
      </w:tr>
      <w:tr w:rsidR="00EC6421" w:rsidTr="00EC6421">
        <w:tc>
          <w:tcPr>
            <w:tcW w:w="9576" w:type="dxa"/>
            <w:gridSpan w:val="2"/>
          </w:tcPr>
          <w:p w:rsidR="00EC6421" w:rsidRDefault="00EC6421" w:rsidP="002D33C2">
            <w:r>
              <w:t xml:space="preserve">COMMENTS:    </w:t>
            </w:r>
            <w:r w:rsidR="002D33C2">
              <w:t>none</w:t>
            </w:r>
            <w:r>
              <w:t xml:space="preserve">                                                    ALL IN FAVOR:  </w:t>
            </w:r>
            <w:r w:rsidR="002D33C2">
              <w:t>yes</w:t>
            </w:r>
          </w:p>
        </w:tc>
      </w:tr>
      <w:tr w:rsidR="00EC6421" w:rsidTr="00EC6421">
        <w:tc>
          <w:tcPr>
            <w:tcW w:w="4788" w:type="dxa"/>
          </w:tcPr>
          <w:p w:rsidR="00EC6421" w:rsidRDefault="00EC6421" w:rsidP="00EC6421">
            <w:r>
              <w:t xml:space="preserve">MOTION TO ADJOURN: </w:t>
            </w:r>
            <w:r w:rsidR="002D33C2">
              <w:t>Volpe</w:t>
            </w:r>
          </w:p>
        </w:tc>
        <w:tc>
          <w:tcPr>
            <w:tcW w:w="4788" w:type="dxa"/>
          </w:tcPr>
          <w:p w:rsidR="00EC6421" w:rsidRDefault="00EC6421" w:rsidP="00EC6421">
            <w:r>
              <w:t xml:space="preserve">SECOND:  </w:t>
            </w:r>
            <w:r w:rsidR="002D33C2">
              <w:t>Manchello</w:t>
            </w:r>
          </w:p>
        </w:tc>
      </w:tr>
      <w:tr w:rsidR="00EC6421" w:rsidTr="00EC6421">
        <w:tc>
          <w:tcPr>
            <w:tcW w:w="4788" w:type="dxa"/>
          </w:tcPr>
          <w:p w:rsidR="00EC6421" w:rsidRDefault="00EC6421" w:rsidP="00EC6421">
            <w:r>
              <w:t xml:space="preserve">COMMENTS: </w:t>
            </w:r>
            <w:r w:rsidR="002D33C2">
              <w:t xml:space="preserve"> none</w:t>
            </w:r>
          </w:p>
        </w:tc>
        <w:tc>
          <w:tcPr>
            <w:tcW w:w="4788" w:type="dxa"/>
          </w:tcPr>
          <w:p w:rsidR="00EC6421" w:rsidRDefault="00EC6421" w:rsidP="00EC6421">
            <w:r>
              <w:t xml:space="preserve">ALL IN FAVOR:  </w:t>
            </w:r>
            <w:r w:rsidR="002D33C2">
              <w:t>yes</w:t>
            </w:r>
          </w:p>
        </w:tc>
      </w:tr>
    </w:tbl>
    <w:p w:rsidR="00EC6421" w:rsidRPr="00F72889" w:rsidRDefault="00EC6421" w:rsidP="002300FA">
      <w:pPr>
        <w:rPr>
          <w:bCs/>
        </w:rPr>
      </w:pPr>
    </w:p>
    <w:p w:rsidR="002300FA" w:rsidRDefault="002300FA" w:rsidP="002300FA">
      <w:pPr>
        <w:rPr>
          <w:b/>
        </w:rPr>
      </w:pPr>
      <w:r w:rsidRPr="002266FD">
        <w:rPr>
          <w:b/>
        </w:rPr>
        <w:t xml:space="preserve">ORDINANCES – </w:t>
      </w:r>
      <w:r>
        <w:rPr>
          <w:b/>
        </w:rPr>
        <w:t>INTRODUCTION AND FIRST READING</w:t>
      </w:r>
    </w:p>
    <w:p w:rsidR="002300FA" w:rsidRDefault="002300FA" w:rsidP="002300FA"/>
    <w:p w:rsidR="002300FA" w:rsidRDefault="002300FA" w:rsidP="002300FA">
      <w:r w:rsidRPr="00E940C9">
        <w:rPr>
          <w:b/>
          <w:u w:val="single"/>
        </w:rPr>
        <w:t>Ordinance No. 201</w:t>
      </w:r>
      <w:r>
        <w:rPr>
          <w:b/>
          <w:u w:val="single"/>
        </w:rPr>
        <w:t>7</w:t>
      </w:r>
      <w:r w:rsidRPr="00E940C9">
        <w:rPr>
          <w:b/>
          <w:u w:val="single"/>
        </w:rPr>
        <w:t>-</w:t>
      </w:r>
      <w:proofErr w:type="gramStart"/>
      <w:r w:rsidRPr="00E940C9">
        <w:rPr>
          <w:b/>
          <w:u w:val="single"/>
        </w:rPr>
        <w:t>0</w:t>
      </w:r>
      <w:r>
        <w:rPr>
          <w:b/>
          <w:u w:val="single"/>
        </w:rPr>
        <w:t xml:space="preserve">5  </w:t>
      </w:r>
      <w:r>
        <w:t>An</w:t>
      </w:r>
      <w:proofErr w:type="gramEnd"/>
      <w:r>
        <w:t xml:space="preserve"> Ordinance Repealing and Replacing Chapter 152 Property Maintenance of the Township Code</w:t>
      </w:r>
    </w:p>
    <w:p w:rsidR="00EC6421" w:rsidRPr="00E87408" w:rsidRDefault="00EC6421" w:rsidP="00EC6421">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EC6421" w:rsidTr="00EC6421">
        <w:trPr>
          <w:trHeight w:val="253"/>
        </w:trPr>
        <w:tc>
          <w:tcPr>
            <w:tcW w:w="1368" w:type="dxa"/>
          </w:tcPr>
          <w:p w:rsidR="00EC6421" w:rsidRDefault="00EC6421" w:rsidP="00EC6421">
            <w:pPr>
              <w:jc w:val="center"/>
            </w:pPr>
            <w:r>
              <w:t>COUNCIL</w:t>
            </w:r>
          </w:p>
        </w:tc>
        <w:tc>
          <w:tcPr>
            <w:tcW w:w="1368" w:type="dxa"/>
          </w:tcPr>
          <w:p w:rsidR="00EC6421" w:rsidRDefault="00EC6421" w:rsidP="00EC6421">
            <w:pPr>
              <w:jc w:val="center"/>
            </w:pPr>
            <w:r>
              <w:t>MOTION</w:t>
            </w:r>
          </w:p>
        </w:tc>
        <w:tc>
          <w:tcPr>
            <w:tcW w:w="1368" w:type="dxa"/>
          </w:tcPr>
          <w:p w:rsidR="00EC6421" w:rsidRDefault="00EC6421" w:rsidP="00EC6421">
            <w:pPr>
              <w:jc w:val="center"/>
            </w:pPr>
            <w:r>
              <w:t>SECOND</w:t>
            </w:r>
          </w:p>
        </w:tc>
        <w:tc>
          <w:tcPr>
            <w:tcW w:w="1368" w:type="dxa"/>
          </w:tcPr>
          <w:p w:rsidR="00EC6421" w:rsidRDefault="00EC6421" w:rsidP="00EC6421">
            <w:pPr>
              <w:jc w:val="center"/>
            </w:pPr>
            <w:r>
              <w:t>AYES</w:t>
            </w:r>
          </w:p>
        </w:tc>
        <w:tc>
          <w:tcPr>
            <w:tcW w:w="1368" w:type="dxa"/>
          </w:tcPr>
          <w:p w:rsidR="00EC6421" w:rsidRDefault="00EC6421" w:rsidP="00EC6421">
            <w:pPr>
              <w:jc w:val="center"/>
            </w:pPr>
            <w:r>
              <w:t>NAYS</w:t>
            </w:r>
          </w:p>
        </w:tc>
        <w:tc>
          <w:tcPr>
            <w:tcW w:w="1368" w:type="dxa"/>
          </w:tcPr>
          <w:p w:rsidR="00EC6421" w:rsidRDefault="00EC6421" w:rsidP="00EC6421">
            <w:pPr>
              <w:jc w:val="center"/>
            </w:pPr>
            <w:r>
              <w:t>ABSTAIN</w:t>
            </w:r>
          </w:p>
        </w:tc>
        <w:tc>
          <w:tcPr>
            <w:tcW w:w="1368" w:type="dxa"/>
          </w:tcPr>
          <w:p w:rsidR="00EC6421" w:rsidRDefault="00EC6421" w:rsidP="00EC6421">
            <w:pPr>
              <w:jc w:val="center"/>
            </w:pPr>
            <w:r>
              <w:t>ABSENT</w:t>
            </w:r>
          </w:p>
        </w:tc>
      </w:tr>
      <w:tr w:rsidR="00EC6421" w:rsidTr="00EC6421">
        <w:trPr>
          <w:trHeight w:val="253"/>
        </w:trPr>
        <w:tc>
          <w:tcPr>
            <w:tcW w:w="1368" w:type="dxa"/>
          </w:tcPr>
          <w:p w:rsidR="00EC6421" w:rsidRDefault="00EC6421" w:rsidP="00EC6421">
            <w:r>
              <w:t>Kauffman</w:t>
            </w:r>
          </w:p>
        </w:tc>
        <w:tc>
          <w:tcPr>
            <w:tcW w:w="1368" w:type="dxa"/>
          </w:tcPr>
          <w:p w:rsidR="00EC6421" w:rsidRDefault="00EC6421" w:rsidP="00EC6421">
            <w:pPr>
              <w:jc w:val="center"/>
            </w:pPr>
          </w:p>
        </w:tc>
        <w:tc>
          <w:tcPr>
            <w:tcW w:w="1368" w:type="dxa"/>
          </w:tcPr>
          <w:p w:rsidR="00EC6421" w:rsidRDefault="002D33C2" w:rsidP="00EC6421">
            <w:pPr>
              <w:jc w:val="center"/>
            </w:pPr>
            <w:r>
              <w:t>x</w:t>
            </w:r>
          </w:p>
        </w:tc>
        <w:tc>
          <w:tcPr>
            <w:tcW w:w="1368" w:type="dxa"/>
          </w:tcPr>
          <w:p w:rsidR="00EC6421" w:rsidRDefault="002D33C2"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tc>
      </w:tr>
      <w:tr w:rsidR="00EC6421" w:rsidTr="00EC6421">
        <w:trPr>
          <w:trHeight w:val="253"/>
        </w:trPr>
        <w:tc>
          <w:tcPr>
            <w:tcW w:w="1368" w:type="dxa"/>
          </w:tcPr>
          <w:p w:rsidR="00EC6421" w:rsidRDefault="00EC6421" w:rsidP="00EC6421">
            <w:r>
              <w:t>Manchello</w:t>
            </w:r>
          </w:p>
        </w:tc>
        <w:tc>
          <w:tcPr>
            <w:tcW w:w="1368" w:type="dxa"/>
          </w:tcPr>
          <w:p w:rsidR="00EC6421" w:rsidRDefault="002D33C2" w:rsidP="00EC6421">
            <w:pPr>
              <w:jc w:val="center"/>
            </w:pPr>
            <w:r>
              <w:t>x</w:t>
            </w:r>
          </w:p>
        </w:tc>
        <w:tc>
          <w:tcPr>
            <w:tcW w:w="1368" w:type="dxa"/>
          </w:tcPr>
          <w:p w:rsidR="00EC6421" w:rsidRDefault="00EC6421" w:rsidP="00EC6421">
            <w:pPr>
              <w:jc w:val="center"/>
            </w:pPr>
          </w:p>
        </w:tc>
        <w:tc>
          <w:tcPr>
            <w:tcW w:w="1368" w:type="dxa"/>
          </w:tcPr>
          <w:p w:rsidR="00EC6421" w:rsidRDefault="002D33C2"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pPr>
              <w:jc w:val="center"/>
            </w:pPr>
          </w:p>
        </w:tc>
      </w:tr>
      <w:tr w:rsidR="00EC6421" w:rsidTr="00EC6421">
        <w:trPr>
          <w:trHeight w:val="253"/>
        </w:trPr>
        <w:tc>
          <w:tcPr>
            <w:tcW w:w="1368" w:type="dxa"/>
          </w:tcPr>
          <w:p w:rsidR="00EC6421" w:rsidRDefault="00EC6421" w:rsidP="00EC6421">
            <w:r>
              <w:t>Volpe</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2D33C2"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tc>
      </w:tr>
      <w:tr w:rsidR="00EC6421" w:rsidTr="00EC6421">
        <w:trPr>
          <w:trHeight w:val="253"/>
        </w:trPr>
        <w:tc>
          <w:tcPr>
            <w:tcW w:w="1368" w:type="dxa"/>
          </w:tcPr>
          <w:p w:rsidR="00EC6421" w:rsidRDefault="00EC6421" w:rsidP="00EC6421">
            <w:r>
              <w:t>Wells</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2D33C2"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pPr>
              <w:jc w:val="center"/>
            </w:pPr>
          </w:p>
        </w:tc>
      </w:tr>
      <w:tr w:rsidR="00EC6421" w:rsidTr="00EC6421">
        <w:trPr>
          <w:trHeight w:val="253"/>
        </w:trPr>
        <w:tc>
          <w:tcPr>
            <w:tcW w:w="1368" w:type="dxa"/>
          </w:tcPr>
          <w:p w:rsidR="00EC6421" w:rsidRDefault="00EC6421" w:rsidP="00EC6421">
            <w:r>
              <w:t>Wiest</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2D33C2" w:rsidP="002D33C2">
            <w:pPr>
              <w:jc w:val="center"/>
            </w:pPr>
            <w:r>
              <w:t>x</w:t>
            </w:r>
          </w:p>
        </w:tc>
      </w:tr>
    </w:tbl>
    <w:p w:rsidR="00EC6421" w:rsidRDefault="00EC6421" w:rsidP="00EC6421"/>
    <w:p w:rsidR="002300FA" w:rsidRDefault="002300FA" w:rsidP="002300FA"/>
    <w:p w:rsidR="002300FA" w:rsidRDefault="002300FA" w:rsidP="002300FA"/>
    <w:p w:rsidR="002300FA" w:rsidRDefault="002300FA" w:rsidP="002300FA">
      <w:r>
        <w:t>Publication Date: March 17, 2017</w:t>
      </w:r>
      <w:r>
        <w:tab/>
      </w:r>
      <w:r>
        <w:tab/>
      </w:r>
      <w:r>
        <w:tab/>
        <w:t>Public Hearing: April 13, 2017</w:t>
      </w:r>
    </w:p>
    <w:p w:rsidR="002300FA" w:rsidRDefault="002300FA" w:rsidP="002300FA"/>
    <w:p w:rsidR="002300FA" w:rsidRDefault="002300FA" w:rsidP="002300FA">
      <w:pPr>
        <w:rPr>
          <w:b/>
        </w:rPr>
      </w:pPr>
      <w:r w:rsidRPr="003A4244">
        <w:rPr>
          <w:b/>
        </w:rPr>
        <w:t>ORDINANCES – SECOND READING AND PUBLIC HEARING</w:t>
      </w:r>
    </w:p>
    <w:p w:rsidR="002300FA" w:rsidRDefault="002300FA" w:rsidP="002300FA">
      <w:pPr>
        <w:rPr>
          <w:b/>
        </w:rPr>
      </w:pPr>
    </w:p>
    <w:p w:rsidR="002300FA" w:rsidRDefault="002300FA" w:rsidP="002300FA">
      <w:r w:rsidRPr="00480288">
        <w:rPr>
          <w:b/>
          <w:u w:val="single"/>
        </w:rPr>
        <w:t>Ordinance No. 2017-0</w:t>
      </w:r>
      <w:r>
        <w:rPr>
          <w:b/>
          <w:u w:val="single"/>
        </w:rPr>
        <w:t xml:space="preserve">2 </w:t>
      </w:r>
      <w:r>
        <w:t>Ordinance Amending Township Code Chapter 178, Subdivisions and Site Plans – Part Two, Site Plan Review, Subsection 18.B</w:t>
      </w:r>
    </w:p>
    <w:p w:rsidR="00420115" w:rsidRDefault="00420115" w:rsidP="002300FA"/>
    <w:p w:rsidR="00EC6421" w:rsidRDefault="00EC6421" w:rsidP="00EC6421">
      <w:r>
        <w:t>Open Public Hearing</w:t>
      </w:r>
    </w:p>
    <w:p w:rsidR="00EC6421" w:rsidRDefault="00EC6421" w:rsidP="00EC6421">
      <w:r>
        <w:t>Motion to Close:</w:t>
      </w:r>
      <w:r w:rsidR="002D33C2">
        <w:t xml:space="preserve"> Manchello</w:t>
      </w:r>
      <w:r>
        <w:t xml:space="preserve"> </w:t>
      </w:r>
      <w:r>
        <w:tab/>
        <w:t>Second:</w:t>
      </w:r>
      <w:r w:rsidR="002D33C2">
        <w:t xml:space="preserve"> Kauffman</w:t>
      </w:r>
      <w:r>
        <w:tab/>
        <w:t xml:space="preserve">Comments: </w:t>
      </w:r>
      <w:r w:rsidR="00B626A5">
        <w:t>none</w:t>
      </w:r>
      <w:r>
        <w:tab/>
      </w:r>
      <w:proofErr w:type="gramStart"/>
      <w:r>
        <w:t>All</w:t>
      </w:r>
      <w:proofErr w:type="gramEnd"/>
      <w:r>
        <w:t xml:space="preserve"> in Favor: </w:t>
      </w:r>
      <w:r w:rsidR="00B626A5">
        <w:t>yes</w:t>
      </w:r>
    </w:p>
    <w:p w:rsidR="00EC6421" w:rsidRPr="003A4244" w:rsidRDefault="00EC6421" w:rsidP="00EC6421">
      <w:r>
        <w:t>Motion to Adopt:</w:t>
      </w:r>
      <w:r>
        <w:tab/>
      </w:r>
      <w:r>
        <w:tab/>
      </w:r>
      <w:r>
        <w:tab/>
      </w:r>
      <w:r>
        <w:tab/>
      </w:r>
      <w:r>
        <w:tab/>
        <w:t>Comments:</w:t>
      </w:r>
      <w:r w:rsidR="00B626A5">
        <w:t xml:space="preserve"> none</w:t>
      </w:r>
      <w:r>
        <w:tab/>
      </w:r>
      <w:r>
        <w:tab/>
      </w:r>
      <w:r>
        <w:tab/>
      </w:r>
    </w:p>
    <w:tbl>
      <w:tblPr>
        <w:tblStyle w:val="TableGrid"/>
        <w:tblW w:w="0" w:type="auto"/>
        <w:tblLayout w:type="fixed"/>
        <w:tblLook w:val="04A0"/>
      </w:tblPr>
      <w:tblGrid>
        <w:gridCol w:w="1368"/>
        <w:gridCol w:w="1368"/>
        <w:gridCol w:w="1368"/>
        <w:gridCol w:w="1368"/>
        <w:gridCol w:w="1368"/>
        <w:gridCol w:w="1368"/>
        <w:gridCol w:w="1368"/>
      </w:tblGrid>
      <w:tr w:rsidR="00EC6421" w:rsidTr="00EC6421">
        <w:trPr>
          <w:trHeight w:val="253"/>
        </w:trPr>
        <w:tc>
          <w:tcPr>
            <w:tcW w:w="1368" w:type="dxa"/>
          </w:tcPr>
          <w:p w:rsidR="00EC6421" w:rsidRDefault="00EC6421" w:rsidP="00EC6421">
            <w:pPr>
              <w:jc w:val="center"/>
            </w:pPr>
            <w:r>
              <w:t>COUNCIL</w:t>
            </w:r>
          </w:p>
        </w:tc>
        <w:tc>
          <w:tcPr>
            <w:tcW w:w="1368" w:type="dxa"/>
          </w:tcPr>
          <w:p w:rsidR="00EC6421" w:rsidRDefault="00EC6421" w:rsidP="00EC6421">
            <w:pPr>
              <w:jc w:val="center"/>
            </w:pPr>
            <w:r>
              <w:t>MOTION</w:t>
            </w:r>
          </w:p>
        </w:tc>
        <w:tc>
          <w:tcPr>
            <w:tcW w:w="1368" w:type="dxa"/>
          </w:tcPr>
          <w:p w:rsidR="00EC6421" w:rsidRDefault="00EC6421" w:rsidP="00EC6421">
            <w:pPr>
              <w:jc w:val="center"/>
            </w:pPr>
            <w:r>
              <w:t>SECOND</w:t>
            </w:r>
          </w:p>
        </w:tc>
        <w:tc>
          <w:tcPr>
            <w:tcW w:w="1368" w:type="dxa"/>
          </w:tcPr>
          <w:p w:rsidR="00EC6421" w:rsidRDefault="00EC6421" w:rsidP="00EC6421">
            <w:pPr>
              <w:jc w:val="center"/>
            </w:pPr>
            <w:r>
              <w:t>AYES</w:t>
            </w:r>
          </w:p>
        </w:tc>
        <w:tc>
          <w:tcPr>
            <w:tcW w:w="1368" w:type="dxa"/>
          </w:tcPr>
          <w:p w:rsidR="00EC6421" w:rsidRDefault="00EC6421" w:rsidP="00EC6421">
            <w:pPr>
              <w:jc w:val="center"/>
            </w:pPr>
            <w:r>
              <w:t>NAYS</w:t>
            </w:r>
          </w:p>
        </w:tc>
        <w:tc>
          <w:tcPr>
            <w:tcW w:w="1368" w:type="dxa"/>
          </w:tcPr>
          <w:p w:rsidR="00EC6421" w:rsidRDefault="00EC6421" w:rsidP="00EC6421">
            <w:pPr>
              <w:jc w:val="center"/>
            </w:pPr>
            <w:r>
              <w:t>ABSTAIN</w:t>
            </w:r>
          </w:p>
        </w:tc>
        <w:tc>
          <w:tcPr>
            <w:tcW w:w="1368" w:type="dxa"/>
          </w:tcPr>
          <w:p w:rsidR="00EC6421" w:rsidRDefault="00EC6421" w:rsidP="00EC6421">
            <w:pPr>
              <w:jc w:val="center"/>
            </w:pPr>
            <w:r>
              <w:t>ABSENT</w:t>
            </w:r>
          </w:p>
        </w:tc>
      </w:tr>
      <w:tr w:rsidR="00EC6421" w:rsidTr="00EC6421">
        <w:trPr>
          <w:trHeight w:val="253"/>
        </w:trPr>
        <w:tc>
          <w:tcPr>
            <w:tcW w:w="1368" w:type="dxa"/>
          </w:tcPr>
          <w:p w:rsidR="00EC6421" w:rsidRDefault="00EC6421" w:rsidP="00EC6421">
            <w:r>
              <w:t>Kauffman</w:t>
            </w:r>
          </w:p>
        </w:tc>
        <w:tc>
          <w:tcPr>
            <w:tcW w:w="1368" w:type="dxa"/>
          </w:tcPr>
          <w:p w:rsidR="00EC6421" w:rsidRDefault="00EC6421" w:rsidP="00EC6421">
            <w:pPr>
              <w:jc w:val="center"/>
            </w:pPr>
          </w:p>
        </w:tc>
        <w:tc>
          <w:tcPr>
            <w:tcW w:w="1368" w:type="dxa"/>
          </w:tcPr>
          <w:p w:rsidR="00EC6421" w:rsidRDefault="00B626A5" w:rsidP="00EC6421">
            <w:pPr>
              <w:jc w:val="center"/>
            </w:pPr>
            <w:r>
              <w:t>x</w:t>
            </w:r>
          </w:p>
        </w:tc>
        <w:tc>
          <w:tcPr>
            <w:tcW w:w="1368" w:type="dxa"/>
          </w:tcPr>
          <w:p w:rsidR="00EC6421" w:rsidRDefault="00B626A5"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tc>
      </w:tr>
      <w:tr w:rsidR="00EC6421" w:rsidTr="00EC6421">
        <w:trPr>
          <w:trHeight w:val="253"/>
        </w:trPr>
        <w:tc>
          <w:tcPr>
            <w:tcW w:w="1368" w:type="dxa"/>
          </w:tcPr>
          <w:p w:rsidR="00EC6421" w:rsidRDefault="00EC6421" w:rsidP="00EC6421">
            <w:r>
              <w:t>Manchello</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B626A5"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pPr>
              <w:jc w:val="center"/>
            </w:pPr>
          </w:p>
        </w:tc>
      </w:tr>
      <w:tr w:rsidR="00EC6421" w:rsidTr="00EC6421">
        <w:trPr>
          <w:trHeight w:val="253"/>
        </w:trPr>
        <w:tc>
          <w:tcPr>
            <w:tcW w:w="1368" w:type="dxa"/>
          </w:tcPr>
          <w:p w:rsidR="00EC6421" w:rsidRDefault="00EC6421" w:rsidP="00EC6421">
            <w:r>
              <w:t>Volpe</w:t>
            </w:r>
          </w:p>
        </w:tc>
        <w:tc>
          <w:tcPr>
            <w:tcW w:w="1368" w:type="dxa"/>
          </w:tcPr>
          <w:p w:rsidR="00EC6421" w:rsidRDefault="00B626A5" w:rsidP="00EC6421">
            <w:pPr>
              <w:jc w:val="center"/>
            </w:pPr>
            <w:r>
              <w:t>x</w:t>
            </w:r>
          </w:p>
        </w:tc>
        <w:tc>
          <w:tcPr>
            <w:tcW w:w="1368" w:type="dxa"/>
          </w:tcPr>
          <w:p w:rsidR="00EC6421" w:rsidRDefault="00EC6421" w:rsidP="00EC6421">
            <w:pPr>
              <w:jc w:val="center"/>
            </w:pPr>
          </w:p>
        </w:tc>
        <w:tc>
          <w:tcPr>
            <w:tcW w:w="1368" w:type="dxa"/>
          </w:tcPr>
          <w:p w:rsidR="00EC6421" w:rsidRDefault="00B626A5"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tc>
      </w:tr>
      <w:tr w:rsidR="00EC6421" w:rsidTr="00EC6421">
        <w:trPr>
          <w:trHeight w:val="253"/>
        </w:trPr>
        <w:tc>
          <w:tcPr>
            <w:tcW w:w="1368" w:type="dxa"/>
          </w:tcPr>
          <w:p w:rsidR="00EC6421" w:rsidRDefault="00EC6421" w:rsidP="00EC6421">
            <w:r>
              <w:t>Wells</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B626A5" w:rsidP="00EC6421">
            <w:pPr>
              <w:jc w:val="center"/>
            </w:pPr>
            <w:r>
              <w:t>x</w:t>
            </w: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EC6421" w:rsidP="00EC6421">
            <w:pPr>
              <w:jc w:val="center"/>
            </w:pPr>
          </w:p>
        </w:tc>
      </w:tr>
      <w:tr w:rsidR="00EC6421" w:rsidTr="00EC6421">
        <w:trPr>
          <w:trHeight w:val="253"/>
        </w:trPr>
        <w:tc>
          <w:tcPr>
            <w:tcW w:w="1368" w:type="dxa"/>
          </w:tcPr>
          <w:p w:rsidR="00EC6421" w:rsidRDefault="00EC6421" w:rsidP="00EC6421">
            <w:r>
              <w:t>Wiest</w:t>
            </w: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pPr>
              <w:jc w:val="center"/>
            </w:pPr>
          </w:p>
        </w:tc>
        <w:tc>
          <w:tcPr>
            <w:tcW w:w="1368" w:type="dxa"/>
          </w:tcPr>
          <w:p w:rsidR="00EC6421" w:rsidRDefault="00EC6421" w:rsidP="00EC6421"/>
        </w:tc>
        <w:tc>
          <w:tcPr>
            <w:tcW w:w="1368" w:type="dxa"/>
          </w:tcPr>
          <w:p w:rsidR="00EC6421" w:rsidRDefault="00B626A5" w:rsidP="00B626A5">
            <w:pPr>
              <w:jc w:val="center"/>
            </w:pPr>
            <w:r>
              <w:t>x</w:t>
            </w:r>
          </w:p>
        </w:tc>
      </w:tr>
    </w:tbl>
    <w:p w:rsidR="00EC6421" w:rsidRDefault="00EC6421" w:rsidP="00EC6421"/>
    <w:p w:rsidR="002300FA" w:rsidRDefault="002300FA" w:rsidP="002300FA">
      <w:r w:rsidRPr="00EE322C">
        <w:rPr>
          <w:b/>
          <w:u w:val="single"/>
        </w:rPr>
        <w:t>Ordinance No. 2017-0</w:t>
      </w:r>
      <w:r>
        <w:rPr>
          <w:b/>
          <w:u w:val="single"/>
        </w:rPr>
        <w:t xml:space="preserve">3 </w:t>
      </w:r>
      <w:r>
        <w:t>Ordinance Amending Township Code, Chapter 32, “Personnel” Regarding Employee Residency Requirements, Retirement Benefits, Vacations and Leaves</w:t>
      </w:r>
    </w:p>
    <w:p w:rsidR="00420115" w:rsidRDefault="00420115" w:rsidP="00420115"/>
    <w:p w:rsidR="00420115" w:rsidRDefault="00420115" w:rsidP="00420115">
      <w:r>
        <w:t>Open Public Hearing</w:t>
      </w:r>
    </w:p>
    <w:p w:rsidR="00420115" w:rsidRDefault="00420115" w:rsidP="00420115">
      <w:r>
        <w:t xml:space="preserve">Motion to Close: </w:t>
      </w:r>
      <w:r w:rsidR="00B626A5">
        <w:t>Kauffman</w:t>
      </w:r>
      <w:r>
        <w:t xml:space="preserve"> </w:t>
      </w:r>
      <w:r>
        <w:tab/>
        <w:t>Second:</w:t>
      </w:r>
      <w:r w:rsidR="00B626A5">
        <w:t xml:space="preserve"> Volpe</w:t>
      </w:r>
      <w:r>
        <w:tab/>
      </w:r>
      <w:r>
        <w:tab/>
        <w:t xml:space="preserve">Comments: </w:t>
      </w:r>
      <w:r w:rsidR="00B626A5">
        <w:t>none</w:t>
      </w:r>
      <w:r>
        <w:tab/>
      </w:r>
      <w:proofErr w:type="gramStart"/>
      <w:r>
        <w:t>All</w:t>
      </w:r>
      <w:proofErr w:type="gramEnd"/>
      <w:r>
        <w:t xml:space="preserve"> in Favor: </w:t>
      </w:r>
      <w:r w:rsidR="00B626A5">
        <w:t>yes</w:t>
      </w:r>
    </w:p>
    <w:p w:rsidR="00420115" w:rsidRPr="003A4244" w:rsidRDefault="00420115" w:rsidP="00420115">
      <w:r>
        <w:t>Motion to Adopt:</w:t>
      </w:r>
      <w:r>
        <w:tab/>
      </w:r>
      <w:r>
        <w:tab/>
      </w:r>
      <w:r>
        <w:tab/>
      </w:r>
      <w:r>
        <w:tab/>
      </w:r>
      <w:r>
        <w:tab/>
        <w:t>Comments:</w:t>
      </w:r>
      <w:r w:rsidR="00B626A5">
        <w:t xml:space="preserve"> none</w:t>
      </w:r>
      <w:r>
        <w:tab/>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B626A5" w:rsidP="00B626A5">
            <w:pPr>
              <w:jc w:val="center"/>
            </w:pPr>
            <w:r>
              <w:t>x</w:t>
            </w:r>
          </w:p>
        </w:tc>
      </w:tr>
    </w:tbl>
    <w:p w:rsidR="002300FA" w:rsidRDefault="002300FA" w:rsidP="002300FA"/>
    <w:p w:rsidR="002300FA" w:rsidRDefault="002300FA" w:rsidP="002300FA">
      <w:pPr>
        <w:rPr>
          <w:b/>
        </w:rPr>
      </w:pPr>
      <w:r w:rsidRPr="00075E6B">
        <w:rPr>
          <w:b/>
        </w:rPr>
        <w:t>CONS</w:t>
      </w:r>
      <w:r>
        <w:rPr>
          <w:b/>
        </w:rPr>
        <w:t>E</w:t>
      </w:r>
      <w:r w:rsidRPr="00075E6B">
        <w:rPr>
          <w:b/>
        </w:rPr>
        <w:t>NT AGENDA</w:t>
      </w:r>
    </w:p>
    <w:p w:rsidR="002300FA" w:rsidRDefault="002300FA" w:rsidP="002300FA">
      <w:pPr>
        <w:rPr>
          <w:b/>
        </w:rPr>
      </w:pPr>
    </w:p>
    <w:p w:rsidR="002300FA" w:rsidRDefault="002300FA" w:rsidP="002300FA">
      <w:r w:rsidRPr="00A5793B">
        <w:rPr>
          <w:b/>
          <w:u w:val="single"/>
        </w:rPr>
        <w:t>Resolution No. 201</w:t>
      </w:r>
      <w:r>
        <w:rPr>
          <w:b/>
          <w:u w:val="single"/>
        </w:rPr>
        <w:t>7</w:t>
      </w:r>
      <w:r w:rsidRPr="00A5793B">
        <w:rPr>
          <w:b/>
          <w:u w:val="single"/>
        </w:rPr>
        <w:t>-R-</w:t>
      </w:r>
      <w:r w:rsidR="00A724F1">
        <w:rPr>
          <w:b/>
          <w:u w:val="single"/>
        </w:rPr>
        <w:t>6</w:t>
      </w:r>
      <w:r w:rsidR="009C665A">
        <w:rPr>
          <w:b/>
          <w:u w:val="single"/>
        </w:rPr>
        <w:t>6</w:t>
      </w:r>
      <w:r>
        <w:t xml:space="preserve"> Award Contract </w:t>
      </w:r>
      <w:r w:rsidR="00A724F1">
        <w:t>with First Priority</w:t>
      </w:r>
      <w:r>
        <w:t xml:space="preserve"> for </w:t>
      </w:r>
      <w:r w:rsidR="00B47E91">
        <w:t xml:space="preserve">an </w:t>
      </w:r>
      <w:r w:rsidR="001B0384">
        <w:t>A</w:t>
      </w:r>
      <w:r w:rsidR="00B47E91">
        <w:t>mbulance</w:t>
      </w:r>
    </w:p>
    <w:p w:rsidR="002300FA" w:rsidRDefault="002300FA" w:rsidP="002300FA"/>
    <w:p w:rsidR="002300FA" w:rsidRDefault="002300FA" w:rsidP="002300FA">
      <w:r w:rsidRPr="00DB66BB">
        <w:rPr>
          <w:b/>
          <w:u w:val="single"/>
        </w:rPr>
        <w:t>Resolution No. 2017-R-</w:t>
      </w:r>
      <w:r w:rsidR="00B47E91">
        <w:rPr>
          <w:b/>
          <w:u w:val="single"/>
        </w:rPr>
        <w:t>6</w:t>
      </w:r>
      <w:r w:rsidR="009C665A">
        <w:rPr>
          <w:b/>
          <w:u w:val="single"/>
        </w:rPr>
        <w:t>7</w:t>
      </w:r>
      <w:r w:rsidR="00257E85">
        <w:t xml:space="preserve"> </w:t>
      </w:r>
      <w:r w:rsidR="00E370C7">
        <w:t>Authorizing the Termination of the Interlocal Service Agreement for the Office of Joint Tax Assessor</w:t>
      </w:r>
    </w:p>
    <w:p w:rsidR="002300FA" w:rsidRDefault="002300FA" w:rsidP="002300FA"/>
    <w:p w:rsidR="002300FA" w:rsidRDefault="002300FA" w:rsidP="00B47E91">
      <w:r w:rsidRPr="00EC6B86">
        <w:rPr>
          <w:b/>
          <w:u w:val="single"/>
        </w:rPr>
        <w:t>Resolution No. 2017-R-</w:t>
      </w:r>
      <w:r>
        <w:rPr>
          <w:b/>
          <w:u w:val="single"/>
        </w:rPr>
        <w:t>6</w:t>
      </w:r>
      <w:r w:rsidR="009C665A">
        <w:rPr>
          <w:b/>
          <w:u w:val="single"/>
        </w:rPr>
        <w:t>8</w:t>
      </w:r>
      <w:r>
        <w:rPr>
          <w:b/>
          <w:u w:val="single"/>
        </w:rPr>
        <w:t xml:space="preserve"> </w:t>
      </w:r>
      <w:r w:rsidR="00422BF2">
        <w:t xml:space="preserve"> </w:t>
      </w:r>
      <w:r w:rsidR="00A92CFD">
        <w:t>Exten</w:t>
      </w:r>
      <w:r w:rsidR="00422BF2">
        <w:t>d 2017</w:t>
      </w:r>
      <w:r w:rsidR="00257E85">
        <w:t xml:space="preserve"> Deadline for Dog Licensing </w:t>
      </w:r>
    </w:p>
    <w:p w:rsidR="00B47E91" w:rsidRDefault="00B47E91" w:rsidP="00B47E91"/>
    <w:p w:rsidR="00B47E91" w:rsidRDefault="00B47E91" w:rsidP="00B47E91">
      <w:r w:rsidRPr="00B47E91">
        <w:rPr>
          <w:b/>
          <w:u w:val="single"/>
        </w:rPr>
        <w:t>Resolution No. 2017-R-</w:t>
      </w:r>
      <w:r w:rsidR="009C665A">
        <w:rPr>
          <w:b/>
          <w:u w:val="single"/>
        </w:rPr>
        <w:t>69</w:t>
      </w:r>
      <w:r>
        <w:rPr>
          <w:b/>
          <w:u w:val="single"/>
        </w:rPr>
        <w:t xml:space="preserve"> </w:t>
      </w:r>
      <w:r>
        <w:t>Approve Place-To-Place Transfer as an Extension for Laurel Lanes</w:t>
      </w:r>
    </w:p>
    <w:p w:rsidR="001B0384" w:rsidRDefault="001B0384" w:rsidP="00B47E91"/>
    <w:p w:rsidR="001B0384" w:rsidRDefault="001B0384" w:rsidP="00B47E91">
      <w:r w:rsidRPr="001B0384">
        <w:rPr>
          <w:b/>
          <w:u w:val="single"/>
        </w:rPr>
        <w:t>Resolution No. 2017-R-70</w:t>
      </w:r>
      <w:r>
        <w:rPr>
          <w:b/>
          <w:u w:val="single"/>
        </w:rPr>
        <w:t xml:space="preserve"> </w:t>
      </w:r>
      <w:r>
        <w:t xml:space="preserve"> Authorize Maple Shade Township Tonnage Grant Application</w:t>
      </w:r>
    </w:p>
    <w:p w:rsidR="00422BF2" w:rsidRDefault="00422BF2" w:rsidP="00B47E91"/>
    <w:p w:rsidR="00422BF2" w:rsidRDefault="00422BF2" w:rsidP="00B47E91">
      <w:r w:rsidRPr="00422BF2">
        <w:rPr>
          <w:b/>
          <w:u w:val="single"/>
        </w:rPr>
        <w:lastRenderedPageBreak/>
        <w:t>Resolution No. 2017-R-71</w:t>
      </w:r>
      <w:r>
        <w:rPr>
          <w:b/>
          <w:u w:val="single"/>
        </w:rPr>
        <w:t xml:space="preserve"> </w:t>
      </w:r>
      <w:r>
        <w:t>Release Performance Guarantee for VP 38 Realty, LLC / Sudh Management Co., LLC with Respect to Block 144, Lot 18</w:t>
      </w:r>
    </w:p>
    <w:p w:rsidR="00422BF2" w:rsidRDefault="00422BF2" w:rsidP="00B47E91"/>
    <w:p w:rsidR="00422BF2" w:rsidRPr="00422BF2" w:rsidRDefault="00422BF2" w:rsidP="00B47E91">
      <w:r w:rsidRPr="00422BF2">
        <w:rPr>
          <w:b/>
          <w:u w:val="single"/>
        </w:rPr>
        <w:t>Resolution No. 2017-R-72</w:t>
      </w:r>
      <w:r>
        <w:rPr>
          <w:b/>
          <w:u w:val="single"/>
        </w:rPr>
        <w:t xml:space="preserve"> </w:t>
      </w:r>
      <w:r>
        <w:t>Approve Final Payment and Release of Retainage and Authorize Release of Performance Bond for Think Pavers Hardscaping, LLC for Improvements to Gazebo Park</w:t>
      </w:r>
    </w:p>
    <w:p w:rsidR="002300FA" w:rsidRPr="003647C9" w:rsidRDefault="002300FA" w:rsidP="002300FA"/>
    <w:p w:rsidR="00B626A5" w:rsidRDefault="002300FA" w:rsidP="002300FA">
      <w:r>
        <w:t>Motion to Approve Consent Agenda:</w:t>
      </w:r>
      <w:r>
        <w:tab/>
      </w:r>
      <w:r w:rsidR="00B626A5">
        <w:t>Volpe</w:t>
      </w:r>
      <w:r>
        <w:tab/>
        <w:t>Second:</w:t>
      </w:r>
      <w:r w:rsidR="00B626A5">
        <w:t xml:space="preserve"> Kauffman</w:t>
      </w:r>
      <w:r>
        <w:tab/>
        <w:t>Comments:</w:t>
      </w:r>
      <w:r w:rsidR="00B626A5">
        <w:t xml:space="preserve"> none</w:t>
      </w:r>
    </w:p>
    <w:p w:rsidR="002300FA" w:rsidRDefault="002300FA" w:rsidP="002300FA">
      <w:r>
        <w:t>Roll Call:</w:t>
      </w:r>
      <w:r w:rsidR="00B626A5">
        <w:t xml:space="preserve"> yes</w:t>
      </w:r>
    </w:p>
    <w:p w:rsidR="009C665A" w:rsidRDefault="009C665A" w:rsidP="002300FA"/>
    <w:p w:rsidR="009C665A" w:rsidRDefault="009C665A" w:rsidP="009C665A">
      <w:r w:rsidRPr="000403D5">
        <w:rPr>
          <w:b/>
          <w:u w:val="single"/>
        </w:rPr>
        <w:t>Resolution No. 201</w:t>
      </w:r>
      <w:r>
        <w:rPr>
          <w:b/>
          <w:u w:val="single"/>
        </w:rPr>
        <w:t>6</w:t>
      </w:r>
      <w:r w:rsidRPr="000403D5">
        <w:rPr>
          <w:b/>
          <w:u w:val="single"/>
        </w:rPr>
        <w:t>-R-</w:t>
      </w:r>
      <w:r>
        <w:rPr>
          <w:b/>
          <w:u w:val="single"/>
        </w:rPr>
        <w:t>7</w:t>
      </w:r>
      <w:r w:rsidR="00422BF2">
        <w:rPr>
          <w:b/>
          <w:u w:val="single"/>
        </w:rPr>
        <w:t>3</w:t>
      </w:r>
      <w:r>
        <w:rPr>
          <w:b/>
          <w:u w:val="single"/>
        </w:rPr>
        <w:t xml:space="preserve"> </w:t>
      </w:r>
      <w:r>
        <w:t xml:space="preserve">   INTRODUCTION OF THE 2017 MUNICIPAL BUDGET</w:t>
      </w:r>
    </w:p>
    <w:p w:rsidR="009C665A" w:rsidRDefault="009C665A" w:rsidP="009C665A"/>
    <w:p w:rsidR="009C665A" w:rsidRDefault="009C665A" w:rsidP="009C665A">
      <w:r>
        <w:t>WHEREAS, the Township Council of the Township of Maple Shade desire to introduce the 2017 Municipal Budget, to wit: Total Budget $</w:t>
      </w:r>
      <w:r w:rsidR="00D64AE7">
        <w:t>16</w:t>
      </w:r>
      <w:r w:rsidR="00A10B34">
        <w:t>,</w:t>
      </w:r>
      <w:r w:rsidR="00D64AE7">
        <w:t>881,756.00</w:t>
      </w:r>
      <w:r>
        <w:t>; Amount of Non-Property Tax Revenue $</w:t>
      </w:r>
      <w:r w:rsidR="00D64AE7">
        <w:t>5,600,267.87</w:t>
      </w:r>
      <w:r>
        <w:t>; Amount to be Raised by Property Taxes $</w:t>
      </w:r>
      <w:r w:rsidR="00D64AE7">
        <w:t>11,281,488.13</w:t>
      </w:r>
      <w:r>
        <w:t>, and</w:t>
      </w:r>
    </w:p>
    <w:p w:rsidR="009C665A" w:rsidRDefault="009C665A" w:rsidP="009C665A"/>
    <w:p w:rsidR="009C665A" w:rsidRDefault="009C665A" w:rsidP="009C665A">
      <w:r>
        <w:t>WHEREAS, a synopsis of the aforementioned Municipal Budget will be published in the March 17th Edition of the Courier Post and a Public Hearing will be held on Thursday, April 13, 2017 at the Municipal Complex at a meeting, which will begin at 7:00 p.m.</w:t>
      </w:r>
    </w:p>
    <w:p w:rsidR="009C665A" w:rsidRDefault="009C665A" w:rsidP="009C665A"/>
    <w:p w:rsidR="009C665A" w:rsidRDefault="009C665A" w:rsidP="009C665A">
      <w:r>
        <w:t>NOW, THEREFORE, BE IT RESOLVED by the Township Council of the Township of Maple Shade in the County of Burlington and State of New Jersey that the Township Council hereby authorizes introduction of the 2017 Municipal Budget, as described.</w:t>
      </w:r>
    </w:p>
    <w:p w:rsidR="00420115" w:rsidRDefault="00420115" w:rsidP="00420115"/>
    <w:p w:rsidR="00420115" w:rsidRPr="00E87408" w:rsidRDefault="00420115" w:rsidP="00420115">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B626A5" w:rsidP="00B626A5">
            <w:pPr>
              <w:jc w:val="center"/>
            </w:pPr>
            <w:r>
              <w:t>x</w:t>
            </w:r>
          </w:p>
        </w:tc>
      </w:tr>
    </w:tbl>
    <w:p w:rsidR="009C665A" w:rsidRDefault="009C665A" w:rsidP="009C665A">
      <w:r>
        <w:t>Publication Date: March 17, 2017</w:t>
      </w:r>
      <w:r>
        <w:tab/>
      </w:r>
      <w:r>
        <w:tab/>
      </w:r>
      <w:r>
        <w:tab/>
        <w:t>Public Hearing: April 13, 2017</w:t>
      </w:r>
    </w:p>
    <w:p w:rsidR="002300FA" w:rsidRPr="004C5882" w:rsidRDefault="002300FA" w:rsidP="002300FA"/>
    <w:p w:rsidR="002300FA" w:rsidRPr="00F72889" w:rsidRDefault="002300FA" w:rsidP="002300FA">
      <w:r w:rsidRPr="00F72889">
        <w:t xml:space="preserve">APPROVAL OF EXPENDITURE LIST </w:t>
      </w:r>
      <w:r w:rsidR="00B626A5">
        <w:t>- $4,730,975.96</w:t>
      </w:r>
    </w:p>
    <w:p w:rsidR="002300FA" w:rsidRDefault="002300FA" w:rsidP="002300FA">
      <w:r w:rsidRPr="00F72889">
        <w:t>Motion to Approve:</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B626A5" w:rsidP="00B626A5">
            <w:pPr>
              <w:jc w:val="center"/>
            </w:pPr>
            <w:r>
              <w:t>x</w:t>
            </w:r>
          </w:p>
        </w:tc>
      </w:tr>
    </w:tbl>
    <w:p w:rsidR="002300FA" w:rsidRDefault="002300FA" w:rsidP="002300FA"/>
    <w:p w:rsidR="002300FA" w:rsidRDefault="002300FA" w:rsidP="002300FA">
      <w:r>
        <w:t xml:space="preserve">APPROVAL OF </w:t>
      </w:r>
      <w:r w:rsidR="009C665A">
        <w:t>FEBRUARY</w:t>
      </w:r>
      <w:r>
        <w:t xml:space="preserve"> 2017 MINUTES</w:t>
      </w:r>
    </w:p>
    <w:p w:rsidR="00420115" w:rsidRDefault="00420115" w:rsidP="00420115">
      <w:r w:rsidRPr="00F72889">
        <w:t>Motion to Approve:</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lastRenderedPageBreak/>
              <w:t>Volpe</w:t>
            </w: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B626A5"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B626A5" w:rsidP="00B626A5">
            <w:pPr>
              <w:jc w:val="center"/>
            </w:pPr>
            <w:r>
              <w:t>x</w:t>
            </w:r>
          </w:p>
        </w:tc>
      </w:tr>
    </w:tbl>
    <w:p w:rsidR="002300FA" w:rsidRDefault="002300FA" w:rsidP="002300FA"/>
    <w:p w:rsidR="002300FA" w:rsidRDefault="002300FA" w:rsidP="002300FA">
      <w:r>
        <w:t xml:space="preserve"> </w:t>
      </w:r>
    </w:p>
    <w:p w:rsidR="002300FA" w:rsidRDefault="002300FA" w:rsidP="002300FA">
      <w:r w:rsidRPr="00F72889">
        <w:t>PUBLIC COMMENTS:</w:t>
      </w:r>
      <w:r w:rsidR="00B626A5">
        <w:t xml:space="preserve"> none</w:t>
      </w:r>
    </w:p>
    <w:p w:rsidR="002300FA" w:rsidRDefault="002300FA" w:rsidP="002300FA">
      <w:r>
        <w:t>Motion to Close:</w:t>
      </w:r>
      <w:r w:rsidR="00B626A5">
        <w:t xml:space="preserve"> Kauffman</w:t>
      </w:r>
      <w:r>
        <w:tab/>
      </w:r>
      <w:r w:rsidR="00B626A5">
        <w:t>Second: Volpe</w:t>
      </w:r>
      <w:r>
        <w:tab/>
      </w:r>
      <w:r>
        <w:tab/>
        <w:t>Comments:</w:t>
      </w:r>
      <w:r w:rsidR="00B626A5">
        <w:t xml:space="preserve"> </w:t>
      </w:r>
      <w:proofErr w:type="gramStart"/>
      <w:r w:rsidR="00B626A5">
        <w:t>none  All</w:t>
      </w:r>
      <w:proofErr w:type="gramEnd"/>
      <w:r w:rsidR="00B626A5">
        <w:t xml:space="preserve"> in Favor: yes</w:t>
      </w:r>
      <w:r>
        <w:tab/>
      </w:r>
    </w:p>
    <w:p w:rsidR="002300FA" w:rsidRDefault="002300FA" w:rsidP="002300FA"/>
    <w:p w:rsidR="002300FA" w:rsidRPr="00F72889" w:rsidRDefault="002300FA" w:rsidP="002300FA">
      <w:r w:rsidRPr="00F72889">
        <w:t>STAFF AND PROFESSIONAL COMMENTS:</w:t>
      </w:r>
      <w:r w:rsidR="00B626A5">
        <w:t xml:space="preserve"> Council discussed the reading program for the grade school students and how much of a positive impact it has on them.  Manager Andl gave the public a summary of the 2017 budget.  Council is appreciative of his work.</w:t>
      </w:r>
    </w:p>
    <w:p w:rsidR="002300FA" w:rsidRDefault="002300FA" w:rsidP="002300FA"/>
    <w:p w:rsidR="002300FA" w:rsidRPr="00F72889" w:rsidRDefault="002300FA" w:rsidP="002300FA">
      <w:r w:rsidRPr="00F72889">
        <w:t>OLD BUSINESS:</w:t>
      </w:r>
    </w:p>
    <w:p w:rsidR="002300FA" w:rsidRDefault="002300FA" w:rsidP="002300FA">
      <w:pPr>
        <w:pStyle w:val="ListParagraph"/>
        <w:numPr>
          <w:ilvl w:val="0"/>
          <w:numId w:val="1"/>
        </w:numPr>
      </w:pPr>
      <w:r w:rsidRPr="00F72889">
        <w:t xml:space="preserve">Operations </w:t>
      </w:r>
    </w:p>
    <w:p w:rsidR="00B626A5" w:rsidRDefault="00B626A5" w:rsidP="00B626A5">
      <w:pPr>
        <w:pStyle w:val="ListParagraph"/>
        <w:numPr>
          <w:ilvl w:val="1"/>
          <w:numId w:val="1"/>
        </w:numPr>
      </w:pPr>
      <w:r>
        <w:t>The library project is moving forward, waiting for carpet delivery.  There is a pre-construction meeting on Monday</w:t>
      </w:r>
    </w:p>
    <w:p w:rsidR="00B626A5" w:rsidRDefault="00B626A5" w:rsidP="00B626A5">
      <w:pPr>
        <w:pStyle w:val="ListParagraph"/>
        <w:numPr>
          <w:ilvl w:val="1"/>
          <w:numId w:val="1"/>
        </w:numPr>
      </w:pPr>
      <w:r>
        <w:t>March 21</w:t>
      </w:r>
      <w:r w:rsidRPr="00B626A5">
        <w:rPr>
          <w:vertAlign w:val="superscript"/>
        </w:rPr>
        <w:t>st</w:t>
      </w:r>
      <w:r>
        <w:t xml:space="preserve"> is the date for ice-pigging, the residents will be notified</w:t>
      </w:r>
    </w:p>
    <w:p w:rsidR="00B626A5" w:rsidRDefault="00B626A5" w:rsidP="00B626A5">
      <w:pPr>
        <w:pStyle w:val="ListParagraph"/>
        <w:numPr>
          <w:ilvl w:val="1"/>
          <w:numId w:val="1"/>
        </w:numPr>
      </w:pPr>
      <w:r>
        <w:t>Ace’s backstop is complete</w:t>
      </w:r>
    </w:p>
    <w:p w:rsidR="00257E85" w:rsidRDefault="00257E85" w:rsidP="00257E85">
      <w:pPr>
        <w:pStyle w:val="ListParagraph"/>
        <w:numPr>
          <w:ilvl w:val="1"/>
          <w:numId w:val="1"/>
        </w:numPr>
      </w:pPr>
      <w:proofErr w:type="spellStart"/>
      <w:r>
        <w:t>Mobilitie</w:t>
      </w:r>
      <w:proofErr w:type="spellEnd"/>
      <w:r w:rsidR="00B626A5">
        <w:t xml:space="preserve"> – Council agreed to add a resolution to next meeting denying their request</w:t>
      </w:r>
    </w:p>
    <w:p w:rsidR="002300FA" w:rsidRDefault="002300FA" w:rsidP="002300FA">
      <w:pPr>
        <w:pStyle w:val="ListParagraph"/>
        <w:numPr>
          <w:ilvl w:val="0"/>
          <w:numId w:val="1"/>
        </w:numPr>
      </w:pPr>
      <w:r>
        <w:t xml:space="preserve">Engineer’s Report </w:t>
      </w:r>
      <w:r w:rsidR="00B626A5">
        <w:t>– no report</w:t>
      </w:r>
    </w:p>
    <w:p w:rsidR="002300FA" w:rsidRPr="00F72889" w:rsidRDefault="002300FA" w:rsidP="002300FA">
      <w:pPr>
        <w:pStyle w:val="ListParagraph"/>
        <w:numPr>
          <w:ilvl w:val="0"/>
          <w:numId w:val="1"/>
        </w:numPr>
      </w:pPr>
      <w:r w:rsidRPr="00F72889">
        <w:t>Main Street Maple Shade</w:t>
      </w:r>
      <w:r w:rsidR="00B626A5">
        <w:t xml:space="preserve"> – no report</w:t>
      </w:r>
    </w:p>
    <w:p w:rsidR="002300FA" w:rsidRPr="00F72889" w:rsidRDefault="002300FA" w:rsidP="002300FA">
      <w:pPr>
        <w:pStyle w:val="ListParagraph"/>
        <w:numPr>
          <w:ilvl w:val="0"/>
          <w:numId w:val="1"/>
        </w:numPr>
      </w:pPr>
      <w:r w:rsidRPr="00F72889">
        <w:t>Site Plan Advis</w:t>
      </w:r>
      <w:r w:rsidR="00B626A5">
        <w:t xml:space="preserve">ory Board – Deputy Mayor reported the results from Site Plan which included a medical use facility at the </w:t>
      </w:r>
      <w:proofErr w:type="spellStart"/>
      <w:r w:rsidR="008F6C50">
        <w:t>Aldi</w:t>
      </w:r>
      <w:proofErr w:type="spellEnd"/>
      <w:r w:rsidR="008F6C50">
        <w:t xml:space="preserve"> location.</w:t>
      </w:r>
    </w:p>
    <w:p w:rsidR="002300FA" w:rsidRDefault="002300FA" w:rsidP="002300FA">
      <w:pPr>
        <w:pStyle w:val="ListParagraph"/>
        <w:numPr>
          <w:ilvl w:val="0"/>
          <w:numId w:val="1"/>
        </w:numPr>
      </w:pPr>
      <w:r w:rsidRPr="00F72889">
        <w:t>Sustainable M</w:t>
      </w:r>
      <w:r w:rsidR="008F6C50">
        <w:t xml:space="preserve">aple Shade – the rabies </w:t>
      </w:r>
      <w:proofErr w:type="spellStart"/>
      <w:r w:rsidR="008F6C50">
        <w:t>clininc</w:t>
      </w:r>
      <w:proofErr w:type="spellEnd"/>
      <w:r w:rsidR="008F6C50">
        <w:t xml:space="preserve"> is being help at the First Aid Building on March 25</w:t>
      </w:r>
      <w:r w:rsidR="008F6C50" w:rsidRPr="008F6C50">
        <w:rPr>
          <w:vertAlign w:val="superscript"/>
        </w:rPr>
        <w:t>th</w:t>
      </w:r>
      <w:r w:rsidR="008F6C50">
        <w:t>, 10:30 am to 11:30 am. Green Fair is May 20th</w:t>
      </w:r>
    </w:p>
    <w:p w:rsidR="002300FA" w:rsidRDefault="002300FA" w:rsidP="002300FA">
      <w:pPr>
        <w:pStyle w:val="ListParagraph"/>
        <w:numPr>
          <w:ilvl w:val="0"/>
          <w:numId w:val="1"/>
        </w:numPr>
      </w:pPr>
      <w:r>
        <w:t>Advisory Board of Commer</w:t>
      </w:r>
      <w:r w:rsidR="008F6C50">
        <w:t xml:space="preserve">ce – the March meeting was cancelled due to the death of Bob </w:t>
      </w:r>
      <w:proofErr w:type="spellStart"/>
      <w:r w:rsidR="008F6C50">
        <w:t>Ries</w:t>
      </w:r>
      <w:proofErr w:type="spellEnd"/>
    </w:p>
    <w:p w:rsidR="002300FA" w:rsidRDefault="002300FA" w:rsidP="002300FA">
      <w:pPr>
        <w:pStyle w:val="ListParagraph"/>
        <w:numPr>
          <w:ilvl w:val="0"/>
          <w:numId w:val="1"/>
        </w:numPr>
      </w:pPr>
      <w:r>
        <w:t xml:space="preserve">Redevelopment </w:t>
      </w:r>
      <w:r w:rsidR="008F6C50">
        <w:t>– no report</w:t>
      </w:r>
    </w:p>
    <w:p w:rsidR="002300FA" w:rsidRDefault="002300FA" w:rsidP="002300FA">
      <w:pPr>
        <w:pStyle w:val="ListParagraph"/>
        <w:numPr>
          <w:ilvl w:val="0"/>
          <w:numId w:val="1"/>
        </w:numPr>
      </w:pPr>
      <w:r>
        <w:t>Housing Inspection Ordinance</w:t>
      </w:r>
      <w:r w:rsidRPr="00F72889">
        <w:t xml:space="preserve"> – </w:t>
      </w:r>
      <w:r w:rsidR="008F6C50">
        <w:t>no report</w:t>
      </w:r>
    </w:p>
    <w:p w:rsidR="002300FA" w:rsidRDefault="002300FA" w:rsidP="002300FA">
      <w:pPr>
        <w:pStyle w:val="ListParagraph"/>
        <w:numPr>
          <w:ilvl w:val="1"/>
          <w:numId w:val="1"/>
        </w:numPr>
      </w:pPr>
      <w:r w:rsidRPr="00F72889">
        <w:t>Hotels/Motels Inspections</w:t>
      </w:r>
    </w:p>
    <w:p w:rsidR="002300FA" w:rsidRDefault="002300FA" w:rsidP="002300FA"/>
    <w:p w:rsidR="002300FA" w:rsidRDefault="002300FA" w:rsidP="00422BF2">
      <w:r>
        <w:t>NEW</w:t>
      </w:r>
      <w:r w:rsidRPr="00F72889">
        <w:t xml:space="preserve"> BUSIN</w:t>
      </w:r>
      <w:r>
        <w:t>ESS</w:t>
      </w:r>
    </w:p>
    <w:p w:rsidR="002300FA" w:rsidRDefault="002300FA" w:rsidP="002300FA">
      <w:pPr>
        <w:pStyle w:val="ListParagraph"/>
      </w:pPr>
    </w:p>
    <w:p w:rsidR="002300FA" w:rsidRPr="00F72889" w:rsidRDefault="002300FA" w:rsidP="002300FA">
      <w:r w:rsidRPr="00F72889">
        <w:t>RESOLUTION TO CLOSE MEETING IF REQUIRED:</w:t>
      </w:r>
    </w:p>
    <w:p w:rsidR="002300FA" w:rsidRDefault="002300FA" w:rsidP="002300FA"/>
    <w:p w:rsidR="002300FA" w:rsidRDefault="002300FA" w:rsidP="002300FA">
      <w:r>
        <w:t>Motion to Close:</w:t>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8F6C50" w:rsidP="008F6C50">
            <w:pPr>
              <w:jc w:val="center"/>
            </w:pPr>
            <w:r>
              <w:t>x</w:t>
            </w:r>
          </w:p>
        </w:tc>
      </w:tr>
    </w:tbl>
    <w:p w:rsidR="00420115" w:rsidRPr="00F72889" w:rsidRDefault="00420115" w:rsidP="002300FA"/>
    <w:p w:rsidR="002300FA" w:rsidRPr="00F72889" w:rsidRDefault="002300FA" w:rsidP="002300FA">
      <w:r w:rsidRPr="00F72889">
        <w:t>Mayor of the Township Council then declares the meeting closed and directs that the tape be shut off.</w:t>
      </w:r>
    </w:p>
    <w:p w:rsidR="002300FA" w:rsidRPr="00F72889" w:rsidRDefault="002300FA" w:rsidP="002300FA">
      <w:r w:rsidRPr="00F72889">
        <w:lastRenderedPageBreak/>
        <w:t>At conclusion of closed portion, Mayor of Township Council calls for a motion to reopen the meeting and turn the tape on.</w:t>
      </w:r>
    </w:p>
    <w:p w:rsidR="00420115" w:rsidRDefault="00420115" w:rsidP="00420115">
      <w:r>
        <w:t>Motion to Open:</w:t>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8F6C50" w:rsidP="008F6C50">
            <w:pPr>
              <w:jc w:val="center"/>
            </w:pPr>
            <w:r>
              <w:t>x</w:t>
            </w:r>
          </w:p>
        </w:tc>
      </w:tr>
    </w:tbl>
    <w:p w:rsidR="002300FA" w:rsidRPr="00F72889" w:rsidRDefault="002300FA" w:rsidP="002300FA"/>
    <w:p w:rsidR="002300FA" w:rsidRPr="00F72889" w:rsidRDefault="002300FA" w:rsidP="002300FA">
      <w:r w:rsidRPr="00F72889">
        <w:t xml:space="preserve">MOTION TO ADJOURN UNTIL </w:t>
      </w:r>
      <w:r>
        <w:t xml:space="preserve">COUNCIL MEETING SCHEDULED FOR MARCH </w:t>
      </w:r>
      <w:r w:rsidR="00B47E91">
        <w:t>23</w:t>
      </w:r>
      <w:r>
        <w:t xml:space="preserve">, 2017 </w:t>
      </w:r>
    </w:p>
    <w:p w:rsidR="00420115" w:rsidRDefault="00420115" w:rsidP="00420115">
      <w:r>
        <w:t>Motion to Adjourn:</w:t>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20115" w:rsidTr="002D33C2">
        <w:trPr>
          <w:trHeight w:val="253"/>
        </w:trPr>
        <w:tc>
          <w:tcPr>
            <w:tcW w:w="1368" w:type="dxa"/>
          </w:tcPr>
          <w:p w:rsidR="00420115" w:rsidRDefault="00420115" w:rsidP="002D33C2">
            <w:pPr>
              <w:jc w:val="center"/>
            </w:pPr>
            <w:r>
              <w:t>COUNCIL</w:t>
            </w:r>
          </w:p>
        </w:tc>
        <w:tc>
          <w:tcPr>
            <w:tcW w:w="1368" w:type="dxa"/>
          </w:tcPr>
          <w:p w:rsidR="00420115" w:rsidRDefault="00420115" w:rsidP="002D33C2">
            <w:pPr>
              <w:jc w:val="center"/>
            </w:pPr>
            <w:r>
              <w:t>MOTION</w:t>
            </w:r>
          </w:p>
        </w:tc>
        <w:tc>
          <w:tcPr>
            <w:tcW w:w="1368" w:type="dxa"/>
          </w:tcPr>
          <w:p w:rsidR="00420115" w:rsidRDefault="00420115" w:rsidP="002D33C2">
            <w:pPr>
              <w:jc w:val="center"/>
            </w:pPr>
            <w:r>
              <w:t>SECOND</w:t>
            </w:r>
          </w:p>
        </w:tc>
        <w:tc>
          <w:tcPr>
            <w:tcW w:w="1368" w:type="dxa"/>
          </w:tcPr>
          <w:p w:rsidR="00420115" w:rsidRDefault="00420115" w:rsidP="002D33C2">
            <w:pPr>
              <w:jc w:val="center"/>
            </w:pPr>
            <w:r>
              <w:t>AYES</w:t>
            </w:r>
          </w:p>
        </w:tc>
        <w:tc>
          <w:tcPr>
            <w:tcW w:w="1368" w:type="dxa"/>
          </w:tcPr>
          <w:p w:rsidR="00420115" w:rsidRDefault="00420115" w:rsidP="002D33C2">
            <w:pPr>
              <w:jc w:val="center"/>
            </w:pPr>
            <w:r>
              <w:t>NAYS</w:t>
            </w:r>
          </w:p>
        </w:tc>
        <w:tc>
          <w:tcPr>
            <w:tcW w:w="1368" w:type="dxa"/>
          </w:tcPr>
          <w:p w:rsidR="00420115" w:rsidRDefault="00420115" w:rsidP="002D33C2">
            <w:pPr>
              <w:jc w:val="center"/>
            </w:pPr>
            <w:r>
              <w:t>ABSTAIN</w:t>
            </w:r>
          </w:p>
        </w:tc>
        <w:tc>
          <w:tcPr>
            <w:tcW w:w="1368" w:type="dxa"/>
          </w:tcPr>
          <w:p w:rsidR="00420115" w:rsidRDefault="00420115" w:rsidP="002D33C2">
            <w:pPr>
              <w:jc w:val="center"/>
            </w:pPr>
            <w:r>
              <w:t>ABSENT</w:t>
            </w:r>
          </w:p>
        </w:tc>
      </w:tr>
      <w:tr w:rsidR="00420115" w:rsidTr="002D33C2">
        <w:trPr>
          <w:trHeight w:val="253"/>
        </w:trPr>
        <w:tc>
          <w:tcPr>
            <w:tcW w:w="1368" w:type="dxa"/>
          </w:tcPr>
          <w:p w:rsidR="00420115" w:rsidRDefault="00420115" w:rsidP="002D33C2">
            <w:r>
              <w:t>Kauffman</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Manchello</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Volpe</w:t>
            </w: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tc>
      </w:tr>
      <w:tr w:rsidR="00420115" w:rsidTr="002D33C2">
        <w:trPr>
          <w:trHeight w:val="253"/>
        </w:trPr>
        <w:tc>
          <w:tcPr>
            <w:tcW w:w="1368" w:type="dxa"/>
          </w:tcPr>
          <w:p w:rsidR="00420115" w:rsidRDefault="00420115" w:rsidP="002D33C2">
            <w:r>
              <w:t>Wells</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8F6C50" w:rsidP="002D33C2">
            <w:pPr>
              <w:jc w:val="center"/>
            </w:pPr>
            <w:r>
              <w:t>x</w:t>
            </w: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420115" w:rsidP="002D33C2">
            <w:pPr>
              <w:jc w:val="center"/>
            </w:pPr>
          </w:p>
        </w:tc>
      </w:tr>
      <w:tr w:rsidR="00420115" w:rsidTr="002D33C2">
        <w:trPr>
          <w:trHeight w:val="253"/>
        </w:trPr>
        <w:tc>
          <w:tcPr>
            <w:tcW w:w="1368" w:type="dxa"/>
          </w:tcPr>
          <w:p w:rsidR="00420115" w:rsidRDefault="00420115" w:rsidP="002D33C2">
            <w:r>
              <w:t>Wiest</w:t>
            </w: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pPr>
              <w:jc w:val="center"/>
            </w:pPr>
          </w:p>
        </w:tc>
        <w:tc>
          <w:tcPr>
            <w:tcW w:w="1368" w:type="dxa"/>
          </w:tcPr>
          <w:p w:rsidR="00420115" w:rsidRDefault="00420115" w:rsidP="002D33C2"/>
        </w:tc>
        <w:tc>
          <w:tcPr>
            <w:tcW w:w="1368" w:type="dxa"/>
          </w:tcPr>
          <w:p w:rsidR="00420115" w:rsidRDefault="008F6C50" w:rsidP="008F6C50">
            <w:pPr>
              <w:jc w:val="center"/>
            </w:pPr>
            <w:r>
              <w:t>x</w:t>
            </w:r>
          </w:p>
        </w:tc>
      </w:tr>
    </w:tbl>
    <w:p w:rsidR="002300FA" w:rsidRDefault="002300FA" w:rsidP="002300FA"/>
    <w:p w:rsidR="002300FA" w:rsidRPr="00F72889" w:rsidRDefault="002300FA" w:rsidP="002300FA"/>
    <w:p w:rsidR="002300FA" w:rsidRPr="00F72889" w:rsidRDefault="002300FA" w:rsidP="002300FA">
      <w:r w:rsidRPr="00F72889">
        <w:t xml:space="preserve">Notice is being forwarded in accordance with </w:t>
      </w:r>
    </w:p>
    <w:p w:rsidR="002300FA" w:rsidRPr="00F72889" w:rsidRDefault="002300FA" w:rsidP="002300FA">
      <w:r w:rsidRPr="00F72889">
        <w:t>The Open Public Meetings Act</w:t>
      </w:r>
    </w:p>
    <w:p w:rsidR="002300FA" w:rsidRPr="00F72889" w:rsidRDefault="00B47E91" w:rsidP="002300FA">
      <w:r>
        <w:t>March 7</w:t>
      </w:r>
      <w:r w:rsidR="002300FA">
        <w:t>,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E0A7DB7"/>
    <w:multiLevelType w:val="hybridMultilevel"/>
    <w:tmpl w:val="CB16B4C0"/>
    <w:lvl w:ilvl="0" w:tplc="8B909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9E574A"/>
    <w:rsid w:val="0000036E"/>
    <w:rsid w:val="00065A5A"/>
    <w:rsid w:val="000674CA"/>
    <w:rsid w:val="001548F4"/>
    <w:rsid w:val="001B0384"/>
    <w:rsid w:val="002300FA"/>
    <w:rsid w:val="00257E85"/>
    <w:rsid w:val="002D33C2"/>
    <w:rsid w:val="00420115"/>
    <w:rsid w:val="00422BF2"/>
    <w:rsid w:val="004B7D4A"/>
    <w:rsid w:val="005879D3"/>
    <w:rsid w:val="005A12A3"/>
    <w:rsid w:val="007035F5"/>
    <w:rsid w:val="008870EC"/>
    <w:rsid w:val="008F6C50"/>
    <w:rsid w:val="00906884"/>
    <w:rsid w:val="009A7E0D"/>
    <w:rsid w:val="009C665A"/>
    <w:rsid w:val="009E574A"/>
    <w:rsid w:val="00A10B34"/>
    <w:rsid w:val="00A724F1"/>
    <w:rsid w:val="00A92CFD"/>
    <w:rsid w:val="00A94F4B"/>
    <w:rsid w:val="00AD6BAC"/>
    <w:rsid w:val="00B47E91"/>
    <w:rsid w:val="00B626A5"/>
    <w:rsid w:val="00D367D3"/>
    <w:rsid w:val="00D64AE7"/>
    <w:rsid w:val="00E03E28"/>
    <w:rsid w:val="00E370C7"/>
    <w:rsid w:val="00EC6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0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0FA"/>
    <w:pPr>
      <w:ind w:left="720"/>
      <w:contextualSpacing/>
    </w:pPr>
  </w:style>
  <w:style w:type="table" w:styleId="TableGrid">
    <w:name w:val="Table Grid"/>
    <w:basedOn w:val="TableNormal"/>
    <w:uiPriority w:val="59"/>
    <w:rsid w:val="00EC64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cp:lastPrinted>2017-03-09T20:24:00Z</cp:lastPrinted>
  <dcterms:created xsi:type="dcterms:W3CDTF">2017-03-09T20:25:00Z</dcterms:created>
  <dcterms:modified xsi:type="dcterms:W3CDTF">2017-03-20T17:54:00Z</dcterms:modified>
</cp:coreProperties>
</file>