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33F" w:rsidRPr="00F72889" w:rsidRDefault="0062633F" w:rsidP="0062633F">
      <w:pPr>
        <w:ind w:left="2160" w:firstLine="720"/>
      </w:pPr>
      <w:r w:rsidRPr="00F72889">
        <w:t>MAPLE SHADE TOWNSHIP COUNCIL</w:t>
      </w:r>
    </w:p>
    <w:p w:rsidR="0062633F" w:rsidRPr="00117A7C" w:rsidRDefault="0062633F" w:rsidP="0062633F">
      <w:r w:rsidRPr="00117A7C">
        <w:tab/>
      </w:r>
      <w:r w:rsidRPr="00117A7C">
        <w:tab/>
      </w:r>
      <w:r w:rsidRPr="00117A7C">
        <w:tab/>
      </w:r>
      <w:r w:rsidRPr="00117A7C">
        <w:tab/>
        <w:t xml:space="preserve">      REGULAR SESSION </w:t>
      </w:r>
      <w:r>
        <w:t>MINUTES</w:t>
      </w:r>
    </w:p>
    <w:p w:rsidR="0062633F" w:rsidRPr="00F72889" w:rsidRDefault="0062633F" w:rsidP="0062633F">
      <w:r>
        <w:tab/>
      </w:r>
      <w:r>
        <w:tab/>
      </w:r>
      <w:r>
        <w:tab/>
        <w:t xml:space="preserve">  </w:t>
      </w:r>
      <w:r>
        <w:tab/>
        <w:t xml:space="preserve">            JUNE 23</w:t>
      </w:r>
      <w:r w:rsidRPr="00F72889">
        <w:t>, 201</w:t>
      </w:r>
      <w:r>
        <w:t>6</w:t>
      </w:r>
      <w:r w:rsidRPr="00F72889">
        <w:t xml:space="preserve"> –</w:t>
      </w:r>
      <w:r>
        <w:t>7</w:t>
      </w:r>
      <w:r w:rsidRPr="00F72889">
        <w:t>:</w:t>
      </w:r>
      <w:r>
        <w:t>0</w:t>
      </w:r>
      <w:r w:rsidRPr="00F72889">
        <w:t>0 P.M.</w:t>
      </w:r>
    </w:p>
    <w:p w:rsidR="0062633F" w:rsidRDefault="0062633F" w:rsidP="0062633F">
      <w:pPr>
        <w:rPr>
          <w:b/>
          <w:bCs/>
        </w:rPr>
      </w:pPr>
    </w:p>
    <w:p w:rsidR="0062633F" w:rsidRDefault="0062633F" w:rsidP="0062633F">
      <w:r w:rsidRPr="00F72889">
        <w:rPr>
          <w:b/>
          <w:bCs/>
        </w:rPr>
        <w:t>CALL TO ORDER</w:t>
      </w:r>
      <w:r w:rsidRPr="00F72889">
        <w:t>:</w:t>
      </w:r>
    </w:p>
    <w:p w:rsidR="0062633F" w:rsidRDefault="0062633F" w:rsidP="0062633F"/>
    <w:p w:rsidR="0062633F" w:rsidRPr="00F72889" w:rsidRDefault="0062633F" w:rsidP="0062633F">
      <w:r w:rsidRPr="00F72889">
        <w:rPr>
          <w:b/>
          <w:bCs/>
        </w:rPr>
        <w:t>PLEDGE OF ALLEGIANCE</w:t>
      </w:r>
      <w:r w:rsidRPr="00F72889">
        <w:t>:</w:t>
      </w:r>
    </w:p>
    <w:p w:rsidR="0062633F" w:rsidRPr="00F72889" w:rsidRDefault="0062633F" w:rsidP="0062633F"/>
    <w:p w:rsidR="0062633F" w:rsidRPr="00F72889" w:rsidRDefault="0062633F" w:rsidP="0062633F">
      <w:r w:rsidRPr="00F72889">
        <w:rPr>
          <w:b/>
          <w:bCs/>
        </w:rPr>
        <w:t>PUBLIC NOTICE</w:t>
      </w:r>
      <w:r w:rsidRPr="00F72889">
        <w:t xml:space="preserve"> of this meeting, pursuant to the Open Public Meetings Act, has been given by the Township Council in the following manner:</w:t>
      </w:r>
    </w:p>
    <w:p w:rsidR="0062633F" w:rsidRPr="00F72889" w:rsidRDefault="0062633F" w:rsidP="0062633F"/>
    <w:p w:rsidR="0062633F" w:rsidRPr="001F3EFF" w:rsidRDefault="0062633F" w:rsidP="0062633F">
      <w:pPr>
        <w:numPr>
          <w:ilvl w:val="0"/>
          <w:numId w:val="2"/>
        </w:numPr>
      </w:pPr>
      <w:r w:rsidRPr="001F3EFF">
        <w:t xml:space="preserve">Notifying the Township Clerk December </w:t>
      </w:r>
      <w:r>
        <w:t>16</w:t>
      </w:r>
      <w:r w:rsidRPr="001F3EFF">
        <w:t>, 201</w:t>
      </w:r>
      <w:r>
        <w:t>5</w:t>
      </w:r>
      <w:r w:rsidRPr="001F3EFF">
        <w:t>.</w:t>
      </w:r>
    </w:p>
    <w:p w:rsidR="0062633F" w:rsidRDefault="0062633F" w:rsidP="0062633F">
      <w:pPr>
        <w:numPr>
          <w:ilvl w:val="0"/>
          <w:numId w:val="2"/>
        </w:numPr>
      </w:pPr>
      <w:r w:rsidRPr="001F3EFF">
        <w:t xml:space="preserve">Mailing Notice to the Courier Post, The Central Record and Burlington County Times on December </w:t>
      </w:r>
      <w:r>
        <w:t>16</w:t>
      </w:r>
      <w:r w:rsidRPr="001F3EFF">
        <w:t>, 201</w:t>
      </w:r>
      <w:r>
        <w:t>5</w:t>
      </w:r>
      <w:r w:rsidRPr="001F3EFF">
        <w:t>.</w:t>
      </w:r>
    </w:p>
    <w:p w:rsidR="0062633F" w:rsidRDefault="0062633F" w:rsidP="0062633F">
      <w:pPr>
        <w:numPr>
          <w:ilvl w:val="0"/>
          <w:numId w:val="2"/>
        </w:numPr>
      </w:pPr>
      <w:r>
        <w:t>Posting Notice on the Official Municipal Bulletin Board on December 16, 2015.</w:t>
      </w:r>
    </w:p>
    <w:p w:rsidR="0062633F" w:rsidRPr="00F72889" w:rsidRDefault="0062633F" w:rsidP="0062633F"/>
    <w:p w:rsidR="0062633F" w:rsidRDefault="0062633F" w:rsidP="0062633F">
      <w:pPr>
        <w:rPr>
          <w:b/>
          <w:bCs/>
        </w:rPr>
      </w:pPr>
      <w:r w:rsidRPr="00F72889">
        <w:rPr>
          <w:b/>
          <w:bCs/>
        </w:rPr>
        <w:t>ROLL CALL:</w:t>
      </w:r>
    </w:p>
    <w:tbl>
      <w:tblPr>
        <w:tblStyle w:val="TableGrid"/>
        <w:tblW w:w="0" w:type="auto"/>
        <w:tblLook w:val="04A0"/>
      </w:tblPr>
      <w:tblGrid>
        <w:gridCol w:w="3192"/>
        <w:gridCol w:w="3192"/>
        <w:gridCol w:w="3192"/>
      </w:tblGrid>
      <w:tr w:rsidR="007B051D" w:rsidTr="00610B6B">
        <w:trPr>
          <w:trHeight w:val="253"/>
        </w:trPr>
        <w:tc>
          <w:tcPr>
            <w:tcW w:w="3192" w:type="dxa"/>
            <w:vAlign w:val="center"/>
          </w:tcPr>
          <w:p w:rsidR="007B051D" w:rsidRDefault="007B051D" w:rsidP="00610B6B">
            <w:pPr>
              <w:jc w:val="center"/>
              <w:rPr>
                <w:b/>
                <w:bCs/>
              </w:rPr>
            </w:pPr>
            <w:r>
              <w:rPr>
                <w:b/>
                <w:bCs/>
              </w:rPr>
              <w:t>NAME</w:t>
            </w:r>
          </w:p>
        </w:tc>
        <w:tc>
          <w:tcPr>
            <w:tcW w:w="3192" w:type="dxa"/>
            <w:vAlign w:val="center"/>
          </w:tcPr>
          <w:p w:rsidR="007B051D" w:rsidRDefault="007B051D" w:rsidP="00610B6B">
            <w:pPr>
              <w:jc w:val="center"/>
              <w:rPr>
                <w:b/>
                <w:bCs/>
              </w:rPr>
            </w:pPr>
            <w:r>
              <w:rPr>
                <w:b/>
                <w:bCs/>
              </w:rPr>
              <w:t>PRESENT</w:t>
            </w:r>
          </w:p>
        </w:tc>
        <w:tc>
          <w:tcPr>
            <w:tcW w:w="3192" w:type="dxa"/>
            <w:vAlign w:val="center"/>
          </w:tcPr>
          <w:p w:rsidR="007B051D" w:rsidRDefault="007B051D" w:rsidP="00610B6B">
            <w:pPr>
              <w:jc w:val="center"/>
              <w:rPr>
                <w:b/>
                <w:bCs/>
              </w:rPr>
            </w:pPr>
            <w:r>
              <w:rPr>
                <w:b/>
                <w:bCs/>
              </w:rPr>
              <w:t>ABSENT</w:t>
            </w:r>
          </w:p>
        </w:tc>
      </w:tr>
      <w:tr w:rsidR="007B051D" w:rsidTr="00610B6B">
        <w:trPr>
          <w:trHeight w:val="253"/>
        </w:trPr>
        <w:tc>
          <w:tcPr>
            <w:tcW w:w="3192" w:type="dxa"/>
            <w:vAlign w:val="center"/>
          </w:tcPr>
          <w:p w:rsidR="007B051D" w:rsidRPr="00315390" w:rsidRDefault="007B051D" w:rsidP="00610B6B">
            <w:pPr>
              <w:jc w:val="center"/>
              <w:rPr>
                <w:bCs/>
              </w:rPr>
            </w:pPr>
            <w:r>
              <w:rPr>
                <w:bCs/>
              </w:rPr>
              <w:t>Kauffman</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rPr>
                <w:b/>
                <w:bCs/>
              </w:rPr>
            </w:pPr>
          </w:p>
        </w:tc>
      </w:tr>
      <w:tr w:rsidR="007B051D" w:rsidTr="00610B6B">
        <w:trPr>
          <w:trHeight w:val="253"/>
        </w:trPr>
        <w:tc>
          <w:tcPr>
            <w:tcW w:w="3192" w:type="dxa"/>
            <w:vAlign w:val="center"/>
          </w:tcPr>
          <w:p w:rsidR="007B051D" w:rsidRPr="00315390" w:rsidRDefault="007B051D" w:rsidP="00610B6B">
            <w:pPr>
              <w:jc w:val="center"/>
              <w:rPr>
                <w:bCs/>
              </w:rPr>
            </w:pPr>
            <w:r>
              <w:rPr>
                <w:bCs/>
              </w:rPr>
              <w:t>Volpe</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rPr>
                <w:b/>
                <w:bCs/>
              </w:rPr>
            </w:pPr>
          </w:p>
        </w:tc>
      </w:tr>
      <w:tr w:rsidR="007B051D" w:rsidTr="00610B6B">
        <w:trPr>
          <w:trHeight w:val="253"/>
        </w:trPr>
        <w:tc>
          <w:tcPr>
            <w:tcW w:w="3192" w:type="dxa"/>
            <w:vAlign w:val="center"/>
          </w:tcPr>
          <w:p w:rsidR="007B051D" w:rsidRPr="00315390" w:rsidRDefault="007B051D" w:rsidP="00610B6B">
            <w:pPr>
              <w:jc w:val="center"/>
              <w:rPr>
                <w:bCs/>
              </w:rPr>
            </w:pPr>
            <w:r>
              <w:rPr>
                <w:bCs/>
              </w:rPr>
              <w:t>Wells</w:t>
            </w:r>
          </w:p>
        </w:tc>
        <w:tc>
          <w:tcPr>
            <w:tcW w:w="3192" w:type="dxa"/>
            <w:vAlign w:val="center"/>
          </w:tcPr>
          <w:p w:rsidR="007B051D" w:rsidRDefault="007B051D" w:rsidP="00610B6B">
            <w:pPr>
              <w:jc w:val="center"/>
              <w:rPr>
                <w:b/>
                <w:bCs/>
              </w:rPr>
            </w:pPr>
          </w:p>
        </w:tc>
        <w:tc>
          <w:tcPr>
            <w:tcW w:w="3192" w:type="dxa"/>
            <w:vAlign w:val="center"/>
          </w:tcPr>
          <w:p w:rsidR="007B051D" w:rsidRDefault="009D29F9" w:rsidP="00610B6B">
            <w:pPr>
              <w:jc w:val="center"/>
              <w:rPr>
                <w:b/>
                <w:bCs/>
              </w:rPr>
            </w:pPr>
            <w:r>
              <w:rPr>
                <w:b/>
                <w:bCs/>
              </w:rPr>
              <w:t>X (</w:t>
            </w:r>
            <w:proofErr w:type="spellStart"/>
            <w:r>
              <w:rPr>
                <w:b/>
                <w:bCs/>
              </w:rPr>
              <w:t>Mr.Wells</w:t>
            </w:r>
            <w:proofErr w:type="spellEnd"/>
            <w:r>
              <w:rPr>
                <w:b/>
                <w:bCs/>
              </w:rPr>
              <w:t xml:space="preserve"> arrived 7:15)</w:t>
            </w:r>
          </w:p>
        </w:tc>
      </w:tr>
      <w:tr w:rsidR="007B051D" w:rsidTr="00610B6B">
        <w:trPr>
          <w:trHeight w:val="253"/>
        </w:trPr>
        <w:tc>
          <w:tcPr>
            <w:tcW w:w="3192" w:type="dxa"/>
            <w:vAlign w:val="center"/>
          </w:tcPr>
          <w:p w:rsidR="007B051D" w:rsidRPr="00315390" w:rsidRDefault="007B051D" w:rsidP="00610B6B">
            <w:pPr>
              <w:jc w:val="center"/>
              <w:rPr>
                <w:bCs/>
              </w:rPr>
            </w:pPr>
            <w:r>
              <w:rPr>
                <w:bCs/>
              </w:rPr>
              <w:t>Wiest</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jc w:val="center"/>
              <w:rPr>
                <w:b/>
                <w:bCs/>
              </w:rPr>
            </w:pPr>
          </w:p>
        </w:tc>
      </w:tr>
      <w:tr w:rsidR="007B051D" w:rsidTr="00610B6B">
        <w:trPr>
          <w:trHeight w:val="253"/>
        </w:trPr>
        <w:tc>
          <w:tcPr>
            <w:tcW w:w="3192" w:type="dxa"/>
            <w:vAlign w:val="center"/>
          </w:tcPr>
          <w:p w:rsidR="007B051D" w:rsidRPr="00315390" w:rsidRDefault="007B051D" w:rsidP="00610B6B">
            <w:pPr>
              <w:jc w:val="center"/>
              <w:rPr>
                <w:bCs/>
              </w:rPr>
            </w:pPr>
            <w:r>
              <w:rPr>
                <w:bCs/>
              </w:rPr>
              <w:t>Mayor Manchello</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rPr>
                <w:b/>
                <w:bCs/>
              </w:rPr>
            </w:pPr>
          </w:p>
        </w:tc>
      </w:tr>
      <w:tr w:rsidR="007B051D" w:rsidTr="00610B6B">
        <w:trPr>
          <w:trHeight w:val="253"/>
        </w:trPr>
        <w:tc>
          <w:tcPr>
            <w:tcW w:w="3192" w:type="dxa"/>
            <w:vAlign w:val="center"/>
          </w:tcPr>
          <w:p w:rsidR="007B051D" w:rsidRPr="00315390" w:rsidRDefault="007B051D" w:rsidP="00610B6B">
            <w:pPr>
              <w:jc w:val="center"/>
              <w:rPr>
                <w:bCs/>
              </w:rPr>
            </w:pPr>
            <w:r>
              <w:rPr>
                <w:bCs/>
              </w:rPr>
              <w:t>Township Attorney</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rPr>
                <w:b/>
                <w:bCs/>
              </w:rPr>
            </w:pPr>
          </w:p>
        </w:tc>
      </w:tr>
      <w:tr w:rsidR="007B051D" w:rsidTr="00610B6B">
        <w:trPr>
          <w:trHeight w:val="253"/>
        </w:trPr>
        <w:tc>
          <w:tcPr>
            <w:tcW w:w="3192" w:type="dxa"/>
            <w:vAlign w:val="center"/>
          </w:tcPr>
          <w:p w:rsidR="007B051D" w:rsidRPr="00315390" w:rsidRDefault="007B051D" w:rsidP="00610B6B">
            <w:pPr>
              <w:jc w:val="center"/>
              <w:rPr>
                <w:bCs/>
              </w:rPr>
            </w:pPr>
            <w:r>
              <w:rPr>
                <w:bCs/>
              </w:rPr>
              <w:t>Township Clerk</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rPr>
                <w:b/>
                <w:bCs/>
              </w:rPr>
            </w:pPr>
          </w:p>
        </w:tc>
      </w:tr>
      <w:tr w:rsidR="007B051D" w:rsidTr="00610B6B">
        <w:trPr>
          <w:trHeight w:val="253"/>
        </w:trPr>
        <w:tc>
          <w:tcPr>
            <w:tcW w:w="3192" w:type="dxa"/>
            <w:vAlign w:val="center"/>
          </w:tcPr>
          <w:p w:rsidR="007B051D" w:rsidRPr="00315390" w:rsidRDefault="007B051D" w:rsidP="00610B6B">
            <w:pPr>
              <w:jc w:val="center"/>
              <w:rPr>
                <w:bCs/>
              </w:rPr>
            </w:pPr>
            <w:r>
              <w:rPr>
                <w:bCs/>
              </w:rPr>
              <w:t>Township Manager</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rPr>
                <w:b/>
                <w:bCs/>
              </w:rPr>
            </w:pPr>
          </w:p>
        </w:tc>
      </w:tr>
      <w:tr w:rsidR="007B051D" w:rsidTr="00610B6B">
        <w:trPr>
          <w:trHeight w:val="253"/>
        </w:trPr>
        <w:tc>
          <w:tcPr>
            <w:tcW w:w="3192" w:type="dxa"/>
            <w:vAlign w:val="center"/>
          </w:tcPr>
          <w:p w:rsidR="007B051D" w:rsidRPr="00315390" w:rsidRDefault="007B051D" w:rsidP="00610B6B">
            <w:pPr>
              <w:jc w:val="center"/>
              <w:rPr>
                <w:bCs/>
              </w:rPr>
            </w:pPr>
            <w:r>
              <w:rPr>
                <w:bCs/>
              </w:rPr>
              <w:t>Township Engineer</w:t>
            </w:r>
          </w:p>
        </w:tc>
        <w:tc>
          <w:tcPr>
            <w:tcW w:w="3192" w:type="dxa"/>
            <w:vAlign w:val="center"/>
          </w:tcPr>
          <w:p w:rsidR="007B051D" w:rsidRDefault="00610B6B" w:rsidP="00610B6B">
            <w:pPr>
              <w:jc w:val="center"/>
              <w:rPr>
                <w:b/>
                <w:bCs/>
              </w:rPr>
            </w:pPr>
            <w:r>
              <w:rPr>
                <w:b/>
                <w:bCs/>
              </w:rPr>
              <w:t>x</w:t>
            </w:r>
          </w:p>
        </w:tc>
        <w:tc>
          <w:tcPr>
            <w:tcW w:w="3192" w:type="dxa"/>
            <w:vAlign w:val="center"/>
          </w:tcPr>
          <w:p w:rsidR="007B051D" w:rsidRDefault="007B051D" w:rsidP="00610B6B">
            <w:pPr>
              <w:rPr>
                <w:b/>
                <w:bCs/>
              </w:rPr>
            </w:pPr>
          </w:p>
        </w:tc>
      </w:tr>
    </w:tbl>
    <w:p w:rsidR="0062633F" w:rsidRDefault="0062633F" w:rsidP="0062633F">
      <w:pPr>
        <w:rPr>
          <w:b/>
          <w:bCs/>
        </w:rPr>
      </w:pPr>
    </w:p>
    <w:p w:rsidR="0062633F" w:rsidRPr="00424578" w:rsidRDefault="0062633F" w:rsidP="0062633F">
      <w:pPr>
        <w:rPr>
          <w:b/>
        </w:rPr>
      </w:pPr>
      <w:r w:rsidRPr="00424578">
        <w:rPr>
          <w:b/>
        </w:rPr>
        <w:t xml:space="preserve">PRESENTATION – </w:t>
      </w:r>
      <w:r>
        <w:rPr>
          <w:b/>
        </w:rPr>
        <w:t>Clean Communities</w:t>
      </w:r>
      <w:r w:rsidRPr="00424578">
        <w:rPr>
          <w:b/>
        </w:rPr>
        <w:t xml:space="preserve"> Poster Contest</w:t>
      </w:r>
      <w:r w:rsidR="00610B6B">
        <w:rPr>
          <w:b/>
        </w:rPr>
        <w:t>/ July 7, 2016</w:t>
      </w:r>
    </w:p>
    <w:p w:rsidR="0062633F" w:rsidRDefault="0062633F" w:rsidP="0062633F">
      <w:pPr>
        <w:rPr>
          <w:b/>
          <w:bCs/>
        </w:rPr>
      </w:pPr>
    </w:p>
    <w:p w:rsidR="0062633F" w:rsidRDefault="0062633F" w:rsidP="0062633F">
      <w:pPr>
        <w:rPr>
          <w:b/>
        </w:rPr>
      </w:pPr>
      <w:r w:rsidRPr="00075E6B">
        <w:rPr>
          <w:b/>
        </w:rPr>
        <w:t>CONS</w:t>
      </w:r>
      <w:r>
        <w:rPr>
          <w:b/>
        </w:rPr>
        <w:t>E</w:t>
      </w:r>
      <w:r w:rsidRPr="00075E6B">
        <w:rPr>
          <w:b/>
        </w:rPr>
        <w:t>NT AGENDA</w:t>
      </w:r>
    </w:p>
    <w:p w:rsidR="0062633F" w:rsidRDefault="0062633F" w:rsidP="0062633F">
      <w:pPr>
        <w:rPr>
          <w:b/>
        </w:rPr>
      </w:pPr>
    </w:p>
    <w:p w:rsidR="0062633F" w:rsidRDefault="0062633F" w:rsidP="0062633F">
      <w:r w:rsidRPr="00CA567D">
        <w:rPr>
          <w:b/>
          <w:u w:val="single"/>
        </w:rPr>
        <w:t>Resolution No. 2016-R-</w:t>
      </w:r>
      <w:r>
        <w:rPr>
          <w:b/>
          <w:u w:val="single"/>
        </w:rPr>
        <w:t xml:space="preserve">94 </w:t>
      </w:r>
      <w:r>
        <w:t xml:space="preserve">Approve Business License to Thomas J. </w:t>
      </w:r>
      <w:proofErr w:type="spellStart"/>
      <w:r>
        <w:t>Folliard</w:t>
      </w:r>
      <w:proofErr w:type="spellEnd"/>
      <w:r>
        <w:t xml:space="preserve"> trading as CarMax Auto Superstores, Inc. located 531 Route 38 West</w:t>
      </w:r>
    </w:p>
    <w:p w:rsidR="0062633F" w:rsidRDefault="0062633F" w:rsidP="0062633F"/>
    <w:p w:rsidR="0062633F" w:rsidRDefault="0062633F" w:rsidP="0062633F">
      <w:r w:rsidRPr="000A0039">
        <w:rPr>
          <w:b/>
          <w:u w:val="single"/>
        </w:rPr>
        <w:t>Resolution No. 2016-R-9</w:t>
      </w:r>
      <w:r>
        <w:rPr>
          <w:b/>
          <w:u w:val="single"/>
        </w:rPr>
        <w:t xml:space="preserve">5 </w:t>
      </w:r>
      <w:r>
        <w:t>Approve 2016-2017 Liquor License Renewals</w:t>
      </w:r>
    </w:p>
    <w:p w:rsidR="0062633F" w:rsidRDefault="0062633F" w:rsidP="0062633F"/>
    <w:p w:rsidR="0062633F" w:rsidRDefault="0062633F" w:rsidP="0062633F">
      <w:r w:rsidRPr="00D45950">
        <w:rPr>
          <w:b/>
          <w:u w:val="single"/>
        </w:rPr>
        <w:t>Resolution No. 2016-R-96</w:t>
      </w:r>
      <w:r>
        <w:rPr>
          <w:b/>
          <w:u w:val="single"/>
        </w:rPr>
        <w:t xml:space="preserve"> </w:t>
      </w:r>
      <w:r>
        <w:t xml:space="preserve">Resolution Authorizing Sale to the Highest Bidder of Township Owned Property, Known as Block 127, Lot 1 – 16 Margaret Avenue </w:t>
      </w:r>
    </w:p>
    <w:p w:rsidR="0062633F" w:rsidRDefault="0062633F" w:rsidP="0062633F"/>
    <w:p w:rsidR="0062633F" w:rsidRDefault="0062633F" w:rsidP="0062633F">
      <w:r w:rsidRPr="004F6BFA">
        <w:rPr>
          <w:b/>
          <w:u w:val="single"/>
        </w:rPr>
        <w:t>Resolution No. 2016-R-9</w:t>
      </w:r>
      <w:r>
        <w:rPr>
          <w:b/>
          <w:u w:val="single"/>
        </w:rPr>
        <w:t xml:space="preserve">7 </w:t>
      </w:r>
      <w:r>
        <w:t>Authorizing Sale to Highest Bidder of Tax Certificate and Subsequent Lien Held by the Township of Maple Shade on Certain Properties</w:t>
      </w:r>
    </w:p>
    <w:p w:rsidR="0062633F" w:rsidRDefault="0062633F" w:rsidP="0062633F"/>
    <w:p w:rsidR="0062633F" w:rsidRDefault="0062633F" w:rsidP="0062633F">
      <w:r>
        <w:rPr>
          <w:b/>
          <w:u w:val="single"/>
        </w:rPr>
        <w:t xml:space="preserve">Resolution No. 2016-R-98 </w:t>
      </w:r>
      <w:r>
        <w:t>Authorize Purchase of Diesel and Kerosene through Burlington County Cooperative Purchasing Program</w:t>
      </w:r>
    </w:p>
    <w:p w:rsidR="0062633F" w:rsidRDefault="0062633F" w:rsidP="0062633F"/>
    <w:p w:rsidR="0062633F" w:rsidRPr="00235991" w:rsidRDefault="0062633F" w:rsidP="0062633F">
      <w:r w:rsidRPr="00235991">
        <w:rPr>
          <w:b/>
          <w:u w:val="single"/>
        </w:rPr>
        <w:lastRenderedPageBreak/>
        <w:t>Resolution No. 2016-R-99</w:t>
      </w:r>
      <w:r>
        <w:rPr>
          <w:b/>
          <w:u w:val="single"/>
        </w:rPr>
        <w:t xml:space="preserve"> </w:t>
      </w:r>
      <w:r>
        <w:t xml:space="preserve">Release Performance Guarantee for </w:t>
      </w:r>
      <w:proofErr w:type="spellStart"/>
      <w:r>
        <w:t>Cellco</w:t>
      </w:r>
      <w:proofErr w:type="spellEnd"/>
      <w:r>
        <w:t xml:space="preserve"> Partnership d/b/a/ Verizon Wireless with Respect to Block 189.02, Lot 1</w:t>
      </w:r>
    </w:p>
    <w:p w:rsidR="0062633F" w:rsidRPr="005D2415" w:rsidRDefault="0062633F" w:rsidP="0062633F"/>
    <w:p w:rsidR="0062633F" w:rsidRDefault="0062633F" w:rsidP="0062633F">
      <w:r w:rsidRPr="004F6BFA">
        <w:rPr>
          <w:b/>
          <w:u w:val="single"/>
        </w:rPr>
        <w:t>Resolution No. 2016-R-</w:t>
      </w:r>
      <w:r>
        <w:rPr>
          <w:b/>
          <w:u w:val="single"/>
        </w:rPr>
        <w:t xml:space="preserve">100 </w:t>
      </w:r>
      <w:r>
        <w:t>Authorize Engineering Services for the Service of Kings Highway Water Plant – Well No. 9</w:t>
      </w:r>
    </w:p>
    <w:p w:rsidR="0062633F" w:rsidRDefault="0062633F" w:rsidP="0062633F"/>
    <w:p w:rsidR="0062633F" w:rsidRDefault="0062633F" w:rsidP="0062633F">
      <w:r w:rsidRPr="004F6BFA">
        <w:rPr>
          <w:b/>
          <w:u w:val="single"/>
        </w:rPr>
        <w:t>Resolution No. 2016-R-10</w:t>
      </w:r>
      <w:r>
        <w:rPr>
          <w:b/>
          <w:u w:val="single"/>
        </w:rPr>
        <w:t xml:space="preserve">1 </w:t>
      </w:r>
      <w:r>
        <w:t>Authorize Engineering Services for the Replacement of Certain Fire Hydrants in the Township of Maple Shade</w:t>
      </w:r>
    </w:p>
    <w:p w:rsidR="0062633F" w:rsidRDefault="0062633F" w:rsidP="0062633F"/>
    <w:p w:rsidR="0062633F" w:rsidRDefault="0062633F" w:rsidP="0062633F">
      <w:r w:rsidRPr="004F6BFA">
        <w:rPr>
          <w:b/>
          <w:u w:val="single"/>
        </w:rPr>
        <w:t>Resolution No. 2016-R-10</w:t>
      </w:r>
      <w:r>
        <w:rPr>
          <w:b/>
          <w:u w:val="single"/>
        </w:rPr>
        <w:t>2</w:t>
      </w:r>
      <w:r>
        <w:t xml:space="preserve"> Authorize Engineering Services for Water Main Replacement for Hydraulic Improvements</w:t>
      </w:r>
    </w:p>
    <w:p w:rsidR="0062633F" w:rsidRDefault="0062633F" w:rsidP="0062633F"/>
    <w:p w:rsidR="0062633F" w:rsidRDefault="0062633F" w:rsidP="0062633F">
      <w:r w:rsidRPr="004F6BFA">
        <w:rPr>
          <w:b/>
          <w:u w:val="single"/>
        </w:rPr>
        <w:t>Resolution No. 2016-R-10</w:t>
      </w:r>
      <w:r>
        <w:rPr>
          <w:b/>
          <w:u w:val="single"/>
        </w:rPr>
        <w:t>3</w:t>
      </w:r>
      <w:r w:rsidRPr="004F6BFA">
        <w:rPr>
          <w:b/>
          <w:u w:val="single"/>
        </w:rPr>
        <w:t xml:space="preserve"> </w:t>
      </w:r>
      <w:r>
        <w:t>Authorize Consulting Engineering Services for Roof Upgrades and Building and Life Safety Improvements at the Maple Shade Township Wastewater Treatment Plant</w:t>
      </w:r>
    </w:p>
    <w:p w:rsidR="0062633F" w:rsidRDefault="0062633F" w:rsidP="0062633F"/>
    <w:p w:rsidR="0062633F" w:rsidRPr="004F6BFA" w:rsidRDefault="0062633F" w:rsidP="0062633F">
      <w:r w:rsidRPr="004F6BFA">
        <w:rPr>
          <w:b/>
          <w:u w:val="single"/>
        </w:rPr>
        <w:t>Resolution No. 2016-R-10</w:t>
      </w:r>
      <w:r>
        <w:rPr>
          <w:b/>
          <w:u w:val="single"/>
        </w:rPr>
        <w:t xml:space="preserve">4 </w:t>
      </w:r>
      <w:r>
        <w:t>Award of Contract to CME Associates for Engineering Services with Respect to 2016 Maple Shade Road Program</w:t>
      </w:r>
    </w:p>
    <w:p w:rsidR="0062633F" w:rsidRDefault="0062633F" w:rsidP="0062633F"/>
    <w:p w:rsidR="007B051D" w:rsidRDefault="007B051D" w:rsidP="007B051D">
      <w:r>
        <w:t>Approve:</w:t>
      </w:r>
    </w:p>
    <w:tbl>
      <w:tblPr>
        <w:tblStyle w:val="TableGrid"/>
        <w:tblW w:w="0" w:type="auto"/>
        <w:tblLayout w:type="fixed"/>
        <w:tblLook w:val="04A0"/>
      </w:tblPr>
      <w:tblGrid>
        <w:gridCol w:w="1368"/>
        <w:gridCol w:w="1368"/>
        <w:gridCol w:w="1368"/>
        <w:gridCol w:w="1368"/>
        <w:gridCol w:w="1368"/>
        <w:gridCol w:w="1368"/>
        <w:gridCol w:w="1368"/>
      </w:tblGrid>
      <w:tr w:rsidR="007B051D" w:rsidTr="00610B6B">
        <w:trPr>
          <w:trHeight w:val="253"/>
        </w:trPr>
        <w:tc>
          <w:tcPr>
            <w:tcW w:w="1368" w:type="dxa"/>
          </w:tcPr>
          <w:p w:rsidR="007B051D" w:rsidRDefault="007B051D" w:rsidP="00610B6B">
            <w:pPr>
              <w:jc w:val="center"/>
            </w:pPr>
            <w:r>
              <w:t>COUNCIL</w:t>
            </w:r>
          </w:p>
        </w:tc>
        <w:tc>
          <w:tcPr>
            <w:tcW w:w="1368" w:type="dxa"/>
          </w:tcPr>
          <w:p w:rsidR="007B051D" w:rsidRDefault="007B051D" w:rsidP="00610B6B">
            <w:pPr>
              <w:jc w:val="center"/>
            </w:pPr>
            <w:r>
              <w:t>MOTION</w:t>
            </w:r>
          </w:p>
        </w:tc>
        <w:tc>
          <w:tcPr>
            <w:tcW w:w="1368" w:type="dxa"/>
          </w:tcPr>
          <w:p w:rsidR="007B051D" w:rsidRDefault="007B051D" w:rsidP="00610B6B">
            <w:pPr>
              <w:jc w:val="center"/>
            </w:pPr>
            <w:r>
              <w:t>SECOND</w:t>
            </w:r>
          </w:p>
        </w:tc>
        <w:tc>
          <w:tcPr>
            <w:tcW w:w="1368" w:type="dxa"/>
          </w:tcPr>
          <w:p w:rsidR="007B051D" w:rsidRDefault="007B051D" w:rsidP="00610B6B">
            <w:pPr>
              <w:jc w:val="center"/>
            </w:pPr>
            <w:r>
              <w:t>AYES</w:t>
            </w:r>
          </w:p>
        </w:tc>
        <w:tc>
          <w:tcPr>
            <w:tcW w:w="1368" w:type="dxa"/>
          </w:tcPr>
          <w:p w:rsidR="007B051D" w:rsidRDefault="007B051D" w:rsidP="00610B6B">
            <w:pPr>
              <w:jc w:val="center"/>
            </w:pPr>
            <w:r>
              <w:t>NAYS</w:t>
            </w:r>
          </w:p>
        </w:tc>
        <w:tc>
          <w:tcPr>
            <w:tcW w:w="1368" w:type="dxa"/>
          </w:tcPr>
          <w:p w:rsidR="007B051D" w:rsidRDefault="007B051D" w:rsidP="00610B6B">
            <w:pPr>
              <w:jc w:val="center"/>
            </w:pPr>
            <w:r>
              <w:t>ABSTAIN</w:t>
            </w:r>
          </w:p>
        </w:tc>
        <w:tc>
          <w:tcPr>
            <w:tcW w:w="1368" w:type="dxa"/>
          </w:tcPr>
          <w:p w:rsidR="007B051D" w:rsidRDefault="007B051D" w:rsidP="00610B6B">
            <w:pPr>
              <w:jc w:val="center"/>
            </w:pPr>
            <w:r>
              <w:t>ABSENT</w:t>
            </w:r>
          </w:p>
        </w:tc>
      </w:tr>
      <w:tr w:rsidR="007B051D" w:rsidTr="00610B6B">
        <w:trPr>
          <w:trHeight w:val="253"/>
        </w:trPr>
        <w:tc>
          <w:tcPr>
            <w:tcW w:w="1368" w:type="dxa"/>
          </w:tcPr>
          <w:p w:rsidR="007B051D" w:rsidRDefault="007B051D" w:rsidP="00610B6B">
            <w:r>
              <w:t>Kauffman</w:t>
            </w:r>
          </w:p>
        </w:tc>
        <w:tc>
          <w:tcPr>
            <w:tcW w:w="1368" w:type="dxa"/>
          </w:tcPr>
          <w:p w:rsidR="007B051D" w:rsidRDefault="007B051D" w:rsidP="00610B6B">
            <w:pPr>
              <w:jc w:val="center"/>
            </w:pPr>
          </w:p>
        </w:tc>
        <w:tc>
          <w:tcPr>
            <w:tcW w:w="1368" w:type="dxa"/>
          </w:tcPr>
          <w:p w:rsidR="007B051D" w:rsidRDefault="00610B6B" w:rsidP="00610B6B">
            <w:pPr>
              <w:jc w:val="center"/>
            </w:pPr>
            <w:r>
              <w:t>x</w:t>
            </w:r>
          </w:p>
        </w:tc>
        <w:tc>
          <w:tcPr>
            <w:tcW w:w="1368" w:type="dxa"/>
          </w:tcPr>
          <w:p w:rsidR="007B051D" w:rsidRDefault="00610B6B"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Volpe</w:t>
            </w:r>
          </w:p>
        </w:tc>
        <w:tc>
          <w:tcPr>
            <w:tcW w:w="1368" w:type="dxa"/>
          </w:tcPr>
          <w:p w:rsidR="007B051D" w:rsidRDefault="00610B6B" w:rsidP="00610B6B">
            <w:pPr>
              <w:jc w:val="center"/>
            </w:pPr>
            <w:r>
              <w:t>x</w:t>
            </w:r>
          </w:p>
        </w:tc>
        <w:tc>
          <w:tcPr>
            <w:tcW w:w="1368" w:type="dxa"/>
          </w:tcPr>
          <w:p w:rsidR="007B051D" w:rsidRDefault="007B051D" w:rsidP="00610B6B">
            <w:pPr>
              <w:jc w:val="center"/>
            </w:pPr>
          </w:p>
        </w:tc>
        <w:tc>
          <w:tcPr>
            <w:tcW w:w="1368" w:type="dxa"/>
          </w:tcPr>
          <w:p w:rsidR="007B051D" w:rsidRDefault="00610B6B"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Wells</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610B6B" w:rsidP="00610B6B">
            <w:pPr>
              <w:jc w:val="center"/>
            </w:pPr>
            <w:r>
              <w:t>x</w:t>
            </w:r>
          </w:p>
        </w:tc>
      </w:tr>
      <w:tr w:rsidR="007B051D" w:rsidTr="00610B6B">
        <w:trPr>
          <w:trHeight w:val="253"/>
        </w:trPr>
        <w:tc>
          <w:tcPr>
            <w:tcW w:w="1368" w:type="dxa"/>
          </w:tcPr>
          <w:p w:rsidR="007B051D" w:rsidRDefault="007B051D" w:rsidP="00610B6B">
            <w:r>
              <w:t>Wiest</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610B6B"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Manchello</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610B6B"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bl>
    <w:p w:rsidR="0062633F" w:rsidRPr="007B051D" w:rsidRDefault="0062633F" w:rsidP="0062633F"/>
    <w:p w:rsidR="0062633F" w:rsidRPr="00F72889" w:rsidRDefault="0062633F" w:rsidP="0062633F">
      <w:r w:rsidRPr="00F72889">
        <w:t xml:space="preserve">APPROVAL OF EXPENDITURE LIST </w:t>
      </w:r>
      <w:r w:rsidR="00610B6B">
        <w:t>– Total $725,</w:t>
      </w:r>
      <w:r w:rsidR="009D29F9">
        <w:t>0</w:t>
      </w:r>
      <w:r w:rsidR="00610B6B">
        <w:t>42.08</w:t>
      </w:r>
    </w:p>
    <w:p w:rsidR="007B051D" w:rsidRDefault="007B051D" w:rsidP="007B051D">
      <w:r>
        <w:t>Approve:</w:t>
      </w:r>
    </w:p>
    <w:tbl>
      <w:tblPr>
        <w:tblStyle w:val="TableGrid"/>
        <w:tblW w:w="0" w:type="auto"/>
        <w:tblLayout w:type="fixed"/>
        <w:tblLook w:val="04A0"/>
      </w:tblPr>
      <w:tblGrid>
        <w:gridCol w:w="1368"/>
        <w:gridCol w:w="1368"/>
        <w:gridCol w:w="1368"/>
        <w:gridCol w:w="1368"/>
        <w:gridCol w:w="1368"/>
        <w:gridCol w:w="1368"/>
        <w:gridCol w:w="1368"/>
      </w:tblGrid>
      <w:tr w:rsidR="007B051D" w:rsidTr="00610B6B">
        <w:trPr>
          <w:trHeight w:val="253"/>
        </w:trPr>
        <w:tc>
          <w:tcPr>
            <w:tcW w:w="1368" w:type="dxa"/>
          </w:tcPr>
          <w:p w:rsidR="007B051D" w:rsidRDefault="007B051D" w:rsidP="00610B6B">
            <w:pPr>
              <w:jc w:val="center"/>
            </w:pPr>
            <w:r>
              <w:t>COUNCIL</w:t>
            </w:r>
          </w:p>
        </w:tc>
        <w:tc>
          <w:tcPr>
            <w:tcW w:w="1368" w:type="dxa"/>
          </w:tcPr>
          <w:p w:rsidR="007B051D" w:rsidRDefault="007B051D" w:rsidP="00610B6B">
            <w:pPr>
              <w:jc w:val="center"/>
            </w:pPr>
            <w:r>
              <w:t>MOTION</w:t>
            </w:r>
          </w:p>
        </w:tc>
        <w:tc>
          <w:tcPr>
            <w:tcW w:w="1368" w:type="dxa"/>
          </w:tcPr>
          <w:p w:rsidR="007B051D" w:rsidRDefault="007B051D" w:rsidP="00610B6B">
            <w:pPr>
              <w:jc w:val="center"/>
            </w:pPr>
            <w:r>
              <w:t>SECOND</w:t>
            </w:r>
          </w:p>
        </w:tc>
        <w:tc>
          <w:tcPr>
            <w:tcW w:w="1368" w:type="dxa"/>
          </w:tcPr>
          <w:p w:rsidR="007B051D" w:rsidRDefault="007B051D" w:rsidP="00610B6B">
            <w:pPr>
              <w:jc w:val="center"/>
            </w:pPr>
            <w:r>
              <w:t>AYES</w:t>
            </w:r>
          </w:p>
        </w:tc>
        <w:tc>
          <w:tcPr>
            <w:tcW w:w="1368" w:type="dxa"/>
          </w:tcPr>
          <w:p w:rsidR="007B051D" w:rsidRDefault="007B051D" w:rsidP="00610B6B">
            <w:pPr>
              <w:jc w:val="center"/>
            </w:pPr>
            <w:r>
              <w:t>NAYS</w:t>
            </w:r>
          </w:p>
        </w:tc>
        <w:tc>
          <w:tcPr>
            <w:tcW w:w="1368" w:type="dxa"/>
          </w:tcPr>
          <w:p w:rsidR="007B051D" w:rsidRDefault="007B051D" w:rsidP="00610B6B">
            <w:pPr>
              <w:jc w:val="center"/>
            </w:pPr>
            <w:r>
              <w:t>ABSTAIN</w:t>
            </w:r>
          </w:p>
        </w:tc>
        <w:tc>
          <w:tcPr>
            <w:tcW w:w="1368" w:type="dxa"/>
          </w:tcPr>
          <w:p w:rsidR="007B051D" w:rsidRDefault="007B051D" w:rsidP="00610B6B">
            <w:pPr>
              <w:jc w:val="center"/>
            </w:pPr>
            <w:r>
              <w:t>ABSENT</w:t>
            </w:r>
          </w:p>
        </w:tc>
      </w:tr>
      <w:tr w:rsidR="007B051D" w:rsidTr="00610B6B">
        <w:trPr>
          <w:trHeight w:val="253"/>
        </w:trPr>
        <w:tc>
          <w:tcPr>
            <w:tcW w:w="1368" w:type="dxa"/>
          </w:tcPr>
          <w:p w:rsidR="007B051D" w:rsidRDefault="007B051D" w:rsidP="00610B6B">
            <w:r>
              <w:t>Kauffman</w:t>
            </w: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Volpe</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Wells</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9D29F9" w:rsidP="00610B6B">
            <w:pPr>
              <w:jc w:val="center"/>
            </w:pPr>
            <w:r>
              <w:t>x</w:t>
            </w:r>
          </w:p>
        </w:tc>
      </w:tr>
      <w:tr w:rsidR="007B051D" w:rsidTr="00610B6B">
        <w:trPr>
          <w:trHeight w:val="253"/>
        </w:trPr>
        <w:tc>
          <w:tcPr>
            <w:tcW w:w="1368" w:type="dxa"/>
          </w:tcPr>
          <w:p w:rsidR="007B051D" w:rsidRDefault="007B051D" w:rsidP="00610B6B">
            <w:r>
              <w:t>Wiest</w:t>
            </w: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Manchello</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bl>
    <w:p w:rsidR="0062633F" w:rsidRDefault="0062633F" w:rsidP="0062633F"/>
    <w:p w:rsidR="0062633F" w:rsidRDefault="0062633F" w:rsidP="0062633F">
      <w:r>
        <w:t>APPROVAL OF APRIL/MAY 2016 MINUTES</w:t>
      </w:r>
    </w:p>
    <w:p w:rsidR="007B051D" w:rsidRDefault="007B051D" w:rsidP="007B051D">
      <w:r>
        <w:t>Approve:</w:t>
      </w:r>
    </w:p>
    <w:tbl>
      <w:tblPr>
        <w:tblStyle w:val="TableGrid"/>
        <w:tblW w:w="0" w:type="auto"/>
        <w:tblLayout w:type="fixed"/>
        <w:tblLook w:val="04A0"/>
      </w:tblPr>
      <w:tblGrid>
        <w:gridCol w:w="1368"/>
        <w:gridCol w:w="1368"/>
        <w:gridCol w:w="1368"/>
        <w:gridCol w:w="1368"/>
        <w:gridCol w:w="1368"/>
        <w:gridCol w:w="1368"/>
        <w:gridCol w:w="1368"/>
      </w:tblGrid>
      <w:tr w:rsidR="007B051D" w:rsidTr="00610B6B">
        <w:trPr>
          <w:trHeight w:val="253"/>
        </w:trPr>
        <w:tc>
          <w:tcPr>
            <w:tcW w:w="1368" w:type="dxa"/>
          </w:tcPr>
          <w:p w:rsidR="007B051D" w:rsidRDefault="007B051D" w:rsidP="00610B6B">
            <w:pPr>
              <w:jc w:val="center"/>
            </w:pPr>
            <w:r>
              <w:t>COUNCIL</w:t>
            </w:r>
          </w:p>
        </w:tc>
        <w:tc>
          <w:tcPr>
            <w:tcW w:w="1368" w:type="dxa"/>
          </w:tcPr>
          <w:p w:rsidR="007B051D" w:rsidRDefault="007B051D" w:rsidP="00610B6B">
            <w:pPr>
              <w:jc w:val="center"/>
            </w:pPr>
            <w:r>
              <w:t>MOTION</w:t>
            </w:r>
          </w:p>
        </w:tc>
        <w:tc>
          <w:tcPr>
            <w:tcW w:w="1368" w:type="dxa"/>
          </w:tcPr>
          <w:p w:rsidR="007B051D" w:rsidRDefault="007B051D" w:rsidP="00610B6B">
            <w:pPr>
              <w:jc w:val="center"/>
            </w:pPr>
            <w:r>
              <w:t>SECOND</w:t>
            </w:r>
          </w:p>
        </w:tc>
        <w:tc>
          <w:tcPr>
            <w:tcW w:w="1368" w:type="dxa"/>
          </w:tcPr>
          <w:p w:rsidR="007B051D" w:rsidRDefault="007B051D" w:rsidP="00610B6B">
            <w:pPr>
              <w:jc w:val="center"/>
            </w:pPr>
            <w:r>
              <w:t>AYES</w:t>
            </w:r>
          </w:p>
        </w:tc>
        <w:tc>
          <w:tcPr>
            <w:tcW w:w="1368" w:type="dxa"/>
          </w:tcPr>
          <w:p w:rsidR="007B051D" w:rsidRDefault="007B051D" w:rsidP="00610B6B">
            <w:pPr>
              <w:jc w:val="center"/>
            </w:pPr>
            <w:r>
              <w:t>NAYS</w:t>
            </w:r>
          </w:p>
        </w:tc>
        <w:tc>
          <w:tcPr>
            <w:tcW w:w="1368" w:type="dxa"/>
          </w:tcPr>
          <w:p w:rsidR="007B051D" w:rsidRDefault="007B051D" w:rsidP="00610B6B">
            <w:pPr>
              <w:jc w:val="center"/>
            </w:pPr>
            <w:r>
              <w:t>ABSTAIN</w:t>
            </w:r>
          </w:p>
        </w:tc>
        <w:tc>
          <w:tcPr>
            <w:tcW w:w="1368" w:type="dxa"/>
          </w:tcPr>
          <w:p w:rsidR="007B051D" w:rsidRDefault="007B051D" w:rsidP="00610B6B">
            <w:pPr>
              <w:jc w:val="center"/>
            </w:pPr>
            <w:r>
              <w:t>ABSENT</w:t>
            </w:r>
          </w:p>
        </w:tc>
      </w:tr>
      <w:tr w:rsidR="007B051D" w:rsidTr="00610B6B">
        <w:trPr>
          <w:trHeight w:val="253"/>
        </w:trPr>
        <w:tc>
          <w:tcPr>
            <w:tcW w:w="1368" w:type="dxa"/>
          </w:tcPr>
          <w:p w:rsidR="007B051D" w:rsidRDefault="007B051D" w:rsidP="00610B6B">
            <w:r>
              <w:t>Kauffman</w:t>
            </w: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Volpe</w:t>
            </w: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Wells</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9D29F9" w:rsidP="00610B6B">
            <w:pPr>
              <w:jc w:val="center"/>
            </w:pPr>
            <w:r>
              <w:t>x</w:t>
            </w:r>
          </w:p>
        </w:tc>
      </w:tr>
      <w:tr w:rsidR="007B051D" w:rsidTr="00610B6B">
        <w:trPr>
          <w:trHeight w:val="253"/>
        </w:trPr>
        <w:tc>
          <w:tcPr>
            <w:tcW w:w="1368" w:type="dxa"/>
          </w:tcPr>
          <w:p w:rsidR="007B051D" w:rsidRDefault="007B051D" w:rsidP="00610B6B">
            <w:r>
              <w:t>Wiest</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Manchello</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9D29F9"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bl>
    <w:p w:rsidR="0062633F" w:rsidRDefault="0062633F" w:rsidP="0062633F"/>
    <w:p w:rsidR="0062633F" w:rsidRPr="00F72889" w:rsidRDefault="0062633F" w:rsidP="0062633F">
      <w:r w:rsidRPr="00F72889">
        <w:t>PUBLIC COMMENTS:</w:t>
      </w:r>
      <w:r w:rsidR="009D29F9">
        <w:t xml:space="preserve"> Karen Ketchen, 31 Overbrook Avenue, questioned the retro date for the 2016-05 Ordinance for salaries.  Manager Andl explained the process.</w:t>
      </w:r>
    </w:p>
    <w:p w:rsidR="0062633F" w:rsidRDefault="0062633F" w:rsidP="0062633F">
      <w:r w:rsidRPr="00F72889">
        <w:lastRenderedPageBreak/>
        <w:t>Motion to Close:</w:t>
      </w:r>
      <w:r w:rsidR="009D29F9">
        <w:t xml:space="preserve"> Kauffman</w:t>
      </w:r>
      <w:r w:rsidR="009D29F9">
        <w:tab/>
        <w:t xml:space="preserve">   </w:t>
      </w:r>
      <w:r w:rsidRPr="00F72889">
        <w:t>Second:</w:t>
      </w:r>
      <w:r w:rsidR="009D29F9">
        <w:t xml:space="preserve"> Wiest</w:t>
      </w:r>
      <w:r w:rsidRPr="00F72889">
        <w:tab/>
        <w:t>Comments:</w:t>
      </w:r>
      <w:r w:rsidR="009D29F9">
        <w:t xml:space="preserve"> none</w:t>
      </w:r>
      <w:r w:rsidRPr="00F72889">
        <w:tab/>
      </w:r>
      <w:proofErr w:type="gramStart"/>
      <w:r w:rsidRPr="00F72889">
        <w:t>All</w:t>
      </w:r>
      <w:proofErr w:type="gramEnd"/>
      <w:r w:rsidRPr="00F72889">
        <w:t xml:space="preserve"> in Favor:</w:t>
      </w:r>
      <w:r w:rsidR="009D29F9">
        <w:t xml:space="preserve"> yes</w:t>
      </w:r>
    </w:p>
    <w:p w:rsidR="0062633F" w:rsidRDefault="0062633F" w:rsidP="0062633F"/>
    <w:p w:rsidR="0062633F" w:rsidRPr="00F72889" w:rsidRDefault="0062633F" w:rsidP="0062633F">
      <w:r w:rsidRPr="00F72889">
        <w:t>STAFF AND PROFESSIONAL COMMENTS:</w:t>
      </w:r>
      <w:r w:rsidR="009D29F9">
        <w:t xml:space="preserve">  Council congratulated the Class of 2016, 135 students, on their graduation and thanked the VFW for hosting a seminar on active shooting.  They mentioned two great events: The Torch Run and the Honors dinner for Eagle Scout David Smith.  It was announced that the Fourth of July parade and fireworks are Saturday, July 2</w:t>
      </w:r>
      <w:r w:rsidR="009D29F9" w:rsidRPr="009D29F9">
        <w:rPr>
          <w:vertAlign w:val="superscript"/>
        </w:rPr>
        <w:t>nd</w:t>
      </w:r>
      <w:r w:rsidR="009D29F9">
        <w:t>.  Manager Andl thanked Sis Powell’s daughter, Susan Smith, for bringing old memorabilia from 1938.</w:t>
      </w:r>
    </w:p>
    <w:p w:rsidR="0062633F" w:rsidRDefault="0062633F" w:rsidP="0062633F"/>
    <w:p w:rsidR="0062633F" w:rsidRPr="00F72889" w:rsidRDefault="0062633F" w:rsidP="0062633F">
      <w:r w:rsidRPr="00F72889">
        <w:t>OLD BUSINESS:</w:t>
      </w:r>
    </w:p>
    <w:p w:rsidR="009D29F9" w:rsidRDefault="0062633F" w:rsidP="009D29F9">
      <w:pPr>
        <w:pStyle w:val="ListParagraph"/>
        <w:numPr>
          <w:ilvl w:val="0"/>
          <w:numId w:val="1"/>
        </w:numPr>
      </w:pPr>
      <w:r w:rsidRPr="00F72889">
        <w:t xml:space="preserve">Operations </w:t>
      </w:r>
    </w:p>
    <w:p w:rsidR="009D29F9" w:rsidRDefault="009D29F9" w:rsidP="009D29F9">
      <w:pPr>
        <w:pStyle w:val="ListParagraph"/>
        <w:numPr>
          <w:ilvl w:val="1"/>
          <w:numId w:val="1"/>
        </w:numPr>
      </w:pPr>
      <w:r>
        <w:t xml:space="preserve">The </w:t>
      </w:r>
      <w:proofErr w:type="spellStart"/>
      <w:r>
        <w:t>Steinhauer</w:t>
      </w:r>
      <w:proofErr w:type="spellEnd"/>
      <w:r>
        <w:t xml:space="preserve"> pond pump is broken again</w:t>
      </w:r>
      <w:r w:rsidR="00236B9C">
        <w:t>, parts are on order</w:t>
      </w:r>
    </w:p>
    <w:p w:rsidR="00236B9C" w:rsidRDefault="00236B9C" w:rsidP="009D29F9">
      <w:pPr>
        <w:pStyle w:val="ListParagraph"/>
        <w:numPr>
          <w:ilvl w:val="1"/>
          <w:numId w:val="1"/>
        </w:numPr>
      </w:pPr>
      <w:r>
        <w:t>We are applying for a safe routes to school grant for $260,000</w:t>
      </w:r>
    </w:p>
    <w:p w:rsidR="00236B9C" w:rsidRDefault="0018650F" w:rsidP="009D29F9">
      <w:pPr>
        <w:pStyle w:val="ListParagraph"/>
        <w:numPr>
          <w:ilvl w:val="1"/>
          <w:numId w:val="1"/>
        </w:numPr>
      </w:pPr>
      <w:r>
        <w:t>Council agreed to change the next phase of the HVAC project to the Library</w:t>
      </w:r>
    </w:p>
    <w:p w:rsidR="0018650F" w:rsidRDefault="0018650F" w:rsidP="009D29F9">
      <w:pPr>
        <w:pStyle w:val="ListParagraph"/>
        <w:numPr>
          <w:ilvl w:val="1"/>
          <w:numId w:val="1"/>
        </w:numPr>
      </w:pPr>
      <w:r>
        <w:t xml:space="preserve">Manager Andl reported on our website compared to surrounded municipalities,  no other town other than two, list draft resolutions and ordinances, those two towns have IT personnel.  Other municipalities do not televise their </w:t>
      </w:r>
      <w:proofErr w:type="gramStart"/>
      <w:r>
        <w:t>meetings,</w:t>
      </w:r>
      <w:proofErr w:type="gramEnd"/>
      <w:r>
        <w:t xml:space="preserve"> we televise our Council, Zoning and Planning Board meetings.</w:t>
      </w:r>
    </w:p>
    <w:p w:rsidR="0018650F" w:rsidRDefault="0018650F" w:rsidP="009D29F9">
      <w:pPr>
        <w:pStyle w:val="ListParagraph"/>
        <w:numPr>
          <w:ilvl w:val="1"/>
          <w:numId w:val="1"/>
        </w:numPr>
      </w:pPr>
      <w:r>
        <w:t>Council asked the Manager to request the 30 mph speed limit on Fellowship Road be reduced to 25 mph</w:t>
      </w:r>
    </w:p>
    <w:p w:rsidR="0018650F" w:rsidRDefault="0018650F" w:rsidP="009D29F9">
      <w:pPr>
        <w:pStyle w:val="ListParagraph"/>
        <w:numPr>
          <w:ilvl w:val="1"/>
          <w:numId w:val="1"/>
        </w:numPr>
      </w:pPr>
      <w:r>
        <w:t>Community Development Director was present to report on various code changes, which include signs and recommendations from the reexamination/master plan.  Council approved changes and ordinances will be introduced.</w:t>
      </w:r>
    </w:p>
    <w:p w:rsidR="0062633F" w:rsidRDefault="0018650F" w:rsidP="0062633F">
      <w:pPr>
        <w:pStyle w:val="ListParagraph"/>
        <w:numPr>
          <w:ilvl w:val="0"/>
          <w:numId w:val="1"/>
        </w:numPr>
      </w:pPr>
      <w:r>
        <w:t xml:space="preserve">Engineer’s Report </w:t>
      </w:r>
    </w:p>
    <w:p w:rsidR="0018650F" w:rsidRDefault="0018650F" w:rsidP="0018650F">
      <w:pPr>
        <w:pStyle w:val="ListParagraph"/>
        <w:numPr>
          <w:ilvl w:val="1"/>
          <w:numId w:val="1"/>
        </w:numPr>
      </w:pPr>
      <w:r>
        <w:t>CDBG Grant – design is 90% complete, there will be a meeting tomorrow morning at the Terrace Avenue entrance of the back alley.</w:t>
      </w:r>
    </w:p>
    <w:p w:rsidR="0018650F" w:rsidRDefault="0018650F" w:rsidP="0018650F">
      <w:pPr>
        <w:pStyle w:val="ListParagraph"/>
        <w:numPr>
          <w:ilvl w:val="1"/>
          <w:numId w:val="1"/>
        </w:numPr>
      </w:pPr>
      <w:r>
        <w:t>Center Avenue Reconstruction, Phase 2 and 3 – final close-out documentation to be submitted.</w:t>
      </w:r>
    </w:p>
    <w:p w:rsidR="00C63357" w:rsidRDefault="00C63357" w:rsidP="0018650F">
      <w:pPr>
        <w:pStyle w:val="ListParagraph"/>
        <w:numPr>
          <w:ilvl w:val="1"/>
          <w:numId w:val="1"/>
        </w:numPr>
      </w:pPr>
      <w:r>
        <w:t>Security and Surveillance/Collins Lane and Turf Field – being considered for 2016 budget</w:t>
      </w:r>
    </w:p>
    <w:p w:rsidR="00C63357" w:rsidRDefault="00C63357" w:rsidP="0018650F">
      <w:pPr>
        <w:pStyle w:val="ListParagraph"/>
        <w:numPr>
          <w:ilvl w:val="1"/>
          <w:numId w:val="1"/>
        </w:numPr>
      </w:pPr>
      <w:r>
        <w:t>Buttonwood Avenue Drainage Study – moving forward with design</w:t>
      </w:r>
    </w:p>
    <w:p w:rsidR="00C63357" w:rsidRDefault="00C63357" w:rsidP="0018650F">
      <w:pPr>
        <w:pStyle w:val="ListParagraph"/>
        <w:numPr>
          <w:ilvl w:val="1"/>
          <w:numId w:val="1"/>
        </w:numPr>
      </w:pPr>
      <w:r>
        <w:t>First Aid Squad Roof Replacement – design is 90% complete and we anticipate July 26, 2016 for receipt of bids.</w:t>
      </w:r>
    </w:p>
    <w:p w:rsidR="0062633F" w:rsidRPr="00F72889" w:rsidRDefault="0062633F" w:rsidP="0062633F">
      <w:pPr>
        <w:pStyle w:val="ListParagraph"/>
        <w:numPr>
          <w:ilvl w:val="0"/>
          <w:numId w:val="1"/>
        </w:numPr>
      </w:pPr>
      <w:r w:rsidRPr="00F72889">
        <w:t>Main Street Maple Shade</w:t>
      </w:r>
      <w:r w:rsidR="005644B8">
        <w:t xml:space="preserve"> – no report</w:t>
      </w:r>
    </w:p>
    <w:p w:rsidR="0062633F" w:rsidRPr="00F72889" w:rsidRDefault="0062633F" w:rsidP="0062633F">
      <w:pPr>
        <w:pStyle w:val="ListParagraph"/>
        <w:numPr>
          <w:ilvl w:val="0"/>
          <w:numId w:val="1"/>
        </w:numPr>
      </w:pPr>
      <w:r w:rsidRPr="00F72889">
        <w:t>Site Plan Advis</w:t>
      </w:r>
      <w:r w:rsidR="005644B8">
        <w:t>ory Board – next meeting scheduled for July</w:t>
      </w:r>
    </w:p>
    <w:p w:rsidR="0062633F" w:rsidRDefault="0062633F" w:rsidP="0062633F">
      <w:pPr>
        <w:pStyle w:val="ListParagraph"/>
        <w:numPr>
          <w:ilvl w:val="0"/>
          <w:numId w:val="1"/>
        </w:numPr>
      </w:pPr>
      <w:r w:rsidRPr="00F72889">
        <w:t>Sustainable M</w:t>
      </w:r>
      <w:r w:rsidR="005644B8">
        <w:t>aple Shade – submitted recertification application, waiting for comments and there will be a shredding event in the fall.  Council talked about having the dumpsters moved that are not being used to avoid illegal dumping.</w:t>
      </w:r>
    </w:p>
    <w:p w:rsidR="0062633F" w:rsidRDefault="0062633F" w:rsidP="0062633F">
      <w:pPr>
        <w:pStyle w:val="ListParagraph"/>
        <w:numPr>
          <w:ilvl w:val="0"/>
          <w:numId w:val="1"/>
        </w:numPr>
      </w:pPr>
      <w:r>
        <w:t xml:space="preserve">Redevelopment </w:t>
      </w:r>
      <w:r w:rsidR="005644B8">
        <w:t>– no report</w:t>
      </w:r>
    </w:p>
    <w:p w:rsidR="0062633F" w:rsidRDefault="0062633F" w:rsidP="0062633F">
      <w:pPr>
        <w:pStyle w:val="ListParagraph"/>
        <w:numPr>
          <w:ilvl w:val="0"/>
          <w:numId w:val="1"/>
        </w:numPr>
      </w:pPr>
      <w:r w:rsidRPr="00F72889">
        <w:t xml:space="preserve">Housing Inspections – </w:t>
      </w:r>
      <w:r w:rsidR="005644B8">
        <w:t>proposal handbook was distributed for Council review.</w:t>
      </w:r>
    </w:p>
    <w:p w:rsidR="0062633F" w:rsidRDefault="0062633F" w:rsidP="0062633F">
      <w:pPr>
        <w:pStyle w:val="ListParagraph"/>
        <w:numPr>
          <w:ilvl w:val="1"/>
          <w:numId w:val="1"/>
        </w:numPr>
      </w:pPr>
      <w:r w:rsidRPr="00F72889">
        <w:t>Hotels/Motels Inspections</w:t>
      </w:r>
    </w:p>
    <w:p w:rsidR="0062633F" w:rsidRDefault="0062633F" w:rsidP="0062633F"/>
    <w:p w:rsidR="0062633F" w:rsidRDefault="0062633F" w:rsidP="0062633F">
      <w:r>
        <w:t>NEW</w:t>
      </w:r>
      <w:r w:rsidRPr="00F72889">
        <w:t xml:space="preserve"> BUSIN</w:t>
      </w:r>
      <w:r>
        <w:t>ESS</w:t>
      </w:r>
    </w:p>
    <w:p w:rsidR="0062633F" w:rsidRDefault="0062633F" w:rsidP="0062633F"/>
    <w:p w:rsidR="0062633F" w:rsidRPr="00F72889" w:rsidRDefault="0062633F" w:rsidP="0062633F">
      <w:r w:rsidRPr="00F72889">
        <w:lastRenderedPageBreak/>
        <w:t xml:space="preserve">MOTION TO ADJOURN UNTIL </w:t>
      </w:r>
      <w:r>
        <w:t xml:space="preserve">JULY 7, 2016 </w:t>
      </w:r>
    </w:p>
    <w:tbl>
      <w:tblPr>
        <w:tblStyle w:val="TableGrid"/>
        <w:tblW w:w="0" w:type="auto"/>
        <w:tblLayout w:type="fixed"/>
        <w:tblLook w:val="04A0"/>
      </w:tblPr>
      <w:tblGrid>
        <w:gridCol w:w="1368"/>
        <w:gridCol w:w="1368"/>
        <w:gridCol w:w="1368"/>
        <w:gridCol w:w="1368"/>
        <w:gridCol w:w="1368"/>
        <w:gridCol w:w="1368"/>
        <w:gridCol w:w="1368"/>
      </w:tblGrid>
      <w:tr w:rsidR="007B051D" w:rsidTr="00610B6B">
        <w:trPr>
          <w:trHeight w:val="253"/>
        </w:trPr>
        <w:tc>
          <w:tcPr>
            <w:tcW w:w="1368" w:type="dxa"/>
          </w:tcPr>
          <w:p w:rsidR="007B051D" w:rsidRDefault="007B051D" w:rsidP="00610B6B">
            <w:pPr>
              <w:jc w:val="center"/>
            </w:pPr>
            <w:r>
              <w:t>COUNCIL</w:t>
            </w:r>
          </w:p>
        </w:tc>
        <w:tc>
          <w:tcPr>
            <w:tcW w:w="1368" w:type="dxa"/>
          </w:tcPr>
          <w:p w:rsidR="007B051D" w:rsidRDefault="007B051D" w:rsidP="00610B6B">
            <w:pPr>
              <w:jc w:val="center"/>
            </w:pPr>
            <w:r>
              <w:t>MOTION</w:t>
            </w:r>
          </w:p>
        </w:tc>
        <w:tc>
          <w:tcPr>
            <w:tcW w:w="1368" w:type="dxa"/>
          </w:tcPr>
          <w:p w:rsidR="007B051D" w:rsidRDefault="007B051D" w:rsidP="00610B6B">
            <w:pPr>
              <w:jc w:val="center"/>
            </w:pPr>
            <w:r>
              <w:t>SECOND</w:t>
            </w:r>
          </w:p>
        </w:tc>
        <w:tc>
          <w:tcPr>
            <w:tcW w:w="1368" w:type="dxa"/>
          </w:tcPr>
          <w:p w:rsidR="007B051D" w:rsidRDefault="007B051D" w:rsidP="00610B6B">
            <w:pPr>
              <w:jc w:val="center"/>
            </w:pPr>
            <w:r>
              <w:t>AYES</w:t>
            </w:r>
          </w:p>
        </w:tc>
        <w:tc>
          <w:tcPr>
            <w:tcW w:w="1368" w:type="dxa"/>
          </w:tcPr>
          <w:p w:rsidR="007B051D" w:rsidRDefault="007B051D" w:rsidP="00610B6B">
            <w:pPr>
              <w:jc w:val="center"/>
            </w:pPr>
            <w:r>
              <w:t>NAYS</w:t>
            </w:r>
          </w:p>
        </w:tc>
        <w:tc>
          <w:tcPr>
            <w:tcW w:w="1368" w:type="dxa"/>
          </w:tcPr>
          <w:p w:rsidR="007B051D" w:rsidRDefault="007B051D" w:rsidP="00610B6B">
            <w:pPr>
              <w:jc w:val="center"/>
            </w:pPr>
            <w:r>
              <w:t>ABSTAIN</w:t>
            </w:r>
          </w:p>
        </w:tc>
        <w:tc>
          <w:tcPr>
            <w:tcW w:w="1368" w:type="dxa"/>
          </w:tcPr>
          <w:p w:rsidR="007B051D" w:rsidRDefault="007B051D" w:rsidP="00610B6B">
            <w:pPr>
              <w:jc w:val="center"/>
            </w:pPr>
            <w:r>
              <w:t>ABSENT</w:t>
            </w:r>
          </w:p>
        </w:tc>
      </w:tr>
      <w:tr w:rsidR="007B051D" w:rsidTr="00610B6B">
        <w:trPr>
          <w:trHeight w:val="253"/>
        </w:trPr>
        <w:tc>
          <w:tcPr>
            <w:tcW w:w="1368" w:type="dxa"/>
          </w:tcPr>
          <w:p w:rsidR="007B051D" w:rsidRDefault="007B051D" w:rsidP="00610B6B">
            <w:r>
              <w:t>Kauffman</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5644B8"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Volpe</w:t>
            </w:r>
          </w:p>
        </w:tc>
        <w:tc>
          <w:tcPr>
            <w:tcW w:w="1368" w:type="dxa"/>
          </w:tcPr>
          <w:p w:rsidR="007B051D" w:rsidRDefault="007B051D" w:rsidP="00610B6B">
            <w:pPr>
              <w:jc w:val="center"/>
            </w:pPr>
          </w:p>
        </w:tc>
        <w:tc>
          <w:tcPr>
            <w:tcW w:w="1368" w:type="dxa"/>
          </w:tcPr>
          <w:p w:rsidR="007B051D" w:rsidRDefault="005644B8" w:rsidP="00610B6B">
            <w:pPr>
              <w:jc w:val="center"/>
            </w:pPr>
            <w:r>
              <w:t>x</w:t>
            </w:r>
          </w:p>
        </w:tc>
        <w:tc>
          <w:tcPr>
            <w:tcW w:w="1368" w:type="dxa"/>
          </w:tcPr>
          <w:p w:rsidR="007B051D" w:rsidRDefault="005644B8"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Wells</w:t>
            </w:r>
          </w:p>
        </w:tc>
        <w:tc>
          <w:tcPr>
            <w:tcW w:w="1368" w:type="dxa"/>
          </w:tcPr>
          <w:p w:rsidR="007B051D" w:rsidRDefault="005644B8" w:rsidP="00610B6B">
            <w:pPr>
              <w:jc w:val="center"/>
            </w:pPr>
            <w:r>
              <w:t>x</w:t>
            </w:r>
          </w:p>
        </w:tc>
        <w:tc>
          <w:tcPr>
            <w:tcW w:w="1368" w:type="dxa"/>
          </w:tcPr>
          <w:p w:rsidR="007B051D" w:rsidRDefault="007B051D" w:rsidP="00610B6B">
            <w:pPr>
              <w:jc w:val="center"/>
            </w:pPr>
          </w:p>
        </w:tc>
        <w:tc>
          <w:tcPr>
            <w:tcW w:w="1368" w:type="dxa"/>
          </w:tcPr>
          <w:p w:rsidR="007B051D" w:rsidRDefault="005644B8"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pPr>
              <w:jc w:val="center"/>
            </w:pPr>
          </w:p>
        </w:tc>
      </w:tr>
      <w:tr w:rsidR="007B051D" w:rsidTr="00610B6B">
        <w:trPr>
          <w:trHeight w:val="253"/>
        </w:trPr>
        <w:tc>
          <w:tcPr>
            <w:tcW w:w="1368" w:type="dxa"/>
          </w:tcPr>
          <w:p w:rsidR="007B051D" w:rsidRDefault="007B051D" w:rsidP="00610B6B">
            <w:r>
              <w:t>Wiest</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5644B8"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r w:rsidR="007B051D" w:rsidTr="00610B6B">
        <w:trPr>
          <w:trHeight w:val="253"/>
        </w:trPr>
        <w:tc>
          <w:tcPr>
            <w:tcW w:w="1368" w:type="dxa"/>
          </w:tcPr>
          <w:p w:rsidR="007B051D" w:rsidRDefault="007B051D" w:rsidP="00610B6B">
            <w:r>
              <w:t>Manchello</w:t>
            </w:r>
          </w:p>
        </w:tc>
        <w:tc>
          <w:tcPr>
            <w:tcW w:w="1368" w:type="dxa"/>
          </w:tcPr>
          <w:p w:rsidR="007B051D" w:rsidRDefault="007B051D" w:rsidP="00610B6B">
            <w:pPr>
              <w:jc w:val="center"/>
            </w:pPr>
          </w:p>
        </w:tc>
        <w:tc>
          <w:tcPr>
            <w:tcW w:w="1368" w:type="dxa"/>
          </w:tcPr>
          <w:p w:rsidR="007B051D" w:rsidRDefault="007B051D" w:rsidP="00610B6B">
            <w:pPr>
              <w:jc w:val="center"/>
            </w:pPr>
          </w:p>
        </w:tc>
        <w:tc>
          <w:tcPr>
            <w:tcW w:w="1368" w:type="dxa"/>
          </w:tcPr>
          <w:p w:rsidR="007B051D" w:rsidRDefault="005644B8" w:rsidP="00610B6B">
            <w:pPr>
              <w:jc w:val="center"/>
            </w:pPr>
            <w:r>
              <w:t>x</w:t>
            </w:r>
          </w:p>
        </w:tc>
        <w:tc>
          <w:tcPr>
            <w:tcW w:w="1368" w:type="dxa"/>
          </w:tcPr>
          <w:p w:rsidR="007B051D" w:rsidRDefault="007B051D" w:rsidP="00610B6B">
            <w:pPr>
              <w:jc w:val="center"/>
            </w:pPr>
          </w:p>
        </w:tc>
        <w:tc>
          <w:tcPr>
            <w:tcW w:w="1368" w:type="dxa"/>
          </w:tcPr>
          <w:p w:rsidR="007B051D" w:rsidRDefault="007B051D" w:rsidP="00610B6B"/>
        </w:tc>
        <w:tc>
          <w:tcPr>
            <w:tcW w:w="1368" w:type="dxa"/>
          </w:tcPr>
          <w:p w:rsidR="007B051D" w:rsidRDefault="007B051D" w:rsidP="00610B6B"/>
        </w:tc>
      </w:tr>
    </w:tbl>
    <w:p w:rsidR="0062633F" w:rsidRPr="00F72889" w:rsidRDefault="0062633F" w:rsidP="0062633F"/>
    <w:p w:rsidR="0062633F" w:rsidRPr="00F72889" w:rsidRDefault="0062633F" w:rsidP="0062633F">
      <w:r w:rsidRPr="00F72889">
        <w:t xml:space="preserve">Notice is being forwarded in accordance with </w:t>
      </w:r>
    </w:p>
    <w:p w:rsidR="0062633F" w:rsidRPr="00F72889" w:rsidRDefault="0062633F" w:rsidP="0062633F">
      <w:r w:rsidRPr="00F72889">
        <w:t>The Open Public Meetings Act</w:t>
      </w:r>
    </w:p>
    <w:p w:rsidR="0062633F" w:rsidRPr="00F72889" w:rsidRDefault="0062633F" w:rsidP="0062633F">
      <w:r>
        <w:t>Ju</w:t>
      </w:r>
      <w:r w:rsidR="005644B8">
        <w:t>ne 21</w:t>
      </w:r>
      <w:r>
        <w:t>, 2016</w:t>
      </w:r>
    </w:p>
    <w:p w:rsidR="00AD6BAC" w:rsidRDefault="00AD6BAC"/>
    <w:sectPr w:rsidR="00AD6BAC" w:rsidSect="00AD6B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B11FEC"/>
    <w:multiLevelType w:val="hybridMultilevel"/>
    <w:tmpl w:val="9D8A2DA6"/>
    <w:lvl w:ilvl="0" w:tplc="617E982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B716CF0"/>
    <w:multiLevelType w:val="hybridMultilevel"/>
    <w:tmpl w:val="682A6D4E"/>
    <w:lvl w:ilvl="0" w:tplc="0409000F">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66D35"/>
    <w:rsid w:val="000C079B"/>
    <w:rsid w:val="0018650F"/>
    <w:rsid w:val="00236B9C"/>
    <w:rsid w:val="005644B8"/>
    <w:rsid w:val="00610B6B"/>
    <w:rsid w:val="0062633F"/>
    <w:rsid w:val="00766D35"/>
    <w:rsid w:val="007B051D"/>
    <w:rsid w:val="009C70D5"/>
    <w:rsid w:val="009D29F9"/>
    <w:rsid w:val="00AD6BAC"/>
    <w:rsid w:val="00C63357"/>
    <w:rsid w:val="00CB40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33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33F"/>
    <w:pPr>
      <w:ind w:left="720"/>
      <w:contextualSpacing/>
    </w:pPr>
  </w:style>
  <w:style w:type="table" w:styleId="TableGrid">
    <w:name w:val="Table Grid"/>
    <w:basedOn w:val="TableNormal"/>
    <w:uiPriority w:val="59"/>
    <w:rsid w:val="007B05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 Degolia</dc:creator>
  <cp:lastModifiedBy>Teri Degolia</cp:lastModifiedBy>
  <cp:revision>5</cp:revision>
  <cp:lastPrinted>2016-06-23T16:11:00Z</cp:lastPrinted>
  <dcterms:created xsi:type="dcterms:W3CDTF">2016-06-23T16:05:00Z</dcterms:created>
  <dcterms:modified xsi:type="dcterms:W3CDTF">2016-07-01T19:58:00Z</dcterms:modified>
</cp:coreProperties>
</file>