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02E0" w14:textId="77777777"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14:paraId="334A467C" w14:textId="77777777"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14:paraId="437EC74F"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14:paraId="71B0E761" w14:textId="77777777"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14:paraId="2AA97198" w14:textId="77777777"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14:paraId="4177A9B6" w14:textId="77777777"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14:paraId="448A4BFE" w14:textId="45436CA0" w:rsidR="00CC061F" w:rsidRPr="001B1721" w:rsidRDefault="00811C7C" w:rsidP="00CC061F">
      <w:pPr>
        <w:pStyle w:val="NoSpacing"/>
        <w:jc w:val="right"/>
      </w:pPr>
      <w:r>
        <w:t xml:space="preserve">September </w:t>
      </w:r>
      <w:r w:rsidR="005C006D">
        <w:t>7</w:t>
      </w:r>
      <w:r w:rsidR="0085413D">
        <w:t>, 2023</w:t>
      </w:r>
    </w:p>
    <w:p w14:paraId="08922E23" w14:textId="77777777" w:rsidR="00F12AB5" w:rsidRPr="001B1721" w:rsidRDefault="00F12AB5" w:rsidP="005B3E52">
      <w:pPr>
        <w:pStyle w:val="NoSpacing"/>
        <w:jc w:val="right"/>
      </w:pPr>
    </w:p>
    <w:p w14:paraId="1301F452" w14:textId="214A66A8" w:rsidR="00494DD2" w:rsidRDefault="00075FBD" w:rsidP="002F63F0">
      <w:pPr>
        <w:pStyle w:val="NoSpacing"/>
        <w:tabs>
          <w:tab w:val="left" w:pos="2856"/>
        </w:tabs>
      </w:pPr>
      <w:r>
        <w:t>T. Kim</w:t>
      </w:r>
    </w:p>
    <w:p w14:paraId="6456D395" w14:textId="2C8F9581" w:rsidR="00656049" w:rsidRPr="00371125" w:rsidRDefault="009C59AC" w:rsidP="0054165D">
      <w:pPr>
        <w:pStyle w:val="NoSpacing"/>
        <w:tabs>
          <w:tab w:val="left" w:pos="1905"/>
        </w:tabs>
      </w:pPr>
      <w:r w:rsidRPr="00371125">
        <w:tab/>
      </w:r>
    </w:p>
    <w:p w14:paraId="71FFE66C" w14:textId="418D2664" w:rsidR="005B3E52" w:rsidRPr="00371125" w:rsidRDefault="00ED78E9" w:rsidP="005B3E52">
      <w:pPr>
        <w:pStyle w:val="NoSpacing"/>
      </w:pPr>
      <w:r w:rsidRPr="00371125">
        <w:tab/>
      </w:r>
      <w:r w:rsidR="005B3E52" w:rsidRPr="00371125">
        <w:t>RE:</w:t>
      </w:r>
      <w:r w:rsidR="005B3E52" w:rsidRPr="00371125">
        <w:tab/>
      </w:r>
      <w:r w:rsidR="005B3E52" w:rsidRPr="00371125">
        <w:rPr>
          <w:u w:val="single"/>
        </w:rPr>
        <w:t>Open Public Records Request</w:t>
      </w:r>
      <w:r w:rsidRPr="00371125">
        <w:t xml:space="preserve"> – </w:t>
      </w:r>
      <w:r w:rsidR="00075FBD">
        <w:t>8</w:t>
      </w:r>
      <w:r w:rsidR="00C8020F" w:rsidRPr="00371125">
        <w:t>/</w:t>
      </w:r>
      <w:r w:rsidR="0085413D">
        <w:t>31</w:t>
      </w:r>
      <w:r w:rsidR="00032BA8" w:rsidRPr="00371125">
        <w:t>/</w:t>
      </w:r>
      <w:r w:rsidR="00444C58">
        <w:t>2023</w:t>
      </w:r>
      <w:bookmarkStart w:id="0" w:name="_GoBack"/>
      <w:bookmarkEnd w:id="0"/>
    </w:p>
    <w:p w14:paraId="0137C1A3" w14:textId="77777777" w:rsidR="005B3E52" w:rsidRPr="00371125" w:rsidRDefault="005B3E52" w:rsidP="00ED78E9">
      <w:pPr>
        <w:pStyle w:val="NoSpacing"/>
        <w:rPr>
          <w:u w:val="single"/>
        </w:rPr>
      </w:pPr>
      <w:r w:rsidRPr="00371125">
        <w:tab/>
      </w:r>
      <w:r w:rsidRPr="00371125">
        <w:rPr>
          <w:u w:val="single"/>
        </w:rPr>
        <w:t xml:space="preserve"> </w:t>
      </w:r>
    </w:p>
    <w:p w14:paraId="530C3C31" w14:textId="0FF1DBA5" w:rsidR="005B3E52" w:rsidRPr="00371125" w:rsidRDefault="00856736" w:rsidP="005B3E52">
      <w:pPr>
        <w:pStyle w:val="NoSpacing"/>
      </w:pPr>
      <w:r>
        <w:t>T.Kim</w:t>
      </w:r>
      <w:r w:rsidR="00ED78E9" w:rsidRPr="00371125">
        <w:t>:</w:t>
      </w:r>
    </w:p>
    <w:p w14:paraId="176E0390" w14:textId="77777777" w:rsidR="00F77E6E" w:rsidRPr="00371125" w:rsidRDefault="00F77E6E" w:rsidP="00F77E6E">
      <w:pPr>
        <w:pStyle w:val="NoSpacing"/>
      </w:pPr>
    </w:p>
    <w:p w14:paraId="1199687E" w14:textId="5628D0CF" w:rsidR="008D22F7" w:rsidRDefault="00F77E6E" w:rsidP="008D22F7">
      <w:pPr>
        <w:pStyle w:val="NoSpacing"/>
        <w:rPr>
          <w:sz w:val="22"/>
          <w:szCs w:val="22"/>
        </w:rPr>
      </w:pPr>
      <w:r w:rsidRPr="00371125">
        <w:tab/>
      </w:r>
      <w:r w:rsidR="008D22F7" w:rsidRPr="00DA39C2">
        <w:rPr>
          <w:sz w:val="22"/>
          <w:szCs w:val="22"/>
        </w:rPr>
        <w:t xml:space="preserve">The Township of North Hanover received your Open Public Records Act (OPRA) request </w:t>
      </w:r>
      <w:r w:rsidR="008D22F7">
        <w:rPr>
          <w:sz w:val="22"/>
          <w:szCs w:val="22"/>
        </w:rPr>
        <w:t xml:space="preserve">on </w:t>
      </w:r>
      <w:r w:rsidR="00075FBD">
        <w:rPr>
          <w:sz w:val="22"/>
          <w:szCs w:val="22"/>
        </w:rPr>
        <w:t>August</w:t>
      </w:r>
      <w:r w:rsidR="00150250">
        <w:rPr>
          <w:sz w:val="22"/>
          <w:szCs w:val="22"/>
        </w:rPr>
        <w:t xml:space="preserve"> </w:t>
      </w:r>
      <w:r w:rsidR="0085413D">
        <w:rPr>
          <w:sz w:val="22"/>
          <w:szCs w:val="22"/>
        </w:rPr>
        <w:t>31</w:t>
      </w:r>
      <w:r w:rsidR="008D22F7">
        <w:rPr>
          <w:sz w:val="22"/>
          <w:szCs w:val="22"/>
        </w:rPr>
        <w:t>, 20</w:t>
      </w:r>
      <w:r w:rsidR="00444C58">
        <w:rPr>
          <w:sz w:val="22"/>
          <w:szCs w:val="22"/>
        </w:rPr>
        <w:t>23</w:t>
      </w:r>
      <w:r w:rsidR="008D22F7">
        <w:rPr>
          <w:sz w:val="22"/>
          <w:szCs w:val="22"/>
        </w:rPr>
        <w:t>.   As</w:t>
      </w:r>
      <w:r w:rsidR="008D22F7" w:rsidRPr="00DA39C2">
        <w:rPr>
          <w:sz w:val="22"/>
          <w:szCs w:val="22"/>
        </w:rPr>
        <w:t xml:space="preserve"> such; the seven (7) business day deadline to respond to your request is </w:t>
      </w:r>
      <w:r w:rsidR="00075FBD">
        <w:rPr>
          <w:sz w:val="22"/>
          <w:szCs w:val="22"/>
        </w:rPr>
        <w:t>September 12</w:t>
      </w:r>
      <w:r w:rsidR="00150250">
        <w:rPr>
          <w:sz w:val="22"/>
          <w:szCs w:val="22"/>
        </w:rPr>
        <w:t>,</w:t>
      </w:r>
      <w:r w:rsidR="008D22F7">
        <w:rPr>
          <w:sz w:val="22"/>
          <w:szCs w:val="22"/>
        </w:rPr>
        <w:t xml:space="preserve"> 2023.</w:t>
      </w:r>
      <w:r w:rsidR="008D22F7" w:rsidRPr="00DA39C2">
        <w:rPr>
          <w:sz w:val="22"/>
          <w:szCs w:val="22"/>
        </w:rPr>
        <w:t xml:space="preserve">  This response to your request is being provided to you </w:t>
      </w:r>
      <w:r w:rsidR="008D22F7">
        <w:rPr>
          <w:sz w:val="22"/>
          <w:szCs w:val="22"/>
        </w:rPr>
        <w:t>before the aforesaid deadline</w:t>
      </w:r>
      <w:r w:rsidR="008D22F7" w:rsidRPr="00DA39C2">
        <w:rPr>
          <w:sz w:val="22"/>
          <w:szCs w:val="22"/>
        </w:rPr>
        <w:t xml:space="preserve">. </w:t>
      </w:r>
      <w:r w:rsidR="008D22F7">
        <w:rPr>
          <w:sz w:val="22"/>
          <w:szCs w:val="22"/>
        </w:rPr>
        <w:t xml:space="preserve">  </w:t>
      </w:r>
    </w:p>
    <w:p w14:paraId="6444482D" w14:textId="2A91CECD" w:rsidR="008D22F7" w:rsidRDefault="008D22F7" w:rsidP="008D22F7">
      <w:pPr>
        <w:pStyle w:val="NoSpacing"/>
        <w:rPr>
          <w:sz w:val="22"/>
          <w:szCs w:val="22"/>
        </w:rPr>
      </w:pPr>
    </w:p>
    <w:p w14:paraId="44D3EA22" w14:textId="24478CB4" w:rsidR="00E33609" w:rsidRDefault="008D22F7" w:rsidP="00E33609">
      <w:pPr>
        <w:pStyle w:val="PlainText"/>
      </w:pPr>
      <w:r>
        <w:rPr>
          <w:szCs w:val="22"/>
        </w:rPr>
        <w:tab/>
      </w:r>
      <w:r w:rsidR="00EF0033" w:rsidRPr="00EF0033">
        <w:rPr>
          <w:rFonts w:eastAsia="Calibri"/>
          <w:b/>
        </w:rPr>
        <w:t>Item #</w:t>
      </w:r>
      <w:r w:rsidR="004E795F">
        <w:rPr>
          <w:rFonts w:eastAsia="Calibri"/>
          <w:b/>
        </w:rPr>
        <w:t>1</w:t>
      </w:r>
      <w:r w:rsidR="0054165D">
        <w:rPr>
          <w:rFonts w:eastAsia="Calibri"/>
          <w:b/>
        </w:rPr>
        <w:t>-Item</w:t>
      </w:r>
      <w:r w:rsidR="00E33609">
        <w:rPr>
          <w:rFonts w:eastAsia="Calibri"/>
          <w:b/>
        </w:rPr>
        <w:t xml:space="preserve"> </w:t>
      </w:r>
      <w:r w:rsidR="0054165D">
        <w:rPr>
          <w:rFonts w:eastAsia="Calibri"/>
          <w:b/>
        </w:rPr>
        <w:t>#2- Item</w:t>
      </w:r>
      <w:r w:rsidR="00E33609">
        <w:rPr>
          <w:rFonts w:eastAsia="Calibri"/>
          <w:b/>
        </w:rPr>
        <w:t xml:space="preserve"> </w:t>
      </w:r>
      <w:r w:rsidR="0054165D">
        <w:rPr>
          <w:rFonts w:eastAsia="Calibri"/>
          <w:b/>
        </w:rPr>
        <w:t>#4</w:t>
      </w:r>
      <w:r w:rsidR="00E33609">
        <w:rPr>
          <w:rFonts w:eastAsia="Calibri"/>
          <w:b/>
        </w:rPr>
        <w:t xml:space="preserve"> </w:t>
      </w:r>
      <w:r w:rsidR="00EF0033" w:rsidRPr="00EF0033">
        <w:rPr>
          <w:rFonts w:eastAsia="Calibri"/>
          <w:b/>
        </w:rPr>
        <w:t xml:space="preserve">– </w:t>
      </w:r>
      <w:r w:rsidR="00E33609">
        <w:t xml:space="preserve">Please be advised that your request is not an appropriate request under OPRA. This portion of your request {Items 1, 2 and 4] seeks information and does not identify specific government records.  As such, this portion of your request is an invalid OPRA request.  When a request is “complex” because it fails to specifically identify the documents sought, then that request is not “encompassed” by OPRA. See, New Jersey Builders Association v. New Jersey Council on Affordable Housing, 390 N.J.Super. 166, 180 (App. Div. 2007).  </w:t>
      </w:r>
    </w:p>
    <w:p w14:paraId="10CA03C8" w14:textId="77777777" w:rsidR="00E33609" w:rsidRDefault="00E33609" w:rsidP="00E33609">
      <w:pPr>
        <w:pStyle w:val="PlainText"/>
      </w:pPr>
    </w:p>
    <w:p w14:paraId="30FFC994" w14:textId="77777777" w:rsidR="00E33609" w:rsidRDefault="00E33609" w:rsidP="00E33609">
      <w:pPr>
        <w:pStyle w:val="PlainText"/>
      </w:pPr>
      <w:r>
        <w:t>A proper request under OPRA must identify with reasonable clarity those documents (records) that are desired, and a party cannot satisfy this requirement by simply requesting all of an agency's documents.  See, Bent v. Stafford Police Department, 381 N.J.Super. 30, 37 (App. Div.  2005). Custodians are not required to conduct research or create new records in response to an OPRA request. If a request does not name specifically identifiable records or is overly broad, a custodian may deny access. See also, MAG Entertainment, LLC v. Division of Alcoholic Beverage Control, 375 N.J.Super. 534 (App. Div. 2005) and Schuler v. Borough of Bloomsbury, GRC Complaint No. 2007-151 (February 2009).</w:t>
      </w:r>
    </w:p>
    <w:p w14:paraId="41BC3398" w14:textId="026DAEB4" w:rsidR="0054165D" w:rsidRDefault="0054165D" w:rsidP="008D22F7">
      <w:pPr>
        <w:pStyle w:val="NoSpacing"/>
        <w:rPr>
          <w:rFonts w:eastAsia="Calibri"/>
          <w:b/>
        </w:rPr>
      </w:pPr>
    </w:p>
    <w:p w14:paraId="59D93592" w14:textId="6D8FFB42" w:rsidR="0054165D" w:rsidRDefault="0054165D" w:rsidP="008D22F7">
      <w:pPr>
        <w:pStyle w:val="NoSpacing"/>
        <w:rPr>
          <w:rFonts w:eastAsia="Calibri"/>
          <w:b/>
        </w:rPr>
      </w:pPr>
      <w:r>
        <w:rPr>
          <w:rFonts w:eastAsia="Calibri"/>
          <w:b/>
        </w:rPr>
        <w:tab/>
        <w:t>Item #3 – Attached.</w:t>
      </w:r>
    </w:p>
    <w:p w14:paraId="5FC94BBF" w14:textId="486BC1AB" w:rsidR="00150250" w:rsidRDefault="00150250" w:rsidP="008D22F7">
      <w:pPr>
        <w:pStyle w:val="NoSpacing"/>
        <w:rPr>
          <w:rFonts w:eastAsia="Calibri"/>
          <w:b/>
        </w:rPr>
      </w:pPr>
    </w:p>
    <w:p w14:paraId="0EC92F9F" w14:textId="61B524F8" w:rsidR="001B1721" w:rsidRPr="00371125" w:rsidRDefault="00150250" w:rsidP="00075FBD">
      <w:pPr>
        <w:pStyle w:val="NoSpacing"/>
      </w:pPr>
      <w:r>
        <w:rPr>
          <w:rFonts w:eastAsia="Calibri"/>
          <w:b/>
        </w:rPr>
        <w:tab/>
      </w:r>
      <w:r w:rsidR="00431787">
        <w:tab/>
      </w:r>
      <w:r w:rsidR="001B1721" w:rsidRPr="00371125">
        <w:t>If your request for access to a government record has been denied or unfilled within the seven (7) business days required by law, you have a right to challenge the decision by the Township of North Hanover to deny access. At your option, you may either institute a proceeding in the Superior Court of New Jersey or file a complaint with the Government Records Council (GRC) by completing the Denial of Access Complaint Form.  You may contact the GRC by toll-free telephone at 866-850-0511, by mail at P.O. Box 819, Trenton, NJ, 08625, by e-mail at grc@dca.state.nj.us, or at their web site at www.state.nj.us/grc. The GRC can also answer other questions about the law.  All questions regarding complaints filed in Superior Court should be directed to the Court Clerk in your County.</w:t>
      </w:r>
    </w:p>
    <w:p w14:paraId="182206EE" w14:textId="77777777" w:rsidR="00F77E6E" w:rsidRPr="00371125" w:rsidRDefault="00F77E6E" w:rsidP="00F77E6E">
      <w:pPr>
        <w:pStyle w:val="NoSpacing"/>
        <w:rPr>
          <w:rFonts w:eastAsia="Times New Roman"/>
        </w:rPr>
      </w:pPr>
    </w:p>
    <w:p w14:paraId="6C709500" w14:textId="74DA63EC" w:rsidR="00F12AB5" w:rsidRDefault="00F12AB5" w:rsidP="005B3E52">
      <w:r w:rsidRPr="00371125">
        <w:tab/>
      </w:r>
      <w:r w:rsidRPr="00371125">
        <w:tab/>
      </w:r>
      <w:r w:rsidRPr="00371125">
        <w:tab/>
      </w:r>
      <w:r w:rsidRPr="00371125">
        <w:tab/>
      </w:r>
      <w:r w:rsidRPr="00371125">
        <w:tab/>
      </w:r>
      <w:r w:rsidRPr="00371125">
        <w:tab/>
        <w:t>Sincerely,</w:t>
      </w:r>
    </w:p>
    <w:p w14:paraId="36111836"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r>
      <w:r w:rsidR="00DC3D58" w:rsidRPr="00371125">
        <w:t xml:space="preserve">Mary Picariello, </w:t>
      </w:r>
      <w:r w:rsidR="00654BA7" w:rsidRPr="00371125">
        <w:t>RMC/</w:t>
      </w:r>
      <w:r w:rsidR="00DC3D58" w:rsidRPr="00371125">
        <w:t>CMR/CTC</w:t>
      </w:r>
    </w:p>
    <w:p w14:paraId="48DAA928" w14:textId="77777777" w:rsidR="00F12AB5" w:rsidRPr="00371125" w:rsidRDefault="00F12AB5" w:rsidP="00F12AB5">
      <w:pPr>
        <w:spacing w:after="0"/>
      </w:pPr>
      <w:r w:rsidRPr="00371125">
        <w:tab/>
      </w:r>
      <w:r w:rsidRPr="00371125">
        <w:tab/>
      </w:r>
      <w:r w:rsidRPr="00371125">
        <w:tab/>
      </w:r>
      <w:r w:rsidRPr="00371125">
        <w:tab/>
      </w:r>
      <w:r w:rsidRPr="00371125">
        <w:tab/>
      </w:r>
      <w:r w:rsidRPr="00371125">
        <w:tab/>
        <w:t>Municipal Clerk</w:t>
      </w:r>
    </w:p>
    <w:p w14:paraId="07983FB2" w14:textId="77777777" w:rsidR="00D014F6" w:rsidRPr="00371125" w:rsidRDefault="00D014F6" w:rsidP="00F12AB5">
      <w:pPr>
        <w:spacing w:after="0"/>
      </w:pPr>
    </w:p>
    <w:p w14:paraId="76D0532C" w14:textId="3FBB18E8" w:rsidR="0069776C" w:rsidRPr="00371125" w:rsidRDefault="00BA229A">
      <w:pPr>
        <w:rPr>
          <w:b/>
        </w:rPr>
      </w:pPr>
      <w:r w:rsidRPr="00371125">
        <w:rPr>
          <w:b/>
        </w:rPr>
        <w:t>SENT VIA EMAIL</w:t>
      </w:r>
      <w:r w:rsidR="00570185" w:rsidRPr="00371125">
        <w:rPr>
          <w:b/>
        </w:rPr>
        <w:t xml:space="preserve">: </w:t>
      </w:r>
      <w:r w:rsidR="00075FBD" w:rsidRPr="00075FBD">
        <w:rPr>
          <w:b/>
        </w:rPr>
        <w:t>Eric Kim &lt;opra+request-51895-0990cbe2@requests.opramachine.com&gt;</w:t>
      </w:r>
    </w:p>
    <w:sectPr w:rsidR="0069776C" w:rsidRPr="00371125"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2BA8"/>
    <w:rsid w:val="0003618A"/>
    <w:rsid w:val="00052EEA"/>
    <w:rsid w:val="00061F1A"/>
    <w:rsid w:val="00075FBD"/>
    <w:rsid w:val="00091D27"/>
    <w:rsid w:val="000A29E7"/>
    <w:rsid w:val="000A632F"/>
    <w:rsid w:val="000B786A"/>
    <w:rsid w:val="000D05F5"/>
    <w:rsid w:val="000D4A79"/>
    <w:rsid w:val="000F04CA"/>
    <w:rsid w:val="00135088"/>
    <w:rsid w:val="00150250"/>
    <w:rsid w:val="00152981"/>
    <w:rsid w:val="00154262"/>
    <w:rsid w:val="001808C4"/>
    <w:rsid w:val="001B1721"/>
    <w:rsid w:val="001C3DF1"/>
    <w:rsid w:val="001D3E41"/>
    <w:rsid w:val="001F392D"/>
    <w:rsid w:val="002154B7"/>
    <w:rsid w:val="00232688"/>
    <w:rsid w:val="002363C8"/>
    <w:rsid w:val="00274A2C"/>
    <w:rsid w:val="002D0ED7"/>
    <w:rsid w:val="002F63F0"/>
    <w:rsid w:val="003071F7"/>
    <w:rsid w:val="00327BE4"/>
    <w:rsid w:val="003454F0"/>
    <w:rsid w:val="00351D00"/>
    <w:rsid w:val="00371125"/>
    <w:rsid w:val="00386D5C"/>
    <w:rsid w:val="003A5D5B"/>
    <w:rsid w:val="003D489B"/>
    <w:rsid w:val="003E1714"/>
    <w:rsid w:val="00431787"/>
    <w:rsid w:val="00442DBA"/>
    <w:rsid w:val="00444C58"/>
    <w:rsid w:val="00455265"/>
    <w:rsid w:val="004554FE"/>
    <w:rsid w:val="0045796C"/>
    <w:rsid w:val="00494DD2"/>
    <w:rsid w:val="004C77E2"/>
    <w:rsid w:val="004E00A1"/>
    <w:rsid w:val="004E795F"/>
    <w:rsid w:val="004F56A3"/>
    <w:rsid w:val="0054165D"/>
    <w:rsid w:val="005449D6"/>
    <w:rsid w:val="00546A38"/>
    <w:rsid w:val="00557B4E"/>
    <w:rsid w:val="00570185"/>
    <w:rsid w:val="00572C87"/>
    <w:rsid w:val="005B3E52"/>
    <w:rsid w:val="005C006D"/>
    <w:rsid w:val="005E71CC"/>
    <w:rsid w:val="006055D8"/>
    <w:rsid w:val="00611EC3"/>
    <w:rsid w:val="00626483"/>
    <w:rsid w:val="006410C6"/>
    <w:rsid w:val="00654BA7"/>
    <w:rsid w:val="00656049"/>
    <w:rsid w:val="006632FA"/>
    <w:rsid w:val="0067393F"/>
    <w:rsid w:val="0069776C"/>
    <w:rsid w:val="006B2F03"/>
    <w:rsid w:val="006C3025"/>
    <w:rsid w:val="006D4F8D"/>
    <w:rsid w:val="006F0A2D"/>
    <w:rsid w:val="00783661"/>
    <w:rsid w:val="007C4B29"/>
    <w:rsid w:val="007D77BA"/>
    <w:rsid w:val="007F6B3F"/>
    <w:rsid w:val="00811C7C"/>
    <w:rsid w:val="00840DC1"/>
    <w:rsid w:val="0084437A"/>
    <w:rsid w:val="0085413D"/>
    <w:rsid w:val="00856736"/>
    <w:rsid w:val="008726EB"/>
    <w:rsid w:val="008769DD"/>
    <w:rsid w:val="00876D96"/>
    <w:rsid w:val="00881B81"/>
    <w:rsid w:val="008C397A"/>
    <w:rsid w:val="008D22F7"/>
    <w:rsid w:val="008D6FD8"/>
    <w:rsid w:val="008F5B4F"/>
    <w:rsid w:val="00904C54"/>
    <w:rsid w:val="00916174"/>
    <w:rsid w:val="00997D35"/>
    <w:rsid w:val="009C59AC"/>
    <w:rsid w:val="009D6FF1"/>
    <w:rsid w:val="00A74240"/>
    <w:rsid w:val="00A945FE"/>
    <w:rsid w:val="00AA68FD"/>
    <w:rsid w:val="00AF0AB2"/>
    <w:rsid w:val="00B12E3B"/>
    <w:rsid w:val="00B2590C"/>
    <w:rsid w:val="00B276A1"/>
    <w:rsid w:val="00B337A1"/>
    <w:rsid w:val="00B6544F"/>
    <w:rsid w:val="00B70626"/>
    <w:rsid w:val="00B81636"/>
    <w:rsid w:val="00B831F9"/>
    <w:rsid w:val="00BA229A"/>
    <w:rsid w:val="00BD0739"/>
    <w:rsid w:val="00BE1761"/>
    <w:rsid w:val="00BF0F77"/>
    <w:rsid w:val="00BF4FFD"/>
    <w:rsid w:val="00C06A18"/>
    <w:rsid w:val="00C200CA"/>
    <w:rsid w:val="00C5443B"/>
    <w:rsid w:val="00C73CBC"/>
    <w:rsid w:val="00C8020F"/>
    <w:rsid w:val="00CA31B5"/>
    <w:rsid w:val="00CA6EBA"/>
    <w:rsid w:val="00CC061F"/>
    <w:rsid w:val="00CE41E3"/>
    <w:rsid w:val="00CE7CB9"/>
    <w:rsid w:val="00CF3FF7"/>
    <w:rsid w:val="00D014F6"/>
    <w:rsid w:val="00D077B6"/>
    <w:rsid w:val="00D663C1"/>
    <w:rsid w:val="00D76964"/>
    <w:rsid w:val="00DB0F76"/>
    <w:rsid w:val="00DC3D58"/>
    <w:rsid w:val="00DE67A9"/>
    <w:rsid w:val="00DF22E0"/>
    <w:rsid w:val="00E27AD0"/>
    <w:rsid w:val="00E33609"/>
    <w:rsid w:val="00E7660B"/>
    <w:rsid w:val="00EC7ACC"/>
    <w:rsid w:val="00ED78E9"/>
    <w:rsid w:val="00EF0033"/>
    <w:rsid w:val="00EF79B8"/>
    <w:rsid w:val="00F0764F"/>
    <w:rsid w:val="00F12AB5"/>
    <w:rsid w:val="00F33D9A"/>
    <w:rsid w:val="00F77E6E"/>
    <w:rsid w:val="00F91CFE"/>
    <w:rsid w:val="00F93817"/>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35CBD"/>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 w:type="character" w:styleId="Strong">
    <w:name w:val="Strong"/>
    <w:basedOn w:val="DefaultParagraphFont"/>
    <w:uiPriority w:val="22"/>
    <w:qFormat/>
    <w:rsid w:val="00D014F6"/>
    <w:rPr>
      <w:b/>
      <w:bCs/>
    </w:rPr>
  </w:style>
  <w:style w:type="paragraph" w:styleId="PlainText">
    <w:name w:val="Plain Text"/>
    <w:basedOn w:val="Normal"/>
    <w:link w:val="PlainTextChar"/>
    <w:uiPriority w:val="99"/>
    <w:semiHidden/>
    <w:unhideWhenUsed/>
    <w:rsid w:val="00E33609"/>
    <w:pPr>
      <w:spacing w:after="0" w:line="240" w:lineRule="auto"/>
    </w:pPr>
    <w:rPr>
      <w:rFonts w:ascii="Calibri" w:hAnsi="Calibri" w:cstheme="minorBidi"/>
      <w:sz w:val="22"/>
      <w:szCs w:val="21"/>
    </w:rPr>
  </w:style>
  <w:style w:type="character" w:customStyle="1" w:styleId="PlainTextChar">
    <w:name w:val="Plain Text Char"/>
    <w:basedOn w:val="DefaultParagraphFont"/>
    <w:link w:val="PlainText"/>
    <w:uiPriority w:val="99"/>
    <w:semiHidden/>
    <w:rsid w:val="00E33609"/>
    <w:rPr>
      <w:rFonts w:ascii="Calibri"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193998">
      <w:bodyDiv w:val="1"/>
      <w:marLeft w:val="0"/>
      <w:marRight w:val="0"/>
      <w:marTop w:val="0"/>
      <w:marBottom w:val="0"/>
      <w:divBdr>
        <w:top w:val="none" w:sz="0" w:space="0" w:color="auto"/>
        <w:left w:val="none" w:sz="0" w:space="0" w:color="auto"/>
        <w:bottom w:val="none" w:sz="0" w:space="0" w:color="auto"/>
        <w:right w:val="none" w:sz="0" w:space="0" w:color="auto"/>
      </w:divBdr>
    </w:div>
    <w:div w:id="763764835">
      <w:bodyDiv w:val="1"/>
      <w:marLeft w:val="0"/>
      <w:marRight w:val="0"/>
      <w:marTop w:val="0"/>
      <w:marBottom w:val="0"/>
      <w:divBdr>
        <w:top w:val="none" w:sz="0" w:space="0" w:color="auto"/>
        <w:left w:val="none" w:sz="0" w:space="0" w:color="auto"/>
        <w:bottom w:val="none" w:sz="0" w:space="0" w:color="auto"/>
        <w:right w:val="none" w:sz="0" w:space="0" w:color="auto"/>
      </w:divBdr>
    </w:div>
    <w:div w:id="1431387389">
      <w:bodyDiv w:val="1"/>
      <w:marLeft w:val="0"/>
      <w:marRight w:val="0"/>
      <w:marTop w:val="0"/>
      <w:marBottom w:val="0"/>
      <w:divBdr>
        <w:top w:val="none" w:sz="0" w:space="0" w:color="auto"/>
        <w:left w:val="none" w:sz="0" w:space="0" w:color="auto"/>
        <w:bottom w:val="none" w:sz="0" w:space="0" w:color="auto"/>
        <w:right w:val="none" w:sz="0" w:space="0" w:color="auto"/>
      </w:divBdr>
    </w:div>
    <w:div w:id="159261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92633-0974-45B4-BD53-C4F7A409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407</Words>
  <Characters>2324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5</cp:revision>
  <cp:lastPrinted>2021-04-15T22:27:00Z</cp:lastPrinted>
  <dcterms:created xsi:type="dcterms:W3CDTF">2023-09-05T13:08:00Z</dcterms:created>
  <dcterms:modified xsi:type="dcterms:W3CDTF">2023-09-07T12:43:00Z</dcterms:modified>
</cp:coreProperties>
</file>