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22F1B" w14:textId="7A526462" w:rsidR="0076720E" w:rsidRDefault="004F77FA" w:rsidP="007672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Amendment to the </w:t>
      </w:r>
      <w:r w:rsidR="0076720E" w:rsidRPr="0076720E">
        <w:rPr>
          <w:b/>
          <w:sz w:val="28"/>
          <w:szCs w:val="28"/>
        </w:rPr>
        <w:t>Memorandum of Agreement</w:t>
      </w:r>
    </w:p>
    <w:p w14:paraId="4F65E0F8" w14:textId="77777777" w:rsidR="0076720E" w:rsidRPr="0076720E" w:rsidRDefault="0076720E" w:rsidP="0076720E">
      <w:pPr>
        <w:jc w:val="center"/>
        <w:rPr>
          <w:b/>
          <w:sz w:val="24"/>
          <w:szCs w:val="24"/>
        </w:rPr>
      </w:pPr>
      <w:r w:rsidRPr="0076720E">
        <w:rPr>
          <w:b/>
          <w:sz w:val="24"/>
          <w:szCs w:val="24"/>
        </w:rPr>
        <w:t>Between</w:t>
      </w:r>
    </w:p>
    <w:p w14:paraId="127472D9" w14:textId="77777777" w:rsidR="0076720E" w:rsidRPr="0076720E" w:rsidRDefault="0076720E" w:rsidP="0076720E">
      <w:pPr>
        <w:jc w:val="center"/>
        <w:rPr>
          <w:b/>
          <w:sz w:val="24"/>
          <w:szCs w:val="24"/>
        </w:rPr>
      </w:pPr>
      <w:r w:rsidRPr="0076720E">
        <w:rPr>
          <w:b/>
          <w:sz w:val="24"/>
          <w:szCs w:val="24"/>
        </w:rPr>
        <w:t xml:space="preserve">Upper Deerfield Township </w:t>
      </w:r>
    </w:p>
    <w:p w14:paraId="18669FC3" w14:textId="77777777" w:rsidR="0076720E" w:rsidRPr="0076720E" w:rsidRDefault="0076720E" w:rsidP="0076720E">
      <w:pPr>
        <w:jc w:val="center"/>
        <w:rPr>
          <w:b/>
          <w:sz w:val="24"/>
          <w:szCs w:val="24"/>
        </w:rPr>
      </w:pPr>
      <w:r w:rsidRPr="0076720E">
        <w:rPr>
          <w:b/>
          <w:sz w:val="24"/>
          <w:szCs w:val="24"/>
        </w:rPr>
        <w:t>And</w:t>
      </w:r>
    </w:p>
    <w:p w14:paraId="340BC6C5" w14:textId="77777777" w:rsidR="0076720E" w:rsidRDefault="0076720E" w:rsidP="0076720E">
      <w:pPr>
        <w:jc w:val="center"/>
        <w:rPr>
          <w:b/>
          <w:sz w:val="24"/>
          <w:szCs w:val="24"/>
        </w:rPr>
      </w:pPr>
      <w:r w:rsidRPr="0076720E">
        <w:rPr>
          <w:b/>
          <w:sz w:val="24"/>
          <w:szCs w:val="24"/>
        </w:rPr>
        <w:t>Amalgamated Local #2327 UAW</w:t>
      </w:r>
    </w:p>
    <w:p w14:paraId="1164D0FB" w14:textId="48D37933" w:rsidR="004F77FA" w:rsidRDefault="0076720E" w:rsidP="0076720E">
      <w:pPr>
        <w:rPr>
          <w:sz w:val="24"/>
          <w:szCs w:val="24"/>
        </w:rPr>
      </w:pPr>
      <w:r w:rsidRPr="0076720E">
        <w:rPr>
          <w:sz w:val="24"/>
          <w:szCs w:val="24"/>
        </w:rPr>
        <w:t xml:space="preserve">This </w:t>
      </w:r>
      <w:r w:rsidR="004F77FA">
        <w:rPr>
          <w:sz w:val="24"/>
          <w:szCs w:val="24"/>
        </w:rPr>
        <w:t xml:space="preserve">Original </w:t>
      </w:r>
      <w:r w:rsidRPr="0076720E">
        <w:rPr>
          <w:sz w:val="24"/>
          <w:szCs w:val="24"/>
        </w:rPr>
        <w:t xml:space="preserve">Memorandum of Agreement </w:t>
      </w:r>
      <w:r w:rsidR="004F77FA">
        <w:rPr>
          <w:sz w:val="24"/>
          <w:szCs w:val="24"/>
        </w:rPr>
        <w:t>was</w:t>
      </w:r>
      <w:r w:rsidRPr="0076720E">
        <w:rPr>
          <w:sz w:val="24"/>
          <w:szCs w:val="24"/>
        </w:rPr>
        <w:t xml:space="preserve"> made on </w:t>
      </w:r>
      <w:r w:rsidR="00DD5243">
        <w:rPr>
          <w:sz w:val="24"/>
          <w:szCs w:val="24"/>
        </w:rPr>
        <w:t xml:space="preserve">December 16, </w:t>
      </w:r>
      <w:r w:rsidR="0097112F">
        <w:rPr>
          <w:sz w:val="24"/>
          <w:szCs w:val="24"/>
        </w:rPr>
        <w:t>2021,</w:t>
      </w:r>
      <w:r w:rsidR="00DD5243">
        <w:rPr>
          <w:sz w:val="24"/>
          <w:szCs w:val="24"/>
        </w:rPr>
        <w:t xml:space="preserve"> </w:t>
      </w:r>
      <w:r w:rsidRPr="0076720E">
        <w:rPr>
          <w:sz w:val="24"/>
          <w:szCs w:val="24"/>
        </w:rPr>
        <w:t xml:space="preserve">by and between Upper Deerfield Township and Amalgamated Local #2327 UAW.  </w:t>
      </w:r>
    </w:p>
    <w:p w14:paraId="42D53F9E" w14:textId="3747FBB7" w:rsidR="0076720E" w:rsidRPr="0076720E" w:rsidRDefault="004F77FA" w:rsidP="0076720E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6720E" w:rsidRPr="0076720E">
        <w:rPr>
          <w:sz w:val="24"/>
          <w:szCs w:val="24"/>
        </w:rPr>
        <w:t xml:space="preserve">parties agree to the following </w:t>
      </w:r>
      <w:r>
        <w:rPr>
          <w:sz w:val="24"/>
          <w:szCs w:val="24"/>
        </w:rPr>
        <w:t xml:space="preserve">amendment </w:t>
      </w:r>
      <w:r w:rsidR="0076720E" w:rsidRPr="0076720E">
        <w:rPr>
          <w:sz w:val="24"/>
          <w:szCs w:val="24"/>
        </w:rPr>
        <w:t>provisions for the Collective Bargaining Agreement:</w:t>
      </w:r>
    </w:p>
    <w:p w14:paraId="21A9FAFC" w14:textId="6BC0459D" w:rsidR="008B31A2" w:rsidRDefault="00CB1C6F" w:rsidP="008B31A2">
      <w:pPr>
        <w:rPr>
          <w:sz w:val="24"/>
          <w:szCs w:val="24"/>
        </w:rPr>
      </w:pPr>
      <w:r>
        <w:rPr>
          <w:sz w:val="24"/>
          <w:szCs w:val="24"/>
        </w:rPr>
        <w:t xml:space="preserve">First Amendment August 22, 2022 - </w:t>
      </w:r>
      <w:r w:rsidR="008B31A2">
        <w:rPr>
          <w:sz w:val="24"/>
          <w:szCs w:val="24"/>
        </w:rPr>
        <w:t xml:space="preserve">Compensation: </w:t>
      </w:r>
    </w:p>
    <w:p w14:paraId="110E5517" w14:textId="39D1E63D" w:rsidR="0076720E" w:rsidRPr="008B31A2" w:rsidRDefault="004A0B6A" w:rsidP="008B31A2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B31A2">
        <w:rPr>
          <w:sz w:val="24"/>
          <w:szCs w:val="24"/>
        </w:rPr>
        <w:t xml:space="preserve">Effective </w:t>
      </w:r>
      <w:r w:rsidR="004F77FA">
        <w:rPr>
          <w:sz w:val="24"/>
          <w:szCs w:val="24"/>
        </w:rPr>
        <w:t>September</w:t>
      </w:r>
      <w:r w:rsidRPr="008B31A2">
        <w:rPr>
          <w:sz w:val="24"/>
          <w:szCs w:val="24"/>
        </w:rPr>
        <w:t xml:space="preserve"> 1, 202</w:t>
      </w:r>
      <w:r w:rsidR="004F5A4F">
        <w:rPr>
          <w:sz w:val="24"/>
          <w:szCs w:val="24"/>
        </w:rPr>
        <w:t>2</w:t>
      </w:r>
      <w:r w:rsidR="00FE168D">
        <w:rPr>
          <w:sz w:val="24"/>
          <w:szCs w:val="24"/>
        </w:rPr>
        <w:t>,</w:t>
      </w:r>
      <w:r w:rsidR="0076720E" w:rsidRPr="008B31A2">
        <w:rPr>
          <w:sz w:val="24"/>
          <w:szCs w:val="24"/>
        </w:rPr>
        <w:t xml:space="preserve"> the minimum </w:t>
      </w:r>
      <w:r w:rsidRPr="008B31A2">
        <w:rPr>
          <w:sz w:val="24"/>
          <w:szCs w:val="24"/>
        </w:rPr>
        <w:t>hourly rate for custodial employees shall be</w:t>
      </w:r>
      <w:r w:rsidR="0076720E" w:rsidRPr="008B31A2">
        <w:rPr>
          <w:sz w:val="24"/>
          <w:szCs w:val="24"/>
        </w:rPr>
        <w:t xml:space="preserve"> $1</w:t>
      </w:r>
      <w:r w:rsidR="004F77FA">
        <w:rPr>
          <w:sz w:val="24"/>
          <w:szCs w:val="24"/>
        </w:rPr>
        <w:t>5</w:t>
      </w:r>
      <w:r w:rsidR="00B97F95" w:rsidRPr="008B31A2">
        <w:rPr>
          <w:sz w:val="24"/>
          <w:szCs w:val="24"/>
        </w:rPr>
        <w:t>.</w:t>
      </w:r>
      <w:r w:rsidR="004F77FA">
        <w:rPr>
          <w:sz w:val="24"/>
          <w:szCs w:val="24"/>
        </w:rPr>
        <w:t>0</w:t>
      </w:r>
      <w:r w:rsidR="00B97F95" w:rsidRPr="008B31A2">
        <w:rPr>
          <w:sz w:val="24"/>
          <w:szCs w:val="24"/>
        </w:rPr>
        <w:t>0/hr</w:t>
      </w:r>
      <w:r w:rsidR="004F77FA">
        <w:rPr>
          <w:sz w:val="24"/>
          <w:szCs w:val="24"/>
        </w:rPr>
        <w:t>.</w:t>
      </w:r>
      <w:r w:rsidR="006B2FE2">
        <w:rPr>
          <w:sz w:val="24"/>
          <w:szCs w:val="24"/>
        </w:rPr>
        <w:t>,</w:t>
      </w:r>
      <w:r w:rsidR="004F77FA">
        <w:rPr>
          <w:sz w:val="24"/>
          <w:szCs w:val="24"/>
        </w:rPr>
        <w:t xml:space="preserve"> instead of $13.50</w:t>
      </w:r>
      <w:r w:rsidR="00B97F95" w:rsidRPr="008B31A2">
        <w:rPr>
          <w:sz w:val="24"/>
          <w:szCs w:val="24"/>
        </w:rPr>
        <w:t>.</w:t>
      </w:r>
      <w:r w:rsidR="003D3C56">
        <w:rPr>
          <w:sz w:val="24"/>
          <w:szCs w:val="24"/>
        </w:rPr>
        <w:t xml:space="preserve"> </w:t>
      </w:r>
    </w:p>
    <w:p w14:paraId="6DE30807" w14:textId="447A7871" w:rsidR="0076720E" w:rsidRDefault="004A0B6A" w:rsidP="008B31A2">
      <w:pPr>
        <w:pStyle w:val="ListParagraph"/>
        <w:numPr>
          <w:ilvl w:val="0"/>
          <w:numId w:val="8"/>
        </w:numPr>
        <w:rPr>
          <w:sz w:val="24"/>
          <w:szCs w:val="24"/>
        </w:rPr>
      </w:pPr>
      <w:bookmarkStart w:id="0" w:name="_Hlk121480699"/>
      <w:r w:rsidRPr="008B31A2">
        <w:rPr>
          <w:sz w:val="24"/>
          <w:szCs w:val="24"/>
        </w:rPr>
        <w:t>Effective January 1, 202</w:t>
      </w:r>
      <w:r w:rsidR="004F5A4F">
        <w:rPr>
          <w:sz w:val="24"/>
          <w:szCs w:val="24"/>
        </w:rPr>
        <w:t>3</w:t>
      </w:r>
      <w:r w:rsidR="00FE168D">
        <w:rPr>
          <w:sz w:val="24"/>
          <w:szCs w:val="24"/>
        </w:rPr>
        <w:t>,</w:t>
      </w:r>
      <w:r w:rsidRPr="008B31A2">
        <w:rPr>
          <w:sz w:val="24"/>
          <w:szCs w:val="24"/>
        </w:rPr>
        <w:t xml:space="preserve"> the </w:t>
      </w:r>
      <w:r w:rsidR="0076720E" w:rsidRPr="008B31A2">
        <w:rPr>
          <w:sz w:val="24"/>
          <w:szCs w:val="24"/>
        </w:rPr>
        <w:t>minimum</w:t>
      </w:r>
      <w:r w:rsidRPr="008B31A2">
        <w:rPr>
          <w:sz w:val="24"/>
          <w:szCs w:val="24"/>
        </w:rPr>
        <w:t xml:space="preserve"> hourly rate</w:t>
      </w:r>
      <w:r w:rsidR="0076720E" w:rsidRPr="008B31A2">
        <w:rPr>
          <w:sz w:val="24"/>
          <w:szCs w:val="24"/>
        </w:rPr>
        <w:t xml:space="preserve"> </w:t>
      </w:r>
      <w:r w:rsidRPr="008B31A2">
        <w:rPr>
          <w:sz w:val="24"/>
          <w:szCs w:val="24"/>
        </w:rPr>
        <w:t>for custodial employees shall be</w:t>
      </w:r>
      <w:r w:rsidR="00B97F95" w:rsidRPr="008B31A2">
        <w:rPr>
          <w:sz w:val="24"/>
          <w:szCs w:val="24"/>
        </w:rPr>
        <w:t xml:space="preserve"> $1</w:t>
      </w:r>
      <w:r w:rsidR="004F77FA">
        <w:rPr>
          <w:sz w:val="24"/>
          <w:szCs w:val="24"/>
        </w:rPr>
        <w:t>5</w:t>
      </w:r>
      <w:r w:rsidR="00B97F95" w:rsidRPr="008B31A2">
        <w:rPr>
          <w:sz w:val="24"/>
          <w:szCs w:val="24"/>
        </w:rPr>
        <w:t>.</w:t>
      </w:r>
      <w:r w:rsidR="004F77FA">
        <w:rPr>
          <w:sz w:val="24"/>
          <w:szCs w:val="24"/>
        </w:rPr>
        <w:t>2</w:t>
      </w:r>
      <w:r w:rsidR="00B97F95" w:rsidRPr="008B31A2">
        <w:rPr>
          <w:sz w:val="24"/>
          <w:szCs w:val="24"/>
        </w:rPr>
        <w:t>5</w:t>
      </w:r>
      <w:r w:rsidR="003D3C56">
        <w:rPr>
          <w:sz w:val="24"/>
          <w:szCs w:val="24"/>
        </w:rPr>
        <w:t>/hr.</w:t>
      </w:r>
      <w:r w:rsidR="006B2FE2">
        <w:rPr>
          <w:sz w:val="24"/>
          <w:szCs w:val="24"/>
        </w:rPr>
        <w:t>,</w:t>
      </w:r>
      <w:r w:rsidR="004F77FA">
        <w:rPr>
          <w:sz w:val="24"/>
          <w:szCs w:val="24"/>
        </w:rPr>
        <w:t xml:space="preserve"> instead of $14.50</w:t>
      </w:r>
    </w:p>
    <w:p w14:paraId="6D1F5A79" w14:textId="4A3B93BE" w:rsidR="004F5A4F" w:rsidRDefault="004F5A4F" w:rsidP="004F5A4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B31A2">
        <w:rPr>
          <w:sz w:val="24"/>
          <w:szCs w:val="24"/>
        </w:rPr>
        <w:t>Effective January 1, 202</w:t>
      </w:r>
      <w:r>
        <w:rPr>
          <w:sz w:val="24"/>
          <w:szCs w:val="24"/>
        </w:rPr>
        <w:t>4</w:t>
      </w:r>
      <w:r w:rsidR="00FE168D">
        <w:rPr>
          <w:sz w:val="24"/>
          <w:szCs w:val="24"/>
        </w:rPr>
        <w:t>,</w:t>
      </w:r>
      <w:r w:rsidRPr="008B31A2">
        <w:rPr>
          <w:sz w:val="24"/>
          <w:szCs w:val="24"/>
        </w:rPr>
        <w:t xml:space="preserve"> the minimum hourly rate for custodial employees shall be $1</w:t>
      </w:r>
      <w:r>
        <w:rPr>
          <w:sz w:val="24"/>
          <w:szCs w:val="24"/>
        </w:rPr>
        <w:t>5</w:t>
      </w:r>
      <w:r w:rsidRPr="008B31A2">
        <w:rPr>
          <w:sz w:val="24"/>
          <w:szCs w:val="24"/>
        </w:rPr>
        <w:t>.5</w:t>
      </w:r>
      <w:r>
        <w:rPr>
          <w:sz w:val="24"/>
          <w:szCs w:val="24"/>
        </w:rPr>
        <w:t>0/hr.</w:t>
      </w:r>
      <w:r w:rsidR="004F77FA">
        <w:rPr>
          <w:sz w:val="24"/>
          <w:szCs w:val="24"/>
        </w:rPr>
        <w:t>, remains unchanged.</w:t>
      </w:r>
    </w:p>
    <w:bookmarkEnd w:id="0"/>
    <w:p w14:paraId="6A9FB5AA" w14:textId="67F6BD4C" w:rsidR="00CB1C6F" w:rsidRDefault="00CB1C6F" w:rsidP="00CB1C6F">
      <w:pPr>
        <w:rPr>
          <w:sz w:val="24"/>
          <w:szCs w:val="24"/>
        </w:rPr>
      </w:pPr>
      <w:r>
        <w:rPr>
          <w:sz w:val="24"/>
          <w:szCs w:val="24"/>
        </w:rPr>
        <w:t>Second Amendment December 16, 2022 – Compensation</w:t>
      </w:r>
    </w:p>
    <w:p w14:paraId="2CDE6286" w14:textId="7F217736" w:rsidR="00CB1C6F" w:rsidRDefault="00CB1C6F" w:rsidP="00CB1C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B31A2">
        <w:rPr>
          <w:sz w:val="24"/>
          <w:szCs w:val="24"/>
        </w:rPr>
        <w:t>Effective January 1, 202</w:t>
      </w:r>
      <w:r>
        <w:rPr>
          <w:sz w:val="24"/>
          <w:szCs w:val="24"/>
        </w:rPr>
        <w:t>3,</w:t>
      </w:r>
      <w:r w:rsidRPr="008B31A2">
        <w:rPr>
          <w:sz w:val="24"/>
          <w:szCs w:val="24"/>
        </w:rPr>
        <w:t xml:space="preserve"> the minimum hourly rate for custodial employees shall be $1</w:t>
      </w:r>
      <w:r>
        <w:rPr>
          <w:sz w:val="24"/>
          <w:szCs w:val="24"/>
        </w:rPr>
        <w:t>5</w:t>
      </w:r>
      <w:r w:rsidRPr="008B31A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8B31A2">
        <w:rPr>
          <w:sz w:val="24"/>
          <w:szCs w:val="24"/>
        </w:rPr>
        <w:t>5</w:t>
      </w:r>
      <w:r>
        <w:rPr>
          <w:sz w:val="24"/>
          <w:szCs w:val="24"/>
        </w:rPr>
        <w:t>/hr., instead of $1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amount from first amendment. </w:t>
      </w:r>
    </w:p>
    <w:p w14:paraId="6A766706" w14:textId="20E4A883" w:rsidR="00CB1C6F" w:rsidRDefault="00CB1C6F" w:rsidP="00CB1C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8B31A2">
        <w:rPr>
          <w:sz w:val="24"/>
          <w:szCs w:val="24"/>
        </w:rPr>
        <w:t>Effective January 1, 202</w:t>
      </w:r>
      <w:r>
        <w:rPr>
          <w:sz w:val="24"/>
          <w:szCs w:val="24"/>
        </w:rPr>
        <w:t>4,</w:t>
      </w:r>
      <w:r w:rsidRPr="008B31A2">
        <w:rPr>
          <w:sz w:val="24"/>
          <w:szCs w:val="24"/>
        </w:rPr>
        <w:t xml:space="preserve"> the minimum hourly rate for custodial employees shall be $1</w:t>
      </w:r>
      <w:r>
        <w:rPr>
          <w:sz w:val="24"/>
          <w:szCs w:val="24"/>
        </w:rPr>
        <w:t>5</w:t>
      </w:r>
      <w:r w:rsidRPr="008B31A2">
        <w:rPr>
          <w:sz w:val="24"/>
          <w:szCs w:val="24"/>
        </w:rPr>
        <w:t>.</w:t>
      </w:r>
      <w:r>
        <w:rPr>
          <w:sz w:val="24"/>
          <w:szCs w:val="24"/>
        </w:rPr>
        <w:t>90</w:t>
      </w:r>
      <w:r>
        <w:rPr>
          <w:sz w:val="24"/>
          <w:szCs w:val="24"/>
        </w:rPr>
        <w:t xml:space="preserve">/hr., </w:t>
      </w:r>
      <w:r>
        <w:rPr>
          <w:sz w:val="24"/>
          <w:szCs w:val="24"/>
        </w:rPr>
        <w:t>instead of $15.50</w:t>
      </w:r>
      <w:r w:rsidRPr="00CB1C6F">
        <w:rPr>
          <w:sz w:val="24"/>
          <w:szCs w:val="24"/>
        </w:rPr>
        <w:t xml:space="preserve"> </w:t>
      </w:r>
      <w:r>
        <w:rPr>
          <w:sz w:val="24"/>
          <w:szCs w:val="24"/>
        </w:rPr>
        <w:t>amount from first amendment.</w:t>
      </w:r>
    </w:p>
    <w:p w14:paraId="48516E1B" w14:textId="0FFAE071" w:rsidR="00CB1C6F" w:rsidRDefault="00CB1C6F" w:rsidP="00CB1C6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CB1C6F">
        <w:rPr>
          <w:sz w:val="24"/>
          <w:szCs w:val="24"/>
        </w:rPr>
        <w:t xml:space="preserve">All </w:t>
      </w:r>
      <w:r>
        <w:rPr>
          <w:sz w:val="24"/>
          <w:szCs w:val="24"/>
        </w:rPr>
        <w:t>f</w:t>
      </w:r>
      <w:r w:rsidRPr="00CB1C6F">
        <w:rPr>
          <w:sz w:val="24"/>
          <w:szCs w:val="24"/>
        </w:rPr>
        <w:t>ull-time employees will receive the contractual agreement amount for 2023 plus $1,000 will be added to each full-time</w:t>
      </w:r>
      <w:r>
        <w:rPr>
          <w:sz w:val="24"/>
          <w:szCs w:val="24"/>
        </w:rPr>
        <w:t xml:space="preserve"> public works</w:t>
      </w:r>
      <w:r w:rsidRPr="00CB1C6F">
        <w:rPr>
          <w:sz w:val="24"/>
          <w:szCs w:val="24"/>
        </w:rPr>
        <w:t xml:space="preserve"> employee’s salary</w:t>
      </w:r>
      <w:r>
        <w:rPr>
          <w:sz w:val="24"/>
          <w:szCs w:val="24"/>
        </w:rPr>
        <w:t>.</w:t>
      </w:r>
    </w:p>
    <w:p w14:paraId="48BDF041" w14:textId="5352DB61" w:rsidR="00CB1C6F" w:rsidRPr="00CB1C6F" w:rsidRDefault="00CB1C6F" w:rsidP="00CB1C6F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In 2024, the full-time employee’s base salary will include the $1,000 pay adjustment from 2023 and employees will receive the previously agreed amount of increase.  Chris, </w:t>
      </w:r>
      <w:proofErr w:type="gramStart"/>
      <w:r>
        <w:rPr>
          <w:sz w:val="24"/>
          <w:szCs w:val="24"/>
        </w:rPr>
        <w:t>Shane</w:t>
      </w:r>
      <w:proofErr w:type="gram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Wilberto</w:t>
      </w:r>
      <w:proofErr w:type="spellEnd"/>
      <w:r>
        <w:rPr>
          <w:sz w:val="24"/>
          <w:szCs w:val="24"/>
        </w:rPr>
        <w:t xml:space="preserve"> will receive $1.00/hr. increases, Nate will receive a $.75/hr. increase and Brian, David and Keith will receive a $.50/hr. increase.</w:t>
      </w:r>
    </w:p>
    <w:p w14:paraId="515A11D4" w14:textId="04BEDB90" w:rsidR="004F77FA" w:rsidRPr="004F77FA" w:rsidRDefault="004F77FA" w:rsidP="004F77FA">
      <w:pPr>
        <w:spacing w:after="200" w:line="276" w:lineRule="auto"/>
        <w:contextualSpacing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T</w:t>
      </w:r>
      <w:r w:rsidRPr="004F77FA">
        <w:rPr>
          <w:rFonts w:ascii="Calibri" w:eastAsia="Calibri" w:hAnsi="Calibri" w:cs="Times New Roman"/>
          <w:bCs/>
          <w:sz w:val="24"/>
          <w:szCs w:val="24"/>
        </w:rPr>
        <w:t>he remaining portions of th</w:t>
      </w:r>
      <w:r>
        <w:rPr>
          <w:rFonts w:ascii="Calibri" w:eastAsia="Calibri" w:hAnsi="Calibri" w:cs="Times New Roman"/>
          <w:bCs/>
          <w:sz w:val="24"/>
          <w:szCs w:val="24"/>
        </w:rPr>
        <w:t>e</w:t>
      </w:r>
      <w:r w:rsidRPr="004F77FA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Memorandum of Agreement dated December 16, </w:t>
      </w:r>
      <w:proofErr w:type="gramStart"/>
      <w:r>
        <w:rPr>
          <w:rFonts w:ascii="Calibri" w:eastAsia="Calibri" w:hAnsi="Calibri" w:cs="Times New Roman"/>
          <w:bCs/>
          <w:sz w:val="24"/>
          <w:szCs w:val="24"/>
        </w:rPr>
        <w:t>2021</w:t>
      </w:r>
      <w:proofErr w:type="gramEnd"/>
      <w:r>
        <w:rPr>
          <w:rFonts w:ascii="Calibri" w:eastAsia="Calibri" w:hAnsi="Calibri" w:cs="Times New Roman"/>
          <w:bCs/>
          <w:sz w:val="24"/>
          <w:szCs w:val="24"/>
        </w:rPr>
        <w:t xml:space="preserve"> are not modified and </w:t>
      </w:r>
      <w:r w:rsidRPr="004F77FA">
        <w:rPr>
          <w:rFonts w:ascii="Calibri" w:eastAsia="Calibri" w:hAnsi="Calibri" w:cs="Times New Roman"/>
          <w:bCs/>
          <w:sz w:val="24"/>
          <w:szCs w:val="24"/>
        </w:rPr>
        <w:t>shall remain in full force and effect.</w:t>
      </w:r>
    </w:p>
    <w:p w14:paraId="29E72208" w14:textId="77777777" w:rsidR="004F77FA" w:rsidRDefault="004F77FA" w:rsidP="00C603CC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</w:p>
    <w:p w14:paraId="4DCA4422" w14:textId="076ADE84" w:rsidR="00C603CC" w:rsidRPr="00C603CC" w:rsidRDefault="00C603CC" w:rsidP="00C603CC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C603CC">
        <w:rPr>
          <w:rFonts w:ascii="Calibri" w:eastAsia="Calibri" w:hAnsi="Calibri" w:cs="Times New Roman"/>
          <w:b/>
          <w:sz w:val="24"/>
          <w:szCs w:val="24"/>
        </w:rPr>
        <w:t>Township of Upper Deerfield</w:t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  <w:t>Local #2327 UAW</w:t>
      </w:r>
    </w:p>
    <w:p w14:paraId="63A4A2E4" w14:textId="77777777" w:rsidR="00C603CC" w:rsidRPr="00C603CC" w:rsidRDefault="00C603CC" w:rsidP="00C603CC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</w:p>
    <w:p w14:paraId="3E09FD2A" w14:textId="77777777" w:rsidR="00C603CC" w:rsidRPr="00C603CC" w:rsidRDefault="00C603CC" w:rsidP="00C603CC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C603CC">
        <w:rPr>
          <w:rFonts w:ascii="Calibri" w:eastAsia="Calibri" w:hAnsi="Calibri" w:cs="Times New Roman"/>
          <w:b/>
          <w:sz w:val="24"/>
          <w:szCs w:val="24"/>
        </w:rPr>
        <w:t>_________________________</w:t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  <w:t>_______________________</w:t>
      </w:r>
    </w:p>
    <w:p w14:paraId="20420329" w14:textId="77777777" w:rsidR="00C603CC" w:rsidRPr="00C603CC" w:rsidRDefault="00C603CC" w:rsidP="00C603CC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</w:p>
    <w:p w14:paraId="1F7FF9A3" w14:textId="77777777" w:rsidR="00C603CC" w:rsidRPr="00C603CC" w:rsidRDefault="00C603CC" w:rsidP="00C603CC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C603CC">
        <w:rPr>
          <w:rFonts w:ascii="Calibri" w:eastAsia="Calibri" w:hAnsi="Calibri" w:cs="Times New Roman"/>
          <w:b/>
          <w:sz w:val="24"/>
          <w:szCs w:val="24"/>
        </w:rPr>
        <w:t>_________________________</w:t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  <w:t>________________________</w:t>
      </w:r>
    </w:p>
    <w:p w14:paraId="0B98AF78" w14:textId="77777777" w:rsidR="00C603CC" w:rsidRPr="00C603CC" w:rsidRDefault="00C603CC" w:rsidP="00C603CC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</w:p>
    <w:p w14:paraId="69D30C3B" w14:textId="7003CFD4" w:rsidR="00C603CC" w:rsidRPr="00C603CC" w:rsidRDefault="00C603CC" w:rsidP="00C603CC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C603CC">
        <w:rPr>
          <w:rFonts w:ascii="Calibri" w:eastAsia="Calibri" w:hAnsi="Calibri" w:cs="Times New Roman"/>
          <w:b/>
          <w:sz w:val="24"/>
          <w:szCs w:val="24"/>
        </w:rPr>
        <w:t>_________________________</w:t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</w:r>
      <w:r w:rsidRPr="00C603CC">
        <w:rPr>
          <w:rFonts w:ascii="Calibri" w:eastAsia="Calibri" w:hAnsi="Calibri" w:cs="Times New Roman"/>
          <w:b/>
          <w:sz w:val="24"/>
          <w:szCs w:val="24"/>
        </w:rPr>
        <w:tab/>
        <w:t>________________________</w:t>
      </w:r>
    </w:p>
    <w:sectPr w:rsidR="00C603CC" w:rsidRPr="00C603CC" w:rsidSect="00CB1C6F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72935"/>
    <w:multiLevelType w:val="hybridMultilevel"/>
    <w:tmpl w:val="17EE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E579E"/>
    <w:multiLevelType w:val="hybridMultilevel"/>
    <w:tmpl w:val="FD900BDE"/>
    <w:lvl w:ilvl="0" w:tplc="B0426A8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A24A0"/>
    <w:multiLevelType w:val="hybridMultilevel"/>
    <w:tmpl w:val="E9A86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6C70A1"/>
    <w:multiLevelType w:val="hybridMultilevel"/>
    <w:tmpl w:val="2536F5DA"/>
    <w:lvl w:ilvl="0" w:tplc="B0426A8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95834"/>
    <w:multiLevelType w:val="hybridMultilevel"/>
    <w:tmpl w:val="069250B2"/>
    <w:lvl w:ilvl="0" w:tplc="B0426A8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C343D"/>
    <w:multiLevelType w:val="hybridMultilevel"/>
    <w:tmpl w:val="6ADE6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C3F5C"/>
    <w:multiLevelType w:val="hybridMultilevel"/>
    <w:tmpl w:val="187239AE"/>
    <w:lvl w:ilvl="0" w:tplc="B0426A86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F80CA8"/>
    <w:multiLevelType w:val="hybridMultilevel"/>
    <w:tmpl w:val="C03E9E72"/>
    <w:lvl w:ilvl="0" w:tplc="516ADA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849032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375902">
    <w:abstractNumId w:val="7"/>
  </w:num>
  <w:num w:numId="2" w16cid:durableId="1377193125">
    <w:abstractNumId w:val="5"/>
  </w:num>
  <w:num w:numId="3" w16cid:durableId="251471496">
    <w:abstractNumId w:val="0"/>
  </w:num>
  <w:num w:numId="4" w16cid:durableId="23286376">
    <w:abstractNumId w:val="4"/>
  </w:num>
  <w:num w:numId="5" w16cid:durableId="927235038">
    <w:abstractNumId w:val="6"/>
  </w:num>
  <w:num w:numId="6" w16cid:durableId="747532157">
    <w:abstractNumId w:val="1"/>
  </w:num>
  <w:num w:numId="7" w16cid:durableId="848249429">
    <w:abstractNumId w:val="3"/>
  </w:num>
  <w:num w:numId="8" w16cid:durableId="1326855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0E"/>
    <w:rsid w:val="000F26B7"/>
    <w:rsid w:val="00163D0C"/>
    <w:rsid w:val="00196256"/>
    <w:rsid w:val="001B2357"/>
    <w:rsid w:val="00340102"/>
    <w:rsid w:val="003D293C"/>
    <w:rsid w:val="003D3C56"/>
    <w:rsid w:val="004770A5"/>
    <w:rsid w:val="004A0B6A"/>
    <w:rsid w:val="004F5A4F"/>
    <w:rsid w:val="004F77FA"/>
    <w:rsid w:val="00602E77"/>
    <w:rsid w:val="006B2FE2"/>
    <w:rsid w:val="0076720E"/>
    <w:rsid w:val="008B31A2"/>
    <w:rsid w:val="00927770"/>
    <w:rsid w:val="0097112F"/>
    <w:rsid w:val="00B530A6"/>
    <w:rsid w:val="00B97F95"/>
    <w:rsid w:val="00BB546B"/>
    <w:rsid w:val="00C603CC"/>
    <w:rsid w:val="00CB1C6F"/>
    <w:rsid w:val="00DD5243"/>
    <w:rsid w:val="00E643C3"/>
    <w:rsid w:val="00FE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CFBDD"/>
  <w15:docId w15:val="{20795353-86BB-4FED-AC29-281A6184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Deerfield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Ralph Brownlee</dc:creator>
  <cp:lastModifiedBy>Roy Spoltore</cp:lastModifiedBy>
  <cp:revision>4</cp:revision>
  <cp:lastPrinted>2022-12-09T17:28:00Z</cp:lastPrinted>
  <dcterms:created xsi:type="dcterms:W3CDTF">2022-12-09T17:16:00Z</dcterms:created>
  <dcterms:modified xsi:type="dcterms:W3CDTF">2022-12-09T17:29:00Z</dcterms:modified>
</cp:coreProperties>
</file>