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0321" w:rsidRPr="007030CA" w:rsidRDefault="00170321">
      <w:pPr>
        <w:rPr>
          <w:rFonts w:ascii="Book Antiqua" w:hAnsi="Book Antiqua"/>
        </w:rPr>
      </w:pPr>
      <w:r w:rsidRPr="00F159C8">
        <w:rPr>
          <w:rFonts w:ascii="Book Antiqua" w:hAnsi="Book Antiqua"/>
        </w:rPr>
        <w:t>Public Meeting</w:t>
      </w:r>
    </w:p>
    <w:p w:rsidR="00CD417B" w:rsidRPr="007030CA" w:rsidRDefault="00D20045">
      <w:pPr>
        <w:rPr>
          <w:rFonts w:ascii="Book Antiqua" w:hAnsi="Book Antiqua"/>
        </w:rPr>
      </w:pPr>
      <w:r>
        <w:rPr>
          <w:rFonts w:ascii="Book Antiqua" w:hAnsi="Book Antiqua"/>
        </w:rPr>
        <w:t>March 19</w:t>
      </w:r>
      <w:r w:rsidR="00EF7792" w:rsidRPr="00EF7792">
        <w:rPr>
          <w:rFonts w:ascii="Book Antiqua" w:hAnsi="Book Antiqua"/>
          <w:vertAlign w:val="superscript"/>
        </w:rPr>
        <w:t>th</w:t>
      </w:r>
      <w:r w:rsidR="00433F4B" w:rsidRPr="007030CA">
        <w:rPr>
          <w:rFonts w:ascii="Book Antiqua" w:hAnsi="Book Antiqua"/>
        </w:rPr>
        <w:t>, 2018</w:t>
      </w:r>
    </w:p>
    <w:p w:rsidR="00C95020" w:rsidRPr="007030CA" w:rsidRDefault="00C95020">
      <w:pPr>
        <w:rPr>
          <w:rFonts w:ascii="Book Antiqua" w:hAnsi="Book Antiqua"/>
        </w:rPr>
      </w:pPr>
    </w:p>
    <w:p w:rsidR="00CD417B" w:rsidRPr="007030CA" w:rsidRDefault="00CD417B">
      <w:pPr>
        <w:rPr>
          <w:rFonts w:ascii="Book Antiqua" w:hAnsi="Book Antiqua"/>
        </w:rPr>
      </w:pPr>
      <w:r w:rsidRPr="007030CA">
        <w:rPr>
          <w:rFonts w:ascii="Book Antiqua" w:hAnsi="Book Antiqua"/>
        </w:rPr>
        <w:t xml:space="preserve">Meeting was opened by </w:t>
      </w:r>
      <w:r w:rsidR="006550E8" w:rsidRPr="007030CA">
        <w:rPr>
          <w:rFonts w:ascii="Book Antiqua" w:hAnsi="Book Antiqua"/>
        </w:rPr>
        <w:t>T. Branella</w:t>
      </w:r>
      <w:r w:rsidR="00191AB2" w:rsidRPr="007030CA">
        <w:rPr>
          <w:rFonts w:ascii="Book Antiqua" w:hAnsi="Book Antiqua"/>
        </w:rPr>
        <w:t xml:space="preserve"> at 6:30</w:t>
      </w:r>
      <w:r w:rsidRPr="007030CA">
        <w:rPr>
          <w:rFonts w:ascii="Book Antiqua" w:hAnsi="Book Antiqua"/>
        </w:rPr>
        <w:t>pm. Those present</w:t>
      </w:r>
      <w:r w:rsidR="007A1D46" w:rsidRPr="007030CA">
        <w:rPr>
          <w:rFonts w:ascii="Book Antiqua" w:hAnsi="Book Antiqua"/>
        </w:rPr>
        <w:t xml:space="preserve"> were</w:t>
      </w:r>
      <w:r w:rsidR="00D05BAA" w:rsidRPr="007030CA">
        <w:rPr>
          <w:rFonts w:ascii="Book Antiqua" w:hAnsi="Book Antiqua"/>
        </w:rPr>
        <w:t xml:space="preserve"> J. McCleary</w:t>
      </w:r>
      <w:r w:rsidR="00D20045">
        <w:rPr>
          <w:rFonts w:ascii="Book Antiqua" w:hAnsi="Book Antiqua"/>
        </w:rPr>
        <w:t>, P. McConnell</w:t>
      </w:r>
      <w:r w:rsidR="00F159C8" w:rsidRPr="007030CA">
        <w:rPr>
          <w:rFonts w:ascii="Book Antiqua" w:hAnsi="Book Antiqua"/>
        </w:rPr>
        <w:t>,</w:t>
      </w:r>
      <w:r w:rsidR="00E106A6" w:rsidRPr="007030CA">
        <w:rPr>
          <w:rFonts w:ascii="Book Antiqua" w:hAnsi="Book Antiqua"/>
        </w:rPr>
        <w:t xml:space="preserve"> </w:t>
      </w:r>
      <w:r w:rsidR="00BE6A38" w:rsidRPr="007030CA">
        <w:rPr>
          <w:rFonts w:ascii="Book Antiqua" w:hAnsi="Book Antiqua"/>
        </w:rPr>
        <w:t xml:space="preserve">M. Mevoli, </w:t>
      </w:r>
      <w:r w:rsidR="00D20045">
        <w:rPr>
          <w:rFonts w:ascii="Book Antiqua" w:hAnsi="Book Antiqua"/>
        </w:rPr>
        <w:t>and G. Gilbert</w:t>
      </w:r>
      <w:r w:rsidR="00F159C8" w:rsidRPr="007030CA">
        <w:rPr>
          <w:rFonts w:ascii="Book Antiqua" w:hAnsi="Book Antiqua"/>
        </w:rPr>
        <w:t>.  P. M</w:t>
      </w:r>
      <w:r w:rsidR="00D20045">
        <w:rPr>
          <w:rFonts w:ascii="Book Antiqua" w:hAnsi="Book Antiqua"/>
        </w:rPr>
        <w:t>oses</w:t>
      </w:r>
      <w:r w:rsidR="00F159C8" w:rsidRPr="007030CA">
        <w:rPr>
          <w:rFonts w:ascii="Book Antiqua" w:hAnsi="Book Antiqua"/>
        </w:rPr>
        <w:t xml:space="preserve"> </w:t>
      </w:r>
      <w:r w:rsidR="00D20045">
        <w:rPr>
          <w:rFonts w:ascii="Book Antiqua" w:hAnsi="Book Antiqua"/>
        </w:rPr>
        <w:t>and J. Granstrom were</w:t>
      </w:r>
      <w:r w:rsidR="00AC6CE0" w:rsidRPr="007030CA">
        <w:rPr>
          <w:rFonts w:ascii="Book Antiqua" w:hAnsi="Book Antiqua"/>
        </w:rPr>
        <w:t xml:space="preserve"> absent. </w:t>
      </w:r>
      <w:r w:rsidRPr="007030CA">
        <w:rPr>
          <w:rFonts w:ascii="Book Antiqua" w:hAnsi="Book Antiqua"/>
        </w:rPr>
        <w:t>The Solicitor was Tim</w:t>
      </w:r>
      <w:r w:rsidR="00832151" w:rsidRPr="007030CA">
        <w:rPr>
          <w:rFonts w:ascii="Book Antiqua" w:hAnsi="Book Antiqua"/>
        </w:rPr>
        <w:t>othy Higgins, Es</w:t>
      </w:r>
      <w:r w:rsidR="00170321" w:rsidRPr="007030CA">
        <w:rPr>
          <w:rFonts w:ascii="Book Antiqua" w:hAnsi="Book Antiqua"/>
        </w:rPr>
        <w:t xml:space="preserve">q..  </w:t>
      </w:r>
    </w:p>
    <w:p w:rsidR="00CD417B" w:rsidRPr="007030CA" w:rsidRDefault="00CD417B">
      <w:pPr>
        <w:rPr>
          <w:rFonts w:ascii="Book Antiqua" w:hAnsi="Book Antiqua"/>
        </w:rPr>
      </w:pPr>
    </w:p>
    <w:p w:rsidR="00CD417B" w:rsidRPr="007030CA" w:rsidRDefault="00CD417B">
      <w:pPr>
        <w:rPr>
          <w:rFonts w:ascii="Book Antiqua" w:hAnsi="Book Antiqua"/>
        </w:rPr>
      </w:pPr>
      <w:r w:rsidRPr="007030CA">
        <w:rPr>
          <w:rFonts w:ascii="Book Antiqua" w:hAnsi="Book Antiqua"/>
        </w:rPr>
        <w:t>This Meeting was advertised in accordance with the Open Public Meetings Act, and complies with all the laws therein.</w:t>
      </w:r>
    </w:p>
    <w:p w:rsidR="00C95020" w:rsidRPr="007030CA" w:rsidRDefault="00C95020" w:rsidP="00E92F11">
      <w:pPr>
        <w:rPr>
          <w:rFonts w:ascii="Book Antiqua" w:hAnsi="Book Antiqua"/>
          <w:b/>
          <w:bCs/>
        </w:rPr>
      </w:pPr>
    </w:p>
    <w:p w:rsidR="00E92F11" w:rsidRPr="007030CA" w:rsidRDefault="00413B0D" w:rsidP="00E92F11">
      <w:pPr>
        <w:rPr>
          <w:rFonts w:ascii="Book Antiqua" w:hAnsi="Book Antiqua"/>
          <w:b/>
          <w:bCs/>
        </w:rPr>
      </w:pPr>
      <w:r w:rsidRPr="007030CA">
        <w:rPr>
          <w:rFonts w:ascii="Book Antiqua" w:hAnsi="Book Antiqua"/>
          <w:b/>
          <w:bCs/>
        </w:rPr>
        <w:t>Reading and Ap</w:t>
      </w:r>
      <w:r w:rsidR="00F15317" w:rsidRPr="007030CA">
        <w:rPr>
          <w:rFonts w:ascii="Book Antiqua" w:hAnsi="Book Antiqua"/>
          <w:b/>
          <w:bCs/>
        </w:rPr>
        <w:t xml:space="preserve">proval </w:t>
      </w:r>
      <w:r w:rsidR="00BE6A38" w:rsidRPr="007030CA">
        <w:rPr>
          <w:rFonts w:ascii="Book Antiqua" w:hAnsi="Book Antiqua"/>
          <w:b/>
          <w:bCs/>
        </w:rPr>
        <w:t>of Minutes</w:t>
      </w:r>
      <w:r w:rsidR="00F15317" w:rsidRPr="007030CA">
        <w:rPr>
          <w:rFonts w:ascii="Book Antiqua" w:hAnsi="Book Antiqua"/>
          <w:b/>
          <w:bCs/>
        </w:rPr>
        <w:t xml:space="preserve"> of</w:t>
      </w:r>
      <w:r w:rsidR="00F159C8" w:rsidRPr="007030CA">
        <w:rPr>
          <w:rFonts w:ascii="Book Antiqua" w:hAnsi="Book Antiqua"/>
          <w:b/>
          <w:bCs/>
        </w:rPr>
        <w:t xml:space="preserve"> </w:t>
      </w:r>
      <w:r w:rsidR="00D20045">
        <w:rPr>
          <w:rFonts w:ascii="Book Antiqua" w:hAnsi="Book Antiqua"/>
          <w:b/>
          <w:bCs/>
        </w:rPr>
        <w:t>February 26</w:t>
      </w:r>
      <w:r w:rsidR="00D20045">
        <w:rPr>
          <w:rFonts w:ascii="Book Antiqua" w:hAnsi="Book Antiqua"/>
          <w:b/>
          <w:bCs/>
          <w:vertAlign w:val="superscript"/>
        </w:rPr>
        <w:t>th</w:t>
      </w:r>
      <w:r w:rsidR="00BE6A38" w:rsidRPr="007030CA">
        <w:rPr>
          <w:rFonts w:ascii="Book Antiqua" w:hAnsi="Book Antiqua"/>
          <w:b/>
          <w:bCs/>
        </w:rPr>
        <w:t>, 2018</w:t>
      </w:r>
      <w:r w:rsidR="00E92F11" w:rsidRPr="007030CA">
        <w:rPr>
          <w:rFonts w:ascii="Book Antiqua" w:hAnsi="Book Antiqua"/>
          <w:b/>
          <w:bCs/>
        </w:rPr>
        <w:t xml:space="preserve">: </w:t>
      </w:r>
    </w:p>
    <w:p w:rsidR="00CD417B" w:rsidRPr="007030CA" w:rsidRDefault="00EC3C8B">
      <w:pPr>
        <w:ind w:firstLine="720"/>
        <w:rPr>
          <w:rFonts w:ascii="Book Antiqua" w:hAnsi="Book Antiqua"/>
        </w:rPr>
      </w:pPr>
      <w:r w:rsidRPr="007030CA">
        <w:rPr>
          <w:rFonts w:ascii="Book Antiqua" w:hAnsi="Book Antiqua"/>
        </w:rPr>
        <w:t>M</w:t>
      </w:r>
      <w:r w:rsidR="00D20045">
        <w:rPr>
          <w:rFonts w:ascii="Book Antiqua" w:hAnsi="Book Antiqua"/>
        </w:rPr>
        <w:t>otion – G. Gilbert</w:t>
      </w:r>
    </w:p>
    <w:p w:rsidR="00ED00F2" w:rsidRPr="007030CA" w:rsidRDefault="00CD417B" w:rsidP="007A1D46">
      <w:pPr>
        <w:rPr>
          <w:rFonts w:ascii="Book Antiqua" w:hAnsi="Book Antiqua"/>
        </w:rPr>
      </w:pPr>
      <w:r w:rsidRPr="007030CA">
        <w:rPr>
          <w:rFonts w:ascii="Book Antiqua" w:hAnsi="Book Antiqua"/>
        </w:rPr>
        <w:t xml:space="preserve">  </w:t>
      </w:r>
      <w:r w:rsidRPr="007030CA">
        <w:rPr>
          <w:rFonts w:ascii="Book Antiqua" w:hAnsi="Book Antiqua"/>
        </w:rPr>
        <w:tab/>
        <w:t>2</w:t>
      </w:r>
      <w:r w:rsidRPr="007030CA">
        <w:rPr>
          <w:rFonts w:ascii="Book Antiqua" w:hAnsi="Book Antiqua"/>
          <w:vertAlign w:val="superscript"/>
        </w:rPr>
        <w:t>nd</w:t>
      </w:r>
      <w:r w:rsidR="00191AB2" w:rsidRPr="007030CA">
        <w:rPr>
          <w:rFonts w:ascii="Book Antiqua" w:hAnsi="Book Antiqua"/>
        </w:rPr>
        <w:t xml:space="preserve"> – </w:t>
      </w:r>
      <w:r w:rsidR="00D20045">
        <w:rPr>
          <w:rFonts w:ascii="Book Antiqua" w:hAnsi="Book Antiqua"/>
        </w:rPr>
        <w:t>P. McConnell</w:t>
      </w:r>
    </w:p>
    <w:p w:rsidR="000B4ECE" w:rsidRPr="007030CA" w:rsidRDefault="000539D0" w:rsidP="007A1D46">
      <w:pPr>
        <w:rPr>
          <w:rFonts w:ascii="Book Antiqua" w:hAnsi="Book Antiqua"/>
        </w:rPr>
      </w:pPr>
      <w:r w:rsidRPr="007030CA">
        <w:rPr>
          <w:rFonts w:ascii="Book Antiqua" w:hAnsi="Book Antiqua"/>
        </w:rPr>
        <w:tab/>
        <w:t>All In Favor: Carried.</w:t>
      </w:r>
    </w:p>
    <w:p w:rsidR="000539D0" w:rsidRPr="007030CA" w:rsidRDefault="000539D0" w:rsidP="007A1D46">
      <w:pPr>
        <w:rPr>
          <w:rFonts w:ascii="Book Antiqua" w:hAnsi="Book Antiqua"/>
        </w:rPr>
      </w:pPr>
    </w:p>
    <w:p w:rsidR="000B4ECE" w:rsidRPr="007030CA" w:rsidRDefault="006E35EC" w:rsidP="000B4ECE">
      <w:pPr>
        <w:pStyle w:val="Heading1"/>
        <w:rPr>
          <w:rFonts w:ascii="Book Antiqua" w:hAnsi="Book Antiqua"/>
        </w:rPr>
      </w:pPr>
      <w:r w:rsidRPr="007030CA">
        <w:rPr>
          <w:rFonts w:ascii="Book Antiqua" w:hAnsi="Book Antiqua"/>
        </w:rPr>
        <w:t>Committee Reports:</w:t>
      </w:r>
    </w:p>
    <w:p w:rsidR="00F90E27" w:rsidRPr="007030CA" w:rsidRDefault="000A0FFA" w:rsidP="00B960B9">
      <w:pPr>
        <w:rPr>
          <w:rFonts w:ascii="Book Antiqua" w:hAnsi="Book Antiqua"/>
        </w:rPr>
      </w:pPr>
      <w:r w:rsidRPr="007030CA">
        <w:rPr>
          <w:rFonts w:ascii="Book Antiqua" w:hAnsi="Book Antiqua"/>
        </w:rPr>
        <w:tab/>
        <w:t xml:space="preserve">Motion – </w:t>
      </w:r>
      <w:r w:rsidR="00D20045">
        <w:rPr>
          <w:rFonts w:ascii="Book Antiqua" w:hAnsi="Book Antiqua"/>
        </w:rPr>
        <w:t>M. Mevoli</w:t>
      </w:r>
    </w:p>
    <w:p w:rsidR="006E35EC" w:rsidRPr="007030CA" w:rsidRDefault="006E35EC" w:rsidP="00B960B9">
      <w:pPr>
        <w:rPr>
          <w:rFonts w:ascii="Book Antiqua" w:hAnsi="Book Antiqua"/>
        </w:rPr>
      </w:pPr>
      <w:r w:rsidRPr="007030CA">
        <w:rPr>
          <w:rFonts w:ascii="Book Antiqua" w:hAnsi="Book Antiqua"/>
        </w:rPr>
        <w:tab/>
        <w:t>2</w:t>
      </w:r>
      <w:r w:rsidRPr="007030CA">
        <w:rPr>
          <w:rFonts w:ascii="Book Antiqua" w:hAnsi="Book Antiqua"/>
          <w:vertAlign w:val="superscript"/>
        </w:rPr>
        <w:t>nd</w:t>
      </w:r>
      <w:r w:rsidR="00D20045">
        <w:rPr>
          <w:rFonts w:ascii="Book Antiqua" w:hAnsi="Book Antiqua"/>
        </w:rPr>
        <w:t xml:space="preserve"> – J. McCleary</w:t>
      </w:r>
    </w:p>
    <w:p w:rsidR="00001358" w:rsidRPr="007030CA" w:rsidRDefault="006E35EC" w:rsidP="00AC6CE0">
      <w:pPr>
        <w:rPr>
          <w:rFonts w:ascii="Book Antiqua" w:hAnsi="Book Antiqua"/>
        </w:rPr>
      </w:pPr>
      <w:r w:rsidRPr="007030CA">
        <w:rPr>
          <w:rFonts w:ascii="Book Antiqua" w:hAnsi="Book Antiqua"/>
        </w:rPr>
        <w:tab/>
        <w:t>All in Favor: Carried.</w:t>
      </w:r>
    </w:p>
    <w:p w:rsidR="00F15317" w:rsidRPr="007030CA" w:rsidRDefault="00F15317" w:rsidP="005E3AA9">
      <w:pPr>
        <w:pStyle w:val="BodyText"/>
        <w:ind w:right="-900"/>
        <w:rPr>
          <w:rFonts w:ascii="Book Antiqua" w:hAnsi="Book Antiqua"/>
          <w:bCs/>
          <w:szCs w:val="24"/>
        </w:rPr>
      </w:pPr>
    </w:p>
    <w:p w:rsidR="00F94806" w:rsidRPr="007030CA" w:rsidRDefault="00F94806" w:rsidP="005E3AA9">
      <w:pPr>
        <w:pStyle w:val="BodyText"/>
        <w:ind w:right="-900"/>
        <w:rPr>
          <w:rFonts w:ascii="Book Antiqua" w:hAnsi="Book Antiqua"/>
          <w:b/>
          <w:bCs/>
          <w:szCs w:val="24"/>
        </w:rPr>
      </w:pPr>
      <w:r w:rsidRPr="007030CA">
        <w:rPr>
          <w:rFonts w:ascii="Book Antiqua" w:hAnsi="Book Antiqua"/>
          <w:b/>
          <w:bCs/>
          <w:szCs w:val="24"/>
        </w:rPr>
        <w:t>Open to the Public:</w:t>
      </w:r>
    </w:p>
    <w:p w:rsidR="00F15317" w:rsidRPr="007030CA" w:rsidRDefault="00F159C8" w:rsidP="005E3AA9">
      <w:pPr>
        <w:pStyle w:val="BodyText"/>
        <w:ind w:right="-900"/>
        <w:rPr>
          <w:rFonts w:ascii="Book Antiqua" w:hAnsi="Book Antiqua"/>
          <w:bCs/>
          <w:szCs w:val="24"/>
        </w:rPr>
      </w:pPr>
      <w:r w:rsidRPr="007030CA">
        <w:rPr>
          <w:rFonts w:ascii="Book Antiqua" w:hAnsi="Book Antiqua"/>
          <w:bCs/>
          <w:szCs w:val="24"/>
        </w:rPr>
        <w:t xml:space="preserve">     </w:t>
      </w:r>
      <w:r w:rsidR="00D20045">
        <w:rPr>
          <w:rFonts w:ascii="Book Antiqua" w:hAnsi="Book Antiqua"/>
          <w:bCs/>
          <w:szCs w:val="24"/>
        </w:rPr>
        <w:t xml:space="preserve">Gene Ambrose, Marlton NJ, presented plans to convert the former CJ’s Auto Body into an auto body and used car lot.  The solicitor </w:t>
      </w:r>
      <w:r w:rsidR="001C63ED">
        <w:rPr>
          <w:rFonts w:ascii="Book Antiqua" w:hAnsi="Book Antiqua"/>
          <w:bCs/>
          <w:szCs w:val="24"/>
        </w:rPr>
        <w:t>suggested they come to the April 16</w:t>
      </w:r>
      <w:r w:rsidR="00D21366" w:rsidRPr="00D21366">
        <w:rPr>
          <w:rFonts w:ascii="Book Antiqua" w:hAnsi="Book Antiqua"/>
          <w:bCs/>
          <w:szCs w:val="24"/>
          <w:vertAlign w:val="superscript"/>
        </w:rPr>
        <w:t>th</w:t>
      </w:r>
      <w:r w:rsidR="00D21366">
        <w:rPr>
          <w:rFonts w:ascii="Book Antiqua" w:hAnsi="Book Antiqua"/>
          <w:bCs/>
          <w:szCs w:val="24"/>
        </w:rPr>
        <w:t xml:space="preserve"> meeting with a formal presentation to the council.  Council can make a determination after the presentation.  </w:t>
      </w:r>
    </w:p>
    <w:p w:rsidR="00DC60D3" w:rsidRPr="007030CA" w:rsidRDefault="00DC60D3" w:rsidP="005E3AA9">
      <w:pPr>
        <w:pStyle w:val="BodyText"/>
        <w:ind w:right="-900"/>
        <w:rPr>
          <w:rFonts w:ascii="Book Antiqua" w:hAnsi="Book Antiqua"/>
          <w:b/>
          <w:bCs/>
          <w:szCs w:val="24"/>
        </w:rPr>
      </w:pPr>
    </w:p>
    <w:p w:rsidR="00FB7BB0" w:rsidRDefault="00AD034D" w:rsidP="00FB7BB0">
      <w:pPr>
        <w:rPr>
          <w:rFonts w:ascii="Book Antiqua" w:hAnsi="Book Antiqua"/>
          <w:b/>
          <w:bCs/>
        </w:rPr>
      </w:pPr>
      <w:r w:rsidRPr="007030CA">
        <w:rPr>
          <w:rFonts w:ascii="Book Antiqua" w:hAnsi="Book Antiqua"/>
          <w:b/>
          <w:bCs/>
        </w:rPr>
        <w:t>Engineers Report from Greg Fusco</w:t>
      </w:r>
      <w:r w:rsidR="00FB7BB0" w:rsidRPr="007030CA">
        <w:rPr>
          <w:rFonts w:ascii="Book Antiqua" w:hAnsi="Book Antiqua"/>
          <w:b/>
          <w:bCs/>
        </w:rPr>
        <w:t>, Kei Engineering:</w:t>
      </w:r>
    </w:p>
    <w:p w:rsidR="00EE52BC" w:rsidRDefault="00EE52BC" w:rsidP="00FB7BB0">
      <w:pPr>
        <w:rPr>
          <w:rFonts w:ascii="Book Antiqua" w:hAnsi="Book Antiqua"/>
          <w:bCs/>
        </w:rPr>
      </w:pPr>
      <w:r w:rsidRPr="00EE52BC">
        <w:rPr>
          <w:rFonts w:ascii="Book Antiqua" w:hAnsi="Book Antiqua"/>
          <w:bCs/>
        </w:rPr>
        <w:t xml:space="preserve">Item #1: </w:t>
      </w:r>
      <w:r>
        <w:rPr>
          <w:rFonts w:ascii="Book Antiqua" w:hAnsi="Book Antiqua"/>
          <w:bCs/>
        </w:rPr>
        <w:t>The NJDOT approved $125,000 for Phase #2 of the Reconstruction of Sixth Street.  Administrator Giles said that there is money in Capital for all the engineering and will just need to do a fully funded bond ordinance when ready to move forward.</w:t>
      </w:r>
    </w:p>
    <w:p w:rsidR="00EE52BC" w:rsidRPr="00EE52BC" w:rsidRDefault="00AE4DE4" w:rsidP="00FB7BB0">
      <w:pPr>
        <w:rPr>
          <w:rFonts w:ascii="Book Antiqua" w:hAnsi="Book Antiqua"/>
          <w:bCs/>
        </w:rPr>
      </w:pPr>
      <w:r>
        <w:rPr>
          <w:rFonts w:ascii="Book Antiqua" w:hAnsi="Book Antiqua"/>
          <w:bCs/>
        </w:rPr>
        <w:t>Item#3: The Year 40 CDBG funding will be based on RFP.  In the past we would receive approximately $20,000 to do small projects for parks and recreational areas.  This year they are going to award 5 or 6 projects worth $100,000 to $250,500.  Administrator Giles said the deadline is April 13</w:t>
      </w:r>
      <w:r w:rsidRPr="00AE4DE4">
        <w:rPr>
          <w:rFonts w:ascii="Book Antiqua" w:hAnsi="Book Antiqua"/>
          <w:bCs/>
          <w:vertAlign w:val="superscript"/>
        </w:rPr>
        <w:t>th</w:t>
      </w:r>
      <w:r>
        <w:rPr>
          <w:rFonts w:ascii="Book Antiqua" w:hAnsi="Book Antiqua"/>
          <w:bCs/>
        </w:rPr>
        <w:t xml:space="preserve"> and will do the RFP.  The project will be to create ADA compliance on the site formerly known as Saint Maurice Church.</w:t>
      </w:r>
    </w:p>
    <w:p w:rsidR="00603113" w:rsidRDefault="00AE4DE4" w:rsidP="000A5330">
      <w:pPr>
        <w:pStyle w:val="BodyText"/>
        <w:ind w:right="-900"/>
        <w:rPr>
          <w:rFonts w:ascii="Book Antiqua" w:hAnsi="Book Antiqua"/>
          <w:bCs/>
          <w:szCs w:val="24"/>
        </w:rPr>
      </w:pPr>
      <w:r>
        <w:rPr>
          <w:rFonts w:ascii="Book Antiqua" w:hAnsi="Book Antiqua"/>
          <w:bCs/>
          <w:szCs w:val="24"/>
        </w:rPr>
        <w:t>Item #11: The USDA water project is finishing up the current phase.  We are gathering plans to modify the water plant in the next phase.  We also sent plans for the Creek Road pump station to the USDA to get approved before sending them out for bidding.</w:t>
      </w:r>
    </w:p>
    <w:p w:rsidR="00AE4DE4" w:rsidRDefault="00AE4DE4" w:rsidP="000A5330">
      <w:pPr>
        <w:pStyle w:val="BodyText"/>
        <w:ind w:right="-900"/>
        <w:rPr>
          <w:rFonts w:ascii="Book Antiqua" w:hAnsi="Book Antiqua"/>
          <w:bCs/>
          <w:szCs w:val="24"/>
        </w:rPr>
      </w:pPr>
    </w:p>
    <w:p w:rsidR="00AE4DE4" w:rsidRPr="007030CA" w:rsidRDefault="00AE4DE4" w:rsidP="000A5330">
      <w:pPr>
        <w:pStyle w:val="BodyText"/>
        <w:ind w:right="-900"/>
        <w:rPr>
          <w:rFonts w:ascii="Book Antiqua" w:hAnsi="Book Antiqua"/>
          <w:bCs/>
          <w:szCs w:val="24"/>
        </w:rPr>
      </w:pPr>
      <w:r>
        <w:rPr>
          <w:rFonts w:ascii="Book Antiqua" w:hAnsi="Book Antiqua"/>
          <w:bCs/>
          <w:szCs w:val="24"/>
        </w:rPr>
        <w:t>Mr. Fusco asked council to approve resolution to allow his firm to submit application to County Open Space to build a possible Dog Park at the end of Paris Avenue.  Everyone thanked him for his time.</w:t>
      </w:r>
    </w:p>
    <w:p w:rsidR="004B186A" w:rsidRPr="007030CA" w:rsidRDefault="004B186A" w:rsidP="002222B3">
      <w:pPr>
        <w:pStyle w:val="BodyText"/>
        <w:ind w:right="144"/>
        <w:rPr>
          <w:rFonts w:ascii="Book Antiqua" w:hAnsi="Book Antiqua"/>
          <w:b/>
          <w:bCs/>
          <w:szCs w:val="24"/>
        </w:rPr>
      </w:pPr>
    </w:p>
    <w:p w:rsidR="000A0FFA" w:rsidRPr="007030CA" w:rsidRDefault="00F159C8" w:rsidP="002222B3">
      <w:pPr>
        <w:pStyle w:val="BodyText"/>
        <w:ind w:right="144"/>
        <w:rPr>
          <w:rFonts w:ascii="Book Antiqua" w:hAnsi="Book Antiqua"/>
          <w:b/>
          <w:bCs/>
          <w:szCs w:val="24"/>
        </w:rPr>
      </w:pPr>
      <w:r w:rsidRPr="007030CA">
        <w:rPr>
          <w:rFonts w:ascii="Book Antiqua" w:hAnsi="Book Antiqua"/>
          <w:b/>
          <w:bCs/>
          <w:szCs w:val="24"/>
        </w:rPr>
        <w:t>Old</w:t>
      </w:r>
      <w:r w:rsidR="000A0FFA" w:rsidRPr="007030CA">
        <w:rPr>
          <w:rFonts w:ascii="Book Antiqua" w:hAnsi="Book Antiqua"/>
          <w:b/>
          <w:bCs/>
          <w:szCs w:val="24"/>
        </w:rPr>
        <w:t xml:space="preserve"> Business</w:t>
      </w:r>
    </w:p>
    <w:p w:rsidR="00E816AB" w:rsidRPr="007030CA" w:rsidRDefault="00E816AB" w:rsidP="002222B3">
      <w:pPr>
        <w:pStyle w:val="BodyText"/>
        <w:ind w:right="144"/>
        <w:rPr>
          <w:rFonts w:ascii="Book Antiqua" w:hAnsi="Book Antiqua"/>
          <w:bCs/>
          <w:szCs w:val="24"/>
          <w:u w:val="single"/>
        </w:rPr>
      </w:pPr>
      <w:r w:rsidRPr="007030CA">
        <w:rPr>
          <w:rFonts w:ascii="Book Antiqua" w:hAnsi="Book Antiqua"/>
          <w:bCs/>
          <w:szCs w:val="24"/>
          <w:u w:val="single"/>
        </w:rPr>
        <w:t>Ordinance:</w:t>
      </w:r>
    </w:p>
    <w:p w:rsidR="00D21366" w:rsidRPr="007030CA" w:rsidRDefault="00D21366" w:rsidP="00CD224F">
      <w:pPr>
        <w:pStyle w:val="NormalWeb"/>
        <w:spacing w:before="0" w:beforeAutospacing="0" w:after="0" w:afterAutospacing="0"/>
        <w:ind w:left="420"/>
        <w:rPr>
          <w:rFonts w:ascii="Book Antiqua" w:hAnsi="Book Antiqua"/>
          <w:b w:val="0"/>
          <w:bCs/>
          <w:color w:val="000000"/>
        </w:rPr>
      </w:pPr>
      <w:r>
        <w:rPr>
          <w:rFonts w:ascii="Book Antiqua" w:hAnsi="Book Antiqua"/>
          <w:b w:val="0"/>
        </w:rPr>
        <w:t>Ordinance No.</w:t>
      </w:r>
      <w:r w:rsidRPr="007030CA">
        <w:rPr>
          <w:rFonts w:ascii="Book Antiqua" w:hAnsi="Book Antiqua"/>
          <w:b w:val="0"/>
        </w:rPr>
        <w:t xml:space="preserve"> 2-2018</w:t>
      </w:r>
      <w:r w:rsidRPr="007030CA">
        <w:rPr>
          <w:rFonts w:ascii="Book Antiqua" w:hAnsi="Book Antiqua"/>
        </w:rPr>
        <w:tab/>
      </w:r>
      <w:r w:rsidRPr="007030CA">
        <w:rPr>
          <w:rFonts w:ascii="Book Antiqua" w:hAnsi="Book Antiqua"/>
          <w:b w:val="0"/>
          <w:bCs/>
          <w:color w:val="000000"/>
        </w:rPr>
        <w:t>Ordinance of the Borough of Brooklawn Amending Chapter 139 – Police Departments</w:t>
      </w:r>
    </w:p>
    <w:p w:rsidR="00D21366" w:rsidRDefault="00D21366" w:rsidP="00D21366">
      <w:pPr>
        <w:pStyle w:val="NormalWeb"/>
        <w:spacing w:before="0" w:beforeAutospacing="0" w:after="0" w:afterAutospacing="0"/>
        <w:ind w:left="120"/>
        <w:rPr>
          <w:rFonts w:ascii="Book Antiqua" w:hAnsi="Book Antiqua"/>
          <w:b w:val="0"/>
        </w:rPr>
      </w:pPr>
    </w:p>
    <w:p w:rsidR="00D21366" w:rsidRDefault="00D21366" w:rsidP="00D21366">
      <w:pPr>
        <w:pStyle w:val="NormalWeb"/>
        <w:spacing w:before="0" w:beforeAutospacing="0" w:after="0" w:afterAutospacing="0"/>
        <w:ind w:left="420"/>
        <w:rPr>
          <w:rFonts w:ascii="Book Antiqua" w:hAnsi="Book Antiqua"/>
          <w:b w:val="0"/>
        </w:rPr>
      </w:pPr>
      <w:r>
        <w:rPr>
          <w:rFonts w:ascii="Book Antiqua" w:hAnsi="Book Antiqua"/>
          <w:b w:val="0"/>
        </w:rPr>
        <w:t>Ordinance No.</w:t>
      </w:r>
      <w:r w:rsidRPr="007030CA">
        <w:rPr>
          <w:rFonts w:ascii="Book Antiqua" w:hAnsi="Book Antiqua"/>
          <w:b w:val="0"/>
          <w:bCs/>
          <w:color w:val="000000"/>
        </w:rPr>
        <w:t xml:space="preserve"> 3-2018</w:t>
      </w:r>
      <w:r w:rsidRPr="007030CA">
        <w:rPr>
          <w:rFonts w:ascii="Book Antiqua" w:hAnsi="Book Antiqua"/>
          <w:b w:val="0"/>
          <w:bCs/>
          <w:color w:val="000000"/>
        </w:rPr>
        <w:tab/>
      </w:r>
      <w:r w:rsidRPr="007030CA">
        <w:rPr>
          <w:rFonts w:ascii="Book Antiqua" w:hAnsi="Book Antiqua"/>
          <w:b w:val="0"/>
        </w:rPr>
        <w:t>Authorizing the Acquisition of Various Capital Equipment and the Completion of Various Capital Improvements in and for the Borough of Brooklawn, County of Camden, State of New Jersey Appropriating the sum of $250,000</w:t>
      </w:r>
    </w:p>
    <w:p w:rsidR="00D21366" w:rsidRDefault="00D21366" w:rsidP="00D21366">
      <w:pPr>
        <w:pStyle w:val="NormalWeb"/>
        <w:spacing w:before="0" w:beforeAutospacing="0" w:after="0" w:afterAutospacing="0"/>
        <w:ind w:left="120"/>
        <w:rPr>
          <w:rFonts w:ascii="Book Antiqua" w:hAnsi="Book Antiqua"/>
          <w:b w:val="0"/>
        </w:rPr>
      </w:pPr>
    </w:p>
    <w:p w:rsidR="00D21366" w:rsidRPr="00776CEC" w:rsidRDefault="00D21366" w:rsidP="007553FB">
      <w:pPr>
        <w:pStyle w:val="NormalWeb"/>
        <w:spacing w:before="0" w:beforeAutospacing="0" w:after="0" w:afterAutospacing="0"/>
        <w:ind w:left="420"/>
        <w:rPr>
          <w:rFonts w:ascii="Book Antiqua" w:hAnsi="Book Antiqua"/>
          <w:b w:val="0"/>
        </w:rPr>
      </w:pPr>
      <w:bookmarkStart w:id="0" w:name="_GoBack"/>
      <w:bookmarkEnd w:id="0"/>
      <w:r>
        <w:rPr>
          <w:rFonts w:ascii="Book Antiqua" w:hAnsi="Book Antiqua"/>
          <w:b w:val="0"/>
        </w:rPr>
        <w:t>Ordinance No.</w:t>
      </w:r>
      <w:r w:rsidRPr="007030CA">
        <w:rPr>
          <w:rFonts w:ascii="Book Antiqua" w:hAnsi="Book Antiqua"/>
          <w:b w:val="0"/>
        </w:rPr>
        <w:t xml:space="preserve"> 4-2018</w:t>
      </w:r>
      <w:r w:rsidRPr="007030CA">
        <w:rPr>
          <w:rFonts w:ascii="Book Antiqua" w:hAnsi="Book Antiqua"/>
          <w:b w:val="0"/>
        </w:rPr>
        <w:tab/>
      </w:r>
      <w:r w:rsidRPr="007030CA">
        <w:rPr>
          <w:rFonts w:ascii="Book Antiqua" w:hAnsi="Book Antiqua"/>
          <w:b w:val="0"/>
          <w:bCs/>
          <w:color w:val="000000"/>
        </w:rPr>
        <w:t>Salary Ordinance for 2018</w:t>
      </w:r>
      <w:r w:rsidR="007553FB">
        <w:rPr>
          <w:rFonts w:ascii="Book Antiqua" w:hAnsi="Book Antiqua"/>
          <w:b w:val="0"/>
          <w:bCs/>
          <w:color w:val="000000"/>
        </w:rPr>
        <w:t xml:space="preserve"> (2% raises for part time employees)</w:t>
      </w:r>
    </w:p>
    <w:p w:rsidR="00D21366" w:rsidRDefault="00D21366" w:rsidP="00D21366">
      <w:pPr>
        <w:pStyle w:val="BodyText"/>
        <w:ind w:right="-900" w:firstLine="720"/>
        <w:rPr>
          <w:rFonts w:ascii="Book Antiqua" w:hAnsi="Book Antiqua"/>
          <w:szCs w:val="24"/>
        </w:rPr>
      </w:pPr>
    </w:p>
    <w:p w:rsidR="00D21366" w:rsidRPr="007030CA" w:rsidRDefault="00D21366" w:rsidP="00CD224F">
      <w:pPr>
        <w:pStyle w:val="BodyText"/>
        <w:ind w:right="-900" w:firstLine="720"/>
        <w:rPr>
          <w:rFonts w:ascii="Book Antiqua" w:hAnsi="Book Antiqua"/>
          <w:szCs w:val="24"/>
        </w:rPr>
      </w:pPr>
      <w:r>
        <w:rPr>
          <w:rFonts w:ascii="Book Antiqua" w:hAnsi="Book Antiqua"/>
          <w:szCs w:val="24"/>
        </w:rPr>
        <w:t>Second</w:t>
      </w:r>
      <w:r w:rsidRPr="007030CA">
        <w:rPr>
          <w:rFonts w:ascii="Book Antiqua" w:hAnsi="Book Antiqua"/>
          <w:szCs w:val="24"/>
        </w:rPr>
        <w:t xml:space="preserve"> Reading</w:t>
      </w:r>
    </w:p>
    <w:p w:rsidR="00D21366" w:rsidRDefault="00D21366" w:rsidP="00D21366">
      <w:pPr>
        <w:pStyle w:val="BodyText"/>
        <w:ind w:right="144"/>
        <w:rPr>
          <w:rFonts w:ascii="Book Antiqua" w:hAnsi="Book Antiqua"/>
          <w:szCs w:val="24"/>
        </w:rPr>
      </w:pPr>
      <w:r w:rsidRPr="007030CA">
        <w:rPr>
          <w:rFonts w:ascii="Book Antiqua" w:hAnsi="Book Antiqua"/>
          <w:szCs w:val="24"/>
        </w:rPr>
        <w:tab/>
      </w:r>
      <w:r>
        <w:rPr>
          <w:rFonts w:ascii="Book Antiqua" w:hAnsi="Book Antiqua"/>
          <w:szCs w:val="24"/>
        </w:rPr>
        <w:t>Public Hearing – Nothing Noted.</w:t>
      </w:r>
    </w:p>
    <w:p w:rsidR="00D21366" w:rsidRPr="007030CA" w:rsidRDefault="00D21366" w:rsidP="00D21366">
      <w:pPr>
        <w:pStyle w:val="BodyText"/>
        <w:ind w:right="144" w:firstLine="720"/>
        <w:rPr>
          <w:rFonts w:ascii="Book Antiqua" w:hAnsi="Book Antiqua"/>
          <w:bCs/>
          <w:szCs w:val="24"/>
        </w:rPr>
      </w:pPr>
      <w:r>
        <w:rPr>
          <w:rFonts w:ascii="Book Antiqua" w:hAnsi="Book Antiqua"/>
          <w:bCs/>
          <w:szCs w:val="24"/>
        </w:rPr>
        <w:t>Motion – M. Mevoli</w:t>
      </w:r>
    </w:p>
    <w:p w:rsidR="00D21366" w:rsidRPr="007030CA" w:rsidRDefault="00D21366" w:rsidP="00D21366">
      <w:pPr>
        <w:pStyle w:val="BodyText"/>
        <w:ind w:right="144"/>
        <w:rPr>
          <w:rFonts w:ascii="Book Antiqua" w:hAnsi="Book Antiqua"/>
          <w:bCs/>
          <w:szCs w:val="24"/>
        </w:rPr>
      </w:pPr>
      <w:r w:rsidRPr="007030CA">
        <w:rPr>
          <w:rFonts w:ascii="Book Antiqua" w:hAnsi="Book Antiqua"/>
          <w:bCs/>
          <w:szCs w:val="24"/>
        </w:rPr>
        <w:tab/>
        <w:t>2</w:t>
      </w:r>
      <w:r w:rsidRPr="007030CA">
        <w:rPr>
          <w:rFonts w:ascii="Book Antiqua" w:hAnsi="Book Antiqua"/>
          <w:bCs/>
          <w:szCs w:val="24"/>
          <w:vertAlign w:val="superscript"/>
        </w:rPr>
        <w:t>nd</w:t>
      </w:r>
      <w:r>
        <w:rPr>
          <w:rFonts w:ascii="Book Antiqua" w:hAnsi="Book Antiqua"/>
          <w:bCs/>
          <w:szCs w:val="24"/>
        </w:rPr>
        <w:t xml:space="preserve"> – G. Gilbert</w:t>
      </w:r>
    </w:p>
    <w:p w:rsidR="00E816AB" w:rsidRDefault="00D21366" w:rsidP="00D21366">
      <w:pPr>
        <w:pStyle w:val="BodyText"/>
        <w:ind w:right="-900"/>
        <w:rPr>
          <w:rFonts w:ascii="Book Antiqua" w:hAnsi="Book Antiqua"/>
          <w:bCs/>
          <w:szCs w:val="24"/>
        </w:rPr>
      </w:pPr>
      <w:r w:rsidRPr="007030CA">
        <w:rPr>
          <w:rFonts w:ascii="Book Antiqua" w:hAnsi="Book Antiqua"/>
          <w:bCs/>
          <w:szCs w:val="24"/>
        </w:rPr>
        <w:tab/>
        <w:t>Approved through Roll Call vote</w:t>
      </w:r>
    </w:p>
    <w:p w:rsidR="00D21366" w:rsidRPr="007030CA" w:rsidRDefault="00D21366" w:rsidP="00D21366">
      <w:pPr>
        <w:pStyle w:val="BodyText"/>
        <w:ind w:right="-900"/>
        <w:rPr>
          <w:rFonts w:ascii="Book Antiqua" w:hAnsi="Book Antiqua"/>
          <w:b/>
          <w:bCs/>
          <w:szCs w:val="24"/>
        </w:rPr>
      </w:pPr>
    </w:p>
    <w:p w:rsidR="00F159C8" w:rsidRDefault="00F159C8" w:rsidP="002222B3">
      <w:pPr>
        <w:pStyle w:val="BodyText"/>
        <w:ind w:right="144"/>
        <w:rPr>
          <w:rFonts w:ascii="Book Antiqua" w:hAnsi="Book Antiqua"/>
          <w:b/>
          <w:bCs/>
          <w:szCs w:val="24"/>
        </w:rPr>
      </w:pPr>
      <w:r w:rsidRPr="007030CA">
        <w:rPr>
          <w:rFonts w:ascii="Book Antiqua" w:hAnsi="Book Antiqua"/>
          <w:b/>
          <w:bCs/>
          <w:szCs w:val="24"/>
        </w:rPr>
        <w:t>New Business</w:t>
      </w:r>
    </w:p>
    <w:p w:rsidR="00CD224F" w:rsidRDefault="00CD224F" w:rsidP="002222B3">
      <w:pPr>
        <w:pStyle w:val="BodyText"/>
        <w:ind w:right="144"/>
        <w:rPr>
          <w:rFonts w:ascii="Book Antiqua" w:hAnsi="Book Antiqua"/>
          <w:bCs/>
          <w:szCs w:val="24"/>
          <w:u w:val="single"/>
        </w:rPr>
      </w:pPr>
      <w:r w:rsidRPr="00CD224F">
        <w:rPr>
          <w:rFonts w:ascii="Book Antiqua" w:hAnsi="Book Antiqua"/>
          <w:bCs/>
          <w:szCs w:val="24"/>
          <w:u w:val="single"/>
        </w:rPr>
        <w:t>Budget:</w:t>
      </w:r>
    </w:p>
    <w:p w:rsidR="00CD224F" w:rsidRPr="00EE52BC" w:rsidRDefault="00CD224F" w:rsidP="00EE52BC">
      <w:pPr>
        <w:pStyle w:val="BodyText"/>
        <w:ind w:left="300" w:right="144"/>
        <w:rPr>
          <w:rFonts w:ascii="Book Antiqua" w:hAnsi="Book Antiqua"/>
          <w:bCs/>
          <w:szCs w:val="24"/>
        </w:rPr>
      </w:pPr>
      <w:r>
        <w:rPr>
          <w:rFonts w:ascii="Book Antiqua" w:hAnsi="Book Antiqua"/>
          <w:bCs/>
          <w:szCs w:val="24"/>
        </w:rPr>
        <w:t>Resolution No. 78A-18 – Authorizing the Group Certification Compliance with the United States Equal Em</w:t>
      </w:r>
      <w:r w:rsidR="00EE52BC">
        <w:rPr>
          <w:rFonts w:ascii="Book Antiqua" w:hAnsi="Book Antiqua"/>
          <w:bCs/>
          <w:szCs w:val="24"/>
        </w:rPr>
        <w:t>ployment Opportunity Commission</w:t>
      </w:r>
    </w:p>
    <w:p w:rsidR="00CD224F" w:rsidRPr="00BB0F8A" w:rsidRDefault="00CD224F" w:rsidP="00CD224F">
      <w:pPr>
        <w:pStyle w:val="BodyText"/>
        <w:ind w:right="-900" w:firstLine="720"/>
        <w:rPr>
          <w:rFonts w:ascii="Book Antiqua" w:hAnsi="Book Antiqua"/>
          <w:szCs w:val="24"/>
        </w:rPr>
      </w:pPr>
      <w:r>
        <w:rPr>
          <w:rFonts w:ascii="Book Antiqua" w:hAnsi="Book Antiqua"/>
          <w:szCs w:val="24"/>
        </w:rPr>
        <w:t>Motion – M. Mevoli</w:t>
      </w:r>
    </w:p>
    <w:p w:rsidR="00CD224F" w:rsidRPr="007030CA" w:rsidRDefault="00CD224F" w:rsidP="00CD224F">
      <w:pPr>
        <w:rPr>
          <w:rFonts w:ascii="Book Antiqua" w:hAnsi="Book Antiqua"/>
        </w:rPr>
      </w:pPr>
      <w:r w:rsidRPr="007030CA">
        <w:rPr>
          <w:rFonts w:ascii="Book Antiqua" w:hAnsi="Book Antiqua"/>
        </w:rPr>
        <w:tab/>
        <w:t>2</w:t>
      </w:r>
      <w:r w:rsidRPr="007030CA">
        <w:rPr>
          <w:rFonts w:ascii="Book Antiqua" w:hAnsi="Book Antiqua"/>
          <w:vertAlign w:val="superscript"/>
        </w:rPr>
        <w:t>nd</w:t>
      </w:r>
      <w:r w:rsidRPr="007030CA">
        <w:rPr>
          <w:rFonts w:ascii="Book Antiqua" w:hAnsi="Book Antiqua"/>
        </w:rPr>
        <w:t xml:space="preserve"> – </w:t>
      </w:r>
      <w:r>
        <w:rPr>
          <w:rFonts w:ascii="Book Antiqua" w:hAnsi="Book Antiqua"/>
        </w:rPr>
        <w:t>P. McConnell</w:t>
      </w:r>
    </w:p>
    <w:p w:rsidR="00CD224F" w:rsidRDefault="00CD224F" w:rsidP="00CD224F">
      <w:pPr>
        <w:rPr>
          <w:rFonts w:ascii="Book Antiqua" w:hAnsi="Book Antiqua"/>
          <w:bCs/>
        </w:rPr>
      </w:pPr>
      <w:r w:rsidRPr="007030CA">
        <w:rPr>
          <w:rFonts w:ascii="Book Antiqua" w:hAnsi="Book Antiqua"/>
        </w:rPr>
        <w:tab/>
      </w:r>
      <w:r w:rsidRPr="007030CA">
        <w:rPr>
          <w:rFonts w:ascii="Book Antiqua" w:hAnsi="Book Antiqua"/>
          <w:bCs/>
        </w:rPr>
        <w:t>Approved through Roll Call vote.</w:t>
      </w:r>
    </w:p>
    <w:p w:rsidR="00EE52BC" w:rsidRDefault="00EE52BC" w:rsidP="00CD224F">
      <w:pPr>
        <w:rPr>
          <w:rFonts w:ascii="Book Antiqua" w:hAnsi="Book Antiqua"/>
          <w:bCs/>
        </w:rPr>
      </w:pPr>
    </w:p>
    <w:p w:rsidR="00EE52BC" w:rsidRDefault="00EE52BC" w:rsidP="00CD224F">
      <w:pPr>
        <w:rPr>
          <w:rFonts w:ascii="Book Antiqua" w:hAnsi="Book Antiqua"/>
          <w:bCs/>
        </w:rPr>
      </w:pPr>
      <w:r>
        <w:rPr>
          <w:rFonts w:ascii="Book Antiqua" w:hAnsi="Book Antiqua"/>
          <w:bCs/>
        </w:rPr>
        <w:t xml:space="preserve">     Introduction to 2018 Municipal Budget by Title Only</w:t>
      </w:r>
    </w:p>
    <w:p w:rsidR="00EE52BC" w:rsidRPr="00BB0F8A" w:rsidRDefault="00EE52BC" w:rsidP="00EE52BC">
      <w:pPr>
        <w:pStyle w:val="BodyText"/>
        <w:ind w:right="-900" w:firstLine="720"/>
        <w:rPr>
          <w:rFonts w:ascii="Book Antiqua" w:hAnsi="Book Antiqua"/>
          <w:szCs w:val="24"/>
        </w:rPr>
      </w:pPr>
      <w:r>
        <w:rPr>
          <w:rFonts w:ascii="Book Antiqua" w:hAnsi="Book Antiqua"/>
          <w:szCs w:val="24"/>
        </w:rPr>
        <w:t>Motion – M. Mevoli</w:t>
      </w:r>
    </w:p>
    <w:p w:rsidR="00EE52BC" w:rsidRPr="007030CA" w:rsidRDefault="00EE52BC" w:rsidP="00EE52BC">
      <w:pPr>
        <w:rPr>
          <w:rFonts w:ascii="Book Antiqua" w:hAnsi="Book Antiqua"/>
        </w:rPr>
      </w:pPr>
      <w:r w:rsidRPr="007030CA">
        <w:rPr>
          <w:rFonts w:ascii="Book Antiqua" w:hAnsi="Book Antiqua"/>
        </w:rPr>
        <w:tab/>
        <w:t>2</w:t>
      </w:r>
      <w:r w:rsidRPr="007030CA">
        <w:rPr>
          <w:rFonts w:ascii="Book Antiqua" w:hAnsi="Book Antiqua"/>
          <w:vertAlign w:val="superscript"/>
        </w:rPr>
        <w:t>nd</w:t>
      </w:r>
      <w:r w:rsidRPr="007030CA">
        <w:rPr>
          <w:rFonts w:ascii="Book Antiqua" w:hAnsi="Book Antiqua"/>
        </w:rPr>
        <w:t xml:space="preserve"> – </w:t>
      </w:r>
      <w:r>
        <w:rPr>
          <w:rFonts w:ascii="Book Antiqua" w:hAnsi="Book Antiqua"/>
        </w:rPr>
        <w:t>P. McConnell</w:t>
      </w:r>
    </w:p>
    <w:p w:rsidR="00EE52BC" w:rsidRPr="007030CA" w:rsidRDefault="00EE52BC" w:rsidP="00EE52BC">
      <w:pPr>
        <w:rPr>
          <w:rFonts w:ascii="Book Antiqua" w:hAnsi="Book Antiqua"/>
          <w:bCs/>
        </w:rPr>
      </w:pPr>
      <w:r w:rsidRPr="007030CA">
        <w:rPr>
          <w:rFonts w:ascii="Book Antiqua" w:hAnsi="Book Antiqua"/>
        </w:rPr>
        <w:tab/>
      </w:r>
      <w:r w:rsidRPr="007030CA">
        <w:rPr>
          <w:rFonts w:ascii="Book Antiqua" w:hAnsi="Book Antiqua"/>
          <w:bCs/>
        </w:rPr>
        <w:t>Approved through Roll Call vote.</w:t>
      </w:r>
    </w:p>
    <w:p w:rsidR="00CD224F" w:rsidRPr="007030CA" w:rsidRDefault="00CD224F" w:rsidP="002222B3">
      <w:pPr>
        <w:pStyle w:val="BodyText"/>
        <w:ind w:right="144"/>
        <w:rPr>
          <w:rFonts w:ascii="Book Antiqua" w:hAnsi="Book Antiqua"/>
          <w:b/>
          <w:bCs/>
          <w:szCs w:val="24"/>
        </w:rPr>
      </w:pPr>
    </w:p>
    <w:p w:rsidR="00F159C8" w:rsidRPr="007030CA" w:rsidRDefault="00F159C8" w:rsidP="00F159C8">
      <w:pPr>
        <w:pStyle w:val="BodyText"/>
        <w:ind w:right="144"/>
        <w:rPr>
          <w:rFonts w:ascii="Book Antiqua" w:hAnsi="Book Antiqua"/>
          <w:bCs/>
          <w:szCs w:val="24"/>
          <w:u w:val="single"/>
        </w:rPr>
      </w:pPr>
      <w:r w:rsidRPr="007030CA">
        <w:rPr>
          <w:rFonts w:ascii="Book Antiqua" w:hAnsi="Book Antiqua"/>
          <w:bCs/>
          <w:szCs w:val="24"/>
          <w:u w:val="single"/>
        </w:rPr>
        <w:t>Ordinance:</w:t>
      </w:r>
    </w:p>
    <w:p w:rsidR="00F159C8" w:rsidRPr="00776CEC" w:rsidRDefault="00776CEC" w:rsidP="00CD224F">
      <w:pPr>
        <w:pStyle w:val="NormalWeb"/>
        <w:spacing w:before="0" w:beforeAutospacing="0" w:after="0" w:afterAutospacing="0"/>
        <w:ind w:left="300"/>
        <w:rPr>
          <w:rFonts w:ascii="Book Antiqua" w:hAnsi="Book Antiqua"/>
          <w:b w:val="0"/>
        </w:rPr>
      </w:pPr>
      <w:r>
        <w:rPr>
          <w:rFonts w:ascii="Book Antiqua" w:hAnsi="Book Antiqua"/>
          <w:b w:val="0"/>
        </w:rPr>
        <w:t>Ordinance No.</w:t>
      </w:r>
      <w:r w:rsidR="00D21366">
        <w:rPr>
          <w:rFonts w:ascii="Book Antiqua" w:hAnsi="Book Antiqua"/>
          <w:b w:val="0"/>
        </w:rPr>
        <w:t xml:space="preserve"> 5</w:t>
      </w:r>
      <w:r w:rsidR="00F159C8" w:rsidRPr="007030CA">
        <w:rPr>
          <w:rFonts w:ascii="Book Antiqua" w:hAnsi="Book Antiqua"/>
          <w:b w:val="0"/>
        </w:rPr>
        <w:t>-2018</w:t>
      </w:r>
      <w:r w:rsidR="00F159C8" w:rsidRPr="007030CA">
        <w:rPr>
          <w:rFonts w:ascii="Book Antiqua" w:hAnsi="Book Antiqua"/>
        </w:rPr>
        <w:tab/>
      </w:r>
      <w:r w:rsidR="00F159C8" w:rsidRPr="007030CA">
        <w:rPr>
          <w:rFonts w:ascii="Book Antiqua" w:hAnsi="Book Antiqua"/>
          <w:b w:val="0"/>
          <w:bCs/>
          <w:color w:val="000000"/>
        </w:rPr>
        <w:t xml:space="preserve">Ordinance of the Borough of Brooklawn </w:t>
      </w:r>
      <w:r w:rsidR="00047D98">
        <w:rPr>
          <w:rFonts w:ascii="Book Antiqua" w:hAnsi="Book Antiqua"/>
          <w:b w:val="0"/>
          <w:bCs/>
          <w:color w:val="000000"/>
        </w:rPr>
        <w:t>Renaming Bergen Street to MacAdams Way</w:t>
      </w:r>
    </w:p>
    <w:p w:rsidR="00776CEC" w:rsidRDefault="00F159C8" w:rsidP="00F159C8">
      <w:pPr>
        <w:pStyle w:val="BodyText"/>
        <w:ind w:right="-900"/>
        <w:rPr>
          <w:rFonts w:ascii="Book Antiqua" w:hAnsi="Book Antiqua"/>
          <w:szCs w:val="24"/>
        </w:rPr>
      </w:pPr>
      <w:r w:rsidRPr="007030CA">
        <w:rPr>
          <w:rFonts w:ascii="Book Antiqua" w:hAnsi="Book Antiqua"/>
          <w:szCs w:val="24"/>
        </w:rPr>
        <w:tab/>
      </w:r>
    </w:p>
    <w:p w:rsidR="00F159C8" w:rsidRPr="007030CA" w:rsidRDefault="00F159C8" w:rsidP="00776CEC">
      <w:pPr>
        <w:pStyle w:val="BodyText"/>
        <w:ind w:right="-900" w:firstLine="720"/>
        <w:rPr>
          <w:rFonts w:ascii="Book Antiqua" w:hAnsi="Book Antiqua"/>
          <w:szCs w:val="24"/>
        </w:rPr>
      </w:pPr>
      <w:r w:rsidRPr="007030CA">
        <w:rPr>
          <w:rFonts w:ascii="Book Antiqua" w:hAnsi="Book Antiqua"/>
          <w:szCs w:val="24"/>
        </w:rPr>
        <w:t>First Reading</w:t>
      </w:r>
    </w:p>
    <w:p w:rsidR="00F159C8" w:rsidRPr="007030CA" w:rsidRDefault="00F159C8" w:rsidP="00F159C8">
      <w:pPr>
        <w:pStyle w:val="BodyText"/>
        <w:ind w:right="144"/>
        <w:rPr>
          <w:rFonts w:ascii="Book Antiqua" w:hAnsi="Book Antiqua"/>
          <w:bCs/>
          <w:szCs w:val="24"/>
        </w:rPr>
      </w:pPr>
      <w:r w:rsidRPr="007030CA">
        <w:rPr>
          <w:rFonts w:ascii="Book Antiqua" w:hAnsi="Book Antiqua"/>
          <w:szCs w:val="24"/>
        </w:rPr>
        <w:tab/>
      </w:r>
      <w:r w:rsidR="00047D98">
        <w:rPr>
          <w:rFonts w:ascii="Book Antiqua" w:hAnsi="Book Antiqua"/>
          <w:bCs/>
          <w:szCs w:val="24"/>
        </w:rPr>
        <w:t>Motion – J. McConnell</w:t>
      </w:r>
    </w:p>
    <w:p w:rsidR="00F159C8" w:rsidRPr="007030CA" w:rsidRDefault="00F159C8" w:rsidP="00F159C8">
      <w:pPr>
        <w:pStyle w:val="BodyText"/>
        <w:ind w:right="144"/>
        <w:rPr>
          <w:rFonts w:ascii="Book Antiqua" w:hAnsi="Book Antiqua"/>
          <w:bCs/>
          <w:szCs w:val="24"/>
        </w:rPr>
      </w:pPr>
      <w:r w:rsidRPr="007030CA">
        <w:rPr>
          <w:rFonts w:ascii="Book Antiqua" w:hAnsi="Book Antiqua"/>
          <w:bCs/>
          <w:szCs w:val="24"/>
        </w:rPr>
        <w:tab/>
        <w:t>2</w:t>
      </w:r>
      <w:r w:rsidRPr="007030CA">
        <w:rPr>
          <w:rFonts w:ascii="Book Antiqua" w:hAnsi="Book Antiqua"/>
          <w:bCs/>
          <w:szCs w:val="24"/>
          <w:vertAlign w:val="superscript"/>
        </w:rPr>
        <w:t>nd</w:t>
      </w:r>
      <w:r w:rsidR="00047D98">
        <w:rPr>
          <w:rFonts w:ascii="Book Antiqua" w:hAnsi="Book Antiqua"/>
          <w:bCs/>
          <w:szCs w:val="24"/>
        </w:rPr>
        <w:t xml:space="preserve"> – M. Mevoli</w:t>
      </w:r>
    </w:p>
    <w:p w:rsidR="00F159C8" w:rsidRPr="007030CA" w:rsidRDefault="00F159C8" w:rsidP="00F159C8">
      <w:pPr>
        <w:pStyle w:val="BodyText"/>
        <w:ind w:right="-900"/>
        <w:rPr>
          <w:rFonts w:ascii="Book Antiqua" w:hAnsi="Book Antiqua"/>
          <w:szCs w:val="24"/>
        </w:rPr>
      </w:pPr>
      <w:r w:rsidRPr="007030CA">
        <w:rPr>
          <w:rFonts w:ascii="Book Antiqua" w:hAnsi="Book Antiqua"/>
          <w:bCs/>
          <w:szCs w:val="24"/>
        </w:rPr>
        <w:tab/>
      </w:r>
      <w:r w:rsidR="004D15CF" w:rsidRPr="007030CA">
        <w:rPr>
          <w:rFonts w:ascii="Book Antiqua" w:hAnsi="Book Antiqua"/>
          <w:bCs/>
          <w:szCs w:val="24"/>
        </w:rPr>
        <w:t>Approved through Roll Call vote.</w:t>
      </w:r>
    </w:p>
    <w:p w:rsidR="00F159C8" w:rsidRPr="007030CA" w:rsidRDefault="00F159C8" w:rsidP="002222B3">
      <w:pPr>
        <w:pStyle w:val="BodyText"/>
        <w:ind w:right="144"/>
        <w:rPr>
          <w:rFonts w:ascii="Book Antiqua" w:hAnsi="Book Antiqua"/>
          <w:b/>
          <w:bCs/>
          <w:szCs w:val="24"/>
        </w:rPr>
      </w:pPr>
    </w:p>
    <w:p w:rsidR="00ED00F2" w:rsidRPr="007030CA" w:rsidRDefault="00ED00F2" w:rsidP="00ED00F2">
      <w:pPr>
        <w:pStyle w:val="BodyText"/>
        <w:ind w:right="-900"/>
        <w:rPr>
          <w:rFonts w:ascii="Book Antiqua" w:hAnsi="Book Antiqua"/>
          <w:szCs w:val="24"/>
          <w:u w:val="single"/>
        </w:rPr>
      </w:pPr>
      <w:r w:rsidRPr="007030CA">
        <w:rPr>
          <w:rFonts w:ascii="Book Antiqua" w:hAnsi="Book Antiqua"/>
          <w:szCs w:val="24"/>
          <w:u w:val="single"/>
        </w:rPr>
        <w:t>Resolutions:</w:t>
      </w:r>
    </w:p>
    <w:p w:rsidR="004D15CF" w:rsidRPr="007030CA" w:rsidRDefault="004D15CF" w:rsidP="004D15CF">
      <w:pPr>
        <w:pStyle w:val="NoSpacing"/>
        <w:ind w:left="180"/>
        <w:jc w:val="both"/>
        <w:rPr>
          <w:bCs/>
          <w:szCs w:val="24"/>
        </w:rPr>
      </w:pPr>
      <w:r w:rsidRPr="007030CA">
        <w:rPr>
          <w:b w:val="0"/>
          <w:bCs/>
          <w:szCs w:val="24"/>
        </w:rPr>
        <w:lastRenderedPageBreak/>
        <w:t>The items listed below are considered to be routine by the Borough of Brooklawn and will be enacted by one motion.  There will be no formal discussion of these items.  If discussion is desired, this item will be removed from the Consent Agenda and will be considered separately.</w:t>
      </w:r>
      <w:r w:rsidRPr="007030CA">
        <w:rPr>
          <w:bCs/>
          <w:szCs w:val="24"/>
        </w:rPr>
        <w:t xml:space="preserve">  </w:t>
      </w:r>
    </w:p>
    <w:p w:rsidR="004D15CF" w:rsidRPr="007030CA" w:rsidRDefault="004D15CF" w:rsidP="004D15CF">
      <w:pPr>
        <w:ind w:left="180" w:firstLine="720"/>
        <w:jc w:val="center"/>
        <w:rPr>
          <w:rFonts w:ascii="Book Antiqua" w:hAnsi="Book Antiqua"/>
          <w:bCs/>
          <w:i/>
          <w:caps/>
        </w:rPr>
      </w:pPr>
      <w:r w:rsidRPr="007030CA">
        <w:rPr>
          <w:rFonts w:ascii="Book Antiqua" w:hAnsi="Book Antiqua"/>
          <w:bCs/>
          <w:i/>
        </w:rPr>
        <w:t>(Motion to approve/deny all Resolutions listed under the Consent Agenda by Roll Call Vote)</w:t>
      </w:r>
    </w:p>
    <w:p w:rsidR="004D15CF" w:rsidRPr="007030CA" w:rsidRDefault="004D15CF" w:rsidP="004D15CF">
      <w:pPr>
        <w:pStyle w:val="NoSpacing"/>
        <w:ind w:left="180"/>
        <w:jc w:val="both"/>
        <w:rPr>
          <w:bCs/>
          <w:szCs w:val="24"/>
        </w:rPr>
      </w:pPr>
    </w:p>
    <w:p w:rsidR="00047D98" w:rsidRPr="00047D98" w:rsidRDefault="00047D98" w:rsidP="00047D98">
      <w:pPr>
        <w:pStyle w:val="NoSpacing"/>
        <w:ind w:left="-187"/>
        <w:rPr>
          <w:b w:val="0"/>
          <w:bCs/>
          <w:szCs w:val="24"/>
        </w:rPr>
      </w:pPr>
      <w:r>
        <w:rPr>
          <w:b w:val="0"/>
          <w:bCs/>
          <w:szCs w:val="24"/>
        </w:rPr>
        <w:t>Resolution</w:t>
      </w:r>
      <w:r w:rsidRPr="00047D98">
        <w:rPr>
          <w:b w:val="0"/>
          <w:bCs/>
          <w:szCs w:val="24"/>
        </w:rPr>
        <w:t xml:space="preserve"> No. 78-2018 – Authorizing Brooklawn Arbor Day on April 21</w:t>
      </w:r>
      <w:r w:rsidRPr="00047D98">
        <w:rPr>
          <w:b w:val="0"/>
          <w:bCs/>
          <w:szCs w:val="24"/>
          <w:vertAlign w:val="superscript"/>
        </w:rPr>
        <w:t>st</w:t>
      </w:r>
      <w:r w:rsidRPr="00047D98">
        <w:rPr>
          <w:b w:val="0"/>
          <w:bCs/>
          <w:szCs w:val="24"/>
        </w:rPr>
        <w:t>, 2018</w:t>
      </w:r>
    </w:p>
    <w:p w:rsidR="00047D98" w:rsidRPr="00047D98" w:rsidRDefault="00047D98" w:rsidP="00047D98">
      <w:pPr>
        <w:pStyle w:val="NoSpacing"/>
        <w:ind w:left="-187"/>
        <w:rPr>
          <w:b w:val="0"/>
          <w:bCs/>
          <w:szCs w:val="24"/>
        </w:rPr>
      </w:pPr>
    </w:p>
    <w:p w:rsidR="00047D98" w:rsidRPr="00047D98" w:rsidRDefault="00047D98" w:rsidP="00047D98">
      <w:pPr>
        <w:pStyle w:val="NoSpacing"/>
        <w:ind w:left="-187"/>
        <w:rPr>
          <w:b w:val="0"/>
          <w:bCs/>
          <w:szCs w:val="24"/>
        </w:rPr>
      </w:pPr>
      <w:r>
        <w:rPr>
          <w:b w:val="0"/>
          <w:bCs/>
          <w:szCs w:val="24"/>
        </w:rPr>
        <w:t>Resolution</w:t>
      </w:r>
      <w:r w:rsidRPr="00047D98">
        <w:rPr>
          <w:b w:val="0"/>
          <w:bCs/>
          <w:szCs w:val="24"/>
        </w:rPr>
        <w:t xml:space="preserve"> No. 79-2018 – Authorizing Execution of Contract Agreement with Sandra Kelly for Marketing Services</w:t>
      </w:r>
    </w:p>
    <w:p w:rsidR="00047D98" w:rsidRPr="00047D98" w:rsidRDefault="00047D98" w:rsidP="00047D98">
      <w:pPr>
        <w:pStyle w:val="NoSpacing"/>
        <w:ind w:left="-187" w:hanging="3240"/>
        <w:rPr>
          <w:b w:val="0"/>
          <w:i/>
          <w:szCs w:val="24"/>
        </w:rPr>
      </w:pPr>
    </w:p>
    <w:p w:rsidR="00047D98" w:rsidRPr="00047D98" w:rsidRDefault="00047D98" w:rsidP="00047D98">
      <w:pPr>
        <w:pStyle w:val="NoSpacing"/>
        <w:ind w:left="-187"/>
        <w:rPr>
          <w:b w:val="0"/>
          <w:bCs/>
          <w:szCs w:val="24"/>
        </w:rPr>
      </w:pPr>
      <w:r>
        <w:rPr>
          <w:b w:val="0"/>
          <w:bCs/>
          <w:szCs w:val="24"/>
        </w:rPr>
        <w:t>Resolution</w:t>
      </w:r>
      <w:r w:rsidRPr="00047D98">
        <w:rPr>
          <w:b w:val="0"/>
          <w:bCs/>
          <w:szCs w:val="24"/>
        </w:rPr>
        <w:t xml:space="preserve"> No. 80-2018 – Authorizing the Application for Bingo and Raffle License for Mainstage Center for the Arts, Inc.                                    </w:t>
      </w:r>
    </w:p>
    <w:p w:rsidR="00047D98" w:rsidRPr="00047D98" w:rsidRDefault="00047D98" w:rsidP="00047D98">
      <w:pPr>
        <w:pStyle w:val="NoSpacing"/>
        <w:ind w:left="-187"/>
        <w:rPr>
          <w:b w:val="0"/>
          <w:bCs/>
          <w:szCs w:val="24"/>
        </w:rPr>
      </w:pPr>
    </w:p>
    <w:p w:rsidR="00047D98" w:rsidRPr="00047D98" w:rsidRDefault="00047D98" w:rsidP="00047D98">
      <w:pPr>
        <w:pStyle w:val="NoSpacing"/>
        <w:ind w:left="-187"/>
        <w:rPr>
          <w:b w:val="0"/>
          <w:bCs/>
          <w:szCs w:val="24"/>
        </w:rPr>
      </w:pPr>
      <w:r>
        <w:rPr>
          <w:b w:val="0"/>
          <w:bCs/>
          <w:szCs w:val="24"/>
        </w:rPr>
        <w:t>Resolution</w:t>
      </w:r>
      <w:r w:rsidRPr="00047D98">
        <w:rPr>
          <w:b w:val="0"/>
          <w:bCs/>
          <w:szCs w:val="24"/>
        </w:rPr>
        <w:t xml:space="preserve"> No. 81-2018 – Acceptance of Resignation from Class II Special Officer Brian Schules  </w:t>
      </w:r>
    </w:p>
    <w:p w:rsidR="00047D98" w:rsidRPr="00047D98" w:rsidRDefault="00047D98" w:rsidP="00047D98">
      <w:pPr>
        <w:pStyle w:val="NoSpacing"/>
        <w:ind w:left="-187"/>
        <w:rPr>
          <w:b w:val="0"/>
          <w:bCs/>
          <w:szCs w:val="24"/>
        </w:rPr>
      </w:pPr>
    </w:p>
    <w:p w:rsidR="00047D98" w:rsidRPr="00047D98" w:rsidRDefault="00047D98" w:rsidP="00047D98">
      <w:pPr>
        <w:pStyle w:val="NoSpacing"/>
        <w:ind w:left="-187"/>
        <w:rPr>
          <w:b w:val="0"/>
          <w:bCs/>
          <w:szCs w:val="24"/>
        </w:rPr>
      </w:pPr>
      <w:r>
        <w:rPr>
          <w:b w:val="0"/>
          <w:bCs/>
          <w:szCs w:val="24"/>
        </w:rPr>
        <w:t>Resolution</w:t>
      </w:r>
      <w:r w:rsidRPr="00047D98">
        <w:rPr>
          <w:b w:val="0"/>
          <w:bCs/>
          <w:szCs w:val="24"/>
        </w:rPr>
        <w:t xml:space="preserve"> No. 82-2018 – Authorizing the Tax Collector to Apply Municipal Lien</w:t>
      </w:r>
    </w:p>
    <w:p w:rsidR="00047D98" w:rsidRPr="00047D98" w:rsidRDefault="00047D98" w:rsidP="00047D98">
      <w:pPr>
        <w:pStyle w:val="NoSpacing"/>
        <w:ind w:left="-187"/>
        <w:rPr>
          <w:b w:val="0"/>
          <w:bCs/>
          <w:szCs w:val="24"/>
        </w:rPr>
      </w:pPr>
    </w:p>
    <w:p w:rsidR="00047D98" w:rsidRPr="00047D98" w:rsidRDefault="00047D98" w:rsidP="00047D98">
      <w:pPr>
        <w:pStyle w:val="NoSpacing"/>
        <w:ind w:left="-187"/>
        <w:rPr>
          <w:b w:val="0"/>
          <w:bCs/>
          <w:szCs w:val="24"/>
        </w:rPr>
      </w:pPr>
      <w:r>
        <w:rPr>
          <w:b w:val="0"/>
          <w:bCs/>
          <w:szCs w:val="24"/>
        </w:rPr>
        <w:t>Resolution</w:t>
      </w:r>
      <w:r w:rsidRPr="00047D98">
        <w:rPr>
          <w:b w:val="0"/>
          <w:bCs/>
          <w:szCs w:val="24"/>
        </w:rPr>
        <w:t xml:space="preserve"> No. 83-2018 – Establishing the Fees for Police Services Pursuant to Chapter 39-9 of the Code of Brooklawn</w:t>
      </w:r>
    </w:p>
    <w:p w:rsidR="00047D98" w:rsidRPr="00047D98" w:rsidRDefault="00047D98" w:rsidP="00047D98">
      <w:pPr>
        <w:pStyle w:val="NoSpacing"/>
        <w:ind w:left="-187"/>
        <w:rPr>
          <w:b w:val="0"/>
          <w:bCs/>
          <w:szCs w:val="24"/>
        </w:rPr>
      </w:pPr>
    </w:p>
    <w:p w:rsidR="00047D98" w:rsidRPr="00047D98" w:rsidRDefault="00047D98" w:rsidP="00047D98">
      <w:pPr>
        <w:pStyle w:val="NoSpacing"/>
        <w:ind w:left="-187"/>
        <w:rPr>
          <w:b w:val="0"/>
          <w:bCs/>
          <w:szCs w:val="24"/>
        </w:rPr>
      </w:pPr>
      <w:r>
        <w:rPr>
          <w:b w:val="0"/>
          <w:bCs/>
          <w:szCs w:val="24"/>
        </w:rPr>
        <w:t>Resolution</w:t>
      </w:r>
      <w:r w:rsidRPr="00047D98">
        <w:rPr>
          <w:b w:val="0"/>
          <w:bCs/>
          <w:szCs w:val="24"/>
        </w:rPr>
        <w:t xml:space="preserve"> No. 84-2018 – Authorizing Shared Service Agreement with the Borough of Westville for Electrical Sub-Code Inspector</w:t>
      </w:r>
    </w:p>
    <w:p w:rsidR="00047D98" w:rsidRPr="00047D98" w:rsidRDefault="00047D98" w:rsidP="00047D98">
      <w:pPr>
        <w:pStyle w:val="NoSpacing"/>
        <w:ind w:left="-187"/>
        <w:rPr>
          <w:b w:val="0"/>
          <w:bCs/>
          <w:szCs w:val="24"/>
        </w:rPr>
      </w:pPr>
    </w:p>
    <w:p w:rsidR="00047D98" w:rsidRDefault="00047D98" w:rsidP="00047D98">
      <w:pPr>
        <w:pStyle w:val="NoSpacing"/>
        <w:ind w:left="-187"/>
        <w:rPr>
          <w:b w:val="0"/>
          <w:bCs/>
          <w:szCs w:val="24"/>
        </w:rPr>
      </w:pPr>
      <w:r>
        <w:rPr>
          <w:b w:val="0"/>
          <w:bCs/>
          <w:szCs w:val="24"/>
        </w:rPr>
        <w:t>Resolution</w:t>
      </w:r>
      <w:r w:rsidRPr="00047D98">
        <w:rPr>
          <w:b w:val="0"/>
          <w:bCs/>
          <w:szCs w:val="24"/>
        </w:rPr>
        <w:t xml:space="preserve"> No. 85-2018 – Authorizing Shared Service Agreement with the Borough of Mount Ephraim for Building Sub-Code Inspector</w:t>
      </w:r>
    </w:p>
    <w:p w:rsidR="00047D98" w:rsidRDefault="00047D98" w:rsidP="00047D98">
      <w:pPr>
        <w:pStyle w:val="NoSpacing"/>
        <w:ind w:left="-187"/>
        <w:rPr>
          <w:b w:val="0"/>
          <w:bCs/>
          <w:szCs w:val="24"/>
        </w:rPr>
      </w:pPr>
    </w:p>
    <w:p w:rsidR="00047D98" w:rsidRDefault="00047D98" w:rsidP="00047D98">
      <w:pPr>
        <w:pStyle w:val="NoSpacing"/>
        <w:ind w:left="-187"/>
        <w:rPr>
          <w:b w:val="0"/>
          <w:bCs/>
          <w:szCs w:val="24"/>
        </w:rPr>
      </w:pPr>
      <w:r>
        <w:rPr>
          <w:b w:val="0"/>
          <w:bCs/>
          <w:szCs w:val="24"/>
        </w:rPr>
        <w:t>Resolution No. 86-2018 – Authorizing Kei Engineering</w:t>
      </w:r>
      <w:r w:rsidR="00F5390B">
        <w:rPr>
          <w:b w:val="0"/>
          <w:bCs/>
          <w:szCs w:val="24"/>
        </w:rPr>
        <w:t xml:space="preserve"> to Submit Application for a Dog Park to Camden County Open Space Recreational Grant</w:t>
      </w:r>
    </w:p>
    <w:p w:rsidR="00F5390B" w:rsidRDefault="00F5390B" w:rsidP="00047D98">
      <w:pPr>
        <w:pStyle w:val="NoSpacing"/>
        <w:ind w:left="-187"/>
        <w:rPr>
          <w:b w:val="0"/>
          <w:bCs/>
          <w:szCs w:val="24"/>
        </w:rPr>
      </w:pPr>
    </w:p>
    <w:p w:rsidR="00F5390B" w:rsidRPr="00047D98" w:rsidRDefault="00F5390B" w:rsidP="00047D98">
      <w:pPr>
        <w:pStyle w:val="NoSpacing"/>
        <w:ind w:left="-187"/>
        <w:rPr>
          <w:b w:val="0"/>
          <w:bCs/>
          <w:szCs w:val="24"/>
        </w:rPr>
      </w:pPr>
      <w:r>
        <w:rPr>
          <w:b w:val="0"/>
          <w:bCs/>
          <w:szCs w:val="24"/>
        </w:rPr>
        <w:t>Resolution No. 87-2018 – Authorizing Submission of Year 2018 Community Development Block Grant Project Description Form</w:t>
      </w:r>
    </w:p>
    <w:p w:rsidR="007D4471" w:rsidRPr="00BB0F8A" w:rsidRDefault="007D4471" w:rsidP="007D4471">
      <w:pPr>
        <w:pStyle w:val="BodyText"/>
        <w:ind w:right="-900" w:firstLine="720"/>
        <w:rPr>
          <w:rFonts w:ascii="Book Antiqua" w:hAnsi="Book Antiqua"/>
          <w:szCs w:val="24"/>
        </w:rPr>
      </w:pPr>
    </w:p>
    <w:p w:rsidR="00CD417B" w:rsidRPr="00BB0F8A" w:rsidRDefault="001C63ED" w:rsidP="007D4471">
      <w:pPr>
        <w:pStyle w:val="BodyText"/>
        <w:ind w:right="-900" w:firstLine="720"/>
        <w:rPr>
          <w:rFonts w:ascii="Book Antiqua" w:hAnsi="Book Antiqua"/>
          <w:szCs w:val="24"/>
        </w:rPr>
      </w:pPr>
      <w:r>
        <w:rPr>
          <w:rFonts w:ascii="Book Antiqua" w:hAnsi="Book Antiqua"/>
          <w:szCs w:val="24"/>
        </w:rPr>
        <w:t>Motion – J. McCleary</w:t>
      </w:r>
    </w:p>
    <w:p w:rsidR="00044883" w:rsidRPr="007030CA" w:rsidRDefault="00044883">
      <w:pPr>
        <w:rPr>
          <w:rFonts w:ascii="Book Antiqua" w:hAnsi="Book Antiqua"/>
        </w:rPr>
      </w:pPr>
      <w:r w:rsidRPr="007030CA">
        <w:rPr>
          <w:rFonts w:ascii="Book Antiqua" w:hAnsi="Book Antiqua"/>
        </w:rPr>
        <w:tab/>
        <w:t>2</w:t>
      </w:r>
      <w:r w:rsidRPr="007030CA">
        <w:rPr>
          <w:rFonts w:ascii="Book Antiqua" w:hAnsi="Book Antiqua"/>
          <w:vertAlign w:val="superscript"/>
        </w:rPr>
        <w:t>nd</w:t>
      </w:r>
      <w:r w:rsidR="00F15317" w:rsidRPr="007030CA">
        <w:rPr>
          <w:rFonts w:ascii="Book Antiqua" w:hAnsi="Book Antiqua"/>
        </w:rPr>
        <w:t xml:space="preserve"> – </w:t>
      </w:r>
      <w:r w:rsidR="001C63ED">
        <w:rPr>
          <w:rFonts w:ascii="Book Antiqua" w:hAnsi="Book Antiqua"/>
        </w:rPr>
        <w:t>G. Gi</w:t>
      </w:r>
      <w:r w:rsidR="00CD224F">
        <w:rPr>
          <w:rFonts w:ascii="Book Antiqua" w:hAnsi="Book Antiqua"/>
        </w:rPr>
        <w:t>l</w:t>
      </w:r>
      <w:r w:rsidR="001C63ED">
        <w:rPr>
          <w:rFonts w:ascii="Book Antiqua" w:hAnsi="Book Antiqua"/>
        </w:rPr>
        <w:t>bert</w:t>
      </w:r>
    </w:p>
    <w:p w:rsidR="00F15317" w:rsidRPr="007030CA" w:rsidRDefault="00F90E27">
      <w:pPr>
        <w:rPr>
          <w:rFonts w:ascii="Book Antiqua" w:hAnsi="Book Antiqua"/>
          <w:bCs/>
        </w:rPr>
      </w:pPr>
      <w:r w:rsidRPr="007030CA">
        <w:rPr>
          <w:rFonts w:ascii="Book Antiqua" w:hAnsi="Book Antiqua"/>
        </w:rPr>
        <w:tab/>
      </w:r>
      <w:r w:rsidR="007D4471" w:rsidRPr="007030CA">
        <w:rPr>
          <w:rFonts w:ascii="Book Antiqua" w:hAnsi="Book Antiqua"/>
          <w:bCs/>
        </w:rPr>
        <w:t>Approved through Roll Call vote.</w:t>
      </w:r>
    </w:p>
    <w:p w:rsidR="007D4471" w:rsidRPr="007030CA" w:rsidRDefault="007D4471">
      <w:pPr>
        <w:rPr>
          <w:rFonts w:ascii="Book Antiqua" w:hAnsi="Book Antiqua"/>
          <w:b/>
          <w:bCs/>
        </w:rPr>
      </w:pPr>
    </w:p>
    <w:p w:rsidR="00CD417B" w:rsidRPr="007030CA" w:rsidRDefault="00CD417B">
      <w:pPr>
        <w:rPr>
          <w:rFonts w:ascii="Book Antiqua" w:hAnsi="Book Antiqua"/>
        </w:rPr>
      </w:pPr>
      <w:r w:rsidRPr="007030CA">
        <w:rPr>
          <w:rFonts w:ascii="Book Antiqua" w:hAnsi="Book Antiqua"/>
          <w:b/>
          <w:bCs/>
        </w:rPr>
        <w:t>Approval of payment of bills:</w:t>
      </w:r>
      <w:r w:rsidR="002F3923" w:rsidRPr="007030CA">
        <w:rPr>
          <w:rFonts w:ascii="Book Antiqua" w:hAnsi="Book Antiqua"/>
        </w:rPr>
        <w:t xml:space="preserve">  $ </w:t>
      </w:r>
      <w:r w:rsidR="001C63ED">
        <w:rPr>
          <w:rFonts w:ascii="Book Antiqua" w:hAnsi="Book Antiqua"/>
        </w:rPr>
        <w:t>508,804.75</w:t>
      </w:r>
    </w:p>
    <w:p w:rsidR="00CD417B" w:rsidRPr="007030CA" w:rsidRDefault="00CD417B">
      <w:pPr>
        <w:rPr>
          <w:rFonts w:ascii="Book Antiqua" w:hAnsi="Book Antiqua"/>
        </w:rPr>
      </w:pPr>
      <w:r w:rsidRPr="007030CA">
        <w:rPr>
          <w:rFonts w:ascii="Book Antiqua" w:hAnsi="Book Antiqua"/>
        </w:rPr>
        <w:t xml:space="preserve">  </w:t>
      </w:r>
      <w:r w:rsidRPr="007030CA">
        <w:rPr>
          <w:rFonts w:ascii="Book Antiqua" w:hAnsi="Book Antiqua"/>
        </w:rPr>
        <w:tab/>
      </w:r>
      <w:r w:rsidR="003B6191" w:rsidRPr="007030CA">
        <w:rPr>
          <w:rFonts w:ascii="Book Antiqua" w:hAnsi="Book Antiqua"/>
        </w:rPr>
        <w:t xml:space="preserve">Motion – </w:t>
      </w:r>
      <w:r w:rsidR="001C63ED">
        <w:rPr>
          <w:rFonts w:ascii="Book Antiqua" w:hAnsi="Book Antiqua"/>
        </w:rPr>
        <w:t>M. Mevoli</w:t>
      </w:r>
    </w:p>
    <w:p w:rsidR="00980848" w:rsidRPr="007030CA" w:rsidRDefault="00CD417B">
      <w:pPr>
        <w:rPr>
          <w:rFonts w:ascii="Book Antiqua" w:hAnsi="Book Antiqua"/>
        </w:rPr>
      </w:pPr>
      <w:r w:rsidRPr="007030CA">
        <w:rPr>
          <w:rFonts w:ascii="Book Antiqua" w:hAnsi="Book Antiqua"/>
        </w:rPr>
        <w:t xml:space="preserve">  </w:t>
      </w:r>
      <w:r w:rsidRPr="007030CA">
        <w:rPr>
          <w:rFonts w:ascii="Book Antiqua" w:hAnsi="Book Antiqua"/>
        </w:rPr>
        <w:tab/>
        <w:t>2</w:t>
      </w:r>
      <w:r w:rsidRPr="007030CA">
        <w:rPr>
          <w:rFonts w:ascii="Book Antiqua" w:hAnsi="Book Antiqua"/>
          <w:vertAlign w:val="superscript"/>
        </w:rPr>
        <w:t>nd</w:t>
      </w:r>
      <w:r w:rsidR="00DC60D3" w:rsidRPr="007030CA">
        <w:rPr>
          <w:rFonts w:ascii="Book Antiqua" w:hAnsi="Book Antiqua"/>
        </w:rPr>
        <w:t xml:space="preserve"> – </w:t>
      </w:r>
      <w:r w:rsidR="001C63ED">
        <w:rPr>
          <w:rFonts w:ascii="Book Antiqua" w:hAnsi="Book Antiqua"/>
        </w:rPr>
        <w:t>P. McConnell</w:t>
      </w:r>
    </w:p>
    <w:p w:rsidR="00136E00" w:rsidRPr="007030CA" w:rsidRDefault="00CD417B" w:rsidP="00136E00">
      <w:pPr>
        <w:rPr>
          <w:rFonts w:ascii="Book Antiqua" w:hAnsi="Book Antiqua"/>
        </w:rPr>
      </w:pPr>
      <w:r w:rsidRPr="007030CA">
        <w:rPr>
          <w:rFonts w:ascii="Book Antiqua" w:hAnsi="Book Antiqua"/>
        </w:rPr>
        <w:t xml:space="preserve">  </w:t>
      </w:r>
      <w:r w:rsidRPr="007030CA">
        <w:rPr>
          <w:rFonts w:ascii="Book Antiqua" w:hAnsi="Book Antiqua"/>
        </w:rPr>
        <w:tab/>
      </w:r>
      <w:r w:rsidR="007D4471" w:rsidRPr="007030CA">
        <w:rPr>
          <w:rFonts w:ascii="Book Antiqua" w:hAnsi="Book Antiqua"/>
          <w:bCs/>
        </w:rPr>
        <w:t>Approved through Roll Call vote.</w:t>
      </w:r>
    </w:p>
    <w:p w:rsidR="00D55B0E" w:rsidRPr="007030CA" w:rsidRDefault="00D55B0E" w:rsidP="00DF3A5E">
      <w:pPr>
        <w:pStyle w:val="Heading1"/>
        <w:rPr>
          <w:rFonts w:ascii="Book Antiqua" w:hAnsi="Book Antiqua"/>
        </w:rPr>
      </w:pPr>
    </w:p>
    <w:p w:rsidR="007030CA" w:rsidRPr="007030CA" w:rsidRDefault="007030CA" w:rsidP="007030CA">
      <w:pPr>
        <w:rPr>
          <w:rFonts w:ascii="Book Antiqua" w:hAnsi="Book Antiqua"/>
          <w:b/>
        </w:rPr>
      </w:pPr>
      <w:r w:rsidRPr="007030CA">
        <w:rPr>
          <w:rFonts w:ascii="Book Antiqua" w:hAnsi="Book Antiqua"/>
          <w:b/>
        </w:rPr>
        <w:t>Communications:</w:t>
      </w:r>
    </w:p>
    <w:p w:rsidR="007030CA" w:rsidRPr="007030CA" w:rsidRDefault="007030CA" w:rsidP="007030CA">
      <w:pPr>
        <w:pStyle w:val="NoSpacing"/>
        <w:numPr>
          <w:ilvl w:val="0"/>
          <w:numId w:val="16"/>
        </w:numPr>
        <w:ind w:left="360"/>
        <w:rPr>
          <w:b w:val="0"/>
          <w:szCs w:val="24"/>
        </w:rPr>
      </w:pPr>
      <w:r w:rsidRPr="007030CA">
        <w:rPr>
          <w:b w:val="0"/>
          <w:szCs w:val="24"/>
        </w:rPr>
        <w:t>2</w:t>
      </w:r>
      <w:r w:rsidRPr="007030CA">
        <w:rPr>
          <w:b w:val="0"/>
          <w:szCs w:val="24"/>
          <w:vertAlign w:val="superscript"/>
        </w:rPr>
        <w:t>nd</w:t>
      </w:r>
      <w:r w:rsidRPr="007030CA">
        <w:rPr>
          <w:b w:val="0"/>
          <w:szCs w:val="24"/>
        </w:rPr>
        <w:t xml:space="preserve"> Annual Spring Fair &amp; Paper Shred Event will be held on Saturday, May 5</w:t>
      </w:r>
      <w:r w:rsidRPr="007030CA">
        <w:rPr>
          <w:b w:val="0"/>
          <w:szCs w:val="24"/>
          <w:vertAlign w:val="superscript"/>
        </w:rPr>
        <w:t>th</w:t>
      </w:r>
      <w:r w:rsidRPr="007030CA">
        <w:rPr>
          <w:b w:val="0"/>
          <w:szCs w:val="24"/>
        </w:rPr>
        <w:t xml:space="preserve"> at the Community Center from 10 am to 4 pm</w:t>
      </w:r>
    </w:p>
    <w:p w:rsidR="007030CA" w:rsidRPr="007030CA" w:rsidRDefault="007030CA" w:rsidP="007030CA">
      <w:pPr>
        <w:rPr>
          <w:rFonts w:ascii="Book Antiqua" w:hAnsi="Book Antiqua"/>
        </w:rPr>
      </w:pPr>
    </w:p>
    <w:p w:rsidR="00D46114" w:rsidRDefault="00643F95" w:rsidP="00CD224F">
      <w:pPr>
        <w:pStyle w:val="Heading1"/>
        <w:rPr>
          <w:rFonts w:ascii="Book Antiqua" w:hAnsi="Book Antiqua"/>
        </w:rPr>
      </w:pPr>
      <w:r w:rsidRPr="007030CA">
        <w:rPr>
          <w:rFonts w:ascii="Book Antiqua" w:hAnsi="Book Antiqua"/>
        </w:rPr>
        <w:t>Open to Council:</w:t>
      </w:r>
    </w:p>
    <w:p w:rsidR="00D46114" w:rsidRDefault="00D46114" w:rsidP="00791DF7">
      <w:pPr>
        <w:rPr>
          <w:rFonts w:ascii="Book Antiqua" w:hAnsi="Book Antiqua"/>
        </w:rPr>
      </w:pPr>
      <w:r>
        <w:rPr>
          <w:rFonts w:ascii="Book Antiqua" w:hAnsi="Book Antiqua"/>
        </w:rPr>
        <w:t xml:space="preserve">     J. McCleary</w:t>
      </w:r>
      <w:r w:rsidR="00A1585D">
        <w:rPr>
          <w:rFonts w:ascii="Book Antiqua" w:hAnsi="Book Antiqua"/>
        </w:rPr>
        <w:t xml:space="preserve"> informed everyone that the renaming of Bergen Street is just one of a few streets that we are looking to rename in the future.  She also stated that we are working on a marketing plan with Sandra Kelly to market Brooklawn</w:t>
      </w:r>
      <w:r w:rsidR="008E4C39">
        <w:rPr>
          <w:rFonts w:ascii="Book Antiqua" w:hAnsi="Book Antiqua"/>
        </w:rPr>
        <w:t xml:space="preserve">. </w:t>
      </w:r>
    </w:p>
    <w:p w:rsidR="008E4C39" w:rsidRDefault="008E4C39" w:rsidP="00791DF7">
      <w:pPr>
        <w:rPr>
          <w:rFonts w:ascii="Book Antiqua" w:hAnsi="Book Antiqua"/>
        </w:rPr>
      </w:pPr>
    </w:p>
    <w:p w:rsidR="008E4C39" w:rsidRDefault="008E4C39" w:rsidP="00791DF7">
      <w:pPr>
        <w:rPr>
          <w:rFonts w:ascii="Book Antiqua" w:hAnsi="Book Antiqua"/>
        </w:rPr>
      </w:pPr>
      <w:r>
        <w:rPr>
          <w:rFonts w:ascii="Book Antiqua" w:hAnsi="Book Antiqua"/>
        </w:rPr>
        <w:t xml:space="preserve">     G. Gilbert said he is working with the engineers to get a dog park and discuss the placement of a split rail fence along the waterfront park.</w:t>
      </w:r>
    </w:p>
    <w:p w:rsidR="008E4C39" w:rsidRDefault="008E4C39" w:rsidP="00791DF7">
      <w:pPr>
        <w:rPr>
          <w:rFonts w:ascii="Book Antiqua" w:hAnsi="Book Antiqua"/>
        </w:rPr>
      </w:pPr>
    </w:p>
    <w:p w:rsidR="008E4C39" w:rsidRDefault="008E4C39" w:rsidP="00791DF7">
      <w:pPr>
        <w:rPr>
          <w:rFonts w:ascii="Book Antiqua" w:hAnsi="Book Antiqua"/>
        </w:rPr>
      </w:pPr>
      <w:r>
        <w:rPr>
          <w:rFonts w:ascii="Book Antiqua" w:hAnsi="Book Antiqua"/>
        </w:rPr>
        <w:t xml:space="preserve">     M. Mevoli told everyone that the fire department has submitted their annual report and it was very well done.  He thanked Chief McKinney and his crew for all the work over the year.  He thanked the responders for cleaning up a wire down along Fourth Street.  Everyone worked to get the situation resolved in a timely manner.  He reminde</w:t>
      </w:r>
      <w:r w:rsidR="00372706">
        <w:rPr>
          <w:rFonts w:ascii="Book Antiqua" w:hAnsi="Book Antiqua"/>
        </w:rPr>
        <w:t>d everyone that the Easter Egg H</w:t>
      </w:r>
      <w:r>
        <w:rPr>
          <w:rFonts w:ascii="Book Antiqua" w:hAnsi="Book Antiqua"/>
        </w:rPr>
        <w:t>unt will take place on March 31</w:t>
      </w:r>
      <w:r w:rsidRPr="008E4C39">
        <w:rPr>
          <w:rFonts w:ascii="Book Antiqua" w:hAnsi="Book Antiqua"/>
          <w:vertAlign w:val="superscript"/>
        </w:rPr>
        <w:t>st</w:t>
      </w:r>
      <w:r>
        <w:rPr>
          <w:rFonts w:ascii="Book Antiqua" w:hAnsi="Book Antiqua"/>
        </w:rPr>
        <w:t xml:space="preserve"> and the firehouse.</w:t>
      </w:r>
    </w:p>
    <w:p w:rsidR="00D46114" w:rsidRDefault="00D46114" w:rsidP="00791DF7">
      <w:pPr>
        <w:rPr>
          <w:rFonts w:ascii="Book Antiqua" w:hAnsi="Book Antiqua"/>
        </w:rPr>
      </w:pPr>
    </w:p>
    <w:p w:rsidR="00D46114" w:rsidRDefault="00D46114" w:rsidP="00791DF7">
      <w:pPr>
        <w:rPr>
          <w:rFonts w:ascii="Book Antiqua" w:hAnsi="Book Antiqua"/>
        </w:rPr>
      </w:pPr>
      <w:r>
        <w:rPr>
          <w:rFonts w:ascii="Book Antiqua" w:hAnsi="Book Antiqua"/>
        </w:rPr>
        <w:t xml:space="preserve">     Mayor Branella </w:t>
      </w:r>
      <w:r w:rsidR="008E4C39">
        <w:rPr>
          <w:rFonts w:ascii="Book Antiqua" w:hAnsi="Book Antiqua"/>
        </w:rPr>
        <w:t>informed everyone of Arbor Day taking place on April 21</w:t>
      </w:r>
      <w:r w:rsidR="008E4C39" w:rsidRPr="008E4C39">
        <w:rPr>
          <w:rFonts w:ascii="Book Antiqua" w:hAnsi="Book Antiqua"/>
          <w:vertAlign w:val="superscript"/>
        </w:rPr>
        <w:t>st</w:t>
      </w:r>
      <w:r w:rsidR="008E4C39">
        <w:rPr>
          <w:rFonts w:ascii="Book Antiqua" w:hAnsi="Book Antiqua"/>
        </w:rPr>
        <w:t>.  A tree is being dedicated to Michael Mevoli.  She invites everyone to come.  She also let everyone know they are working on getting a community garden for the town.  She thinks the land next to the Community Center is a great location for one.  She has Tiffany Soska heading the project.</w:t>
      </w:r>
    </w:p>
    <w:p w:rsidR="00D46114" w:rsidRDefault="00D46114" w:rsidP="00791DF7">
      <w:pPr>
        <w:rPr>
          <w:rFonts w:ascii="Book Antiqua" w:hAnsi="Book Antiqua"/>
        </w:rPr>
      </w:pPr>
    </w:p>
    <w:p w:rsidR="00D46114" w:rsidRPr="00D46114" w:rsidRDefault="00D46114" w:rsidP="00D46114">
      <w:pPr>
        <w:keepLines/>
        <w:rPr>
          <w:rFonts w:ascii="Book Antiqua" w:hAnsi="Book Antiqua"/>
          <w:iCs/>
        </w:rPr>
      </w:pPr>
      <w:r w:rsidRPr="00131CB9">
        <w:rPr>
          <w:rFonts w:ascii="Book Antiqua" w:hAnsi="Book Antiqua"/>
        </w:rPr>
        <w:t>R</w:t>
      </w:r>
      <w:r w:rsidR="00A70B88">
        <w:rPr>
          <w:rFonts w:ascii="Book Antiqua" w:hAnsi="Book Antiqua"/>
        </w:rPr>
        <w:t>esolution</w:t>
      </w:r>
      <w:r w:rsidRPr="00131CB9">
        <w:rPr>
          <w:rFonts w:ascii="Book Antiqua" w:hAnsi="Book Antiqua"/>
        </w:rPr>
        <w:t xml:space="preserve"> No. </w:t>
      </w:r>
      <w:r w:rsidR="001C63ED">
        <w:rPr>
          <w:rFonts w:ascii="Book Antiqua" w:hAnsi="Book Antiqua"/>
        </w:rPr>
        <w:t>88</w:t>
      </w:r>
      <w:r w:rsidRPr="00131CB9">
        <w:rPr>
          <w:rFonts w:ascii="Book Antiqua" w:hAnsi="Book Antiqua"/>
        </w:rPr>
        <w:t xml:space="preserve">-2018 - Authorizing an Executive Session for discussion of </w:t>
      </w:r>
      <w:r w:rsidR="00A70B88">
        <w:rPr>
          <w:rFonts w:ascii="Book Antiqua" w:hAnsi="Book Antiqua"/>
        </w:rPr>
        <w:t xml:space="preserve">Personnel Matters </w:t>
      </w:r>
      <w:r w:rsidR="001C63ED">
        <w:rPr>
          <w:rFonts w:ascii="Book Antiqua" w:hAnsi="Book Antiqua"/>
        </w:rPr>
        <w:t xml:space="preserve">(Individual </w:t>
      </w:r>
      <w:r w:rsidR="00CD224F">
        <w:rPr>
          <w:rFonts w:ascii="Book Antiqua" w:hAnsi="Book Antiqua"/>
        </w:rPr>
        <w:t>Insurance) at 7:</w:t>
      </w:r>
      <w:r w:rsidR="00A70B88">
        <w:rPr>
          <w:rFonts w:ascii="Book Antiqua" w:hAnsi="Book Antiqua"/>
        </w:rPr>
        <w:t>5</w:t>
      </w:r>
      <w:r w:rsidR="00CD224F">
        <w:rPr>
          <w:rFonts w:ascii="Book Antiqua" w:hAnsi="Book Antiqua"/>
        </w:rPr>
        <w:t>0</w:t>
      </w:r>
      <w:r w:rsidR="00A70B88">
        <w:rPr>
          <w:rFonts w:ascii="Book Antiqua" w:hAnsi="Book Antiqua"/>
        </w:rPr>
        <w:t>pm.</w:t>
      </w:r>
    </w:p>
    <w:p w:rsidR="00A70B88" w:rsidRPr="007030CA" w:rsidRDefault="00A70B88" w:rsidP="00A70B88">
      <w:pPr>
        <w:rPr>
          <w:rFonts w:ascii="Book Antiqua" w:hAnsi="Book Antiqua"/>
        </w:rPr>
      </w:pPr>
      <w:r>
        <w:rPr>
          <w:rFonts w:ascii="Book Antiqua" w:hAnsi="Book Antiqua"/>
          <w:b/>
          <w:bCs/>
        </w:rPr>
        <w:tab/>
      </w:r>
      <w:r>
        <w:rPr>
          <w:rFonts w:ascii="Book Antiqua" w:hAnsi="Book Antiqua"/>
        </w:rPr>
        <w:t>Motion – J. McCleary</w:t>
      </w:r>
    </w:p>
    <w:p w:rsidR="00A70B88" w:rsidRPr="007030CA" w:rsidRDefault="00A70B88" w:rsidP="00A70B88">
      <w:pPr>
        <w:rPr>
          <w:rFonts w:ascii="Book Antiqua" w:hAnsi="Book Antiqua"/>
        </w:rPr>
      </w:pPr>
      <w:r w:rsidRPr="007030CA">
        <w:rPr>
          <w:rFonts w:ascii="Book Antiqua" w:hAnsi="Book Antiqua"/>
        </w:rPr>
        <w:t xml:space="preserve">  </w:t>
      </w:r>
      <w:r w:rsidRPr="007030CA">
        <w:rPr>
          <w:rFonts w:ascii="Book Antiqua" w:hAnsi="Book Antiqua"/>
        </w:rPr>
        <w:tab/>
        <w:t>2</w:t>
      </w:r>
      <w:r w:rsidRPr="007030CA">
        <w:rPr>
          <w:rFonts w:ascii="Book Antiqua" w:hAnsi="Book Antiqua"/>
          <w:vertAlign w:val="superscript"/>
        </w:rPr>
        <w:t>nd</w:t>
      </w:r>
      <w:r w:rsidRPr="007030CA">
        <w:rPr>
          <w:rFonts w:ascii="Book Antiqua" w:hAnsi="Book Antiqua"/>
        </w:rPr>
        <w:t xml:space="preserve"> – </w:t>
      </w:r>
      <w:r>
        <w:rPr>
          <w:rFonts w:ascii="Book Antiqua" w:hAnsi="Book Antiqua"/>
        </w:rPr>
        <w:t>G. Gilbert</w:t>
      </w:r>
    </w:p>
    <w:p w:rsidR="00733C9B" w:rsidRDefault="00A70B88">
      <w:pPr>
        <w:rPr>
          <w:rFonts w:ascii="Book Antiqua" w:hAnsi="Book Antiqua"/>
          <w:bCs/>
        </w:rPr>
      </w:pPr>
      <w:r w:rsidRPr="007030CA">
        <w:rPr>
          <w:rFonts w:ascii="Book Antiqua" w:hAnsi="Book Antiqua"/>
        </w:rPr>
        <w:t xml:space="preserve">  </w:t>
      </w:r>
      <w:r w:rsidRPr="007030CA">
        <w:rPr>
          <w:rFonts w:ascii="Book Antiqua" w:hAnsi="Book Antiqua"/>
        </w:rPr>
        <w:tab/>
      </w:r>
      <w:r>
        <w:rPr>
          <w:rFonts w:ascii="Book Antiqua" w:hAnsi="Book Antiqua"/>
          <w:bCs/>
        </w:rPr>
        <w:t>All in Favor: Carried</w:t>
      </w:r>
      <w:r w:rsidRPr="007030CA">
        <w:rPr>
          <w:rFonts w:ascii="Book Antiqua" w:hAnsi="Book Antiqua"/>
          <w:bCs/>
        </w:rPr>
        <w:t>.</w:t>
      </w:r>
    </w:p>
    <w:p w:rsidR="00C017B0" w:rsidRDefault="00C017B0">
      <w:pPr>
        <w:rPr>
          <w:rFonts w:ascii="Book Antiqua" w:hAnsi="Book Antiqua"/>
          <w:bCs/>
        </w:rPr>
      </w:pPr>
    </w:p>
    <w:p w:rsidR="00C017B0" w:rsidRPr="00A70B88" w:rsidRDefault="00CD224F">
      <w:pPr>
        <w:rPr>
          <w:rFonts w:ascii="Book Antiqua" w:hAnsi="Book Antiqua"/>
        </w:rPr>
      </w:pPr>
      <w:r>
        <w:rPr>
          <w:rFonts w:ascii="Book Antiqua" w:hAnsi="Book Antiqua"/>
          <w:bCs/>
        </w:rPr>
        <w:t>Reconvened at 8:11</w:t>
      </w:r>
      <w:r w:rsidR="00C017B0">
        <w:rPr>
          <w:rFonts w:ascii="Book Antiqua" w:hAnsi="Book Antiqua"/>
          <w:bCs/>
        </w:rPr>
        <w:t>pm.</w:t>
      </w:r>
    </w:p>
    <w:p w:rsidR="00A70B88" w:rsidRPr="007030CA" w:rsidRDefault="00A70B88">
      <w:pPr>
        <w:rPr>
          <w:rFonts w:ascii="Book Antiqua" w:hAnsi="Book Antiqua"/>
          <w:b/>
          <w:bCs/>
        </w:rPr>
      </w:pPr>
    </w:p>
    <w:p w:rsidR="00CD417B" w:rsidRPr="007030CA" w:rsidRDefault="00CD417B">
      <w:pPr>
        <w:rPr>
          <w:rFonts w:ascii="Book Antiqua" w:hAnsi="Book Antiqua"/>
        </w:rPr>
      </w:pPr>
      <w:r w:rsidRPr="007030CA">
        <w:rPr>
          <w:rFonts w:ascii="Book Antiqua" w:hAnsi="Book Antiqua"/>
          <w:b/>
          <w:bCs/>
        </w:rPr>
        <w:t>Motion to Adjourn</w:t>
      </w:r>
      <w:r w:rsidR="003E4310" w:rsidRPr="007030CA">
        <w:rPr>
          <w:rFonts w:ascii="Book Antiqua" w:hAnsi="Book Antiqua"/>
        </w:rPr>
        <w:t xml:space="preserve"> – </w:t>
      </w:r>
      <w:r w:rsidR="00EE52BC">
        <w:rPr>
          <w:rFonts w:ascii="Book Antiqua" w:hAnsi="Book Antiqua"/>
        </w:rPr>
        <w:t>M. Mevoli</w:t>
      </w:r>
    </w:p>
    <w:p w:rsidR="00CD417B" w:rsidRPr="007030CA" w:rsidRDefault="00CD417B">
      <w:pPr>
        <w:rPr>
          <w:rFonts w:ascii="Book Antiqua" w:hAnsi="Book Antiqua"/>
        </w:rPr>
      </w:pPr>
      <w:r w:rsidRPr="007030CA">
        <w:rPr>
          <w:rFonts w:ascii="Book Antiqua" w:hAnsi="Book Antiqua"/>
        </w:rPr>
        <w:t xml:space="preserve">  </w:t>
      </w:r>
      <w:r w:rsidRPr="007030CA">
        <w:rPr>
          <w:rFonts w:ascii="Book Antiqua" w:hAnsi="Book Antiqua"/>
        </w:rPr>
        <w:tab/>
        <w:t>2</w:t>
      </w:r>
      <w:r w:rsidRPr="007030CA">
        <w:rPr>
          <w:rFonts w:ascii="Book Antiqua" w:hAnsi="Book Antiqua"/>
          <w:vertAlign w:val="superscript"/>
        </w:rPr>
        <w:t>nd</w:t>
      </w:r>
      <w:r w:rsidR="00044883" w:rsidRPr="007030CA">
        <w:rPr>
          <w:rFonts w:ascii="Book Antiqua" w:hAnsi="Book Antiqua"/>
        </w:rPr>
        <w:t xml:space="preserve"> – </w:t>
      </w:r>
      <w:r w:rsidR="00EE52BC">
        <w:rPr>
          <w:rFonts w:ascii="Book Antiqua" w:hAnsi="Book Antiqua"/>
        </w:rPr>
        <w:t>J. McCleary</w:t>
      </w:r>
    </w:p>
    <w:p w:rsidR="00CD417B" w:rsidRPr="007030CA" w:rsidRDefault="00CD417B">
      <w:pPr>
        <w:rPr>
          <w:rFonts w:ascii="Book Antiqua" w:hAnsi="Book Antiqua"/>
        </w:rPr>
      </w:pPr>
      <w:r w:rsidRPr="007030CA">
        <w:rPr>
          <w:rFonts w:ascii="Book Antiqua" w:hAnsi="Book Antiqua"/>
        </w:rPr>
        <w:t xml:space="preserve">  </w:t>
      </w:r>
      <w:r w:rsidRPr="007030CA">
        <w:rPr>
          <w:rFonts w:ascii="Book Antiqua" w:hAnsi="Book Antiqua"/>
        </w:rPr>
        <w:tab/>
      </w:r>
      <w:r w:rsidR="00925352" w:rsidRPr="007030CA">
        <w:rPr>
          <w:rFonts w:ascii="Book Antiqua" w:hAnsi="Book Antiqua"/>
        </w:rPr>
        <w:t>All in F</w:t>
      </w:r>
      <w:r w:rsidRPr="007030CA">
        <w:rPr>
          <w:rFonts w:ascii="Book Antiqua" w:hAnsi="Book Antiqua"/>
        </w:rPr>
        <w:t>avor:  Adjourned.</w:t>
      </w:r>
    </w:p>
    <w:p w:rsidR="00CD417B" w:rsidRPr="007030CA" w:rsidRDefault="00CD417B">
      <w:pPr>
        <w:rPr>
          <w:rFonts w:ascii="Book Antiqua" w:hAnsi="Book Antiqua"/>
        </w:rPr>
      </w:pPr>
    </w:p>
    <w:p w:rsidR="00CD417B" w:rsidRPr="007030CA" w:rsidRDefault="00CD417B">
      <w:pPr>
        <w:rPr>
          <w:rFonts w:ascii="Book Antiqua" w:hAnsi="Book Antiqua"/>
        </w:rPr>
      </w:pPr>
      <w:r w:rsidRPr="007030CA">
        <w:rPr>
          <w:rFonts w:ascii="Book Antiqua" w:hAnsi="Book Antiqua"/>
        </w:rPr>
        <w:t>Ryan Giles</w:t>
      </w:r>
    </w:p>
    <w:p w:rsidR="001F45DB" w:rsidRPr="007030CA" w:rsidRDefault="00CD417B">
      <w:pPr>
        <w:rPr>
          <w:rFonts w:ascii="Book Antiqua" w:hAnsi="Book Antiqua"/>
        </w:rPr>
      </w:pPr>
      <w:r w:rsidRPr="007030CA">
        <w:rPr>
          <w:rFonts w:ascii="Book Antiqua" w:hAnsi="Book Antiqua"/>
        </w:rPr>
        <w:t>Borough Clerk</w:t>
      </w:r>
    </w:p>
    <w:sectPr w:rsidR="001F45DB" w:rsidRPr="007030CA">
      <w:pgSz w:w="12240" w:h="15840"/>
      <w:pgMar w:top="1440" w:right="1800" w:bottom="108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F4687"/>
    <w:multiLevelType w:val="hybridMultilevel"/>
    <w:tmpl w:val="7C4CDCB0"/>
    <w:lvl w:ilvl="0" w:tplc="B5C4BF4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BD7336"/>
    <w:multiLevelType w:val="hybridMultilevel"/>
    <w:tmpl w:val="7DB4DC1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74F16CA"/>
    <w:multiLevelType w:val="hybridMultilevel"/>
    <w:tmpl w:val="9B1627A4"/>
    <w:lvl w:ilvl="0" w:tplc="4B22B880">
      <w:numFmt w:val="bullet"/>
      <w:lvlText w:val=""/>
      <w:lvlJc w:val="left"/>
      <w:pPr>
        <w:ind w:left="480" w:hanging="360"/>
      </w:pPr>
      <w:rPr>
        <w:rFonts w:ascii="Symbol" w:eastAsia="Times New Roman" w:hAnsi="Symbol" w:cs="Times New Roman" w:hint="default"/>
      </w:rPr>
    </w:lvl>
    <w:lvl w:ilvl="1" w:tplc="04090003" w:tentative="1">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abstractNum w:abstractNumId="3" w15:restartNumberingAfterBreak="0">
    <w:nsid w:val="24DD77BF"/>
    <w:multiLevelType w:val="hybridMultilevel"/>
    <w:tmpl w:val="8B42D864"/>
    <w:lvl w:ilvl="0" w:tplc="0409000F">
      <w:start w:val="1"/>
      <w:numFmt w:val="decimal"/>
      <w:lvlText w:val="%1."/>
      <w:lvlJc w:val="left"/>
      <w:pPr>
        <w:tabs>
          <w:tab w:val="num" w:pos="720"/>
        </w:tabs>
        <w:ind w:left="720" w:hanging="360"/>
      </w:pPr>
      <w:rPr>
        <w:rFonts w:hint="default"/>
      </w:rPr>
    </w:lvl>
    <w:lvl w:ilvl="1" w:tplc="0B46B9AE">
      <w:start w:val="2"/>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98D2404"/>
    <w:multiLevelType w:val="hybridMultilevel"/>
    <w:tmpl w:val="FF50274C"/>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1D54DA3"/>
    <w:multiLevelType w:val="hybridMultilevel"/>
    <w:tmpl w:val="F6D60A02"/>
    <w:lvl w:ilvl="0" w:tplc="092C5C30">
      <w:start w:val="2"/>
      <w:numFmt w:val="decimal"/>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6" w15:restartNumberingAfterBreak="0">
    <w:nsid w:val="4466383A"/>
    <w:multiLevelType w:val="hybridMultilevel"/>
    <w:tmpl w:val="C37271FE"/>
    <w:lvl w:ilvl="0" w:tplc="E11EBEE4">
      <w:start w:val="2"/>
      <w:numFmt w:val="bullet"/>
      <w:lvlText w:val="-"/>
      <w:lvlJc w:val="left"/>
      <w:pPr>
        <w:tabs>
          <w:tab w:val="num" w:pos="540"/>
        </w:tabs>
        <w:ind w:left="540" w:hanging="360"/>
      </w:pPr>
      <w:rPr>
        <w:rFonts w:ascii="Times New Roman" w:eastAsia="Times New Roman" w:hAnsi="Times New Roman" w:cs="Times New Roman" w:hint="default"/>
      </w:rPr>
    </w:lvl>
    <w:lvl w:ilvl="1" w:tplc="04090003" w:tentative="1">
      <w:start w:val="1"/>
      <w:numFmt w:val="bullet"/>
      <w:lvlText w:val="o"/>
      <w:lvlJc w:val="left"/>
      <w:pPr>
        <w:tabs>
          <w:tab w:val="num" w:pos="1260"/>
        </w:tabs>
        <w:ind w:left="1260" w:hanging="360"/>
      </w:pPr>
      <w:rPr>
        <w:rFonts w:ascii="Courier New" w:hAnsi="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7" w15:restartNumberingAfterBreak="0">
    <w:nsid w:val="47DF6FC4"/>
    <w:multiLevelType w:val="hybridMultilevel"/>
    <w:tmpl w:val="16BC866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9D837B3"/>
    <w:multiLevelType w:val="hybridMultilevel"/>
    <w:tmpl w:val="98520668"/>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C714145"/>
    <w:multiLevelType w:val="hybridMultilevel"/>
    <w:tmpl w:val="AA8AFBAE"/>
    <w:lvl w:ilvl="0" w:tplc="AE94D8B2">
      <w:start w:val="13"/>
      <w:numFmt w:val="bullet"/>
      <w:lvlText w:val="-"/>
      <w:lvlJc w:val="left"/>
      <w:pPr>
        <w:ind w:left="660" w:hanging="360"/>
      </w:pPr>
      <w:rPr>
        <w:rFonts w:ascii="Times New Roman" w:eastAsia="Times New Roman" w:hAnsi="Times New Roman" w:cs="Times New Roman" w:hint="default"/>
      </w:rPr>
    </w:lvl>
    <w:lvl w:ilvl="1" w:tplc="04090003" w:tentative="1">
      <w:start w:val="1"/>
      <w:numFmt w:val="bullet"/>
      <w:lvlText w:val="o"/>
      <w:lvlJc w:val="left"/>
      <w:pPr>
        <w:ind w:left="1380" w:hanging="360"/>
      </w:pPr>
      <w:rPr>
        <w:rFonts w:ascii="Courier New" w:hAnsi="Courier New" w:cs="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cs="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cs="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10" w15:restartNumberingAfterBreak="0">
    <w:nsid w:val="56AC4B1C"/>
    <w:multiLevelType w:val="hybridMultilevel"/>
    <w:tmpl w:val="81A06F3C"/>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7EA781A"/>
    <w:multiLevelType w:val="hybridMultilevel"/>
    <w:tmpl w:val="C96A964A"/>
    <w:lvl w:ilvl="0" w:tplc="91305254">
      <w:start w:val="10"/>
      <w:numFmt w:val="bullet"/>
      <w:lvlText w:val="-"/>
      <w:lvlJc w:val="left"/>
      <w:pPr>
        <w:ind w:left="660" w:hanging="360"/>
      </w:pPr>
      <w:rPr>
        <w:rFonts w:ascii="Times New Roman" w:eastAsia="Times New Roman" w:hAnsi="Times New Roman" w:cs="Times New Roman" w:hint="default"/>
      </w:rPr>
    </w:lvl>
    <w:lvl w:ilvl="1" w:tplc="04090003" w:tentative="1">
      <w:start w:val="1"/>
      <w:numFmt w:val="bullet"/>
      <w:lvlText w:val="o"/>
      <w:lvlJc w:val="left"/>
      <w:pPr>
        <w:ind w:left="1380" w:hanging="360"/>
      </w:pPr>
      <w:rPr>
        <w:rFonts w:ascii="Courier New" w:hAnsi="Courier New" w:cs="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cs="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cs="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12" w15:restartNumberingAfterBreak="0">
    <w:nsid w:val="5B0A5C9F"/>
    <w:multiLevelType w:val="hybridMultilevel"/>
    <w:tmpl w:val="5A10A988"/>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92044EC"/>
    <w:multiLevelType w:val="hybridMultilevel"/>
    <w:tmpl w:val="6884EA0C"/>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0F71680"/>
    <w:multiLevelType w:val="hybridMultilevel"/>
    <w:tmpl w:val="6ADCDC92"/>
    <w:lvl w:ilvl="0" w:tplc="8B14EB46">
      <w:start w:val="14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5E92F0F"/>
    <w:multiLevelType w:val="hybridMultilevel"/>
    <w:tmpl w:val="18561F94"/>
    <w:lvl w:ilvl="0" w:tplc="F12E034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2"/>
  </w:num>
  <w:num w:numId="3">
    <w:abstractNumId w:val="4"/>
  </w:num>
  <w:num w:numId="4">
    <w:abstractNumId w:val="6"/>
  </w:num>
  <w:num w:numId="5">
    <w:abstractNumId w:val="8"/>
  </w:num>
  <w:num w:numId="6">
    <w:abstractNumId w:val="3"/>
  </w:num>
  <w:num w:numId="7">
    <w:abstractNumId w:val="10"/>
  </w:num>
  <w:num w:numId="8">
    <w:abstractNumId w:val="5"/>
  </w:num>
  <w:num w:numId="9">
    <w:abstractNumId w:val="1"/>
  </w:num>
  <w:num w:numId="10">
    <w:abstractNumId w:val="2"/>
  </w:num>
  <w:num w:numId="11">
    <w:abstractNumId w:val="15"/>
  </w:num>
  <w:num w:numId="12">
    <w:abstractNumId w:val="11"/>
  </w:num>
  <w:num w:numId="13">
    <w:abstractNumId w:val="9"/>
  </w:num>
  <w:num w:numId="14">
    <w:abstractNumId w:val="0"/>
  </w:num>
  <w:num w:numId="15">
    <w:abstractNumId w:val="14"/>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71BC"/>
    <w:rsid w:val="00001358"/>
    <w:rsid w:val="00002E1B"/>
    <w:rsid w:val="00002E1D"/>
    <w:rsid w:val="000030E4"/>
    <w:rsid w:val="00020087"/>
    <w:rsid w:val="00021CD1"/>
    <w:rsid w:val="00025184"/>
    <w:rsid w:val="000356DC"/>
    <w:rsid w:val="00035E24"/>
    <w:rsid w:val="00044883"/>
    <w:rsid w:val="00047D98"/>
    <w:rsid w:val="000539D0"/>
    <w:rsid w:val="00062853"/>
    <w:rsid w:val="00063A25"/>
    <w:rsid w:val="0006406A"/>
    <w:rsid w:val="00066499"/>
    <w:rsid w:val="00073ADC"/>
    <w:rsid w:val="00082E07"/>
    <w:rsid w:val="000A0FFA"/>
    <w:rsid w:val="000A5330"/>
    <w:rsid w:val="000B0E47"/>
    <w:rsid w:val="000B4ECE"/>
    <w:rsid w:val="000B70DA"/>
    <w:rsid w:val="000C174F"/>
    <w:rsid w:val="000C7401"/>
    <w:rsid w:val="000D786F"/>
    <w:rsid w:val="000E023B"/>
    <w:rsid w:val="000E1C89"/>
    <w:rsid w:val="000E6A12"/>
    <w:rsid w:val="000E7EC0"/>
    <w:rsid w:val="00100EAD"/>
    <w:rsid w:val="00105DC4"/>
    <w:rsid w:val="00110CC3"/>
    <w:rsid w:val="0011194B"/>
    <w:rsid w:val="001151DD"/>
    <w:rsid w:val="00117B47"/>
    <w:rsid w:val="0012596D"/>
    <w:rsid w:val="00136E00"/>
    <w:rsid w:val="00136E13"/>
    <w:rsid w:val="00151258"/>
    <w:rsid w:val="001521D9"/>
    <w:rsid w:val="001679A2"/>
    <w:rsid w:val="00170321"/>
    <w:rsid w:val="001737D3"/>
    <w:rsid w:val="00186184"/>
    <w:rsid w:val="00187112"/>
    <w:rsid w:val="001873E8"/>
    <w:rsid w:val="00191AB2"/>
    <w:rsid w:val="00192529"/>
    <w:rsid w:val="001961A1"/>
    <w:rsid w:val="0019726B"/>
    <w:rsid w:val="0019728E"/>
    <w:rsid w:val="001A3205"/>
    <w:rsid w:val="001A6F2E"/>
    <w:rsid w:val="001B351A"/>
    <w:rsid w:val="001C63ED"/>
    <w:rsid w:val="001D0454"/>
    <w:rsid w:val="001D313C"/>
    <w:rsid w:val="001D67B7"/>
    <w:rsid w:val="001E0F2B"/>
    <w:rsid w:val="001E642B"/>
    <w:rsid w:val="001E7765"/>
    <w:rsid w:val="001F05DE"/>
    <w:rsid w:val="001F45DB"/>
    <w:rsid w:val="001F6795"/>
    <w:rsid w:val="00203D3F"/>
    <w:rsid w:val="0021038E"/>
    <w:rsid w:val="002172A8"/>
    <w:rsid w:val="002222B3"/>
    <w:rsid w:val="0022417C"/>
    <w:rsid w:val="00226BB2"/>
    <w:rsid w:val="0023064E"/>
    <w:rsid w:val="0023416C"/>
    <w:rsid w:val="00244885"/>
    <w:rsid w:val="00253ABD"/>
    <w:rsid w:val="002564BB"/>
    <w:rsid w:val="00263E3E"/>
    <w:rsid w:val="00267C61"/>
    <w:rsid w:val="002803E7"/>
    <w:rsid w:val="00285948"/>
    <w:rsid w:val="002872BB"/>
    <w:rsid w:val="00292D8B"/>
    <w:rsid w:val="002A42D5"/>
    <w:rsid w:val="002A4D55"/>
    <w:rsid w:val="002A4FF9"/>
    <w:rsid w:val="002A661D"/>
    <w:rsid w:val="002B26A5"/>
    <w:rsid w:val="002B44A0"/>
    <w:rsid w:val="002B7F52"/>
    <w:rsid w:val="002B7FDD"/>
    <w:rsid w:val="002C43B0"/>
    <w:rsid w:val="002D2B73"/>
    <w:rsid w:val="002D4E9F"/>
    <w:rsid w:val="002E2937"/>
    <w:rsid w:val="002F3923"/>
    <w:rsid w:val="002F5039"/>
    <w:rsid w:val="00320AC6"/>
    <w:rsid w:val="00321D58"/>
    <w:rsid w:val="00324F9E"/>
    <w:rsid w:val="00331BAB"/>
    <w:rsid w:val="00332D3D"/>
    <w:rsid w:val="00332FCB"/>
    <w:rsid w:val="0034193B"/>
    <w:rsid w:val="00342845"/>
    <w:rsid w:val="00355E4E"/>
    <w:rsid w:val="003609E2"/>
    <w:rsid w:val="00364337"/>
    <w:rsid w:val="00372706"/>
    <w:rsid w:val="0037404B"/>
    <w:rsid w:val="0038293F"/>
    <w:rsid w:val="003863E7"/>
    <w:rsid w:val="00391576"/>
    <w:rsid w:val="003A0179"/>
    <w:rsid w:val="003A04A6"/>
    <w:rsid w:val="003B01EE"/>
    <w:rsid w:val="003B338E"/>
    <w:rsid w:val="003B5FEA"/>
    <w:rsid w:val="003B6191"/>
    <w:rsid w:val="003B6699"/>
    <w:rsid w:val="003C57A3"/>
    <w:rsid w:val="003D210C"/>
    <w:rsid w:val="003D30CF"/>
    <w:rsid w:val="003E14DD"/>
    <w:rsid w:val="003E3F43"/>
    <w:rsid w:val="003E4310"/>
    <w:rsid w:val="003E438D"/>
    <w:rsid w:val="003F0C14"/>
    <w:rsid w:val="003F0EA7"/>
    <w:rsid w:val="003F2DDD"/>
    <w:rsid w:val="004026F3"/>
    <w:rsid w:val="00405AE3"/>
    <w:rsid w:val="004122DD"/>
    <w:rsid w:val="00413B0D"/>
    <w:rsid w:val="00416BA3"/>
    <w:rsid w:val="00425F94"/>
    <w:rsid w:val="00433F4B"/>
    <w:rsid w:val="004362C5"/>
    <w:rsid w:val="004370A0"/>
    <w:rsid w:val="00447999"/>
    <w:rsid w:val="0046013D"/>
    <w:rsid w:val="00461568"/>
    <w:rsid w:val="00487BF9"/>
    <w:rsid w:val="00494448"/>
    <w:rsid w:val="00497159"/>
    <w:rsid w:val="004A10BD"/>
    <w:rsid w:val="004A583C"/>
    <w:rsid w:val="004B186A"/>
    <w:rsid w:val="004C0A01"/>
    <w:rsid w:val="004C1442"/>
    <w:rsid w:val="004C630D"/>
    <w:rsid w:val="004D08D0"/>
    <w:rsid w:val="004D15CF"/>
    <w:rsid w:val="004D1BFD"/>
    <w:rsid w:val="004D2E13"/>
    <w:rsid w:val="004D4CCD"/>
    <w:rsid w:val="004E09C5"/>
    <w:rsid w:val="004E37CE"/>
    <w:rsid w:val="004F2455"/>
    <w:rsid w:val="004F340B"/>
    <w:rsid w:val="004F4A02"/>
    <w:rsid w:val="005173A9"/>
    <w:rsid w:val="00521EA6"/>
    <w:rsid w:val="00524AB1"/>
    <w:rsid w:val="00553A0E"/>
    <w:rsid w:val="00553A65"/>
    <w:rsid w:val="00561670"/>
    <w:rsid w:val="0057427A"/>
    <w:rsid w:val="00577BC3"/>
    <w:rsid w:val="00585AF0"/>
    <w:rsid w:val="005944D4"/>
    <w:rsid w:val="00594C5E"/>
    <w:rsid w:val="005A706C"/>
    <w:rsid w:val="005B604F"/>
    <w:rsid w:val="005C0A00"/>
    <w:rsid w:val="005D19E7"/>
    <w:rsid w:val="005E3370"/>
    <w:rsid w:val="005E3AA9"/>
    <w:rsid w:val="005E7F2F"/>
    <w:rsid w:val="005F755B"/>
    <w:rsid w:val="00603113"/>
    <w:rsid w:val="00614380"/>
    <w:rsid w:val="006264E2"/>
    <w:rsid w:val="00637359"/>
    <w:rsid w:val="00637EBB"/>
    <w:rsid w:val="006411CF"/>
    <w:rsid w:val="00643F95"/>
    <w:rsid w:val="006446EF"/>
    <w:rsid w:val="00646380"/>
    <w:rsid w:val="006550E8"/>
    <w:rsid w:val="00656926"/>
    <w:rsid w:val="00657627"/>
    <w:rsid w:val="0068355F"/>
    <w:rsid w:val="0068680C"/>
    <w:rsid w:val="00692C1B"/>
    <w:rsid w:val="006A4881"/>
    <w:rsid w:val="006A62C3"/>
    <w:rsid w:val="006B63D3"/>
    <w:rsid w:val="006B7F80"/>
    <w:rsid w:val="006C6451"/>
    <w:rsid w:val="006C6D2B"/>
    <w:rsid w:val="006E35EC"/>
    <w:rsid w:val="006E597D"/>
    <w:rsid w:val="007030CA"/>
    <w:rsid w:val="007034BB"/>
    <w:rsid w:val="00732513"/>
    <w:rsid w:val="00733C9B"/>
    <w:rsid w:val="007440D9"/>
    <w:rsid w:val="0075035C"/>
    <w:rsid w:val="007553FB"/>
    <w:rsid w:val="00757655"/>
    <w:rsid w:val="00765F9B"/>
    <w:rsid w:val="00770FBC"/>
    <w:rsid w:val="00776CEC"/>
    <w:rsid w:val="0077724B"/>
    <w:rsid w:val="0077725A"/>
    <w:rsid w:val="00777E76"/>
    <w:rsid w:val="0078414D"/>
    <w:rsid w:val="00791DF7"/>
    <w:rsid w:val="00794203"/>
    <w:rsid w:val="00796EAD"/>
    <w:rsid w:val="007A1D46"/>
    <w:rsid w:val="007A47E1"/>
    <w:rsid w:val="007B5E88"/>
    <w:rsid w:val="007C2C43"/>
    <w:rsid w:val="007C5B0C"/>
    <w:rsid w:val="007D0617"/>
    <w:rsid w:val="007D4471"/>
    <w:rsid w:val="007E1461"/>
    <w:rsid w:val="007F2428"/>
    <w:rsid w:val="007F2E82"/>
    <w:rsid w:val="00805660"/>
    <w:rsid w:val="0080654B"/>
    <w:rsid w:val="00813F73"/>
    <w:rsid w:val="00815DBA"/>
    <w:rsid w:val="00825601"/>
    <w:rsid w:val="00832151"/>
    <w:rsid w:val="00833B63"/>
    <w:rsid w:val="008422C0"/>
    <w:rsid w:val="00842853"/>
    <w:rsid w:val="00851734"/>
    <w:rsid w:val="008524AC"/>
    <w:rsid w:val="00852666"/>
    <w:rsid w:val="0085538C"/>
    <w:rsid w:val="00857BD0"/>
    <w:rsid w:val="008710FA"/>
    <w:rsid w:val="008737A7"/>
    <w:rsid w:val="008835E9"/>
    <w:rsid w:val="00893C23"/>
    <w:rsid w:val="00895E0E"/>
    <w:rsid w:val="008A4307"/>
    <w:rsid w:val="008B6CC2"/>
    <w:rsid w:val="008C15AE"/>
    <w:rsid w:val="008C5E0D"/>
    <w:rsid w:val="008C71BC"/>
    <w:rsid w:val="008D35FE"/>
    <w:rsid w:val="008D6C93"/>
    <w:rsid w:val="008E1EE1"/>
    <w:rsid w:val="008E4C39"/>
    <w:rsid w:val="008E69DC"/>
    <w:rsid w:val="008F32B8"/>
    <w:rsid w:val="008F40C2"/>
    <w:rsid w:val="009010E1"/>
    <w:rsid w:val="00912045"/>
    <w:rsid w:val="00922C0E"/>
    <w:rsid w:val="0092423A"/>
    <w:rsid w:val="00925352"/>
    <w:rsid w:val="00927EFA"/>
    <w:rsid w:val="00930937"/>
    <w:rsid w:val="00934824"/>
    <w:rsid w:val="00934923"/>
    <w:rsid w:val="00935308"/>
    <w:rsid w:val="00947AAF"/>
    <w:rsid w:val="009510B6"/>
    <w:rsid w:val="009515AC"/>
    <w:rsid w:val="00962A6F"/>
    <w:rsid w:val="00967BF7"/>
    <w:rsid w:val="00976BE2"/>
    <w:rsid w:val="00980848"/>
    <w:rsid w:val="00995C06"/>
    <w:rsid w:val="009B0FAA"/>
    <w:rsid w:val="009C585B"/>
    <w:rsid w:val="009D28A6"/>
    <w:rsid w:val="009D5085"/>
    <w:rsid w:val="009D6AB5"/>
    <w:rsid w:val="009E1511"/>
    <w:rsid w:val="009F1F4C"/>
    <w:rsid w:val="009F5B98"/>
    <w:rsid w:val="00A03270"/>
    <w:rsid w:val="00A14FAD"/>
    <w:rsid w:val="00A1585D"/>
    <w:rsid w:val="00A20C23"/>
    <w:rsid w:val="00A47935"/>
    <w:rsid w:val="00A61647"/>
    <w:rsid w:val="00A617CF"/>
    <w:rsid w:val="00A65C14"/>
    <w:rsid w:val="00A65D5B"/>
    <w:rsid w:val="00A668D7"/>
    <w:rsid w:val="00A70B88"/>
    <w:rsid w:val="00A8388D"/>
    <w:rsid w:val="00A91DB9"/>
    <w:rsid w:val="00A92A57"/>
    <w:rsid w:val="00A96A3B"/>
    <w:rsid w:val="00AB00EB"/>
    <w:rsid w:val="00AB34C3"/>
    <w:rsid w:val="00AC4292"/>
    <w:rsid w:val="00AC6CE0"/>
    <w:rsid w:val="00AD02A2"/>
    <w:rsid w:val="00AD034D"/>
    <w:rsid w:val="00AD04E3"/>
    <w:rsid w:val="00AE4DE4"/>
    <w:rsid w:val="00B01727"/>
    <w:rsid w:val="00B050CE"/>
    <w:rsid w:val="00B07A96"/>
    <w:rsid w:val="00B17E5D"/>
    <w:rsid w:val="00B243C6"/>
    <w:rsid w:val="00B268EE"/>
    <w:rsid w:val="00B354CF"/>
    <w:rsid w:val="00B42BCB"/>
    <w:rsid w:val="00B47014"/>
    <w:rsid w:val="00B8274F"/>
    <w:rsid w:val="00B83BA6"/>
    <w:rsid w:val="00B83CB1"/>
    <w:rsid w:val="00B845EC"/>
    <w:rsid w:val="00B91CD5"/>
    <w:rsid w:val="00B960B9"/>
    <w:rsid w:val="00BA4DD4"/>
    <w:rsid w:val="00BA7DAC"/>
    <w:rsid w:val="00BB0F8A"/>
    <w:rsid w:val="00BB4EFB"/>
    <w:rsid w:val="00BC05F0"/>
    <w:rsid w:val="00BC3D6F"/>
    <w:rsid w:val="00BE6A38"/>
    <w:rsid w:val="00BF69A1"/>
    <w:rsid w:val="00C00AB6"/>
    <w:rsid w:val="00C017B0"/>
    <w:rsid w:val="00C05064"/>
    <w:rsid w:val="00C140AF"/>
    <w:rsid w:val="00C160DB"/>
    <w:rsid w:val="00C405A7"/>
    <w:rsid w:val="00C541F2"/>
    <w:rsid w:val="00C56609"/>
    <w:rsid w:val="00C60A07"/>
    <w:rsid w:val="00C708EA"/>
    <w:rsid w:val="00C72F6E"/>
    <w:rsid w:val="00C734B2"/>
    <w:rsid w:val="00C878D8"/>
    <w:rsid w:val="00C92C53"/>
    <w:rsid w:val="00C95020"/>
    <w:rsid w:val="00CB4F0E"/>
    <w:rsid w:val="00CB650D"/>
    <w:rsid w:val="00CC0DAC"/>
    <w:rsid w:val="00CC19E7"/>
    <w:rsid w:val="00CD224F"/>
    <w:rsid w:val="00CD360F"/>
    <w:rsid w:val="00CD417B"/>
    <w:rsid w:val="00CD4ED7"/>
    <w:rsid w:val="00CE315D"/>
    <w:rsid w:val="00CE7C33"/>
    <w:rsid w:val="00CE7CCB"/>
    <w:rsid w:val="00CF3459"/>
    <w:rsid w:val="00D00ADC"/>
    <w:rsid w:val="00D01DDF"/>
    <w:rsid w:val="00D05BAA"/>
    <w:rsid w:val="00D16818"/>
    <w:rsid w:val="00D20045"/>
    <w:rsid w:val="00D21366"/>
    <w:rsid w:val="00D242DD"/>
    <w:rsid w:val="00D31343"/>
    <w:rsid w:val="00D45D7F"/>
    <w:rsid w:val="00D46114"/>
    <w:rsid w:val="00D53559"/>
    <w:rsid w:val="00D55B0E"/>
    <w:rsid w:val="00D61C1E"/>
    <w:rsid w:val="00D66EC0"/>
    <w:rsid w:val="00D671BF"/>
    <w:rsid w:val="00D70DE8"/>
    <w:rsid w:val="00D84133"/>
    <w:rsid w:val="00D84799"/>
    <w:rsid w:val="00D900E5"/>
    <w:rsid w:val="00DC0B30"/>
    <w:rsid w:val="00DC60D3"/>
    <w:rsid w:val="00DC7431"/>
    <w:rsid w:val="00DD03BB"/>
    <w:rsid w:val="00DE0A55"/>
    <w:rsid w:val="00DF0CE2"/>
    <w:rsid w:val="00DF115C"/>
    <w:rsid w:val="00DF132F"/>
    <w:rsid w:val="00DF3A5E"/>
    <w:rsid w:val="00E106A6"/>
    <w:rsid w:val="00E17540"/>
    <w:rsid w:val="00E21F8B"/>
    <w:rsid w:val="00E22A0F"/>
    <w:rsid w:val="00E23141"/>
    <w:rsid w:val="00E252C1"/>
    <w:rsid w:val="00E37B1B"/>
    <w:rsid w:val="00E45F1E"/>
    <w:rsid w:val="00E53077"/>
    <w:rsid w:val="00E56978"/>
    <w:rsid w:val="00E63043"/>
    <w:rsid w:val="00E703CE"/>
    <w:rsid w:val="00E7061D"/>
    <w:rsid w:val="00E72D0A"/>
    <w:rsid w:val="00E74EAA"/>
    <w:rsid w:val="00E816AB"/>
    <w:rsid w:val="00E85F60"/>
    <w:rsid w:val="00E92F11"/>
    <w:rsid w:val="00E93C7F"/>
    <w:rsid w:val="00EA3C1A"/>
    <w:rsid w:val="00EC1145"/>
    <w:rsid w:val="00EC3C8B"/>
    <w:rsid w:val="00ED00F2"/>
    <w:rsid w:val="00ED1564"/>
    <w:rsid w:val="00ED4E10"/>
    <w:rsid w:val="00ED7663"/>
    <w:rsid w:val="00EE199E"/>
    <w:rsid w:val="00EE52BC"/>
    <w:rsid w:val="00EE5DFF"/>
    <w:rsid w:val="00EF13FF"/>
    <w:rsid w:val="00EF39C1"/>
    <w:rsid w:val="00EF7010"/>
    <w:rsid w:val="00EF7792"/>
    <w:rsid w:val="00F0441F"/>
    <w:rsid w:val="00F11A5E"/>
    <w:rsid w:val="00F15317"/>
    <w:rsid w:val="00F159C8"/>
    <w:rsid w:val="00F232D1"/>
    <w:rsid w:val="00F23EB6"/>
    <w:rsid w:val="00F27D0D"/>
    <w:rsid w:val="00F30DFB"/>
    <w:rsid w:val="00F311B2"/>
    <w:rsid w:val="00F36F6A"/>
    <w:rsid w:val="00F415CC"/>
    <w:rsid w:val="00F43318"/>
    <w:rsid w:val="00F44027"/>
    <w:rsid w:val="00F526C8"/>
    <w:rsid w:val="00F5390B"/>
    <w:rsid w:val="00F805EA"/>
    <w:rsid w:val="00F8091D"/>
    <w:rsid w:val="00F82752"/>
    <w:rsid w:val="00F90E27"/>
    <w:rsid w:val="00F927BA"/>
    <w:rsid w:val="00F94806"/>
    <w:rsid w:val="00F958A6"/>
    <w:rsid w:val="00FA341E"/>
    <w:rsid w:val="00FB480B"/>
    <w:rsid w:val="00FB4D07"/>
    <w:rsid w:val="00FB7BB0"/>
    <w:rsid w:val="00FC437F"/>
    <w:rsid w:val="00FC4E4C"/>
    <w:rsid w:val="00FD6111"/>
    <w:rsid w:val="00FD7CBF"/>
    <w:rsid w:val="00FE5B89"/>
    <w:rsid w:val="00FE7D10"/>
    <w:rsid w:val="00FF51D6"/>
    <w:rsid w:val="00FF6250"/>
    <w:rsid w:val="00FF6D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85D9405-DF79-4528-BC92-C22766A11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bCs/>
    </w:rPr>
  </w:style>
  <w:style w:type="paragraph" w:styleId="Heading3">
    <w:name w:val="heading 3"/>
    <w:basedOn w:val="Normal"/>
    <w:next w:val="Normal"/>
    <w:qFormat/>
    <w:pPr>
      <w:keepNext/>
      <w:spacing w:before="240" w:after="60"/>
      <w:outlineLvl w:val="2"/>
    </w:pPr>
    <w:rPr>
      <w:rFonts w:ascii="Arial" w:hAnsi="Arial"/>
      <w:szCs w:val="20"/>
    </w:rPr>
  </w:style>
  <w:style w:type="paragraph" w:styleId="Heading8">
    <w:name w:val="heading 8"/>
    <w:basedOn w:val="Normal"/>
    <w:next w:val="Normal"/>
    <w:link w:val="Heading8Char"/>
    <w:uiPriority w:val="9"/>
    <w:semiHidden/>
    <w:unhideWhenUsed/>
    <w:qFormat/>
    <w:rsid w:val="00364337"/>
    <w:pPr>
      <w:spacing w:before="240" w:after="60"/>
      <w:outlineLvl w:val="7"/>
    </w:pPr>
    <w:rPr>
      <w:rFonts w:ascii="Calibri" w:hAnsi="Calibri"/>
      <w:i/>
      <w:iCs/>
    </w:rPr>
  </w:style>
  <w:style w:type="paragraph" w:styleId="Heading9">
    <w:name w:val="heading 9"/>
    <w:basedOn w:val="Normal"/>
    <w:next w:val="Normal"/>
    <w:qFormat/>
    <w:pPr>
      <w:keepNext/>
      <w:ind w:left="720"/>
      <w:outlineLvl w:val="8"/>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pPr>
      <w:ind w:right="-720"/>
    </w:pPr>
    <w:rPr>
      <w:szCs w:val="20"/>
    </w:rPr>
  </w:style>
  <w:style w:type="paragraph" w:styleId="BodyTextIndent">
    <w:name w:val="Body Text Indent"/>
    <w:basedOn w:val="Normal"/>
    <w:semiHidden/>
    <w:pPr>
      <w:ind w:firstLine="720"/>
    </w:pPr>
  </w:style>
  <w:style w:type="character" w:customStyle="1" w:styleId="BodyTextChar">
    <w:name w:val="Body Text Char"/>
    <w:link w:val="BodyText"/>
    <w:semiHidden/>
    <w:rsid w:val="00203D3F"/>
    <w:rPr>
      <w:sz w:val="24"/>
    </w:rPr>
  </w:style>
  <w:style w:type="paragraph" w:styleId="BalloonText">
    <w:name w:val="Balloon Text"/>
    <w:basedOn w:val="Normal"/>
    <w:link w:val="BalloonTextChar"/>
    <w:uiPriority w:val="99"/>
    <w:semiHidden/>
    <w:unhideWhenUsed/>
    <w:rsid w:val="00E53077"/>
    <w:rPr>
      <w:rFonts w:ascii="Segoe UI" w:hAnsi="Segoe UI" w:cs="Segoe UI"/>
      <w:sz w:val="18"/>
      <w:szCs w:val="18"/>
    </w:rPr>
  </w:style>
  <w:style w:type="character" w:customStyle="1" w:styleId="BalloonTextChar">
    <w:name w:val="Balloon Text Char"/>
    <w:link w:val="BalloonText"/>
    <w:uiPriority w:val="99"/>
    <w:semiHidden/>
    <w:rsid w:val="00E53077"/>
    <w:rPr>
      <w:rFonts w:ascii="Segoe UI" w:hAnsi="Segoe UI" w:cs="Segoe UI"/>
      <w:sz w:val="18"/>
      <w:szCs w:val="18"/>
    </w:rPr>
  </w:style>
  <w:style w:type="character" w:customStyle="1" w:styleId="Heading8Char">
    <w:name w:val="Heading 8 Char"/>
    <w:link w:val="Heading8"/>
    <w:uiPriority w:val="9"/>
    <w:semiHidden/>
    <w:rsid w:val="00364337"/>
    <w:rPr>
      <w:rFonts w:ascii="Calibri" w:eastAsia="Times New Roman" w:hAnsi="Calibri" w:cs="Times New Roman"/>
      <w:i/>
      <w:iCs/>
      <w:sz w:val="24"/>
      <w:szCs w:val="24"/>
    </w:rPr>
  </w:style>
  <w:style w:type="paragraph" w:styleId="DocumentMap">
    <w:name w:val="Document Map"/>
    <w:basedOn w:val="Normal"/>
    <w:link w:val="DocumentMapChar"/>
    <w:semiHidden/>
    <w:unhideWhenUsed/>
    <w:rsid w:val="00364337"/>
    <w:rPr>
      <w:rFonts w:ascii="Segoe UI" w:hAnsi="Segoe UI" w:cs="Segoe UI"/>
      <w:sz w:val="16"/>
      <w:szCs w:val="16"/>
    </w:rPr>
  </w:style>
  <w:style w:type="character" w:customStyle="1" w:styleId="DocumentMapChar">
    <w:name w:val="Document Map Char"/>
    <w:link w:val="DocumentMap"/>
    <w:uiPriority w:val="99"/>
    <w:semiHidden/>
    <w:rsid w:val="00364337"/>
    <w:rPr>
      <w:rFonts w:ascii="Segoe UI" w:hAnsi="Segoe UI" w:cs="Segoe UI"/>
      <w:sz w:val="16"/>
      <w:szCs w:val="16"/>
    </w:rPr>
  </w:style>
  <w:style w:type="paragraph" w:styleId="Revision">
    <w:name w:val="Revision"/>
    <w:hidden/>
    <w:uiPriority w:val="99"/>
    <w:semiHidden/>
    <w:rsid w:val="00927EFA"/>
    <w:rPr>
      <w:sz w:val="24"/>
      <w:szCs w:val="24"/>
    </w:rPr>
  </w:style>
  <w:style w:type="paragraph" w:styleId="ListParagraph">
    <w:name w:val="List Paragraph"/>
    <w:basedOn w:val="Normal"/>
    <w:uiPriority w:val="34"/>
    <w:qFormat/>
    <w:rsid w:val="00F15317"/>
    <w:pPr>
      <w:ind w:left="720"/>
      <w:contextualSpacing/>
    </w:pPr>
  </w:style>
  <w:style w:type="paragraph" w:styleId="NormalWeb">
    <w:name w:val="Normal (Web)"/>
    <w:basedOn w:val="Normal"/>
    <w:uiPriority w:val="99"/>
    <w:unhideWhenUsed/>
    <w:rsid w:val="00F159C8"/>
    <w:pPr>
      <w:spacing w:before="100" w:beforeAutospacing="1" w:after="100" w:afterAutospacing="1"/>
    </w:pPr>
    <w:rPr>
      <w:b/>
    </w:rPr>
  </w:style>
  <w:style w:type="paragraph" w:styleId="EnvelopeAddress">
    <w:name w:val="envelope address"/>
    <w:basedOn w:val="Normal"/>
    <w:unhideWhenUsed/>
    <w:rsid w:val="004D15CF"/>
    <w:pPr>
      <w:framePr w:w="7920" w:h="1980" w:hRule="exact" w:hSpace="180" w:wrap="auto" w:hAnchor="page" w:xAlign="center" w:yAlign="bottom"/>
      <w:spacing w:before="240" w:after="200"/>
      <w:ind w:left="2880"/>
    </w:pPr>
    <w:rPr>
      <w:rFonts w:ascii="Book Antiqua" w:hAnsi="Book Antiqua"/>
      <w:sz w:val="32"/>
      <w:szCs w:val="22"/>
      <w:u w:val="single"/>
    </w:rPr>
  </w:style>
  <w:style w:type="paragraph" w:styleId="NoSpacing">
    <w:name w:val="No Spacing"/>
    <w:link w:val="NoSpacingChar"/>
    <w:qFormat/>
    <w:rsid w:val="004D15CF"/>
    <w:rPr>
      <w:rFonts w:ascii="Book Antiqua" w:eastAsia="Calibri" w:hAnsi="Book Antiqua"/>
      <w:b/>
      <w:sz w:val="24"/>
      <w:szCs w:val="22"/>
    </w:rPr>
  </w:style>
  <w:style w:type="character" w:customStyle="1" w:styleId="NoSpacingChar">
    <w:name w:val="No Spacing Char"/>
    <w:link w:val="NoSpacing"/>
    <w:rsid w:val="004D15CF"/>
    <w:rPr>
      <w:rFonts w:ascii="Book Antiqua" w:eastAsia="Calibri" w:hAnsi="Book Antiqua"/>
      <w:b/>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4C97B7-B1FA-4243-9FDC-428D41F6F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4</Pages>
  <Words>1034</Words>
  <Characters>5542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Public Meeting</vt:lpstr>
    </vt:vector>
  </TitlesOfParts>
  <Company>Borough of Brooklawn</Company>
  <LinksUpToDate>false</LinksUpToDate>
  <CharactersWithSpaces>6563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Meeting</dc:title>
  <dc:subject/>
  <dc:creator>blewis</dc:creator>
  <cp:keywords/>
  <dc:description/>
  <cp:lastModifiedBy>Ryan Giles</cp:lastModifiedBy>
  <cp:revision>8</cp:revision>
  <cp:lastPrinted>2018-02-14T13:41:00Z</cp:lastPrinted>
  <dcterms:created xsi:type="dcterms:W3CDTF">2018-04-16T20:20:00Z</dcterms:created>
  <dcterms:modified xsi:type="dcterms:W3CDTF">2018-04-18T14:39:00Z</dcterms:modified>
</cp:coreProperties>
</file>