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5E2EC" w14:textId="26EDE7B3" w:rsidR="00F74340" w:rsidRDefault="00F74340" w:rsidP="0039604E">
      <w:pPr>
        <w:autoSpaceDE w:val="0"/>
        <w:autoSpaceDN w:val="0"/>
        <w:adjustRightInd w:val="0"/>
        <w:spacing w:after="0" w:line="240" w:lineRule="auto"/>
        <w:ind w:left="5040"/>
        <w:jc w:val="both"/>
        <w:rPr>
          <w:rFonts w:ascii="Times-Bold" w:hAnsi="Times-Bold" w:cs="Times-Bold"/>
          <w:b/>
          <w:bCs/>
          <w:sz w:val="24"/>
          <w:szCs w:val="24"/>
        </w:rPr>
      </w:pPr>
      <w:r>
        <w:rPr>
          <w:rFonts w:ascii="Times-Bold" w:hAnsi="Times-Bold" w:cs="Times-Bold"/>
          <w:b/>
          <w:bCs/>
          <w:sz w:val="24"/>
          <w:szCs w:val="24"/>
        </w:rPr>
        <w:t>ORDINANCE #2019-4</w:t>
      </w:r>
    </w:p>
    <w:p w14:paraId="5DAF3E17" w14:textId="77777777" w:rsidR="00F74340" w:rsidRDefault="00F74340" w:rsidP="0039604E">
      <w:pPr>
        <w:autoSpaceDE w:val="0"/>
        <w:autoSpaceDN w:val="0"/>
        <w:adjustRightInd w:val="0"/>
        <w:spacing w:after="0" w:line="240" w:lineRule="auto"/>
        <w:ind w:left="5040"/>
        <w:jc w:val="both"/>
        <w:rPr>
          <w:rFonts w:ascii="Times-Bold" w:hAnsi="Times-Bold" w:cs="Times-Bold"/>
          <w:b/>
          <w:bCs/>
          <w:sz w:val="24"/>
          <w:szCs w:val="24"/>
        </w:rPr>
      </w:pPr>
    </w:p>
    <w:p w14:paraId="74BABD98" w14:textId="63BD8D4F" w:rsidR="0018586C" w:rsidRDefault="0018586C" w:rsidP="0039604E">
      <w:pPr>
        <w:autoSpaceDE w:val="0"/>
        <w:autoSpaceDN w:val="0"/>
        <w:adjustRightInd w:val="0"/>
        <w:spacing w:after="0" w:line="240" w:lineRule="auto"/>
        <w:ind w:left="5040"/>
        <w:jc w:val="both"/>
        <w:rPr>
          <w:rFonts w:ascii="Times-Bold" w:hAnsi="Times-Bold" w:cs="Times-Bold"/>
          <w:b/>
          <w:bCs/>
          <w:sz w:val="24"/>
          <w:szCs w:val="24"/>
        </w:rPr>
      </w:pPr>
      <w:r>
        <w:rPr>
          <w:rFonts w:ascii="Times-Bold" w:hAnsi="Times-Bold" w:cs="Times-Bold"/>
          <w:b/>
          <w:bCs/>
          <w:sz w:val="24"/>
          <w:szCs w:val="24"/>
        </w:rPr>
        <w:t>AN ORDINANCE BY</w:t>
      </w:r>
      <w:r w:rsidR="009A5352">
        <w:rPr>
          <w:rFonts w:ascii="Times-Bold" w:hAnsi="Times-Bold" w:cs="Times-Bold"/>
          <w:b/>
          <w:bCs/>
          <w:sz w:val="24"/>
          <w:szCs w:val="24"/>
        </w:rPr>
        <w:t xml:space="preserve"> </w:t>
      </w:r>
      <w:r w:rsidR="000E47E8">
        <w:rPr>
          <w:rFonts w:ascii="Times-Bold" w:hAnsi="Times-Bold" w:cs="Times-Bold"/>
          <w:b/>
          <w:bCs/>
          <w:sz w:val="24"/>
          <w:szCs w:val="24"/>
        </w:rPr>
        <w:t xml:space="preserve">THE MUNICIPALITY OF </w:t>
      </w:r>
      <w:r>
        <w:rPr>
          <w:rFonts w:ascii="Times-Bold" w:hAnsi="Times-Bold" w:cs="Times-Bold"/>
          <w:b/>
          <w:bCs/>
          <w:sz w:val="24"/>
          <w:szCs w:val="24"/>
        </w:rPr>
        <w:t xml:space="preserve">PRINCETON </w:t>
      </w:r>
      <w:r w:rsidR="003C6E03">
        <w:rPr>
          <w:rFonts w:ascii="Times-Bold" w:hAnsi="Times-Bold" w:cs="Times-Bold"/>
          <w:b/>
          <w:bCs/>
          <w:sz w:val="24"/>
          <w:szCs w:val="24"/>
        </w:rPr>
        <w:t xml:space="preserve">REGARDING THE </w:t>
      </w:r>
      <w:r w:rsidR="00E5050B">
        <w:rPr>
          <w:rFonts w:ascii="Times-Bold" w:hAnsi="Times-Bold" w:cs="Times-Bold"/>
          <w:b/>
          <w:bCs/>
          <w:sz w:val="24"/>
          <w:szCs w:val="24"/>
        </w:rPr>
        <w:t>CIVIL RIGHTS COMMISSION</w:t>
      </w:r>
      <w:r>
        <w:rPr>
          <w:rFonts w:ascii="Times-Bold" w:hAnsi="Times-Bold" w:cs="Times-Bold"/>
          <w:b/>
          <w:bCs/>
          <w:sz w:val="24"/>
          <w:szCs w:val="24"/>
        </w:rPr>
        <w:t xml:space="preserve"> AND AMENDING</w:t>
      </w:r>
      <w:r w:rsidR="009A5352">
        <w:rPr>
          <w:rFonts w:ascii="Times-Bold" w:hAnsi="Times-Bold" w:cs="Times-Bold"/>
          <w:b/>
          <w:bCs/>
          <w:sz w:val="24"/>
          <w:szCs w:val="24"/>
        </w:rPr>
        <w:t xml:space="preserve"> </w:t>
      </w:r>
      <w:r>
        <w:rPr>
          <w:rFonts w:ascii="Times-Bold" w:hAnsi="Times-Bold" w:cs="Times-Bold"/>
          <w:b/>
          <w:bCs/>
          <w:sz w:val="24"/>
          <w:szCs w:val="24"/>
        </w:rPr>
        <w:t xml:space="preserve">THE </w:t>
      </w:r>
      <w:r w:rsidR="009A5352">
        <w:rPr>
          <w:rFonts w:ascii="Times-Bold" w:hAnsi="Times-Bold" w:cs="Times-Bold"/>
          <w:b/>
          <w:bCs/>
          <w:sz w:val="24"/>
          <w:szCs w:val="24"/>
        </w:rPr>
        <w:t>“</w:t>
      </w:r>
      <w:r>
        <w:rPr>
          <w:rFonts w:ascii="Times-Bold" w:hAnsi="Times-Bold" w:cs="Times-Bold"/>
          <w:b/>
          <w:bCs/>
          <w:sz w:val="24"/>
          <w:szCs w:val="24"/>
        </w:rPr>
        <w:t>CODE OF THE</w:t>
      </w:r>
      <w:r w:rsidR="009A5352">
        <w:rPr>
          <w:rFonts w:ascii="Times-Bold" w:hAnsi="Times-Bold" w:cs="Times-Bold"/>
          <w:b/>
          <w:bCs/>
          <w:sz w:val="24"/>
          <w:szCs w:val="24"/>
        </w:rPr>
        <w:t xml:space="preserve"> </w:t>
      </w:r>
      <w:r>
        <w:rPr>
          <w:rFonts w:ascii="Times-Bold" w:hAnsi="Times-Bold" w:cs="Times-Bold"/>
          <w:b/>
          <w:bCs/>
          <w:sz w:val="24"/>
          <w:szCs w:val="24"/>
        </w:rPr>
        <w:t>BOROUGH OF PRINCETON,</w:t>
      </w:r>
      <w:r w:rsidR="009A5352">
        <w:rPr>
          <w:rFonts w:ascii="Times-Bold" w:hAnsi="Times-Bold" w:cs="Times-Bold"/>
          <w:b/>
          <w:bCs/>
          <w:sz w:val="24"/>
          <w:szCs w:val="24"/>
        </w:rPr>
        <w:t xml:space="preserve"> </w:t>
      </w:r>
      <w:r>
        <w:rPr>
          <w:rFonts w:ascii="Times-Bold" w:hAnsi="Times-Bold" w:cs="Times-Bold"/>
          <w:b/>
          <w:bCs/>
          <w:sz w:val="24"/>
          <w:szCs w:val="24"/>
        </w:rPr>
        <w:t>NEW JERSEY, 1974”</w:t>
      </w:r>
      <w:r w:rsidR="000E47E8">
        <w:rPr>
          <w:rFonts w:ascii="Times-Bold" w:hAnsi="Times-Bold" w:cs="Times-Bold"/>
          <w:b/>
          <w:bCs/>
          <w:sz w:val="24"/>
          <w:szCs w:val="24"/>
        </w:rPr>
        <w:t>.</w:t>
      </w:r>
    </w:p>
    <w:p w14:paraId="3B086A6E" w14:textId="77777777" w:rsidR="0018586C" w:rsidRDefault="0018586C" w:rsidP="0039604E">
      <w:pPr>
        <w:autoSpaceDE w:val="0"/>
        <w:autoSpaceDN w:val="0"/>
        <w:adjustRightInd w:val="0"/>
        <w:spacing w:after="0" w:line="240" w:lineRule="auto"/>
        <w:jc w:val="both"/>
        <w:rPr>
          <w:rFonts w:ascii="Cambria" w:hAnsi="Cambria" w:cs="Cambria"/>
          <w:sz w:val="24"/>
          <w:szCs w:val="24"/>
        </w:rPr>
      </w:pPr>
    </w:p>
    <w:p w14:paraId="4CE7C9B7" w14:textId="77777777" w:rsidR="0018586C" w:rsidRDefault="0018586C" w:rsidP="0039604E">
      <w:pPr>
        <w:autoSpaceDE w:val="0"/>
        <w:autoSpaceDN w:val="0"/>
        <w:adjustRightInd w:val="0"/>
        <w:spacing w:after="0" w:line="480" w:lineRule="auto"/>
        <w:ind w:firstLine="720"/>
        <w:jc w:val="both"/>
        <w:rPr>
          <w:rFonts w:ascii="Times-Roman" w:hAnsi="Times-Roman" w:cs="Times-Roman"/>
          <w:sz w:val="24"/>
          <w:szCs w:val="24"/>
        </w:rPr>
      </w:pPr>
      <w:r>
        <w:rPr>
          <w:rFonts w:ascii="Times-Bold" w:hAnsi="Times-Bold" w:cs="Times-Bold"/>
          <w:b/>
          <w:bCs/>
          <w:sz w:val="24"/>
          <w:szCs w:val="24"/>
        </w:rPr>
        <w:t xml:space="preserve">BE IT ORDAINED </w:t>
      </w:r>
      <w:r>
        <w:rPr>
          <w:rFonts w:ascii="Times-Roman" w:hAnsi="Times-Roman" w:cs="Times-Roman"/>
          <w:sz w:val="24"/>
          <w:szCs w:val="24"/>
        </w:rPr>
        <w:t>by the Mayor and Council of Princeton as follows:</w:t>
      </w:r>
    </w:p>
    <w:p w14:paraId="73323D74" w14:textId="5FFC85CF" w:rsidR="0018586C" w:rsidRDefault="00F570BA" w:rsidP="0039604E">
      <w:pPr>
        <w:autoSpaceDE w:val="0"/>
        <w:autoSpaceDN w:val="0"/>
        <w:adjustRightInd w:val="0"/>
        <w:spacing w:after="0" w:line="480" w:lineRule="auto"/>
        <w:ind w:firstLine="720"/>
        <w:jc w:val="both"/>
        <w:rPr>
          <w:rFonts w:ascii="Times-Roman" w:hAnsi="Times-Roman" w:cs="Times-Roman"/>
          <w:sz w:val="24"/>
          <w:szCs w:val="24"/>
        </w:rPr>
      </w:pPr>
      <w:r w:rsidRPr="00F570BA">
        <w:rPr>
          <w:rFonts w:ascii="Times-Roman" w:hAnsi="Times-Roman" w:cs="Times-Roman"/>
          <w:sz w:val="24"/>
          <w:szCs w:val="24"/>
          <w:u w:val="single"/>
        </w:rPr>
        <w:t xml:space="preserve">Section </w:t>
      </w:r>
      <w:r w:rsidR="00061265" w:rsidRPr="00F570BA">
        <w:rPr>
          <w:rFonts w:ascii="Times-Roman" w:hAnsi="Times-Roman" w:cs="Times-Roman"/>
          <w:sz w:val="24"/>
          <w:szCs w:val="24"/>
          <w:u w:val="single"/>
        </w:rPr>
        <w:t>1.</w:t>
      </w:r>
      <w:r w:rsidR="003C6E03">
        <w:rPr>
          <w:rFonts w:ascii="Times-Roman" w:hAnsi="Times-Roman" w:cs="Times-Roman"/>
          <w:sz w:val="24"/>
          <w:szCs w:val="24"/>
        </w:rPr>
        <w:tab/>
        <w:t xml:space="preserve">Section 2-90B., entitled “Civil Rights Commission,” of </w:t>
      </w:r>
      <w:r w:rsidR="009A5352">
        <w:rPr>
          <w:rFonts w:ascii="Times-Roman" w:hAnsi="Times-Roman" w:cs="Times-Roman"/>
          <w:sz w:val="24"/>
          <w:szCs w:val="24"/>
        </w:rPr>
        <w:t>Chapter 2 of the “</w:t>
      </w:r>
      <w:r w:rsidR="0018586C">
        <w:rPr>
          <w:rFonts w:ascii="Times-Roman" w:hAnsi="Times-Roman" w:cs="Times-Roman"/>
          <w:sz w:val="24"/>
          <w:szCs w:val="24"/>
        </w:rPr>
        <w:t>Code of the Borough of Princeton, New Jersey, 1974,</w:t>
      </w:r>
      <w:r w:rsidR="009A5352">
        <w:rPr>
          <w:rFonts w:ascii="Times-Roman" w:hAnsi="Times-Roman" w:cs="Times-Roman"/>
          <w:sz w:val="24"/>
          <w:szCs w:val="24"/>
        </w:rPr>
        <w:t>”</w:t>
      </w:r>
      <w:r w:rsidR="007F7E13">
        <w:rPr>
          <w:rFonts w:ascii="Times-Roman" w:hAnsi="Times-Roman" w:cs="Times-Roman"/>
          <w:sz w:val="24"/>
          <w:szCs w:val="24"/>
        </w:rPr>
        <w:t xml:space="preserve"> </w:t>
      </w:r>
      <w:r w:rsidR="0018586C">
        <w:rPr>
          <w:rFonts w:ascii="Times-Roman" w:hAnsi="Times-Roman" w:cs="Times-Roman"/>
          <w:sz w:val="24"/>
          <w:szCs w:val="24"/>
        </w:rPr>
        <w:t>is hereby amended as follows</w:t>
      </w:r>
      <w:r w:rsidR="003C6E03">
        <w:rPr>
          <w:rFonts w:ascii="Times-Roman" w:hAnsi="Times-Roman" w:cs="Times-Roman"/>
          <w:sz w:val="24"/>
          <w:szCs w:val="24"/>
        </w:rPr>
        <w:t xml:space="preserve"> (additions are </w:t>
      </w:r>
      <w:r w:rsidR="003C6E03">
        <w:rPr>
          <w:rFonts w:ascii="Times-Roman" w:hAnsi="Times-Roman" w:cs="Times-Roman"/>
          <w:sz w:val="24"/>
          <w:szCs w:val="24"/>
          <w:u w:val="single"/>
        </w:rPr>
        <w:t>underlined</w:t>
      </w:r>
      <w:r w:rsidR="003C6E03">
        <w:rPr>
          <w:rFonts w:ascii="Times-Roman" w:hAnsi="Times-Roman" w:cs="Times-Roman"/>
          <w:sz w:val="24"/>
          <w:szCs w:val="24"/>
        </w:rPr>
        <w:t>; deletions are [bracketed])</w:t>
      </w:r>
      <w:r w:rsidR="0018586C">
        <w:rPr>
          <w:rFonts w:ascii="Times-Roman" w:hAnsi="Times-Roman" w:cs="Times-Roman"/>
          <w:sz w:val="24"/>
          <w:szCs w:val="24"/>
        </w:rPr>
        <w:t>:</w:t>
      </w:r>
    </w:p>
    <w:p w14:paraId="696C9262" w14:textId="77777777" w:rsidR="0018586C" w:rsidRPr="00F570BA" w:rsidRDefault="0018586C" w:rsidP="0039604E">
      <w:pPr>
        <w:autoSpaceDE w:val="0"/>
        <w:autoSpaceDN w:val="0"/>
        <w:adjustRightInd w:val="0"/>
        <w:spacing w:after="0" w:line="240" w:lineRule="auto"/>
        <w:ind w:left="720" w:right="720"/>
        <w:jc w:val="both"/>
        <w:rPr>
          <w:rFonts w:ascii="Times-Roman" w:hAnsi="Times-Roman" w:cs="Times-Roman"/>
          <w:b/>
          <w:sz w:val="24"/>
          <w:szCs w:val="24"/>
        </w:rPr>
      </w:pPr>
      <w:r w:rsidRPr="00F570BA">
        <w:rPr>
          <w:rFonts w:ascii="Times-Roman" w:hAnsi="Times-Roman" w:cs="Times-Roman"/>
          <w:b/>
          <w:sz w:val="24"/>
          <w:szCs w:val="24"/>
        </w:rPr>
        <w:t>Sec. 2-90</w:t>
      </w:r>
      <w:r w:rsidR="00061265" w:rsidRPr="00F570BA">
        <w:rPr>
          <w:rFonts w:ascii="Times-Roman" w:hAnsi="Times-Roman" w:cs="Times-Roman"/>
          <w:b/>
          <w:sz w:val="24"/>
          <w:szCs w:val="24"/>
        </w:rPr>
        <w:t>B</w:t>
      </w:r>
      <w:r w:rsidRPr="00F570BA">
        <w:rPr>
          <w:rFonts w:ascii="Times-Roman" w:hAnsi="Times-Roman" w:cs="Times-Roman"/>
          <w:b/>
          <w:sz w:val="24"/>
          <w:szCs w:val="24"/>
        </w:rPr>
        <w:t xml:space="preserve">. </w:t>
      </w:r>
      <w:r w:rsidR="00061265" w:rsidRPr="00F570BA">
        <w:rPr>
          <w:rFonts w:ascii="Times-Roman" w:hAnsi="Times-Roman" w:cs="Times-Roman"/>
          <w:b/>
          <w:sz w:val="24"/>
          <w:szCs w:val="24"/>
        </w:rPr>
        <w:t>Civil Rights Commission</w:t>
      </w:r>
      <w:r w:rsidRPr="00F570BA">
        <w:rPr>
          <w:rFonts w:ascii="Times-Roman" w:hAnsi="Times-Roman" w:cs="Times-Roman"/>
          <w:b/>
          <w:sz w:val="24"/>
          <w:szCs w:val="24"/>
        </w:rPr>
        <w:t>.</w:t>
      </w:r>
    </w:p>
    <w:p w14:paraId="0538B490" w14:textId="77777777" w:rsidR="0039604E" w:rsidRDefault="0039604E" w:rsidP="0039604E">
      <w:pPr>
        <w:autoSpaceDE w:val="0"/>
        <w:autoSpaceDN w:val="0"/>
        <w:adjustRightInd w:val="0"/>
        <w:spacing w:after="0" w:line="240" w:lineRule="auto"/>
        <w:ind w:left="720" w:right="720"/>
        <w:jc w:val="both"/>
        <w:rPr>
          <w:rFonts w:ascii="Times-Roman" w:hAnsi="Times-Roman" w:cs="Times-Roman"/>
          <w:sz w:val="24"/>
          <w:szCs w:val="24"/>
        </w:rPr>
      </w:pPr>
    </w:p>
    <w:p w14:paraId="6B73AE8F" w14:textId="77777777" w:rsidR="0018586C" w:rsidRDefault="0018586C" w:rsidP="0039604E">
      <w:pPr>
        <w:autoSpaceDE w:val="0"/>
        <w:autoSpaceDN w:val="0"/>
        <w:adjustRightInd w:val="0"/>
        <w:spacing w:after="0" w:line="240" w:lineRule="auto"/>
        <w:ind w:left="720" w:right="720"/>
        <w:jc w:val="both"/>
        <w:rPr>
          <w:rFonts w:ascii="Times-Roman" w:hAnsi="Times-Roman" w:cs="Times-Roman"/>
          <w:sz w:val="24"/>
          <w:szCs w:val="24"/>
        </w:rPr>
      </w:pPr>
      <w:r>
        <w:rPr>
          <w:rFonts w:ascii="Times-Roman" w:hAnsi="Times-Roman" w:cs="Times-Roman"/>
          <w:sz w:val="24"/>
          <w:szCs w:val="24"/>
        </w:rPr>
        <w:t xml:space="preserve">(a) </w:t>
      </w:r>
      <w:r w:rsidR="006B1DCA">
        <w:rPr>
          <w:rFonts w:ascii="Times-Roman" w:hAnsi="Times-Roman" w:cs="Times-Roman"/>
          <w:sz w:val="24"/>
          <w:szCs w:val="24"/>
        </w:rPr>
        <w:tab/>
      </w:r>
      <w:r>
        <w:rPr>
          <w:rFonts w:ascii="Times-Roman" w:hAnsi="Times-Roman" w:cs="Times-Roman"/>
          <w:sz w:val="24"/>
          <w:szCs w:val="24"/>
        </w:rPr>
        <w:t>Established.</w:t>
      </w:r>
      <w:r w:rsidR="00061265">
        <w:rPr>
          <w:rFonts w:ascii="Times-Roman" w:hAnsi="Times-Roman" w:cs="Times-Roman"/>
          <w:sz w:val="24"/>
          <w:szCs w:val="24"/>
        </w:rPr>
        <w:t xml:space="preserve"> There is hereby established a Civil Rights Commission</w:t>
      </w:r>
      <w:r>
        <w:rPr>
          <w:rFonts w:ascii="Times-Roman" w:hAnsi="Times-Roman" w:cs="Times-Roman"/>
          <w:sz w:val="24"/>
          <w:szCs w:val="24"/>
        </w:rPr>
        <w:t>.</w:t>
      </w:r>
    </w:p>
    <w:p w14:paraId="4FFC9145" w14:textId="77777777" w:rsidR="0039604E" w:rsidRDefault="0039604E" w:rsidP="0039604E">
      <w:pPr>
        <w:autoSpaceDE w:val="0"/>
        <w:autoSpaceDN w:val="0"/>
        <w:adjustRightInd w:val="0"/>
        <w:spacing w:after="0" w:line="240" w:lineRule="auto"/>
        <w:ind w:left="720" w:right="720"/>
        <w:jc w:val="both"/>
        <w:rPr>
          <w:rFonts w:ascii="Times-Roman" w:hAnsi="Times-Roman" w:cs="Times-Roman"/>
          <w:sz w:val="24"/>
          <w:szCs w:val="24"/>
        </w:rPr>
      </w:pPr>
    </w:p>
    <w:p w14:paraId="275DDE82" w14:textId="77777777" w:rsidR="00B67BB6" w:rsidRDefault="0018586C" w:rsidP="006B1DCA">
      <w:pPr>
        <w:autoSpaceDE w:val="0"/>
        <w:autoSpaceDN w:val="0"/>
        <w:adjustRightInd w:val="0"/>
        <w:spacing w:after="0" w:line="240" w:lineRule="auto"/>
        <w:ind w:left="1440" w:right="720" w:hanging="720"/>
        <w:jc w:val="both"/>
        <w:rPr>
          <w:rFonts w:ascii="Times-Roman" w:hAnsi="Times-Roman" w:cs="Times-Roman"/>
          <w:sz w:val="24"/>
          <w:szCs w:val="24"/>
        </w:rPr>
      </w:pPr>
      <w:r>
        <w:rPr>
          <w:rFonts w:ascii="Times-Roman" w:hAnsi="Times-Roman" w:cs="Times-Roman"/>
          <w:sz w:val="24"/>
          <w:szCs w:val="24"/>
        </w:rPr>
        <w:t xml:space="preserve">(b) </w:t>
      </w:r>
      <w:r w:rsidR="006B1DCA">
        <w:rPr>
          <w:rFonts w:ascii="Times-Roman" w:hAnsi="Times-Roman" w:cs="Times-Roman"/>
          <w:sz w:val="24"/>
          <w:szCs w:val="24"/>
        </w:rPr>
        <w:tab/>
      </w:r>
      <w:r>
        <w:rPr>
          <w:rFonts w:ascii="Times-Roman" w:hAnsi="Times-Roman" w:cs="Times-Roman"/>
          <w:sz w:val="24"/>
          <w:szCs w:val="24"/>
        </w:rPr>
        <w:t>Membership; terms of o</w:t>
      </w:r>
      <w:r w:rsidR="000E2217">
        <w:rPr>
          <w:rFonts w:ascii="Times-Roman" w:hAnsi="Times-Roman" w:cs="Times-Roman"/>
          <w:sz w:val="24"/>
          <w:szCs w:val="24"/>
        </w:rPr>
        <w:t xml:space="preserve">ffice; ex-officio members. The Commission </w:t>
      </w:r>
      <w:r w:rsidR="006B1DCA">
        <w:rPr>
          <w:rFonts w:ascii="Times-Roman" w:hAnsi="Times-Roman" w:cs="Times-Roman"/>
          <w:sz w:val="24"/>
          <w:szCs w:val="24"/>
        </w:rPr>
        <w:t xml:space="preserve">shall </w:t>
      </w:r>
      <w:r>
        <w:rPr>
          <w:rFonts w:ascii="Times-Roman" w:hAnsi="Times-Roman" w:cs="Times-Roman"/>
          <w:sz w:val="24"/>
          <w:szCs w:val="24"/>
        </w:rPr>
        <w:t>consist of</w:t>
      </w:r>
      <w:r w:rsidR="000E2217">
        <w:rPr>
          <w:rFonts w:ascii="Times-Roman" w:hAnsi="Times-Roman" w:cs="Times-Roman"/>
          <w:sz w:val="24"/>
          <w:szCs w:val="24"/>
        </w:rPr>
        <w:t xml:space="preserve"> nine members</w:t>
      </w:r>
      <w:r>
        <w:rPr>
          <w:rFonts w:ascii="Times-Roman" w:hAnsi="Times-Roman" w:cs="Times-Roman"/>
          <w:sz w:val="24"/>
          <w:szCs w:val="24"/>
        </w:rPr>
        <w:t xml:space="preserve"> appointed</w:t>
      </w:r>
      <w:r w:rsidR="000E2217">
        <w:rPr>
          <w:rFonts w:ascii="Times-Roman" w:hAnsi="Times-Roman" w:cs="Times-Roman"/>
          <w:sz w:val="24"/>
          <w:szCs w:val="24"/>
        </w:rPr>
        <w:t xml:space="preserve"> by the Mayor with the advice and consent of </w:t>
      </w:r>
      <w:r w:rsidR="001B3931">
        <w:rPr>
          <w:rFonts w:ascii="Times-Roman" w:hAnsi="Times-Roman" w:cs="Times-Roman"/>
          <w:sz w:val="24"/>
          <w:szCs w:val="24"/>
        </w:rPr>
        <w:t xml:space="preserve">the Council, all of whom shall be residents of Princeton.  </w:t>
      </w:r>
      <w:r>
        <w:rPr>
          <w:rFonts w:ascii="Times-Roman" w:hAnsi="Times-Roman" w:cs="Times-Roman"/>
          <w:sz w:val="24"/>
          <w:szCs w:val="24"/>
        </w:rPr>
        <w:t>Every e</w:t>
      </w:r>
      <w:r w:rsidR="001B3931">
        <w:rPr>
          <w:rFonts w:ascii="Times-Roman" w:hAnsi="Times-Roman" w:cs="Times-Roman"/>
          <w:sz w:val="24"/>
          <w:szCs w:val="24"/>
        </w:rPr>
        <w:t xml:space="preserve">ffort will be made to appoint a </w:t>
      </w:r>
      <w:r>
        <w:rPr>
          <w:rFonts w:ascii="Times-Roman" w:hAnsi="Times-Roman" w:cs="Times-Roman"/>
          <w:sz w:val="24"/>
          <w:szCs w:val="24"/>
        </w:rPr>
        <w:t xml:space="preserve">diverse group of </w:t>
      </w:r>
      <w:r w:rsidR="001B3931">
        <w:rPr>
          <w:rFonts w:ascii="Times-Roman" w:hAnsi="Times-Roman" w:cs="Times-Roman"/>
          <w:sz w:val="24"/>
          <w:szCs w:val="24"/>
        </w:rPr>
        <w:t>residents to ensure</w:t>
      </w:r>
      <w:r w:rsidR="00285D04">
        <w:rPr>
          <w:rFonts w:ascii="Times-Roman" w:hAnsi="Times-Roman" w:cs="Times-Roman"/>
          <w:sz w:val="24"/>
          <w:szCs w:val="24"/>
        </w:rPr>
        <w:t xml:space="preserve"> to the greatest extent practicable</w:t>
      </w:r>
      <w:r w:rsidR="001B3931">
        <w:rPr>
          <w:rFonts w:ascii="Times-Roman" w:hAnsi="Times-Roman" w:cs="Times-Roman"/>
          <w:sz w:val="24"/>
          <w:szCs w:val="24"/>
        </w:rPr>
        <w:t xml:space="preserve"> </w:t>
      </w:r>
      <w:r w:rsidR="00285D04">
        <w:rPr>
          <w:rFonts w:ascii="Times-Roman" w:hAnsi="Times-Roman" w:cs="Times-Roman"/>
          <w:sz w:val="24"/>
          <w:szCs w:val="24"/>
        </w:rPr>
        <w:t xml:space="preserve">that all </w:t>
      </w:r>
      <w:r w:rsidR="00E01406">
        <w:rPr>
          <w:rFonts w:ascii="Times-Roman" w:hAnsi="Times-Roman" w:cs="Times-Roman"/>
          <w:sz w:val="24"/>
          <w:szCs w:val="24"/>
        </w:rPr>
        <w:t>segments</w:t>
      </w:r>
      <w:r w:rsidR="00285D04">
        <w:rPr>
          <w:rFonts w:ascii="Times-Roman" w:hAnsi="Times-Roman" w:cs="Times-Roman"/>
          <w:sz w:val="24"/>
          <w:szCs w:val="24"/>
        </w:rPr>
        <w:t xml:space="preserve"> of </w:t>
      </w:r>
      <w:r w:rsidR="00E01406">
        <w:rPr>
          <w:rFonts w:ascii="Times-Roman" w:hAnsi="Times-Roman" w:cs="Times-Roman"/>
          <w:sz w:val="24"/>
          <w:szCs w:val="24"/>
        </w:rPr>
        <w:t>Princeton’s</w:t>
      </w:r>
      <w:r w:rsidR="00285D04">
        <w:rPr>
          <w:rFonts w:ascii="Times-Roman" w:hAnsi="Times-Roman" w:cs="Times-Roman"/>
          <w:sz w:val="24"/>
          <w:szCs w:val="24"/>
        </w:rPr>
        <w:t xml:space="preserve"> population are represented. </w:t>
      </w:r>
      <w:r w:rsidR="00EE614A">
        <w:rPr>
          <w:rFonts w:ascii="Times-Roman" w:hAnsi="Times-Roman" w:cs="Times-Roman"/>
          <w:sz w:val="24"/>
          <w:szCs w:val="24"/>
        </w:rPr>
        <w:t xml:space="preserve"> In addition, members shall have </w:t>
      </w:r>
      <w:r w:rsidR="00CE7B9D">
        <w:rPr>
          <w:rFonts w:ascii="Times-Roman" w:hAnsi="Times-Roman" w:cs="Times-Roman"/>
          <w:sz w:val="24"/>
          <w:szCs w:val="24"/>
        </w:rPr>
        <w:t xml:space="preserve">prior </w:t>
      </w:r>
      <w:r w:rsidR="00EE614A">
        <w:rPr>
          <w:rFonts w:ascii="Times-Roman" w:hAnsi="Times-Roman" w:cs="Times-Roman"/>
          <w:sz w:val="24"/>
          <w:szCs w:val="24"/>
        </w:rPr>
        <w:t>experience in advancing the objectives of the Civil Rights Commission</w:t>
      </w:r>
      <w:r w:rsidR="00CE7B9D">
        <w:rPr>
          <w:rFonts w:ascii="Times-Roman" w:hAnsi="Times-Roman" w:cs="Times-Roman"/>
          <w:sz w:val="24"/>
          <w:szCs w:val="24"/>
        </w:rPr>
        <w:t xml:space="preserve"> as expressed in this chapter</w:t>
      </w:r>
      <w:r w:rsidR="00EE614A">
        <w:rPr>
          <w:rFonts w:ascii="Times-Roman" w:hAnsi="Times-Roman" w:cs="Times-Roman"/>
          <w:sz w:val="24"/>
          <w:szCs w:val="24"/>
        </w:rPr>
        <w:t xml:space="preserve">, including but not limited to </w:t>
      </w:r>
      <w:r w:rsidR="00CE7B9D">
        <w:rPr>
          <w:rFonts w:ascii="Times-Roman" w:hAnsi="Times-Roman" w:cs="Times-Roman"/>
          <w:sz w:val="24"/>
          <w:szCs w:val="24"/>
        </w:rPr>
        <w:t xml:space="preserve">experience with assisting resolve complaints by </w:t>
      </w:r>
      <w:r w:rsidR="00EE614A">
        <w:rPr>
          <w:rFonts w:ascii="Times-Roman" w:hAnsi="Times-Roman" w:cs="Times-Roman"/>
          <w:sz w:val="24"/>
          <w:szCs w:val="24"/>
        </w:rPr>
        <w:t>person</w:t>
      </w:r>
      <w:r w:rsidR="00CE7B9D">
        <w:rPr>
          <w:rFonts w:ascii="Times-Roman" w:hAnsi="Times-Roman" w:cs="Times-Roman"/>
          <w:sz w:val="24"/>
          <w:szCs w:val="24"/>
        </w:rPr>
        <w:t>s</w:t>
      </w:r>
      <w:r w:rsidR="00EE614A">
        <w:rPr>
          <w:rFonts w:ascii="Times-Roman" w:hAnsi="Times-Roman" w:cs="Times-Roman"/>
          <w:sz w:val="24"/>
          <w:szCs w:val="24"/>
        </w:rPr>
        <w:t xml:space="preserve"> claiming to</w:t>
      </w:r>
      <w:r w:rsidR="00CE7B9D">
        <w:rPr>
          <w:rFonts w:ascii="Times-Roman" w:hAnsi="Times-Roman" w:cs="Times-Roman"/>
          <w:sz w:val="24"/>
          <w:szCs w:val="24"/>
        </w:rPr>
        <w:t xml:space="preserve"> be aggrieved by discrimination.</w:t>
      </w:r>
      <w:r w:rsidR="00BA595E">
        <w:rPr>
          <w:rFonts w:ascii="Times-Roman" w:hAnsi="Times-Roman" w:cs="Times-Roman"/>
          <w:sz w:val="24"/>
          <w:szCs w:val="24"/>
        </w:rPr>
        <w:t xml:space="preserve"> On the initial formation of the Commission, three members shall be appointed for a one-year term, three members shall be appointed for a two-year term, and three members shall be appointed for a three-year term.  All appointments or reappointments thereafter shall be for a three-year term.</w:t>
      </w:r>
      <w:r w:rsidR="00B67BB6">
        <w:rPr>
          <w:rFonts w:ascii="Times-Roman" w:hAnsi="Times-Roman" w:cs="Times-Roman"/>
          <w:sz w:val="24"/>
          <w:szCs w:val="24"/>
        </w:rPr>
        <w:t xml:space="preserve">  The</w:t>
      </w:r>
      <w:r w:rsidR="00EE614A">
        <w:rPr>
          <w:rFonts w:ascii="Times-Roman" w:hAnsi="Times-Roman" w:cs="Times-Roman"/>
          <w:sz w:val="24"/>
          <w:szCs w:val="24"/>
        </w:rPr>
        <w:t xml:space="preserve"> Mayor, with the advice and consent of</w:t>
      </w:r>
      <w:r w:rsidR="00B67BB6">
        <w:rPr>
          <w:rFonts w:ascii="Times-Roman" w:hAnsi="Times-Roman" w:cs="Times-Roman"/>
          <w:sz w:val="24"/>
          <w:szCs w:val="24"/>
        </w:rPr>
        <w:t xml:space="preserve"> Council</w:t>
      </w:r>
      <w:r w:rsidR="00EE614A">
        <w:rPr>
          <w:rFonts w:ascii="Times-Roman" w:hAnsi="Times-Roman" w:cs="Times-Roman"/>
          <w:sz w:val="24"/>
          <w:szCs w:val="24"/>
        </w:rPr>
        <w:t>,</w:t>
      </w:r>
      <w:r w:rsidR="00B67BB6">
        <w:rPr>
          <w:rFonts w:ascii="Times-Roman" w:hAnsi="Times-Roman" w:cs="Times-Roman"/>
          <w:sz w:val="24"/>
          <w:szCs w:val="24"/>
        </w:rPr>
        <w:t xml:space="preserve"> shall appoint annually one of its members to serve as liaison to the Commission</w:t>
      </w:r>
      <w:r w:rsidR="00872459">
        <w:rPr>
          <w:rFonts w:ascii="Times-Roman" w:hAnsi="Times-Roman" w:cs="Times-Roman"/>
          <w:sz w:val="24"/>
          <w:szCs w:val="24"/>
        </w:rPr>
        <w:t>, but said liaison shall not be considered a member of the Commission and shall not vote on Commission matters.</w:t>
      </w:r>
    </w:p>
    <w:p w14:paraId="572DDDEB"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15A75F29" w14:textId="77777777" w:rsidR="0018586C" w:rsidRDefault="0018586C" w:rsidP="006B1DCA">
      <w:pPr>
        <w:autoSpaceDE w:val="0"/>
        <w:autoSpaceDN w:val="0"/>
        <w:adjustRightInd w:val="0"/>
        <w:spacing w:after="0" w:line="240" w:lineRule="auto"/>
        <w:ind w:left="720" w:right="720"/>
        <w:jc w:val="both"/>
        <w:rPr>
          <w:rFonts w:ascii="Times-Roman" w:hAnsi="Times-Roman" w:cs="Times-Roman"/>
          <w:sz w:val="24"/>
          <w:szCs w:val="24"/>
        </w:rPr>
      </w:pPr>
      <w:r>
        <w:rPr>
          <w:rFonts w:ascii="Times-Roman" w:hAnsi="Times-Roman" w:cs="Times-Roman"/>
          <w:sz w:val="24"/>
          <w:szCs w:val="24"/>
        </w:rPr>
        <w:t xml:space="preserve">(c) </w:t>
      </w:r>
      <w:r w:rsidR="005E2F68">
        <w:rPr>
          <w:rFonts w:ascii="Times-Roman" w:hAnsi="Times-Roman" w:cs="Times-Roman"/>
          <w:sz w:val="24"/>
          <w:szCs w:val="24"/>
        </w:rPr>
        <w:tab/>
      </w:r>
      <w:r>
        <w:rPr>
          <w:rFonts w:ascii="Times-Roman" w:hAnsi="Times-Roman" w:cs="Times-Roman"/>
          <w:sz w:val="24"/>
          <w:szCs w:val="24"/>
        </w:rPr>
        <w:t>Organization; meetings; quorum; votes.</w:t>
      </w:r>
    </w:p>
    <w:p w14:paraId="50FA52C1" w14:textId="77777777" w:rsidR="006B1DCA" w:rsidRDefault="006B1DCA" w:rsidP="006B1DCA">
      <w:pPr>
        <w:autoSpaceDE w:val="0"/>
        <w:autoSpaceDN w:val="0"/>
        <w:adjustRightInd w:val="0"/>
        <w:spacing w:after="0" w:line="240" w:lineRule="auto"/>
        <w:ind w:left="720" w:right="720"/>
        <w:jc w:val="both"/>
        <w:rPr>
          <w:rFonts w:ascii="Times-Roman" w:hAnsi="Times-Roman" w:cs="Times-Roman"/>
          <w:sz w:val="24"/>
          <w:szCs w:val="24"/>
        </w:rPr>
      </w:pPr>
    </w:p>
    <w:p w14:paraId="2E458C0F" w14:textId="77777777" w:rsidR="0018586C" w:rsidRDefault="0018586C" w:rsidP="006B1DCA">
      <w:pPr>
        <w:autoSpaceDE w:val="0"/>
        <w:autoSpaceDN w:val="0"/>
        <w:adjustRightInd w:val="0"/>
        <w:spacing w:after="0" w:line="240" w:lineRule="auto"/>
        <w:ind w:left="1440" w:right="720"/>
        <w:jc w:val="both"/>
        <w:rPr>
          <w:rFonts w:ascii="Times-Roman" w:hAnsi="Times-Roman" w:cs="Times-Roman"/>
          <w:sz w:val="24"/>
          <w:szCs w:val="24"/>
        </w:rPr>
      </w:pPr>
      <w:r>
        <w:rPr>
          <w:rFonts w:ascii="Times-Roman" w:hAnsi="Times-Roman" w:cs="Times-Roman"/>
          <w:sz w:val="24"/>
          <w:szCs w:val="24"/>
        </w:rPr>
        <w:t xml:space="preserve">(1) </w:t>
      </w:r>
      <w:r w:rsidR="005E2F68">
        <w:rPr>
          <w:rFonts w:ascii="Times-Roman" w:hAnsi="Times-Roman" w:cs="Times-Roman"/>
          <w:sz w:val="24"/>
          <w:szCs w:val="24"/>
        </w:rPr>
        <w:tab/>
      </w:r>
      <w:r>
        <w:rPr>
          <w:rFonts w:ascii="Times-Roman" w:hAnsi="Times-Roman" w:cs="Times-Roman"/>
          <w:sz w:val="24"/>
          <w:szCs w:val="24"/>
        </w:rPr>
        <w:t xml:space="preserve">The </w:t>
      </w:r>
      <w:r w:rsidR="0001439F">
        <w:rPr>
          <w:rFonts w:ascii="Times-Roman" w:hAnsi="Times-Roman" w:cs="Times-Roman"/>
          <w:sz w:val="24"/>
          <w:szCs w:val="24"/>
        </w:rPr>
        <w:t xml:space="preserve">Commission </w:t>
      </w:r>
      <w:r>
        <w:rPr>
          <w:rFonts w:ascii="Times-Roman" w:hAnsi="Times-Roman" w:cs="Times-Roman"/>
          <w:sz w:val="24"/>
          <w:szCs w:val="24"/>
        </w:rPr>
        <w:t xml:space="preserve">shall </w:t>
      </w:r>
      <w:r w:rsidR="0012104F">
        <w:rPr>
          <w:rFonts w:ascii="Times-Roman" w:hAnsi="Times-Roman" w:cs="Times-Roman"/>
          <w:sz w:val="24"/>
          <w:szCs w:val="24"/>
        </w:rPr>
        <w:t xml:space="preserve">hold an initial organization meeting within thirty days of </w:t>
      </w:r>
      <w:r w:rsidR="006E6D65">
        <w:rPr>
          <w:rFonts w:ascii="Times-Roman" w:hAnsi="Times-Roman" w:cs="Times-Roman"/>
          <w:sz w:val="24"/>
          <w:szCs w:val="24"/>
        </w:rPr>
        <w:t>the date on which</w:t>
      </w:r>
      <w:r w:rsidR="0037406B">
        <w:rPr>
          <w:rFonts w:ascii="Times-Roman" w:hAnsi="Times-Roman" w:cs="Times-Roman"/>
          <w:sz w:val="24"/>
          <w:szCs w:val="24"/>
        </w:rPr>
        <w:t xml:space="preserve"> the Commission members are first appointed</w:t>
      </w:r>
      <w:r w:rsidR="0012104F">
        <w:rPr>
          <w:rFonts w:ascii="Times-Roman" w:hAnsi="Times-Roman" w:cs="Times-Roman"/>
          <w:sz w:val="24"/>
          <w:szCs w:val="24"/>
        </w:rPr>
        <w:t xml:space="preserve">, and shall </w:t>
      </w:r>
      <w:r>
        <w:rPr>
          <w:rFonts w:ascii="Times-Roman" w:hAnsi="Times-Roman" w:cs="Times-Roman"/>
          <w:sz w:val="24"/>
          <w:szCs w:val="24"/>
        </w:rPr>
        <w:t xml:space="preserve">meet </w:t>
      </w:r>
      <w:r w:rsidR="0012104F">
        <w:rPr>
          <w:rFonts w:ascii="Times-Roman" w:hAnsi="Times-Roman" w:cs="Times-Roman"/>
          <w:sz w:val="24"/>
          <w:szCs w:val="24"/>
        </w:rPr>
        <w:t xml:space="preserve">thereafter </w:t>
      </w:r>
      <w:r>
        <w:rPr>
          <w:rFonts w:ascii="Times-Roman" w:hAnsi="Times-Roman" w:cs="Times-Roman"/>
          <w:sz w:val="24"/>
          <w:szCs w:val="24"/>
        </w:rPr>
        <w:t>for the</w:t>
      </w:r>
      <w:r w:rsidR="0001439F">
        <w:rPr>
          <w:rFonts w:ascii="Times-Roman" w:hAnsi="Times-Roman" w:cs="Times-Roman"/>
          <w:sz w:val="24"/>
          <w:szCs w:val="24"/>
        </w:rPr>
        <w:t xml:space="preserve"> purpose of </w:t>
      </w:r>
      <w:r>
        <w:rPr>
          <w:rFonts w:ascii="Times-Roman" w:hAnsi="Times-Roman" w:cs="Times-Roman"/>
          <w:sz w:val="24"/>
          <w:szCs w:val="24"/>
        </w:rPr>
        <w:t xml:space="preserve">organization in </w:t>
      </w:r>
      <w:r w:rsidR="0001439F">
        <w:rPr>
          <w:rFonts w:ascii="Times-Roman" w:hAnsi="Times-Roman" w:cs="Times-Roman"/>
          <w:sz w:val="24"/>
          <w:szCs w:val="24"/>
        </w:rPr>
        <w:t>January</w:t>
      </w:r>
      <w:r>
        <w:rPr>
          <w:rFonts w:ascii="Times-Roman" w:hAnsi="Times-Roman" w:cs="Times-Roman"/>
          <w:sz w:val="24"/>
          <w:szCs w:val="24"/>
        </w:rPr>
        <w:t xml:space="preserve"> of each year. The </w:t>
      </w:r>
      <w:r w:rsidR="0001439F">
        <w:rPr>
          <w:rFonts w:ascii="Times-Roman" w:hAnsi="Times-Roman" w:cs="Times-Roman"/>
          <w:sz w:val="24"/>
          <w:szCs w:val="24"/>
        </w:rPr>
        <w:t xml:space="preserve">Commission shall elect its own </w:t>
      </w:r>
      <w:r>
        <w:rPr>
          <w:rFonts w:ascii="Times-Roman" w:hAnsi="Times-Roman" w:cs="Times-Roman"/>
          <w:sz w:val="24"/>
          <w:szCs w:val="24"/>
        </w:rPr>
        <w:t>officers</w:t>
      </w:r>
      <w:r w:rsidR="0001439F">
        <w:rPr>
          <w:rFonts w:ascii="Times-Roman" w:hAnsi="Times-Roman" w:cs="Times-Roman"/>
          <w:sz w:val="24"/>
          <w:szCs w:val="24"/>
        </w:rPr>
        <w:t xml:space="preserve">, which </w:t>
      </w:r>
      <w:r>
        <w:rPr>
          <w:rFonts w:ascii="Times-Roman" w:hAnsi="Times-Roman" w:cs="Times-Roman"/>
          <w:sz w:val="24"/>
          <w:szCs w:val="24"/>
        </w:rPr>
        <w:t>shall include a chair, vice-chair, and secretary.</w:t>
      </w:r>
      <w:r w:rsidR="00D456BB">
        <w:rPr>
          <w:rFonts w:ascii="Times-Roman" w:hAnsi="Times-Roman" w:cs="Times-Roman"/>
          <w:sz w:val="24"/>
          <w:szCs w:val="24"/>
        </w:rPr>
        <w:t xml:space="preserve">  At its first meeting each year, it shall also appoint </w:t>
      </w:r>
      <w:r w:rsidR="005A0694">
        <w:rPr>
          <w:rFonts w:ascii="Times-Roman" w:hAnsi="Times-Roman" w:cs="Times-Roman"/>
          <w:sz w:val="24"/>
          <w:szCs w:val="24"/>
        </w:rPr>
        <w:t xml:space="preserve">its </w:t>
      </w:r>
      <w:r w:rsidR="00D456BB">
        <w:rPr>
          <w:rFonts w:ascii="Times-Roman" w:hAnsi="Times-Roman" w:cs="Times-Roman"/>
          <w:sz w:val="24"/>
          <w:szCs w:val="24"/>
        </w:rPr>
        <w:t>members to serve on Subcommittees authorized herein.</w:t>
      </w:r>
    </w:p>
    <w:p w14:paraId="3D1ADC0A" w14:textId="77777777" w:rsidR="006B1DCA" w:rsidRDefault="006B1DCA" w:rsidP="006B1DCA">
      <w:pPr>
        <w:autoSpaceDE w:val="0"/>
        <w:autoSpaceDN w:val="0"/>
        <w:adjustRightInd w:val="0"/>
        <w:spacing w:after="0" w:line="240" w:lineRule="auto"/>
        <w:ind w:left="720" w:right="720"/>
        <w:jc w:val="both"/>
        <w:rPr>
          <w:rFonts w:ascii="Times-Roman" w:hAnsi="Times-Roman" w:cs="Times-Roman"/>
          <w:sz w:val="24"/>
          <w:szCs w:val="24"/>
        </w:rPr>
      </w:pPr>
    </w:p>
    <w:p w14:paraId="4A783523" w14:textId="77777777" w:rsidR="0018586C" w:rsidRDefault="0018586C" w:rsidP="006B1DCA">
      <w:pPr>
        <w:autoSpaceDE w:val="0"/>
        <w:autoSpaceDN w:val="0"/>
        <w:adjustRightInd w:val="0"/>
        <w:spacing w:after="0" w:line="240" w:lineRule="auto"/>
        <w:ind w:left="1440" w:right="720"/>
        <w:jc w:val="both"/>
        <w:rPr>
          <w:rFonts w:ascii="Times-Roman" w:hAnsi="Times-Roman" w:cs="Times-Roman"/>
          <w:sz w:val="24"/>
          <w:szCs w:val="24"/>
        </w:rPr>
      </w:pPr>
      <w:r>
        <w:rPr>
          <w:rFonts w:ascii="Times-Roman" w:hAnsi="Times-Roman" w:cs="Times-Roman"/>
          <w:sz w:val="24"/>
          <w:szCs w:val="24"/>
        </w:rPr>
        <w:lastRenderedPageBreak/>
        <w:t xml:space="preserve">(2) </w:t>
      </w:r>
      <w:r w:rsidR="005E2F68">
        <w:rPr>
          <w:rFonts w:ascii="Times-Roman" w:hAnsi="Times-Roman" w:cs="Times-Roman"/>
          <w:sz w:val="24"/>
          <w:szCs w:val="24"/>
        </w:rPr>
        <w:tab/>
      </w:r>
      <w:r>
        <w:rPr>
          <w:rFonts w:ascii="Times-Roman" w:hAnsi="Times-Roman" w:cs="Times-Roman"/>
          <w:sz w:val="24"/>
          <w:szCs w:val="24"/>
        </w:rPr>
        <w:t xml:space="preserve">The </w:t>
      </w:r>
      <w:r w:rsidR="00925EA8">
        <w:rPr>
          <w:rFonts w:ascii="Times-Roman" w:hAnsi="Times-Roman" w:cs="Times-Roman"/>
          <w:sz w:val="24"/>
          <w:szCs w:val="24"/>
        </w:rPr>
        <w:t xml:space="preserve">Commission shall be deemed a public body and shall meet at least </w:t>
      </w:r>
      <w:r>
        <w:rPr>
          <w:rFonts w:ascii="Times-Roman" w:hAnsi="Times-Roman" w:cs="Times-Roman"/>
          <w:sz w:val="24"/>
          <w:szCs w:val="24"/>
        </w:rPr>
        <w:t xml:space="preserve">once </w:t>
      </w:r>
      <w:r w:rsidR="00925EA8">
        <w:rPr>
          <w:rFonts w:ascii="Times-Roman" w:hAnsi="Times-Roman" w:cs="Times-Roman"/>
          <w:sz w:val="24"/>
          <w:szCs w:val="24"/>
        </w:rPr>
        <w:t>per month</w:t>
      </w:r>
      <w:r>
        <w:rPr>
          <w:rFonts w:ascii="Times-Roman" w:hAnsi="Times-Roman" w:cs="Times-Roman"/>
          <w:sz w:val="24"/>
          <w:szCs w:val="24"/>
        </w:rPr>
        <w:t>. A special meet</w:t>
      </w:r>
      <w:r w:rsidR="00925EA8">
        <w:rPr>
          <w:rFonts w:ascii="Times-Roman" w:hAnsi="Times-Roman" w:cs="Times-Roman"/>
          <w:sz w:val="24"/>
          <w:szCs w:val="24"/>
        </w:rPr>
        <w:t xml:space="preserve">ing may be called by the chair, </w:t>
      </w:r>
      <w:r>
        <w:rPr>
          <w:rFonts w:ascii="Times-Roman" w:hAnsi="Times-Roman" w:cs="Times-Roman"/>
          <w:sz w:val="24"/>
          <w:szCs w:val="24"/>
        </w:rPr>
        <w:t xml:space="preserve">vice-chair or three members of the </w:t>
      </w:r>
      <w:r w:rsidR="00925EA8">
        <w:rPr>
          <w:rFonts w:ascii="Times-Roman" w:hAnsi="Times-Roman" w:cs="Times-Roman"/>
          <w:sz w:val="24"/>
          <w:szCs w:val="24"/>
        </w:rPr>
        <w:t xml:space="preserve">Commission. Minutes shall be kept </w:t>
      </w:r>
      <w:r>
        <w:rPr>
          <w:rFonts w:ascii="Times-Roman" w:hAnsi="Times-Roman" w:cs="Times-Roman"/>
          <w:sz w:val="24"/>
          <w:szCs w:val="24"/>
        </w:rPr>
        <w:t>by the secretary and filed with the municipal clerk.</w:t>
      </w:r>
    </w:p>
    <w:p w14:paraId="009B60D3" w14:textId="77777777" w:rsidR="006B1DCA" w:rsidRDefault="006B1DCA" w:rsidP="006B1DCA">
      <w:pPr>
        <w:autoSpaceDE w:val="0"/>
        <w:autoSpaceDN w:val="0"/>
        <w:adjustRightInd w:val="0"/>
        <w:spacing w:after="0" w:line="240" w:lineRule="auto"/>
        <w:ind w:left="720" w:right="720"/>
        <w:jc w:val="both"/>
        <w:rPr>
          <w:rFonts w:ascii="Times-Roman" w:hAnsi="Times-Roman" w:cs="Times-Roman"/>
          <w:sz w:val="24"/>
          <w:szCs w:val="24"/>
        </w:rPr>
      </w:pPr>
    </w:p>
    <w:p w14:paraId="63DE41B6" w14:textId="77777777" w:rsidR="0018586C" w:rsidRDefault="0018586C" w:rsidP="006B1DCA">
      <w:pPr>
        <w:autoSpaceDE w:val="0"/>
        <w:autoSpaceDN w:val="0"/>
        <w:adjustRightInd w:val="0"/>
        <w:spacing w:after="0" w:line="240" w:lineRule="auto"/>
        <w:ind w:left="1440" w:right="720"/>
        <w:jc w:val="both"/>
        <w:rPr>
          <w:rFonts w:ascii="Times-Roman" w:hAnsi="Times-Roman" w:cs="Times-Roman"/>
          <w:sz w:val="24"/>
          <w:szCs w:val="24"/>
        </w:rPr>
      </w:pPr>
      <w:r>
        <w:rPr>
          <w:rFonts w:ascii="Times-Roman" w:hAnsi="Times-Roman" w:cs="Times-Roman"/>
          <w:sz w:val="24"/>
          <w:szCs w:val="24"/>
        </w:rPr>
        <w:t xml:space="preserve">(3) </w:t>
      </w:r>
      <w:r w:rsidR="005E2F68">
        <w:rPr>
          <w:rFonts w:ascii="Times-Roman" w:hAnsi="Times-Roman" w:cs="Times-Roman"/>
          <w:sz w:val="24"/>
          <w:szCs w:val="24"/>
        </w:rPr>
        <w:tab/>
      </w:r>
      <w:r>
        <w:rPr>
          <w:rFonts w:ascii="Times-Roman" w:hAnsi="Times-Roman" w:cs="Times-Roman"/>
          <w:sz w:val="24"/>
          <w:szCs w:val="24"/>
        </w:rPr>
        <w:t xml:space="preserve">A quorum </w:t>
      </w:r>
      <w:r w:rsidR="00522364">
        <w:rPr>
          <w:rFonts w:ascii="Times-Roman" w:hAnsi="Times-Roman" w:cs="Times-Roman"/>
          <w:sz w:val="24"/>
          <w:szCs w:val="24"/>
        </w:rPr>
        <w:t>shall consist of a majority of the authorized members of the Commission.</w:t>
      </w:r>
    </w:p>
    <w:p w14:paraId="608BD2C3"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6F215A81" w14:textId="77777777" w:rsidR="00DC3A7D" w:rsidRDefault="008B1B2D" w:rsidP="006B1DCA">
      <w:pPr>
        <w:autoSpaceDE w:val="0"/>
        <w:autoSpaceDN w:val="0"/>
        <w:adjustRightInd w:val="0"/>
        <w:spacing w:after="0" w:line="240" w:lineRule="auto"/>
        <w:ind w:left="720" w:right="720"/>
        <w:jc w:val="both"/>
        <w:rPr>
          <w:rFonts w:ascii="Times-Roman" w:hAnsi="Times-Roman" w:cs="Times-Roman"/>
          <w:sz w:val="24"/>
          <w:szCs w:val="24"/>
        </w:rPr>
      </w:pPr>
      <w:r>
        <w:rPr>
          <w:rFonts w:ascii="Times-Roman" w:hAnsi="Times-Roman" w:cs="Times-Roman"/>
          <w:sz w:val="24"/>
          <w:szCs w:val="24"/>
        </w:rPr>
        <w:t xml:space="preserve">(d) </w:t>
      </w:r>
      <w:r w:rsidR="005E2F68">
        <w:rPr>
          <w:rFonts w:ascii="Times-Roman" w:hAnsi="Times-Roman" w:cs="Times-Roman"/>
          <w:sz w:val="24"/>
          <w:szCs w:val="24"/>
        </w:rPr>
        <w:tab/>
      </w:r>
      <w:r w:rsidR="00DC3A7D">
        <w:rPr>
          <w:rFonts w:ascii="Times-Roman" w:hAnsi="Times-Roman" w:cs="Times-Roman"/>
          <w:sz w:val="24"/>
          <w:szCs w:val="24"/>
        </w:rPr>
        <w:t>Objectives; duties and responsibilities.</w:t>
      </w:r>
    </w:p>
    <w:p w14:paraId="6D99F4A1"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464AC8BD" w14:textId="77777777" w:rsidR="00DC3A7D" w:rsidRDefault="00DC3A7D" w:rsidP="006B1DCA">
      <w:pPr>
        <w:autoSpaceDE w:val="0"/>
        <w:autoSpaceDN w:val="0"/>
        <w:adjustRightInd w:val="0"/>
        <w:spacing w:after="0" w:line="240" w:lineRule="auto"/>
        <w:ind w:left="1440" w:right="720"/>
        <w:jc w:val="both"/>
        <w:rPr>
          <w:rFonts w:ascii="Times-Roman" w:hAnsi="Times-Roman" w:cs="Times-Roman"/>
          <w:sz w:val="24"/>
          <w:szCs w:val="24"/>
        </w:rPr>
      </w:pPr>
      <w:r>
        <w:rPr>
          <w:rFonts w:ascii="Times-Roman" w:hAnsi="Times-Roman" w:cs="Times-Roman"/>
          <w:sz w:val="24"/>
          <w:szCs w:val="24"/>
        </w:rPr>
        <w:t xml:space="preserve">(1) </w:t>
      </w:r>
      <w:r w:rsidR="005E2F68">
        <w:rPr>
          <w:rFonts w:ascii="Times-Roman" w:hAnsi="Times-Roman" w:cs="Times-Roman"/>
          <w:sz w:val="24"/>
          <w:szCs w:val="24"/>
        </w:rPr>
        <w:tab/>
      </w:r>
      <w:r>
        <w:rPr>
          <w:rFonts w:ascii="Times-Roman" w:hAnsi="Times-Roman" w:cs="Times-Roman"/>
          <w:sz w:val="24"/>
          <w:szCs w:val="24"/>
        </w:rPr>
        <w:t>The objectives of the Commission shall be to:</w:t>
      </w:r>
    </w:p>
    <w:p w14:paraId="3E03C510" w14:textId="77777777" w:rsidR="006B1DCA" w:rsidRDefault="006B1DCA" w:rsidP="006B1DCA">
      <w:pPr>
        <w:autoSpaceDE w:val="0"/>
        <w:autoSpaceDN w:val="0"/>
        <w:adjustRightInd w:val="0"/>
        <w:spacing w:after="0" w:line="240" w:lineRule="auto"/>
        <w:ind w:left="720" w:right="720"/>
        <w:jc w:val="both"/>
        <w:rPr>
          <w:rFonts w:ascii="Times-Roman" w:hAnsi="Times-Roman" w:cs="Times-Roman"/>
          <w:sz w:val="24"/>
          <w:szCs w:val="24"/>
        </w:rPr>
      </w:pPr>
    </w:p>
    <w:p w14:paraId="31ABDED0" w14:textId="77777777" w:rsidR="00A0590D" w:rsidRPr="00147680" w:rsidRDefault="006B1DCA"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a. </w:t>
      </w:r>
      <w:r w:rsidR="00A0590D" w:rsidRPr="00A0590D">
        <w:rPr>
          <w:rFonts w:ascii="Times-Roman" w:hAnsi="Times-Roman" w:cs="Times-Roman"/>
          <w:sz w:val="24"/>
          <w:szCs w:val="24"/>
        </w:rPr>
        <w:t>Work cooperatively among people and groups to aid in the elimination discrimination between people based on ascribed characteristics including but not limited to:</w:t>
      </w:r>
      <w:r w:rsidR="00160F65">
        <w:rPr>
          <w:rFonts w:ascii="Times-Roman" w:hAnsi="Times-Roman" w:cs="Times-Roman"/>
          <w:sz w:val="24"/>
          <w:szCs w:val="24"/>
        </w:rPr>
        <w:t xml:space="preserve"> </w:t>
      </w:r>
      <w:r w:rsidR="00A450D0" w:rsidRPr="00A450D0">
        <w:rPr>
          <w:rFonts w:ascii="Times-Roman" w:hAnsi="Times-Roman" w:cs="Times-Roman"/>
          <w:sz w:val="24"/>
          <w:szCs w:val="24"/>
        </w:rPr>
        <w:t>race, creed, color, national origin, ancestry, age, marital status, civil union status, domestic partnership status, affectional or sexual orientation, genetic information, pregnancy, sex, gender identity or expression, disability or atypical hereditary cellular or blood trait of any individual, or because of the liability for service in the Armed Forces of the United States or th</w:t>
      </w:r>
      <w:r w:rsidR="00A450D0">
        <w:rPr>
          <w:rFonts w:ascii="Times-Roman" w:hAnsi="Times-Roman" w:cs="Times-Roman"/>
          <w:sz w:val="24"/>
          <w:szCs w:val="24"/>
        </w:rPr>
        <w:t>e nationality of any individual</w:t>
      </w:r>
      <w:r w:rsidR="00EE614A">
        <w:rPr>
          <w:rFonts w:ascii="Times-Roman" w:hAnsi="Times-Roman" w:cs="Times-Roman"/>
          <w:sz w:val="24"/>
          <w:szCs w:val="24"/>
        </w:rPr>
        <w:t xml:space="preserve">.  </w:t>
      </w:r>
    </w:p>
    <w:p w14:paraId="298FAFE6" w14:textId="77777777" w:rsidR="006B1DCA" w:rsidRDefault="006B1DCA" w:rsidP="006B1DCA">
      <w:pPr>
        <w:autoSpaceDE w:val="0"/>
        <w:autoSpaceDN w:val="0"/>
        <w:adjustRightInd w:val="0"/>
        <w:spacing w:after="0" w:line="240" w:lineRule="auto"/>
        <w:ind w:left="810" w:right="720"/>
        <w:jc w:val="both"/>
        <w:rPr>
          <w:rFonts w:ascii="Times-Roman" w:hAnsi="Times-Roman" w:cs="Times-Roman"/>
          <w:sz w:val="24"/>
          <w:szCs w:val="24"/>
        </w:rPr>
      </w:pPr>
    </w:p>
    <w:p w14:paraId="085BD855" w14:textId="77777777" w:rsidR="00A0590D" w:rsidRPr="00A0590D" w:rsidRDefault="00A0590D"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b. </w:t>
      </w:r>
      <w:r w:rsidRPr="00A0590D">
        <w:rPr>
          <w:rFonts w:ascii="Times-Roman" w:hAnsi="Times-Roman" w:cs="Times-Roman"/>
          <w:sz w:val="24"/>
          <w:szCs w:val="24"/>
        </w:rPr>
        <w:t>Develop community education programs that foster open and effective dialogues about race relations</w:t>
      </w:r>
    </w:p>
    <w:p w14:paraId="4686FD2F"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43ABD8C7" w14:textId="77777777" w:rsidR="00A0590D" w:rsidRPr="00A0590D" w:rsidRDefault="00A0590D"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c. </w:t>
      </w:r>
      <w:r w:rsidRPr="00A0590D">
        <w:rPr>
          <w:rFonts w:ascii="Times-Roman" w:hAnsi="Times-Roman" w:cs="Times-Roman"/>
          <w:sz w:val="24"/>
          <w:szCs w:val="24"/>
        </w:rPr>
        <w:t>Recommend ways and means of initiating and improving municipal programs for coordination of community efforts to address problems involving tensions in the community</w:t>
      </w:r>
    </w:p>
    <w:p w14:paraId="32A828EE"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7836F5BE" w14:textId="77777777" w:rsidR="00D254B7" w:rsidRDefault="00A0590D"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d. </w:t>
      </w:r>
      <w:r w:rsidRPr="00A0590D">
        <w:rPr>
          <w:rFonts w:ascii="Times-Roman" w:hAnsi="Times-Roman" w:cs="Times-Roman"/>
          <w:sz w:val="24"/>
          <w:szCs w:val="24"/>
        </w:rPr>
        <w:t>Make recommendations to Princeton Mayor and Council for the development of policies, procedures and programs that will aid in the prevention and elimination of all types of discrimination in Princeton</w:t>
      </w:r>
    </w:p>
    <w:p w14:paraId="6F7E7E92" w14:textId="77777777" w:rsidR="00D254B7" w:rsidRDefault="00D254B7" w:rsidP="006B1DCA">
      <w:pPr>
        <w:autoSpaceDE w:val="0"/>
        <w:autoSpaceDN w:val="0"/>
        <w:adjustRightInd w:val="0"/>
        <w:spacing w:after="0" w:line="240" w:lineRule="auto"/>
        <w:ind w:left="2160" w:right="720"/>
        <w:jc w:val="both"/>
        <w:rPr>
          <w:rFonts w:ascii="Times-Roman" w:hAnsi="Times-Roman" w:cs="Times-Roman"/>
          <w:sz w:val="24"/>
          <w:szCs w:val="24"/>
        </w:rPr>
      </w:pPr>
    </w:p>
    <w:p w14:paraId="62CA8D50" w14:textId="77777777" w:rsidR="00A0590D" w:rsidRDefault="00D254B7"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e.</w:t>
      </w:r>
      <w:r w:rsidR="000B0394" w:rsidRPr="000B0394">
        <w:rPr>
          <w:rFonts w:ascii="Times-Roman" w:hAnsi="Times-Roman" w:cs="Times-Roman"/>
          <w:sz w:val="24"/>
          <w:szCs w:val="24"/>
        </w:rPr>
        <w:t xml:space="preserve"> </w:t>
      </w:r>
      <w:r w:rsidR="000B0394" w:rsidRPr="00147680">
        <w:rPr>
          <w:rFonts w:ascii="Times-Roman" w:hAnsi="Times-Roman" w:cs="Times-Roman"/>
          <w:sz w:val="24"/>
          <w:szCs w:val="24"/>
        </w:rPr>
        <w:t>The Commission shall refer all Princeton officers and employees to the Affirmative Action Officer to initially counsel and investigate all complaints of discrimination involving such officers and/or employees in accordance with Princeton’s policies and procedures</w:t>
      </w:r>
      <w:r w:rsidR="000B0394">
        <w:rPr>
          <w:rFonts w:ascii="Times-Roman" w:hAnsi="Times-Roman" w:cs="Times-Roman"/>
          <w:sz w:val="24"/>
          <w:szCs w:val="24"/>
        </w:rPr>
        <w:t>.</w:t>
      </w:r>
    </w:p>
    <w:p w14:paraId="0F9C3405"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76846440" w14:textId="77777777" w:rsidR="00DC3A7D" w:rsidRDefault="00DC3A7D" w:rsidP="006B1DCA">
      <w:pPr>
        <w:autoSpaceDE w:val="0"/>
        <w:autoSpaceDN w:val="0"/>
        <w:adjustRightInd w:val="0"/>
        <w:spacing w:after="0" w:line="240" w:lineRule="auto"/>
        <w:ind w:left="1440" w:right="720"/>
        <w:jc w:val="both"/>
        <w:rPr>
          <w:rFonts w:ascii="Times-Roman" w:hAnsi="Times-Roman" w:cs="Times-Roman"/>
          <w:sz w:val="24"/>
          <w:szCs w:val="24"/>
        </w:rPr>
      </w:pPr>
      <w:r>
        <w:rPr>
          <w:rFonts w:ascii="Times-Roman" w:hAnsi="Times-Roman" w:cs="Times-Roman"/>
          <w:sz w:val="24"/>
          <w:szCs w:val="24"/>
        </w:rPr>
        <w:t xml:space="preserve">(2) </w:t>
      </w:r>
      <w:r w:rsidR="00714A36">
        <w:rPr>
          <w:rFonts w:ascii="Times-Roman" w:hAnsi="Times-Roman" w:cs="Times-Roman"/>
          <w:sz w:val="24"/>
          <w:szCs w:val="24"/>
        </w:rPr>
        <w:tab/>
      </w:r>
      <w:r>
        <w:rPr>
          <w:rFonts w:ascii="Times-Roman" w:hAnsi="Times-Roman" w:cs="Times-Roman"/>
          <w:sz w:val="24"/>
          <w:szCs w:val="24"/>
        </w:rPr>
        <w:t>To achieve these objectives, the Commission shall:</w:t>
      </w:r>
    </w:p>
    <w:p w14:paraId="5006F38B"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35BA04EC" w14:textId="77777777" w:rsidR="00BB0F31" w:rsidRPr="00BB0F31" w:rsidRDefault="00BB0F31"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a. </w:t>
      </w:r>
      <w:r w:rsidRPr="00BB0F31">
        <w:rPr>
          <w:rFonts w:ascii="Times-Roman" w:hAnsi="Times-Roman" w:cs="Times-Roman"/>
          <w:sz w:val="24"/>
          <w:szCs w:val="24"/>
        </w:rPr>
        <w:t xml:space="preserve">Develop mutual understanding and respect among all racial, religious, cultural and ethnic groups in Princeton and work to prevent discriminatory practices against such groups. </w:t>
      </w:r>
    </w:p>
    <w:p w14:paraId="3C5B9B04" w14:textId="77777777" w:rsidR="006B1DCA" w:rsidRDefault="006B1DCA" w:rsidP="006B1DCA">
      <w:pPr>
        <w:autoSpaceDE w:val="0"/>
        <w:autoSpaceDN w:val="0"/>
        <w:adjustRightInd w:val="0"/>
        <w:spacing w:after="0" w:line="240" w:lineRule="auto"/>
        <w:ind w:right="720"/>
        <w:jc w:val="both"/>
        <w:rPr>
          <w:rFonts w:ascii="Times-Roman" w:hAnsi="Times-Roman" w:cs="Times-Roman"/>
          <w:sz w:val="24"/>
          <w:szCs w:val="24"/>
        </w:rPr>
      </w:pPr>
    </w:p>
    <w:p w14:paraId="2156B4A8" w14:textId="77777777" w:rsidR="006B1DCA" w:rsidRDefault="00BB0F31" w:rsidP="00A450D0">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b. </w:t>
      </w:r>
      <w:r w:rsidR="006B1DCA">
        <w:rPr>
          <w:rFonts w:ascii="Times-Roman" w:hAnsi="Times-Roman" w:cs="Times-Roman"/>
          <w:sz w:val="24"/>
          <w:szCs w:val="24"/>
        </w:rPr>
        <w:t xml:space="preserve"> </w:t>
      </w:r>
      <w:r w:rsidRPr="00BB0F31">
        <w:rPr>
          <w:rFonts w:ascii="Times-Roman" w:hAnsi="Times-Roman" w:cs="Times-Roman"/>
          <w:sz w:val="24"/>
          <w:szCs w:val="24"/>
        </w:rPr>
        <w:t xml:space="preserve">Aid in seeing that no person is deprived of equal services in this Municipality by reason of discrimination on account of </w:t>
      </w:r>
      <w:r w:rsidR="00A450D0" w:rsidRPr="00A450D0">
        <w:rPr>
          <w:rFonts w:ascii="Times-Roman" w:hAnsi="Times-Roman" w:cs="Times-Roman"/>
          <w:sz w:val="24"/>
          <w:szCs w:val="24"/>
        </w:rPr>
        <w:t xml:space="preserve">race, creed, color, national origin, ancestry, age, marital status, civil union status, domestic partnership status, affectional or sexual orientation, </w:t>
      </w:r>
      <w:r w:rsidR="00A450D0" w:rsidRPr="00A450D0">
        <w:rPr>
          <w:rFonts w:ascii="Times-Roman" w:hAnsi="Times-Roman" w:cs="Times-Roman"/>
          <w:sz w:val="24"/>
          <w:szCs w:val="24"/>
        </w:rPr>
        <w:lastRenderedPageBreak/>
        <w:t>genetic information, pregnancy, sex, gender identity or expression, disability or atypical hereditary cellular or blood trait of any individual, or because of the liability for service in the Armed Forces of the United States or th</w:t>
      </w:r>
      <w:r w:rsidR="00A450D0">
        <w:rPr>
          <w:rFonts w:ascii="Times-Roman" w:hAnsi="Times-Roman" w:cs="Times-Roman"/>
          <w:sz w:val="24"/>
          <w:szCs w:val="24"/>
        </w:rPr>
        <w:t>e nationality of any individual.</w:t>
      </w:r>
    </w:p>
    <w:p w14:paraId="165D6075" w14:textId="77777777" w:rsidR="004F7B5F" w:rsidRDefault="004F7B5F" w:rsidP="006B1DCA">
      <w:pPr>
        <w:autoSpaceDE w:val="0"/>
        <w:autoSpaceDN w:val="0"/>
        <w:adjustRightInd w:val="0"/>
        <w:spacing w:after="0" w:line="240" w:lineRule="auto"/>
        <w:ind w:left="2160" w:right="720"/>
        <w:jc w:val="both"/>
        <w:rPr>
          <w:rFonts w:ascii="Times-Roman" w:hAnsi="Times-Roman" w:cs="Times-Roman"/>
          <w:sz w:val="24"/>
          <w:szCs w:val="24"/>
        </w:rPr>
      </w:pPr>
    </w:p>
    <w:p w14:paraId="174A30AA" w14:textId="77777777" w:rsidR="00BB0F31" w:rsidRPr="00BB0F31" w:rsidRDefault="00BB0F31" w:rsidP="005905E0">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c. </w:t>
      </w:r>
      <w:r w:rsidRPr="00BB0F31">
        <w:rPr>
          <w:rFonts w:ascii="Times-Roman" w:hAnsi="Times-Roman" w:cs="Times-Roman"/>
          <w:sz w:val="24"/>
          <w:szCs w:val="24"/>
        </w:rPr>
        <w:t>Take an active role in promoting and protecting civil rights by either initiating community dialogues and/or collaborating with other organizations to co-sponsor relevant programs and events.</w:t>
      </w:r>
    </w:p>
    <w:p w14:paraId="14399A2A" w14:textId="77777777" w:rsidR="006B1DCA" w:rsidRDefault="006B1DCA" w:rsidP="0039604E">
      <w:pPr>
        <w:autoSpaceDE w:val="0"/>
        <w:autoSpaceDN w:val="0"/>
        <w:adjustRightInd w:val="0"/>
        <w:spacing w:after="0" w:line="240" w:lineRule="auto"/>
        <w:ind w:left="2880" w:right="720"/>
        <w:jc w:val="both"/>
        <w:rPr>
          <w:rFonts w:ascii="Times-Roman" w:hAnsi="Times-Roman" w:cs="Times-Roman"/>
          <w:sz w:val="24"/>
          <w:szCs w:val="24"/>
        </w:rPr>
      </w:pPr>
    </w:p>
    <w:p w14:paraId="00DBFDC6" w14:textId="77777777" w:rsidR="00BB0F31" w:rsidRPr="00BB0F31" w:rsidRDefault="00BB0F31"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d. </w:t>
      </w:r>
      <w:r w:rsidRPr="00BB0F31">
        <w:rPr>
          <w:rFonts w:ascii="Times-Roman" w:hAnsi="Times-Roman" w:cs="Times-Roman"/>
          <w:sz w:val="24"/>
          <w:szCs w:val="24"/>
        </w:rPr>
        <w:t>Formulate, develop and disseminate programs of community information, education materials and reports which will assist in the elimination of prejudice, intolerance, intergroup tension and discrimination or which promote goodwill and result in better human relations.</w:t>
      </w:r>
    </w:p>
    <w:p w14:paraId="12A35778" w14:textId="77777777" w:rsidR="006B1DCA" w:rsidRDefault="006B1DCA" w:rsidP="0039604E">
      <w:pPr>
        <w:autoSpaceDE w:val="0"/>
        <w:autoSpaceDN w:val="0"/>
        <w:adjustRightInd w:val="0"/>
        <w:spacing w:after="0" w:line="240" w:lineRule="auto"/>
        <w:ind w:left="2880" w:right="720"/>
        <w:jc w:val="both"/>
        <w:rPr>
          <w:rFonts w:ascii="Times-Roman" w:hAnsi="Times-Roman" w:cs="Times-Roman"/>
          <w:sz w:val="24"/>
          <w:szCs w:val="24"/>
        </w:rPr>
      </w:pPr>
    </w:p>
    <w:p w14:paraId="1F5F5576" w14:textId="77777777" w:rsidR="0018586C" w:rsidRDefault="00BB0F31" w:rsidP="006B1DCA">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 xml:space="preserve">e. </w:t>
      </w:r>
      <w:r w:rsidRPr="00BB0F31">
        <w:rPr>
          <w:rFonts w:ascii="Times-Roman" w:hAnsi="Times-Roman" w:cs="Times-Roman"/>
          <w:sz w:val="24"/>
          <w:szCs w:val="24"/>
        </w:rPr>
        <w:t>Assist community groups and various fraternal, services and benevolent organizations in the promotion of education campaigns devoted to the elimination of groups prejudices, racial or neighborhood tensions, intolerance and discrimination.</w:t>
      </w:r>
    </w:p>
    <w:p w14:paraId="275E5E0F" w14:textId="77777777" w:rsidR="006B1DCA" w:rsidRDefault="006B1DCA" w:rsidP="0039604E">
      <w:pPr>
        <w:autoSpaceDE w:val="0"/>
        <w:autoSpaceDN w:val="0"/>
        <w:adjustRightInd w:val="0"/>
        <w:spacing w:after="0" w:line="240" w:lineRule="auto"/>
        <w:ind w:left="720" w:right="720" w:firstLine="720"/>
        <w:jc w:val="both"/>
        <w:rPr>
          <w:rFonts w:ascii="Times-Roman" w:hAnsi="Times-Roman" w:cs="Times-Roman"/>
          <w:sz w:val="24"/>
          <w:szCs w:val="24"/>
        </w:rPr>
      </w:pPr>
    </w:p>
    <w:p w14:paraId="3DC2D5DE" w14:textId="1F892EF5" w:rsidR="003C6E03" w:rsidRDefault="005905E0" w:rsidP="00EE34A2">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Pr>
          <w:rFonts w:ascii="Times-Roman" w:hAnsi="Times-Roman" w:cs="Times-Roman"/>
          <w:sz w:val="24"/>
          <w:szCs w:val="24"/>
        </w:rPr>
        <w:t xml:space="preserve">f.  </w:t>
      </w:r>
      <w:r w:rsidR="003C6E03">
        <w:rPr>
          <w:rFonts w:ascii="Times-Roman" w:hAnsi="Times-Roman" w:cs="Times-Roman"/>
          <w:sz w:val="24"/>
          <w:szCs w:val="24"/>
          <w:u w:val="single"/>
        </w:rPr>
        <w:t xml:space="preserve">Offer to the public voluntary, non-binding </w:t>
      </w:r>
      <w:r w:rsidR="00862E41">
        <w:rPr>
          <w:rFonts w:ascii="Times-Roman" w:hAnsi="Times-Roman" w:cs="Times-Roman"/>
          <w:sz w:val="24"/>
          <w:szCs w:val="24"/>
          <w:u w:val="single"/>
        </w:rPr>
        <w:t>co</w:t>
      </w:r>
      <w:r w:rsidR="00EE34A2">
        <w:rPr>
          <w:rFonts w:ascii="Times-Roman" w:hAnsi="Times-Roman" w:cs="Times-Roman"/>
          <w:sz w:val="24"/>
          <w:szCs w:val="24"/>
          <w:u w:val="single"/>
        </w:rPr>
        <w:t>nf</w:t>
      </w:r>
      <w:r w:rsidR="00862E41">
        <w:rPr>
          <w:rFonts w:ascii="Times-Roman" w:hAnsi="Times-Roman" w:cs="Times-Roman"/>
          <w:sz w:val="24"/>
          <w:szCs w:val="24"/>
          <w:u w:val="single"/>
        </w:rPr>
        <w:t>lict</w:t>
      </w:r>
      <w:r w:rsidR="00EE34A2">
        <w:rPr>
          <w:rFonts w:ascii="Times-Roman" w:hAnsi="Times-Roman" w:cs="Times-Roman"/>
          <w:sz w:val="24"/>
          <w:szCs w:val="24"/>
          <w:u w:val="single"/>
        </w:rPr>
        <w:t xml:space="preserve"> </w:t>
      </w:r>
      <w:r w:rsidR="003C6E03">
        <w:rPr>
          <w:rFonts w:ascii="Times-Roman" w:hAnsi="Times-Roman" w:cs="Times-Roman"/>
          <w:sz w:val="24"/>
          <w:szCs w:val="24"/>
          <w:u w:val="single"/>
        </w:rPr>
        <w:t xml:space="preserve">resolution </w:t>
      </w:r>
      <w:r w:rsidR="008506F4">
        <w:rPr>
          <w:rFonts w:ascii="Times-Roman" w:hAnsi="Times-Roman" w:cs="Times-Roman"/>
          <w:sz w:val="24"/>
          <w:szCs w:val="24"/>
          <w:u w:val="single"/>
        </w:rPr>
        <w:t>(“VN</w:t>
      </w:r>
      <w:r w:rsidR="00862E41">
        <w:rPr>
          <w:rFonts w:ascii="Times-Roman" w:hAnsi="Times-Roman" w:cs="Times-Roman"/>
          <w:sz w:val="24"/>
          <w:szCs w:val="24"/>
          <w:u w:val="single"/>
        </w:rPr>
        <w:t>C</w:t>
      </w:r>
      <w:r w:rsidR="008506F4">
        <w:rPr>
          <w:rFonts w:ascii="Times-Roman" w:hAnsi="Times-Roman" w:cs="Times-Roman"/>
          <w:sz w:val="24"/>
          <w:szCs w:val="24"/>
          <w:u w:val="single"/>
        </w:rPr>
        <w:t>R”)</w:t>
      </w:r>
      <w:r w:rsidR="00EE34A2">
        <w:rPr>
          <w:rFonts w:ascii="Times-Roman" w:hAnsi="Times-Roman" w:cs="Times-Roman"/>
          <w:sz w:val="24"/>
          <w:szCs w:val="24"/>
          <w:u w:val="single"/>
        </w:rPr>
        <w:t xml:space="preserve">.  </w:t>
      </w:r>
      <w:r w:rsidR="008506F4">
        <w:rPr>
          <w:rFonts w:ascii="Times-Roman" w:hAnsi="Times-Roman" w:cs="Times-Roman"/>
          <w:sz w:val="24"/>
          <w:szCs w:val="24"/>
          <w:u w:val="single"/>
        </w:rPr>
        <w:t>The goal of VN</w:t>
      </w:r>
      <w:r w:rsidR="00862E41">
        <w:rPr>
          <w:rFonts w:ascii="Times-Roman" w:hAnsi="Times-Roman" w:cs="Times-Roman"/>
          <w:sz w:val="24"/>
          <w:szCs w:val="24"/>
          <w:u w:val="single"/>
        </w:rPr>
        <w:t>C</w:t>
      </w:r>
      <w:r w:rsidR="008506F4">
        <w:rPr>
          <w:rFonts w:ascii="Times-Roman" w:hAnsi="Times-Roman" w:cs="Times-Roman"/>
          <w:sz w:val="24"/>
          <w:szCs w:val="24"/>
          <w:u w:val="single"/>
        </w:rPr>
        <w:t>R shall be to ena</w:t>
      </w:r>
      <w:r w:rsidR="008506F4" w:rsidRPr="008506F4">
        <w:rPr>
          <w:rFonts w:ascii="Times-Roman" w:hAnsi="Times-Roman" w:cs="Times-Roman"/>
          <w:sz w:val="24"/>
          <w:szCs w:val="24"/>
          <w:u w:val="single"/>
        </w:rPr>
        <w:t>ble the Commission to assist in the</w:t>
      </w:r>
      <w:r w:rsidR="008506F4" w:rsidRPr="008506F4" w:rsidDel="00CF63D6">
        <w:rPr>
          <w:rFonts w:ascii="Times-Roman" w:hAnsi="Times-Roman" w:cs="Times-Roman"/>
          <w:sz w:val="24"/>
          <w:szCs w:val="24"/>
          <w:u w:val="single"/>
        </w:rPr>
        <w:t xml:space="preserve"> </w:t>
      </w:r>
      <w:r w:rsidR="00C4107D">
        <w:rPr>
          <w:rFonts w:ascii="Times-Roman" w:hAnsi="Times-Roman" w:cs="Times-Roman"/>
          <w:sz w:val="24"/>
          <w:szCs w:val="24"/>
          <w:u w:val="single"/>
        </w:rPr>
        <w:t xml:space="preserve">expeditious, </w:t>
      </w:r>
      <w:r w:rsidR="008506F4" w:rsidRPr="008506F4" w:rsidDel="00CF63D6">
        <w:rPr>
          <w:rFonts w:ascii="Times-Roman" w:hAnsi="Times-Roman" w:cs="Times-Roman"/>
          <w:sz w:val="24"/>
          <w:szCs w:val="24"/>
          <w:u w:val="single"/>
        </w:rPr>
        <w:t>inform</w:t>
      </w:r>
      <w:r w:rsidR="008506F4" w:rsidRPr="008506F4">
        <w:rPr>
          <w:rFonts w:ascii="Times-Roman" w:hAnsi="Times-Roman" w:cs="Times-Roman"/>
          <w:sz w:val="24"/>
          <w:szCs w:val="24"/>
          <w:u w:val="single"/>
        </w:rPr>
        <w:t>al resolution of</w:t>
      </w:r>
      <w:r w:rsidR="008506F4" w:rsidRPr="008506F4" w:rsidDel="00CF63D6">
        <w:rPr>
          <w:rFonts w:ascii="Times-Roman" w:hAnsi="Times-Roman" w:cs="Times-Roman"/>
          <w:sz w:val="24"/>
          <w:szCs w:val="24"/>
          <w:u w:val="single"/>
        </w:rPr>
        <w:t xml:space="preserve"> complaints by any person claiming to be aggrieved by discrimination</w:t>
      </w:r>
      <w:r w:rsidR="008506F4" w:rsidRPr="00EE34A2" w:rsidDel="00CF63D6">
        <w:rPr>
          <w:rFonts w:ascii="Times-Roman" w:hAnsi="Times-Roman" w:cs="Times-Roman"/>
          <w:sz w:val="24"/>
          <w:szCs w:val="24"/>
          <w:u w:val="single"/>
        </w:rPr>
        <w:t xml:space="preserve">. </w:t>
      </w:r>
      <w:r w:rsidR="00EE34A2">
        <w:rPr>
          <w:rFonts w:ascii="Times-Roman" w:hAnsi="Times-Roman" w:cs="Times-Roman"/>
          <w:sz w:val="24"/>
          <w:szCs w:val="24"/>
          <w:u w:val="single"/>
        </w:rPr>
        <w:t>VNCR shall be conducted as set forth below:</w:t>
      </w:r>
    </w:p>
    <w:p w14:paraId="4E98FC33" w14:textId="5C0C40B2" w:rsidR="003C6E03" w:rsidRDefault="003C6E03" w:rsidP="003C6E03">
      <w:pPr>
        <w:tabs>
          <w:tab w:val="left" w:pos="2880"/>
        </w:tabs>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ab/>
      </w:r>
    </w:p>
    <w:p w14:paraId="74CF7700" w14:textId="0F870D4A" w:rsidR="00862E41" w:rsidRDefault="00715765" w:rsidP="00495D85">
      <w:pPr>
        <w:tabs>
          <w:tab w:val="left" w:pos="2520"/>
          <w:tab w:val="left" w:pos="2880"/>
        </w:tabs>
        <w:autoSpaceDE w:val="0"/>
        <w:autoSpaceDN w:val="0"/>
        <w:adjustRightInd w:val="0"/>
        <w:spacing w:after="0" w:line="240" w:lineRule="auto"/>
        <w:ind w:left="2160" w:right="720"/>
        <w:jc w:val="both"/>
        <w:rPr>
          <w:rFonts w:ascii="Times-Roman" w:hAnsi="Times-Roman" w:cs="Times-Roman"/>
          <w:sz w:val="24"/>
          <w:szCs w:val="24"/>
          <w:u w:val="single"/>
        </w:rPr>
      </w:pPr>
      <w:r>
        <w:rPr>
          <w:rFonts w:ascii="Times-Roman" w:hAnsi="Times-Roman" w:cs="Times-Roman"/>
          <w:sz w:val="24"/>
          <w:szCs w:val="24"/>
        </w:rPr>
        <w:tab/>
      </w:r>
      <w:r w:rsidRPr="00715765">
        <w:rPr>
          <w:rFonts w:ascii="Times-Roman" w:hAnsi="Times-Roman" w:cs="Times-Roman"/>
          <w:sz w:val="24"/>
          <w:szCs w:val="24"/>
          <w:u w:val="single"/>
        </w:rPr>
        <w:t>(</w:t>
      </w:r>
      <w:r w:rsidR="00EE34A2">
        <w:rPr>
          <w:rFonts w:ascii="Times-Roman" w:hAnsi="Times-Roman" w:cs="Times-Roman"/>
          <w:sz w:val="24"/>
          <w:szCs w:val="24"/>
          <w:u w:val="single"/>
        </w:rPr>
        <w:t>1</w:t>
      </w:r>
      <w:r w:rsidRPr="00715765">
        <w:rPr>
          <w:rFonts w:ascii="Times-Roman" w:hAnsi="Times-Roman" w:cs="Times-Roman"/>
          <w:sz w:val="24"/>
          <w:szCs w:val="24"/>
          <w:u w:val="single"/>
        </w:rPr>
        <w:t>)</w:t>
      </w:r>
      <w:r w:rsidRPr="00715765">
        <w:rPr>
          <w:rFonts w:ascii="Times-Roman" w:hAnsi="Times-Roman" w:cs="Times-Roman"/>
          <w:sz w:val="24"/>
          <w:szCs w:val="24"/>
          <w:u w:val="single"/>
        </w:rPr>
        <w:tab/>
      </w:r>
      <w:r>
        <w:rPr>
          <w:rFonts w:ascii="Times-Roman" w:hAnsi="Times-Roman" w:cs="Times-Roman"/>
          <w:sz w:val="24"/>
          <w:szCs w:val="24"/>
          <w:u w:val="single"/>
        </w:rPr>
        <w:t>Any c</w:t>
      </w:r>
      <w:r w:rsidRPr="00715765">
        <w:rPr>
          <w:rFonts w:ascii="Times-Roman" w:hAnsi="Times-Roman" w:cs="Times-Roman"/>
          <w:sz w:val="24"/>
          <w:szCs w:val="24"/>
          <w:u w:val="single"/>
        </w:rPr>
        <w:t>ommissioner who wish</w:t>
      </w:r>
      <w:r>
        <w:rPr>
          <w:rFonts w:ascii="Times-Roman" w:hAnsi="Times-Roman" w:cs="Times-Roman"/>
          <w:sz w:val="24"/>
          <w:szCs w:val="24"/>
          <w:u w:val="single"/>
        </w:rPr>
        <w:t>es</w:t>
      </w:r>
      <w:r w:rsidRPr="00715765">
        <w:rPr>
          <w:rFonts w:ascii="Times-Roman" w:hAnsi="Times-Roman" w:cs="Times-Roman"/>
          <w:sz w:val="24"/>
          <w:szCs w:val="24"/>
          <w:u w:val="single"/>
        </w:rPr>
        <w:t xml:space="preserve"> to participate in VN</w:t>
      </w:r>
      <w:r w:rsidR="00862E41">
        <w:rPr>
          <w:rFonts w:ascii="Times-Roman" w:hAnsi="Times-Roman" w:cs="Times-Roman"/>
          <w:sz w:val="24"/>
          <w:szCs w:val="24"/>
          <w:u w:val="single"/>
        </w:rPr>
        <w:t>C</w:t>
      </w:r>
      <w:r w:rsidRPr="00715765">
        <w:rPr>
          <w:rFonts w:ascii="Times-Roman" w:hAnsi="Times-Roman" w:cs="Times-Roman"/>
          <w:sz w:val="24"/>
          <w:szCs w:val="24"/>
          <w:u w:val="single"/>
        </w:rPr>
        <w:t>R</w:t>
      </w:r>
      <w:r w:rsidR="00D225AE">
        <w:rPr>
          <w:rFonts w:ascii="Times-Roman" w:hAnsi="Times-Roman" w:cs="Times-Roman"/>
          <w:sz w:val="24"/>
          <w:szCs w:val="24"/>
          <w:u w:val="single"/>
        </w:rPr>
        <w:t xml:space="preserve"> sessions </w:t>
      </w:r>
      <w:r w:rsidR="00EE34A2">
        <w:rPr>
          <w:rFonts w:ascii="Times-Roman" w:hAnsi="Times-Roman" w:cs="Times-Roman"/>
          <w:sz w:val="24"/>
          <w:szCs w:val="24"/>
          <w:u w:val="single"/>
        </w:rPr>
        <w:t>may</w:t>
      </w:r>
      <w:r>
        <w:rPr>
          <w:rFonts w:ascii="Times-Roman" w:hAnsi="Times-Roman" w:cs="Times-Roman"/>
          <w:sz w:val="24"/>
          <w:szCs w:val="24"/>
          <w:u w:val="single"/>
        </w:rPr>
        <w:t xml:space="preserve"> do so following training by the New Jersey State Division of Civil Rights. </w:t>
      </w:r>
      <w:r w:rsidR="00862E41">
        <w:rPr>
          <w:rFonts w:ascii="Times-Roman" w:hAnsi="Times-Roman" w:cs="Times-Roman"/>
          <w:sz w:val="24"/>
          <w:szCs w:val="24"/>
          <w:u w:val="single"/>
        </w:rPr>
        <w:t>At least two trained Commissioners shall participate in every VNCR session.</w:t>
      </w:r>
      <w:r w:rsidR="00495D85">
        <w:rPr>
          <w:rFonts w:ascii="Times-Roman" w:hAnsi="Times-Roman" w:cs="Times-Roman"/>
          <w:sz w:val="24"/>
          <w:szCs w:val="24"/>
          <w:u w:val="single"/>
        </w:rPr>
        <w:t xml:space="preserve">  </w:t>
      </w:r>
      <w:r w:rsidR="00862E41">
        <w:rPr>
          <w:rFonts w:ascii="Times-Roman" w:hAnsi="Times-Roman" w:cs="Times-Roman"/>
          <w:sz w:val="24"/>
          <w:szCs w:val="24"/>
          <w:u w:val="single"/>
        </w:rPr>
        <w:t>The Commission chair may select groups of two or three</w:t>
      </w:r>
      <w:r w:rsidR="008C2EE0">
        <w:rPr>
          <w:rFonts w:ascii="Times-Roman" w:hAnsi="Times-Roman" w:cs="Times-Roman"/>
          <w:sz w:val="24"/>
          <w:szCs w:val="24"/>
          <w:u w:val="single"/>
        </w:rPr>
        <w:t xml:space="preserve"> </w:t>
      </w:r>
      <w:r w:rsidR="00862E41">
        <w:rPr>
          <w:rFonts w:ascii="Times-Roman" w:hAnsi="Times-Roman" w:cs="Times-Roman"/>
          <w:sz w:val="24"/>
          <w:szCs w:val="24"/>
          <w:u w:val="single"/>
        </w:rPr>
        <w:t xml:space="preserve">Commissioners each who shall participate </w:t>
      </w:r>
      <w:r w:rsidR="008C2EE0">
        <w:rPr>
          <w:rFonts w:ascii="Times-Roman" w:hAnsi="Times-Roman" w:cs="Times-Roman"/>
          <w:sz w:val="24"/>
          <w:szCs w:val="24"/>
          <w:u w:val="single"/>
        </w:rPr>
        <w:t xml:space="preserve">together </w:t>
      </w:r>
      <w:r w:rsidR="00862E41">
        <w:rPr>
          <w:rFonts w:ascii="Times-Roman" w:hAnsi="Times-Roman" w:cs="Times-Roman"/>
          <w:sz w:val="24"/>
          <w:szCs w:val="24"/>
          <w:u w:val="single"/>
        </w:rPr>
        <w:t>in VNCR sessions.</w:t>
      </w:r>
    </w:p>
    <w:p w14:paraId="1D94579E" w14:textId="065D5BF8" w:rsidR="00862E41" w:rsidRDefault="00862E41"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p>
    <w:p w14:paraId="711F6493" w14:textId="398F57B4" w:rsidR="00EE34A2" w:rsidRDefault="00EE34A2"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sidRPr="00D225AE">
        <w:rPr>
          <w:rFonts w:ascii="Times-Roman" w:hAnsi="Times-Roman" w:cs="Times-Roman"/>
          <w:sz w:val="24"/>
          <w:szCs w:val="24"/>
        </w:rPr>
        <w:tab/>
      </w:r>
      <w:r>
        <w:rPr>
          <w:rFonts w:ascii="Times-Roman" w:hAnsi="Times-Roman" w:cs="Times-Roman"/>
          <w:sz w:val="24"/>
          <w:szCs w:val="24"/>
          <w:u w:val="single"/>
        </w:rPr>
        <w:t>(</w:t>
      </w:r>
      <w:r w:rsidR="00495D85">
        <w:rPr>
          <w:rFonts w:ascii="Times-Roman" w:hAnsi="Times-Roman" w:cs="Times-Roman"/>
          <w:sz w:val="24"/>
          <w:szCs w:val="24"/>
          <w:u w:val="single"/>
        </w:rPr>
        <w:t>2</w:t>
      </w:r>
      <w:r>
        <w:rPr>
          <w:rFonts w:ascii="Times-Roman" w:hAnsi="Times-Roman" w:cs="Times-Roman"/>
          <w:sz w:val="24"/>
          <w:szCs w:val="24"/>
          <w:u w:val="single"/>
        </w:rPr>
        <w:t>)</w:t>
      </w:r>
      <w:r>
        <w:rPr>
          <w:rFonts w:ascii="Times-Roman" w:hAnsi="Times-Roman" w:cs="Times-Roman"/>
          <w:sz w:val="24"/>
          <w:szCs w:val="24"/>
          <w:u w:val="single"/>
        </w:rPr>
        <w:tab/>
      </w:r>
      <w:r w:rsidR="00495D85">
        <w:rPr>
          <w:rFonts w:ascii="Times-Roman" w:hAnsi="Times-Roman" w:cs="Times-Roman"/>
          <w:sz w:val="24"/>
          <w:szCs w:val="24"/>
          <w:u w:val="single"/>
        </w:rPr>
        <w:t xml:space="preserve">A VNCR session is designed to be a facilitated dialog at which participants are able to reach a mutually agreed-upon remedy or resolution to the matter.  The remedy or resolution may include, but shall not be limited to, an acknowledgment and apology and/or a commitment to change procedures to prevent future incidents. </w:t>
      </w:r>
    </w:p>
    <w:p w14:paraId="43F10006" w14:textId="71013622" w:rsidR="00EE34A2" w:rsidRDefault="00EE34A2"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p>
    <w:p w14:paraId="5686B6C7" w14:textId="4D0D084C" w:rsidR="00495D85" w:rsidRDefault="00495D85"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sidRPr="00D225AE">
        <w:rPr>
          <w:rFonts w:ascii="Times-Roman" w:hAnsi="Times-Roman" w:cs="Times-Roman"/>
          <w:sz w:val="24"/>
          <w:szCs w:val="24"/>
        </w:rPr>
        <w:tab/>
      </w:r>
      <w:r>
        <w:rPr>
          <w:rFonts w:ascii="Times-Roman" w:hAnsi="Times-Roman" w:cs="Times-Roman"/>
          <w:sz w:val="24"/>
          <w:szCs w:val="24"/>
          <w:u w:val="single"/>
        </w:rPr>
        <w:t>(3)</w:t>
      </w:r>
      <w:r>
        <w:rPr>
          <w:rFonts w:ascii="Times-Roman" w:hAnsi="Times-Roman" w:cs="Times-Roman"/>
          <w:sz w:val="24"/>
          <w:szCs w:val="24"/>
          <w:u w:val="single"/>
        </w:rPr>
        <w:tab/>
        <w:t xml:space="preserve">To the extent permitted by law, </w:t>
      </w:r>
      <w:r w:rsidR="005C08DF">
        <w:rPr>
          <w:rFonts w:ascii="Times-Roman" w:hAnsi="Times-Roman" w:cs="Times-Roman"/>
          <w:sz w:val="24"/>
          <w:szCs w:val="24"/>
          <w:u w:val="single"/>
        </w:rPr>
        <w:t xml:space="preserve">VNCR sessions shall be undertaken in a confidential and private manner.  </w:t>
      </w:r>
    </w:p>
    <w:p w14:paraId="08042CDF" w14:textId="233A11A6" w:rsidR="005C08DF" w:rsidRDefault="005C08DF"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p>
    <w:p w14:paraId="6CB797B1" w14:textId="2882FD8F" w:rsidR="00C4107D" w:rsidRDefault="005C08DF" w:rsidP="00C4107D">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sidRPr="00D225AE">
        <w:rPr>
          <w:rFonts w:ascii="Times-Roman" w:hAnsi="Times-Roman" w:cs="Times-Roman"/>
          <w:sz w:val="24"/>
          <w:szCs w:val="24"/>
        </w:rPr>
        <w:tab/>
      </w:r>
      <w:r>
        <w:rPr>
          <w:rFonts w:ascii="Times-Roman" w:hAnsi="Times-Roman" w:cs="Times-Roman"/>
          <w:sz w:val="24"/>
          <w:szCs w:val="24"/>
          <w:u w:val="single"/>
        </w:rPr>
        <w:t>(4)</w:t>
      </w:r>
      <w:r>
        <w:rPr>
          <w:rFonts w:ascii="Times-Roman" w:hAnsi="Times-Roman" w:cs="Times-Roman"/>
          <w:sz w:val="24"/>
          <w:szCs w:val="24"/>
          <w:u w:val="single"/>
        </w:rPr>
        <w:tab/>
        <w:t xml:space="preserve">The Commission may suspend </w:t>
      </w:r>
      <w:r w:rsidR="00D4785B">
        <w:rPr>
          <w:rFonts w:ascii="Times-Roman" w:hAnsi="Times-Roman" w:cs="Times-Roman"/>
          <w:sz w:val="24"/>
          <w:szCs w:val="24"/>
          <w:u w:val="single"/>
        </w:rPr>
        <w:t xml:space="preserve">or terminate </w:t>
      </w:r>
      <w:r>
        <w:rPr>
          <w:rFonts w:ascii="Times-Roman" w:hAnsi="Times-Roman" w:cs="Times-Roman"/>
          <w:sz w:val="24"/>
          <w:szCs w:val="24"/>
          <w:u w:val="single"/>
        </w:rPr>
        <w:t xml:space="preserve">a VNCR session or process for any given matter if the session/process </w:t>
      </w:r>
      <w:r w:rsidR="00C4107D">
        <w:rPr>
          <w:rFonts w:ascii="Times-Roman" w:hAnsi="Times-Roman" w:cs="Times-Roman"/>
          <w:sz w:val="24"/>
          <w:szCs w:val="24"/>
          <w:u w:val="single"/>
        </w:rPr>
        <w:t xml:space="preserve">cannot be concluded as intended under the provisions of this subparagraph </w:t>
      </w:r>
      <w:r w:rsidR="008C2EE0">
        <w:rPr>
          <w:rFonts w:ascii="Times-Roman" w:hAnsi="Times-Roman" w:cs="Times-Roman"/>
          <w:sz w:val="24"/>
          <w:szCs w:val="24"/>
          <w:u w:val="single"/>
        </w:rPr>
        <w:t>(</w:t>
      </w:r>
      <w:r w:rsidR="00C4107D">
        <w:rPr>
          <w:rFonts w:ascii="Times-Roman" w:hAnsi="Times-Roman" w:cs="Times-Roman"/>
          <w:sz w:val="24"/>
          <w:szCs w:val="24"/>
          <w:u w:val="single"/>
        </w:rPr>
        <w:t>2</w:t>
      </w:r>
      <w:proofErr w:type="gramStart"/>
      <w:r w:rsidR="008C2EE0">
        <w:rPr>
          <w:rFonts w:ascii="Times-Roman" w:hAnsi="Times-Roman" w:cs="Times-Roman"/>
          <w:sz w:val="24"/>
          <w:szCs w:val="24"/>
          <w:u w:val="single"/>
        </w:rPr>
        <w:t>)</w:t>
      </w:r>
      <w:r w:rsidR="00C4107D">
        <w:rPr>
          <w:rFonts w:ascii="Times-Roman" w:hAnsi="Times-Roman" w:cs="Times-Roman"/>
          <w:sz w:val="24"/>
          <w:szCs w:val="24"/>
          <w:u w:val="single"/>
        </w:rPr>
        <w:t>f</w:t>
      </w:r>
      <w:proofErr w:type="gramEnd"/>
      <w:r w:rsidR="008C2EE0">
        <w:rPr>
          <w:rFonts w:ascii="Times-Roman" w:hAnsi="Times-Roman" w:cs="Times-Roman"/>
          <w:sz w:val="24"/>
          <w:szCs w:val="24"/>
          <w:u w:val="single"/>
        </w:rPr>
        <w:t>.</w:t>
      </w:r>
      <w:r>
        <w:rPr>
          <w:rFonts w:ascii="Times-Roman" w:hAnsi="Times-Roman" w:cs="Times-Roman"/>
          <w:sz w:val="24"/>
          <w:szCs w:val="24"/>
          <w:u w:val="single"/>
        </w:rPr>
        <w:t xml:space="preserve">, in which case the </w:t>
      </w:r>
      <w:r w:rsidR="00D26C90">
        <w:rPr>
          <w:rFonts w:ascii="Times-Roman" w:hAnsi="Times-Roman" w:cs="Times-Roman"/>
          <w:sz w:val="24"/>
          <w:szCs w:val="24"/>
          <w:u w:val="single"/>
        </w:rPr>
        <w:t>c</w:t>
      </w:r>
      <w:r>
        <w:rPr>
          <w:rFonts w:ascii="Times-Roman" w:hAnsi="Times-Roman" w:cs="Times-Roman"/>
          <w:sz w:val="24"/>
          <w:szCs w:val="24"/>
          <w:u w:val="single"/>
        </w:rPr>
        <w:t xml:space="preserve">ommission shall provide the parties with </w:t>
      </w:r>
      <w:r w:rsidR="00D4785B">
        <w:rPr>
          <w:rFonts w:ascii="Times-Roman" w:hAnsi="Times-Roman" w:cs="Times-Roman"/>
          <w:sz w:val="24"/>
          <w:szCs w:val="24"/>
          <w:u w:val="single"/>
        </w:rPr>
        <w:t>alternative</w:t>
      </w:r>
      <w:r>
        <w:rPr>
          <w:rFonts w:ascii="Times-Roman" w:hAnsi="Times-Roman" w:cs="Times-Roman"/>
          <w:sz w:val="24"/>
          <w:szCs w:val="24"/>
          <w:u w:val="single"/>
        </w:rPr>
        <w:t xml:space="preserve"> options.</w:t>
      </w:r>
      <w:r w:rsidR="00C4107D">
        <w:rPr>
          <w:rFonts w:ascii="Times-Roman" w:hAnsi="Times-Roman" w:cs="Times-Roman"/>
          <w:sz w:val="24"/>
          <w:szCs w:val="24"/>
          <w:u w:val="single"/>
        </w:rPr>
        <w:t xml:space="preserve">  </w:t>
      </w:r>
    </w:p>
    <w:p w14:paraId="0232CEC7" w14:textId="5E885280" w:rsidR="005C08DF" w:rsidRDefault="005C08DF" w:rsidP="00C4107D">
      <w:pPr>
        <w:tabs>
          <w:tab w:val="left" w:pos="2520"/>
        </w:tabs>
        <w:autoSpaceDE w:val="0"/>
        <w:autoSpaceDN w:val="0"/>
        <w:adjustRightInd w:val="0"/>
        <w:spacing w:after="0" w:line="240" w:lineRule="auto"/>
        <w:ind w:right="720"/>
        <w:jc w:val="both"/>
        <w:rPr>
          <w:rFonts w:ascii="Times-Roman" w:hAnsi="Times-Roman" w:cs="Times-Roman"/>
          <w:sz w:val="24"/>
          <w:szCs w:val="24"/>
          <w:u w:val="single"/>
        </w:rPr>
      </w:pPr>
    </w:p>
    <w:p w14:paraId="31BEA920" w14:textId="5BE40BF2" w:rsidR="005C08DF" w:rsidRDefault="005C08DF"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sidRPr="00D225AE">
        <w:rPr>
          <w:rFonts w:ascii="Times-Roman" w:hAnsi="Times-Roman" w:cs="Times-Roman"/>
          <w:sz w:val="24"/>
          <w:szCs w:val="24"/>
        </w:rPr>
        <w:lastRenderedPageBreak/>
        <w:tab/>
      </w:r>
      <w:r>
        <w:rPr>
          <w:rFonts w:ascii="Times-Roman" w:hAnsi="Times-Roman" w:cs="Times-Roman"/>
          <w:sz w:val="24"/>
          <w:szCs w:val="24"/>
          <w:u w:val="single"/>
        </w:rPr>
        <w:t xml:space="preserve">(5) </w:t>
      </w:r>
      <w:r>
        <w:rPr>
          <w:rFonts w:ascii="Times-Roman" w:hAnsi="Times-Roman" w:cs="Times-Roman"/>
          <w:sz w:val="24"/>
          <w:szCs w:val="24"/>
          <w:u w:val="single"/>
        </w:rPr>
        <w:tab/>
        <w:t xml:space="preserve">If the parties are unable to </w:t>
      </w:r>
      <w:r w:rsidR="008C2EE0">
        <w:rPr>
          <w:rFonts w:ascii="Times-Roman" w:hAnsi="Times-Roman" w:cs="Times-Roman"/>
          <w:sz w:val="24"/>
          <w:szCs w:val="24"/>
          <w:u w:val="single"/>
        </w:rPr>
        <w:t xml:space="preserve">expeditiously </w:t>
      </w:r>
      <w:r>
        <w:rPr>
          <w:rFonts w:ascii="Times-Roman" w:hAnsi="Times-Roman" w:cs="Times-Roman"/>
          <w:sz w:val="24"/>
          <w:szCs w:val="24"/>
          <w:u w:val="single"/>
        </w:rPr>
        <w:t xml:space="preserve">resolve a matter that was subject to VNCR, then the parties may agree to have the matter referred to outside mediation.  In such a case the </w:t>
      </w:r>
      <w:r w:rsidR="008C2EE0">
        <w:rPr>
          <w:rFonts w:ascii="Times-Roman" w:hAnsi="Times-Roman" w:cs="Times-Roman"/>
          <w:sz w:val="24"/>
          <w:szCs w:val="24"/>
          <w:u w:val="single"/>
        </w:rPr>
        <w:t>C</w:t>
      </w:r>
      <w:r>
        <w:rPr>
          <w:rFonts w:ascii="Times-Roman" w:hAnsi="Times-Roman" w:cs="Times-Roman"/>
          <w:sz w:val="24"/>
          <w:szCs w:val="24"/>
          <w:u w:val="single"/>
        </w:rPr>
        <w:t>ommission will offer the parties with a list of volunteer certified mediators who will be available at no cost to the parties.</w:t>
      </w:r>
    </w:p>
    <w:p w14:paraId="46D41014" w14:textId="5079977F" w:rsidR="00D225AE" w:rsidRDefault="00D225AE"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p>
    <w:p w14:paraId="2ED1DA0F" w14:textId="63ECA571" w:rsidR="00C4107D" w:rsidRDefault="00D225AE" w:rsidP="00C4107D">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Pr>
          <w:rFonts w:ascii="Times-Roman" w:hAnsi="Times-Roman" w:cs="Times-Roman"/>
          <w:sz w:val="24"/>
          <w:szCs w:val="24"/>
        </w:rPr>
        <w:tab/>
      </w:r>
      <w:r w:rsidRPr="00D225AE">
        <w:rPr>
          <w:rFonts w:ascii="Times-Roman" w:hAnsi="Times-Roman" w:cs="Times-Roman"/>
          <w:sz w:val="24"/>
          <w:szCs w:val="24"/>
          <w:u w:val="single"/>
        </w:rPr>
        <w:t>(6)</w:t>
      </w:r>
      <w:r w:rsidRPr="00D225AE">
        <w:rPr>
          <w:rFonts w:ascii="Times-Roman" w:hAnsi="Times-Roman" w:cs="Times-Roman"/>
          <w:sz w:val="24"/>
          <w:szCs w:val="24"/>
          <w:u w:val="single"/>
        </w:rPr>
        <w:tab/>
      </w:r>
      <w:r>
        <w:rPr>
          <w:rFonts w:ascii="Times-Roman" w:hAnsi="Times-Roman" w:cs="Times-Roman"/>
          <w:sz w:val="24"/>
          <w:szCs w:val="24"/>
          <w:u w:val="single"/>
        </w:rPr>
        <w:t xml:space="preserve">Notwithstanding the provisions </w:t>
      </w:r>
      <w:r w:rsidR="00C4107D">
        <w:rPr>
          <w:rFonts w:ascii="Times-Roman" w:hAnsi="Times-Roman" w:cs="Times-Roman"/>
          <w:sz w:val="24"/>
          <w:szCs w:val="24"/>
          <w:u w:val="single"/>
        </w:rPr>
        <w:t xml:space="preserve">of this subparagraph </w:t>
      </w:r>
      <w:r w:rsidR="008C2EE0">
        <w:rPr>
          <w:rFonts w:ascii="Times-Roman" w:hAnsi="Times-Roman" w:cs="Times-Roman"/>
          <w:sz w:val="24"/>
          <w:szCs w:val="24"/>
          <w:u w:val="single"/>
        </w:rPr>
        <w:t>(2)f.</w:t>
      </w:r>
      <w:r w:rsidR="00C4107D">
        <w:rPr>
          <w:rFonts w:ascii="Times-Roman" w:hAnsi="Times-Roman" w:cs="Times-Roman"/>
          <w:sz w:val="24"/>
          <w:szCs w:val="24"/>
          <w:u w:val="single"/>
        </w:rPr>
        <w:t xml:space="preserve">, at all times the </w:t>
      </w:r>
      <w:r w:rsidR="00D4785B">
        <w:rPr>
          <w:rFonts w:ascii="Times-Roman" w:hAnsi="Times-Roman" w:cs="Times-Roman"/>
          <w:sz w:val="24"/>
          <w:szCs w:val="24"/>
          <w:u w:val="single"/>
        </w:rPr>
        <w:t>person</w:t>
      </w:r>
      <w:r w:rsidR="00C4107D">
        <w:rPr>
          <w:rFonts w:ascii="Times-Roman" w:hAnsi="Times-Roman" w:cs="Times-Roman"/>
          <w:sz w:val="24"/>
          <w:szCs w:val="24"/>
          <w:u w:val="single"/>
        </w:rPr>
        <w:t xml:space="preserve"> </w:t>
      </w:r>
      <w:r w:rsidR="008C2EE0">
        <w:rPr>
          <w:rFonts w:ascii="Times-Roman" w:hAnsi="Times-Roman" w:cs="Times-Roman"/>
          <w:sz w:val="24"/>
          <w:szCs w:val="24"/>
          <w:u w:val="single"/>
        </w:rPr>
        <w:t xml:space="preserve">claiming discrimination </w:t>
      </w:r>
      <w:r w:rsidR="00C4107D">
        <w:rPr>
          <w:rFonts w:ascii="Times-Roman" w:hAnsi="Times-Roman" w:cs="Times-Roman"/>
          <w:sz w:val="24"/>
          <w:szCs w:val="24"/>
          <w:u w:val="single"/>
        </w:rPr>
        <w:t xml:space="preserve">retains the right to pursue a formal claim with the State Division of Civil Rights or any court of competent jurisdiction. Any </w:t>
      </w:r>
      <w:r w:rsidR="00D4785B">
        <w:rPr>
          <w:rFonts w:ascii="Times-Roman" w:hAnsi="Times-Roman" w:cs="Times-Roman"/>
          <w:sz w:val="24"/>
          <w:szCs w:val="24"/>
          <w:u w:val="single"/>
        </w:rPr>
        <w:t xml:space="preserve">pending </w:t>
      </w:r>
      <w:r w:rsidR="00C4107D">
        <w:rPr>
          <w:rFonts w:ascii="Times-Roman" w:hAnsi="Times-Roman" w:cs="Times-Roman"/>
          <w:sz w:val="24"/>
          <w:szCs w:val="24"/>
          <w:u w:val="single"/>
        </w:rPr>
        <w:t xml:space="preserve">VNCR </w:t>
      </w:r>
      <w:r w:rsidR="00D4785B">
        <w:rPr>
          <w:rFonts w:ascii="Times-Roman" w:hAnsi="Times-Roman" w:cs="Times-Roman"/>
          <w:sz w:val="24"/>
          <w:szCs w:val="24"/>
          <w:u w:val="single"/>
        </w:rPr>
        <w:t xml:space="preserve">involving that person </w:t>
      </w:r>
      <w:r w:rsidR="00C4107D">
        <w:rPr>
          <w:rFonts w:ascii="Times-Roman" w:hAnsi="Times-Roman" w:cs="Times-Roman"/>
          <w:sz w:val="24"/>
          <w:szCs w:val="24"/>
          <w:u w:val="single"/>
        </w:rPr>
        <w:t xml:space="preserve">shall </w:t>
      </w:r>
      <w:r w:rsidR="00D4785B">
        <w:rPr>
          <w:rFonts w:ascii="Times-Roman" w:hAnsi="Times-Roman" w:cs="Times-Roman"/>
          <w:sz w:val="24"/>
          <w:szCs w:val="24"/>
          <w:u w:val="single"/>
        </w:rPr>
        <w:t>automatically terminate</w:t>
      </w:r>
      <w:r w:rsidR="008C2EE0">
        <w:rPr>
          <w:rFonts w:ascii="Times-Roman" w:hAnsi="Times-Roman" w:cs="Times-Roman"/>
          <w:sz w:val="24"/>
          <w:szCs w:val="24"/>
          <w:u w:val="single"/>
        </w:rPr>
        <w:t xml:space="preserve"> if the person pursues either complaint procedures</w:t>
      </w:r>
      <w:r w:rsidR="00C4107D">
        <w:rPr>
          <w:rFonts w:ascii="Times-Roman" w:hAnsi="Times-Roman" w:cs="Times-Roman"/>
          <w:sz w:val="24"/>
          <w:szCs w:val="24"/>
          <w:u w:val="single"/>
        </w:rPr>
        <w:t>.</w:t>
      </w:r>
    </w:p>
    <w:p w14:paraId="43A737F5" w14:textId="77777777" w:rsidR="00C4107D" w:rsidRDefault="00C4107D" w:rsidP="00C4107D">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p>
    <w:p w14:paraId="08CB1BF0" w14:textId="56948E71" w:rsidR="00EE34A2" w:rsidRDefault="00EE34A2"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r w:rsidRPr="00D225AE">
        <w:rPr>
          <w:rFonts w:ascii="Times-Roman" w:hAnsi="Times-Roman" w:cs="Times-Roman"/>
          <w:sz w:val="24"/>
          <w:szCs w:val="24"/>
        </w:rPr>
        <w:tab/>
      </w:r>
      <w:r>
        <w:rPr>
          <w:rFonts w:ascii="Times-Roman" w:hAnsi="Times-Roman" w:cs="Times-Roman"/>
          <w:sz w:val="24"/>
          <w:szCs w:val="24"/>
          <w:u w:val="single"/>
        </w:rPr>
        <w:t>(</w:t>
      </w:r>
      <w:r w:rsidR="00D4785B">
        <w:rPr>
          <w:rFonts w:ascii="Times-Roman" w:hAnsi="Times-Roman" w:cs="Times-Roman"/>
          <w:sz w:val="24"/>
          <w:szCs w:val="24"/>
          <w:u w:val="single"/>
        </w:rPr>
        <w:t>7</w:t>
      </w:r>
      <w:r>
        <w:rPr>
          <w:rFonts w:ascii="Times-Roman" w:hAnsi="Times-Roman" w:cs="Times-Roman"/>
          <w:sz w:val="24"/>
          <w:szCs w:val="24"/>
          <w:u w:val="single"/>
        </w:rPr>
        <w:t>)</w:t>
      </w:r>
      <w:r>
        <w:rPr>
          <w:rFonts w:ascii="Times-Roman" w:hAnsi="Times-Roman" w:cs="Times-Roman"/>
          <w:sz w:val="24"/>
          <w:szCs w:val="24"/>
          <w:u w:val="single"/>
        </w:rPr>
        <w:tab/>
        <w:t xml:space="preserve">VNCR sessions shall </w:t>
      </w:r>
      <w:r w:rsidR="00D225AE">
        <w:rPr>
          <w:rFonts w:ascii="Times-Roman" w:hAnsi="Times-Roman" w:cs="Times-Roman"/>
          <w:sz w:val="24"/>
          <w:szCs w:val="24"/>
          <w:u w:val="single"/>
        </w:rPr>
        <w:t xml:space="preserve">also </w:t>
      </w:r>
      <w:r>
        <w:rPr>
          <w:rFonts w:ascii="Times-Roman" w:hAnsi="Times-Roman" w:cs="Times-Roman"/>
          <w:sz w:val="24"/>
          <w:szCs w:val="24"/>
          <w:u w:val="single"/>
        </w:rPr>
        <w:t xml:space="preserve">be conducted </w:t>
      </w:r>
      <w:r w:rsidRPr="00EE34A2" w:rsidDel="00CF63D6">
        <w:rPr>
          <w:rFonts w:ascii="Times-Roman" w:hAnsi="Times-Roman" w:cs="Times-Roman"/>
          <w:sz w:val="24"/>
          <w:szCs w:val="24"/>
          <w:u w:val="single"/>
        </w:rPr>
        <w:t xml:space="preserve">in accordance with </w:t>
      </w:r>
      <w:r w:rsidR="00F27F1D">
        <w:rPr>
          <w:rFonts w:ascii="Times-Roman" w:hAnsi="Times-Roman" w:cs="Times-Roman"/>
          <w:sz w:val="24"/>
          <w:szCs w:val="24"/>
          <w:u w:val="single"/>
        </w:rPr>
        <w:t xml:space="preserve">any </w:t>
      </w:r>
      <w:r w:rsidR="00897738">
        <w:rPr>
          <w:rFonts w:ascii="Times-Roman" w:hAnsi="Times-Roman" w:cs="Times-Roman"/>
          <w:sz w:val="24"/>
          <w:szCs w:val="24"/>
          <w:u w:val="single"/>
        </w:rPr>
        <w:t xml:space="preserve">other </w:t>
      </w:r>
      <w:r w:rsidRPr="00EE34A2" w:rsidDel="00CF63D6">
        <w:rPr>
          <w:rFonts w:ascii="Times-Roman" w:hAnsi="Times-Roman" w:cs="Times-Roman"/>
          <w:sz w:val="24"/>
          <w:szCs w:val="24"/>
          <w:u w:val="single"/>
        </w:rPr>
        <w:t xml:space="preserve">guidelines, policies and procedures </w:t>
      </w:r>
      <w:r w:rsidR="00897738">
        <w:rPr>
          <w:rFonts w:ascii="Times-Roman" w:hAnsi="Times-Roman" w:cs="Times-Roman"/>
          <w:sz w:val="24"/>
          <w:szCs w:val="24"/>
          <w:u w:val="single"/>
        </w:rPr>
        <w:t>established</w:t>
      </w:r>
      <w:r w:rsidR="00F27F1D">
        <w:rPr>
          <w:rFonts w:ascii="Times-Roman" w:hAnsi="Times-Roman" w:cs="Times-Roman"/>
          <w:sz w:val="24"/>
          <w:szCs w:val="24"/>
          <w:u w:val="single"/>
        </w:rPr>
        <w:t xml:space="preserve"> by the Mayor and</w:t>
      </w:r>
      <w:r w:rsidR="00897738">
        <w:rPr>
          <w:rFonts w:ascii="Times-Roman" w:hAnsi="Times-Roman" w:cs="Times-Roman"/>
          <w:sz w:val="24"/>
          <w:szCs w:val="24"/>
          <w:u w:val="single"/>
        </w:rPr>
        <w:t xml:space="preserve"> Council</w:t>
      </w:r>
      <w:r w:rsidRPr="00EE34A2" w:rsidDel="00CF63D6">
        <w:rPr>
          <w:rFonts w:ascii="Times-Roman" w:hAnsi="Times-Roman" w:cs="Times-Roman"/>
          <w:sz w:val="24"/>
          <w:szCs w:val="24"/>
          <w:u w:val="single"/>
        </w:rPr>
        <w:t>.</w:t>
      </w:r>
    </w:p>
    <w:p w14:paraId="34072579" w14:textId="77777777" w:rsidR="00EE34A2" w:rsidRPr="00715765" w:rsidRDefault="00EE34A2" w:rsidP="00715765">
      <w:pPr>
        <w:tabs>
          <w:tab w:val="left" w:pos="2520"/>
        </w:tabs>
        <w:autoSpaceDE w:val="0"/>
        <w:autoSpaceDN w:val="0"/>
        <w:adjustRightInd w:val="0"/>
        <w:spacing w:after="0" w:line="240" w:lineRule="auto"/>
        <w:ind w:left="2160" w:right="720"/>
        <w:jc w:val="both"/>
        <w:rPr>
          <w:rFonts w:ascii="Times-Roman" w:hAnsi="Times-Roman" w:cs="Times-Roman"/>
          <w:sz w:val="24"/>
          <w:szCs w:val="24"/>
          <w:u w:val="single"/>
        </w:rPr>
      </w:pPr>
    </w:p>
    <w:p w14:paraId="6A4B1A89" w14:textId="4F251E20" w:rsidR="005905E0" w:rsidRDefault="003C6E03" w:rsidP="00DE414E">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w:t>
      </w:r>
      <w:r w:rsidR="005905E0">
        <w:rPr>
          <w:rFonts w:ascii="Times-Roman" w:hAnsi="Times-Roman" w:cs="Times-Roman"/>
          <w:sz w:val="24"/>
          <w:szCs w:val="24"/>
        </w:rPr>
        <w:t>When requested or in appropriate cases, the referral of persons claiming to be aggrieved by discrimination to have their claims mediated by persons qualified to mediate claims in accordance with applicable law and practice.  The municipality shall endeavor to maintain a list of qualifi</w:t>
      </w:r>
      <w:r w:rsidR="007F3990">
        <w:rPr>
          <w:rFonts w:ascii="Times-Roman" w:hAnsi="Times-Roman" w:cs="Times-Roman"/>
          <w:sz w:val="24"/>
          <w:szCs w:val="24"/>
        </w:rPr>
        <w:t xml:space="preserve">ed mediators </w:t>
      </w:r>
      <w:r w:rsidR="005905E0">
        <w:rPr>
          <w:rFonts w:ascii="Times-Roman" w:hAnsi="Times-Roman" w:cs="Times-Roman"/>
          <w:sz w:val="24"/>
          <w:szCs w:val="24"/>
        </w:rPr>
        <w:t>not affiliated with the municipality or Civil Rights Commission, who may provide such mediation services at no cost to participants</w:t>
      </w:r>
      <w:r w:rsidR="00FB16DB">
        <w:rPr>
          <w:rFonts w:ascii="Times-Roman" w:hAnsi="Times-Roman" w:cs="Times-Roman"/>
          <w:sz w:val="24"/>
          <w:szCs w:val="24"/>
        </w:rPr>
        <w:t>.</w:t>
      </w:r>
    </w:p>
    <w:p w14:paraId="5E45DAFD" w14:textId="77777777" w:rsidR="005905E0" w:rsidRDefault="005905E0" w:rsidP="0039604E">
      <w:pPr>
        <w:autoSpaceDE w:val="0"/>
        <w:autoSpaceDN w:val="0"/>
        <w:adjustRightInd w:val="0"/>
        <w:spacing w:after="0" w:line="240" w:lineRule="auto"/>
        <w:ind w:left="720" w:right="720" w:firstLine="720"/>
        <w:jc w:val="both"/>
        <w:rPr>
          <w:rFonts w:ascii="Times-Roman" w:hAnsi="Times-Roman" w:cs="Times-Roman"/>
          <w:sz w:val="24"/>
          <w:szCs w:val="24"/>
        </w:rPr>
      </w:pPr>
    </w:p>
    <w:p w14:paraId="38EEFC92" w14:textId="0941452C" w:rsidR="00D456BB" w:rsidRDefault="00CF63D6" w:rsidP="009B5C9F">
      <w:pPr>
        <w:autoSpaceDE w:val="0"/>
        <w:autoSpaceDN w:val="0"/>
        <w:adjustRightInd w:val="0"/>
        <w:spacing w:after="0" w:line="240" w:lineRule="auto"/>
        <w:ind w:left="2160" w:right="720"/>
        <w:jc w:val="both"/>
        <w:rPr>
          <w:rFonts w:ascii="Times-Roman" w:hAnsi="Times-Roman" w:cs="Times-Roman"/>
          <w:sz w:val="24"/>
          <w:szCs w:val="24"/>
        </w:rPr>
      </w:pPr>
      <w:r>
        <w:rPr>
          <w:rFonts w:ascii="Times-Roman" w:hAnsi="Times-Roman" w:cs="Times-Roman"/>
          <w:sz w:val="24"/>
          <w:szCs w:val="24"/>
        </w:rPr>
        <w:t>g</w:t>
      </w:r>
      <w:r w:rsidR="004768D1">
        <w:rPr>
          <w:rFonts w:ascii="Times-Roman" w:hAnsi="Times-Roman" w:cs="Times-Roman"/>
          <w:sz w:val="24"/>
          <w:szCs w:val="24"/>
        </w:rPr>
        <w:t xml:space="preserve">.   </w:t>
      </w:r>
      <w:r w:rsidR="004F7B5F">
        <w:rPr>
          <w:rFonts w:ascii="Times-Roman" w:hAnsi="Times-Roman" w:cs="Times-Roman"/>
          <w:sz w:val="24"/>
          <w:szCs w:val="24"/>
        </w:rPr>
        <w:t xml:space="preserve">Appoint a </w:t>
      </w:r>
      <w:r w:rsidR="004F7B5F" w:rsidDel="00CF63D6">
        <w:rPr>
          <w:rFonts w:ascii="Times-Roman" w:hAnsi="Times-Roman" w:cs="Times-Roman"/>
          <w:sz w:val="24"/>
          <w:szCs w:val="24"/>
        </w:rPr>
        <w:t>Subcommittee of the Commission for purposes of receiving, hearing and attempting to informally resolve</w:t>
      </w:r>
      <w:r w:rsidR="004768D1" w:rsidDel="00CF63D6">
        <w:rPr>
          <w:rFonts w:ascii="Times-Roman" w:hAnsi="Times-Roman" w:cs="Times-Roman"/>
          <w:sz w:val="24"/>
          <w:szCs w:val="24"/>
        </w:rPr>
        <w:t xml:space="preserve"> complaints by any person claiming to be aggrieved by discrimination, in accordance with the guidelines</w:t>
      </w:r>
      <w:r w:rsidR="004F7B5F" w:rsidDel="00CF63D6">
        <w:rPr>
          <w:rFonts w:ascii="Times-Roman" w:hAnsi="Times-Roman" w:cs="Times-Roman"/>
          <w:sz w:val="24"/>
          <w:szCs w:val="24"/>
        </w:rPr>
        <w:t>, policies</w:t>
      </w:r>
      <w:r w:rsidR="004768D1" w:rsidDel="00CF63D6">
        <w:rPr>
          <w:rFonts w:ascii="Times-Roman" w:hAnsi="Times-Roman" w:cs="Times-Roman"/>
          <w:sz w:val="24"/>
          <w:szCs w:val="24"/>
        </w:rPr>
        <w:t xml:space="preserve"> and procedures set forth by</w:t>
      </w:r>
      <w:r w:rsidR="004F7B5F" w:rsidDel="00CF63D6">
        <w:rPr>
          <w:rFonts w:ascii="Times-Roman" w:hAnsi="Times-Roman" w:cs="Times-Roman"/>
          <w:sz w:val="24"/>
          <w:szCs w:val="24"/>
        </w:rPr>
        <w:t xml:space="preserve"> C</w:t>
      </w:r>
      <w:r w:rsidR="004768D1" w:rsidDel="00CF63D6">
        <w:rPr>
          <w:rFonts w:ascii="Times-Roman" w:hAnsi="Times-Roman" w:cs="Times-Roman"/>
          <w:sz w:val="24"/>
          <w:szCs w:val="24"/>
        </w:rPr>
        <w:t>ouncil.</w:t>
      </w:r>
      <w:r w:rsidR="00D456BB" w:rsidDel="00CF63D6">
        <w:rPr>
          <w:rFonts w:ascii="Times-Roman" w:hAnsi="Times-Roman" w:cs="Times-Roman"/>
          <w:sz w:val="24"/>
          <w:szCs w:val="24"/>
        </w:rPr>
        <w:t xml:space="preserve">  This Subcommittee shall consist of at least three but no more than four members</w:t>
      </w:r>
      <w:r w:rsidR="005A0694" w:rsidDel="00CF63D6">
        <w:rPr>
          <w:rFonts w:ascii="Times-Roman" w:hAnsi="Times-Roman" w:cs="Times-Roman"/>
          <w:sz w:val="24"/>
          <w:szCs w:val="24"/>
        </w:rPr>
        <w:t xml:space="preserve"> appointed by the Commission</w:t>
      </w:r>
      <w:r w:rsidR="00D456BB" w:rsidDel="00CF63D6">
        <w:rPr>
          <w:rFonts w:ascii="Times-Roman" w:hAnsi="Times-Roman" w:cs="Times-Roman"/>
          <w:sz w:val="24"/>
          <w:szCs w:val="24"/>
        </w:rPr>
        <w:t>.</w:t>
      </w:r>
      <w:r w:rsidR="003C6E03">
        <w:rPr>
          <w:rFonts w:ascii="Times-Roman" w:hAnsi="Times-Roman" w:cs="Times-Roman"/>
          <w:sz w:val="24"/>
          <w:szCs w:val="24"/>
        </w:rPr>
        <w:t>]</w:t>
      </w:r>
    </w:p>
    <w:p w14:paraId="435C2CA7" w14:textId="77777777" w:rsidR="00E13B04" w:rsidRDefault="00E13B04" w:rsidP="0039604E">
      <w:pPr>
        <w:autoSpaceDE w:val="0"/>
        <w:autoSpaceDN w:val="0"/>
        <w:adjustRightInd w:val="0"/>
        <w:spacing w:after="0" w:line="240" w:lineRule="auto"/>
        <w:ind w:left="720" w:right="720" w:firstLine="720"/>
        <w:jc w:val="both"/>
        <w:rPr>
          <w:rFonts w:ascii="Times-Roman" w:hAnsi="Times-Roman" w:cs="Times-Roman"/>
          <w:sz w:val="24"/>
          <w:szCs w:val="24"/>
        </w:rPr>
      </w:pPr>
    </w:p>
    <w:p w14:paraId="4229E4AD" w14:textId="77777777" w:rsidR="0018586C" w:rsidRDefault="0018586C" w:rsidP="00100A36">
      <w:pPr>
        <w:autoSpaceDE w:val="0"/>
        <w:autoSpaceDN w:val="0"/>
        <w:adjustRightInd w:val="0"/>
        <w:spacing w:after="0" w:line="240" w:lineRule="auto"/>
        <w:ind w:left="720" w:right="720"/>
        <w:jc w:val="both"/>
        <w:rPr>
          <w:rFonts w:ascii="Times-Roman" w:hAnsi="Times-Roman" w:cs="Times-Roman"/>
          <w:sz w:val="24"/>
          <w:szCs w:val="24"/>
        </w:rPr>
      </w:pPr>
      <w:r>
        <w:rPr>
          <w:rFonts w:ascii="Times-Roman" w:hAnsi="Times-Roman" w:cs="Times-Roman"/>
          <w:sz w:val="24"/>
          <w:szCs w:val="24"/>
        </w:rPr>
        <w:t xml:space="preserve">(e) </w:t>
      </w:r>
      <w:r w:rsidR="00714A36">
        <w:rPr>
          <w:rFonts w:ascii="Times-Roman" w:hAnsi="Times-Roman" w:cs="Times-Roman"/>
          <w:sz w:val="24"/>
          <w:szCs w:val="24"/>
        </w:rPr>
        <w:tab/>
      </w:r>
      <w:r>
        <w:rPr>
          <w:rFonts w:ascii="Times-Roman" w:hAnsi="Times-Roman" w:cs="Times-Roman"/>
          <w:sz w:val="24"/>
          <w:szCs w:val="24"/>
        </w:rPr>
        <w:t xml:space="preserve">Authority. The </w:t>
      </w:r>
      <w:r w:rsidR="00522364">
        <w:rPr>
          <w:rFonts w:ascii="Times-Roman" w:hAnsi="Times-Roman" w:cs="Times-Roman"/>
          <w:sz w:val="24"/>
          <w:szCs w:val="24"/>
        </w:rPr>
        <w:t>Commission shall have</w:t>
      </w:r>
      <w:r>
        <w:rPr>
          <w:rFonts w:ascii="Times-Roman" w:hAnsi="Times-Roman" w:cs="Times-Roman"/>
          <w:sz w:val="24"/>
          <w:szCs w:val="24"/>
        </w:rPr>
        <w:t xml:space="preserve"> no special authority.</w:t>
      </w:r>
    </w:p>
    <w:p w14:paraId="5C368ACD" w14:textId="77777777" w:rsidR="006B1DCA" w:rsidRDefault="006B1DCA" w:rsidP="0039604E">
      <w:pPr>
        <w:autoSpaceDE w:val="0"/>
        <w:autoSpaceDN w:val="0"/>
        <w:adjustRightInd w:val="0"/>
        <w:spacing w:after="0" w:line="240" w:lineRule="auto"/>
        <w:ind w:left="720" w:right="720" w:firstLine="720"/>
        <w:jc w:val="both"/>
        <w:rPr>
          <w:rFonts w:ascii="Times-Roman" w:hAnsi="Times-Roman" w:cs="Times-Roman"/>
          <w:sz w:val="24"/>
          <w:szCs w:val="24"/>
        </w:rPr>
      </w:pPr>
    </w:p>
    <w:p w14:paraId="3377BF07" w14:textId="77777777" w:rsidR="0018586C" w:rsidRDefault="0018586C" w:rsidP="00100A36">
      <w:pPr>
        <w:autoSpaceDE w:val="0"/>
        <w:autoSpaceDN w:val="0"/>
        <w:adjustRightInd w:val="0"/>
        <w:spacing w:after="0" w:line="240" w:lineRule="auto"/>
        <w:ind w:left="1440" w:right="720" w:hanging="720"/>
        <w:jc w:val="both"/>
        <w:rPr>
          <w:rFonts w:ascii="Times-Roman" w:hAnsi="Times-Roman" w:cs="Times-Roman"/>
          <w:sz w:val="24"/>
          <w:szCs w:val="24"/>
        </w:rPr>
      </w:pPr>
      <w:r>
        <w:rPr>
          <w:rFonts w:ascii="Times-Roman" w:hAnsi="Times-Roman" w:cs="Times-Roman"/>
          <w:sz w:val="24"/>
          <w:szCs w:val="24"/>
        </w:rPr>
        <w:t xml:space="preserve">(f) </w:t>
      </w:r>
      <w:r w:rsidR="00714A36">
        <w:rPr>
          <w:rFonts w:ascii="Times-Roman" w:hAnsi="Times-Roman" w:cs="Times-Roman"/>
          <w:sz w:val="24"/>
          <w:szCs w:val="24"/>
        </w:rPr>
        <w:tab/>
      </w:r>
      <w:r>
        <w:rPr>
          <w:rFonts w:ascii="Times-Roman" w:hAnsi="Times-Roman" w:cs="Times-Roman"/>
          <w:sz w:val="24"/>
          <w:szCs w:val="24"/>
        </w:rPr>
        <w:t xml:space="preserve">Reports. The </w:t>
      </w:r>
      <w:r w:rsidR="00522364">
        <w:rPr>
          <w:rFonts w:ascii="Times-Roman" w:hAnsi="Times-Roman" w:cs="Times-Roman"/>
          <w:sz w:val="24"/>
          <w:szCs w:val="24"/>
        </w:rPr>
        <w:t>Commission</w:t>
      </w:r>
      <w:r w:rsidR="00F9503E">
        <w:rPr>
          <w:rFonts w:ascii="Times-Roman" w:hAnsi="Times-Roman" w:cs="Times-Roman"/>
          <w:sz w:val="24"/>
          <w:szCs w:val="24"/>
        </w:rPr>
        <w:t xml:space="preserve"> shall prepare and present an </w:t>
      </w:r>
      <w:r>
        <w:rPr>
          <w:rFonts w:ascii="Times-Roman" w:hAnsi="Times-Roman" w:cs="Times-Roman"/>
          <w:sz w:val="24"/>
          <w:szCs w:val="24"/>
        </w:rPr>
        <w:t>annual report</w:t>
      </w:r>
      <w:r w:rsidR="00520593">
        <w:rPr>
          <w:rFonts w:ascii="Times-Roman" w:hAnsi="Times-Roman" w:cs="Times-Roman"/>
          <w:sz w:val="24"/>
          <w:szCs w:val="24"/>
        </w:rPr>
        <w:t xml:space="preserve"> of the Commission’s activities</w:t>
      </w:r>
      <w:r>
        <w:rPr>
          <w:rFonts w:ascii="Times-Roman" w:hAnsi="Times-Roman" w:cs="Times-Roman"/>
          <w:sz w:val="24"/>
          <w:szCs w:val="24"/>
        </w:rPr>
        <w:t xml:space="preserve"> to the Mayor and Council between </w:t>
      </w:r>
      <w:r w:rsidR="00F9503E">
        <w:rPr>
          <w:rFonts w:ascii="Times-Roman" w:hAnsi="Times-Roman" w:cs="Times-Roman"/>
          <w:sz w:val="24"/>
          <w:szCs w:val="24"/>
        </w:rPr>
        <w:t>January 1</w:t>
      </w:r>
      <w:r>
        <w:rPr>
          <w:rFonts w:ascii="Times-Roman" w:hAnsi="Times-Roman" w:cs="Times-Roman"/>
          <w:sz w:val="24"/>
          <w:szCs w:val="24"/>
        </w:rPr>
        <w:t xml:space="preserve"> and </w:t>
      </w:r>
      <w:r w:rsidR="00F9503E">
        <w:rPr>
          <w:rFonts w:ascii="Times-Roman" w:hAnsi="Times-Roman" w:cs="Times-Roman"/>
          <w:sz w:val="24"/>
          <w:szCs w:val="24"/>
        </w:rPr>
        <w:t>March</w:t>
      </w:r>
      <w:r>
        <w:rPr>
          <w:rFonts w:ascii="Times-Roman" w:hAnsi="Times-Roman" w:cs="Times-Roman"/>
          <w:sz w:val="24"/>
          <w:szCs w:val="24"/>
        </w:rPr>
        <w:t xml:space="preserve"> 1</w:t>
      </w:r>
      <w:r w:rsidR="00520593">
        <w:rPr>
          <w:rFonts w:ascii="Times-Roman" w:hAnsi="Times-Roman" w:cs="Times-Roman"/>
          <w:sz w:val="24"/>
          <w:szCs w:val="24"/>
        </w:rPr>
        <w:t xml:space="preserve"> of each year</w:t>
      </w:r>
      <w:r w:rsidR="009F4856">
        <w:rPr>
          <w:rFonts w:ascii="Times-Roman" w:hAnsi="Times-Roman" w:cs="Times-Roman"/>
          <w:sz w:val="24"/>
          <w:szCs w:val="24"/>
        </w:rPr>
        <w:t xml:space="preserve">.  </w:t>
      </w:r>
      <w:r w:rsidR="00472A23">
        <w:rPr>
          <w:rFonts w:ascii="Times-Roman" w:hAnsi="Times-Roman" w:cs="Times-Roman"/>
          <w:sz w:val="24"/>
          <w:szCs w:val="24"/>
        </w:rPr>
        <w:t xml:space="preserve">The Commission may </w:t>
      </w:r>
      <w:r w:rsidR="008B1B2D">
        <w:rPr>
          <w:rFonts w:ascii="Times-Roman" w:hAnsi="Times-Roman" w:cs="Times-Roman"/>
          <w:sz w:val="24"/>
          <w:szCs w:val="24"/>
        </w:rPr>
        <w:t>submit</w:t>
      </w:r>
      <w:r w:rsidR="00472A23">
        <w:rPr>
          <w:rFonts w:ascii="Times-Roman" w:hAnsi="Times-Roman" w:cs="Times-Roman"/>
          <w:sz w:val="24"/>
          <w:szCs w:val="24"/>
        </w:rPr>
        <w:t xml:space="preserve"> additional</w:t>
      </w:r>
      <w:r>
        <w:rPr>
          <w:rFonts w:ascii="Times-Roman" w:hAnsi="Times-Roman" w:cs="Times-Roman"/>
          <w:sz w:val="24"/>
          <w:szCs w:val="24"/>
        </w:rPr>
        <w:t xml:space="preserve"> reports and recommendations </w:t>
      </w:r>
      <w:r w:rsidR="008B1B2D">
        <w:rPr>
          <w:rFonts w:ascii="Times-Roman" w:hAnsi="Times-Roman" w:cs="Times-Roman"/>
          <w:sz w:val="24"/>
          <w:szCs w:val="24"/>
        </w:rPr>
        <w:t xml:space="preserve">to the Mayor and Council </w:t>
      </w:r>
      <w:r w:rsidR="00472A23">
        <w:rPr>
          <w:rFonts w:ascii="Times-Roman" w:hAnsi="Times-Roman" w:cs="Times-Roman"/>
          <w:sz w:val="24"/>
          <w:szCs w:val="24"/>
        </w:rPr>
        <w:t xml:space="preserve">concerning problems relating to discrimination, racial tension, and other human relations concerns </w:t>
      </w:r>
      <w:r>
        <w:rPr>
          <w:rFonts w:ascii="Times-Roman" w:hAnsi="Times-Roman" w:cs="Times-Roman"/>
          <w:sz w:val="24"/>
          <w:szCs w:val="24"/>
        </w:rPr>
        <w:t xml:space="preserve">as the need arises in the judgment of the </w:t>
      </w:r>
      <w:r w:rsidR="009F4856">
        <w:rPr>
          <w:rFonts w:ascii="Times-Roman" w:hAnsi="Times-Roman" w:cs="Times-Roman"/>
          <w:sz w:val="24"/>
          <w:szCs w:val="24"/>
        </w:rPr>
        <w:t>Commission</w:t>
      </w:r>
      <w:r>
        <w:rPr>
          <w:rFonts w:ascii="Times-Roman" w:hAnsi="Times-Roman" w:cs="Times-Roman"/>
          <w:sz w:val="24"/>
          <w:szCs w:val="24"/>
        </w:rPr>
        <w:t xml:space="preserve"> or at the</w:t>
      </w:r>
      <w:r w:rsidR="008B1B2D">
        <w:rPr>
          <w:rFonts w:ascii="Times-Roman" w:hAnsi="Times-Roman" w:cs="Times-Roman"/>
          <w:sz w:val="24"/>
          <w:szCs w:val="24"/>
        </w:rPr>
        <w:t xml:space="preserve"> </w:t>
      </w:r>
      <w:r>
        <w:rPr>
          <w:rFonts w:ascii="Times-Roman" w:hAnsi="Times-Roman" w:cs="Times-Roman"/>
          <w:sz w:val="24"/>
          <w:szCs w:val="24"/>
        </w:rPr>
        <w:t>specific request of the Mayor and Council.</w:t>
      </w:r>
      <w:r w:rsidR="009F4856">
        <w:rPr>
          <w:rFonts w:ascii="Times-Roman" w:hAnsi="Times-Roman" w:cs="Times-Roman"/>
          <w:sz w:val="24"/>
          <w:szCs w:val="24"/>
        </w:rPr>
        <w:t xml:space="preserve"> Copies of all such reports and recommendations shall be filed with the</w:t>
      </w:r>
      <w:r w:rsidR="00A8158F">
        <w:rPr>
          <w:rFonts w:ascii="Times-Roman" w:hAnsi="Times-Roman" w:cs="Times-Roman"/>
          <w:sz w:val="24"/>
          <w:szCs w:val="24"/>
        </w:rPr>
        <w:t xml:space="preserve"> Department of Human Services and with the Princeton Clerk.</w:t>
      </w:r>
    </w:p>
    <w:p w14:paraId="13E8403E" w14:textId="77777777" w:rsidR="006B1DCA" w:rsidRDefault="006B1DCA" w:rsidP="0039604E">
      <w:pPr>
        <w:autoSpaceDE w:val="0"/>
        <w:autoSpaceDN w:val="0"/>
        <w:adjustRightInd w:val="0"/>
        <w:spacing w:after="0" w:line="480" w:lineRule="auto"/>
        <w:ind w:firstLine="720"/>
        <w:jc w:val="both"/>
        <w:rPr>
          <w:rFonts w:ascii="Times-Roman" w:hAnsi="Times-Roman" w:cs="Times-Roman"/>
          <w:sz w:val="24"/>
          <w:szCs w:val="24"/>
        </w:rPr>
      </w:pPr>
    </w:p>
    <w:p w14:paraId="4FF5560D" w14:textId="3F20998B" w:rsidR="0018586C" w:rsidRDefault="00F27441" w:rsidP="0039604E">
      <w:pPr>
        <w:autoSpaceDE w:val="0"/>
        <w:autoSpaceDN w:val="0"/>
        <w:adjustRightInd w:val="0"/>
        <w:spacing w:after="0" w:line="480" w:lineRule="auto"/>
        <w:ind w:firstLine="720"/>
        <w:jc w:val="both"/>
        <w:rPr>
          <w:rFonts w:ascii="Times-Roman" w:hAnsi="Times-Roman" w:cs="Times-Roman"/>
          <w:sz w:val="24"/>
          <w:szCs w:val="24"/>
        </w:rPr>
      </w:pPr>
      <w:r w:rsidRPr="00F27441">
        <w:rPr>
          <w:rFonts w:ascii="Times-Roman" w:hAnsi="Times-Roman" w:cs="Times-Roman"/>
          <w:sz w:val="24"/>
          <w:szCs w:val="24"/>
          <w:u w:val="single"/>
        </w:rPr>
        <w:t xml:space="preserve">Section </w:t>
      </w:r>
      <w:r w:rsidR="008D6C0A" w:rsidRPr="00F27441">
        <w:rPr>
          <w:rFonts w:ascii="Times-Roman" w:hAnsi="Times-Roman" w:cs="Times-Roman"/>
          <w:sz w:val="24"/>
          <w:szCs w:val="24"/>
          <w:u w:val="single"/>
        </w:rPr>
        <w:t>2</w:t>
      </w:r>
      <w:r w:rsidR="0018586C" w:rsidRPr="00F27441">
        <w:rPr>
          <w:rFonts w:ascii="Times-Roman" w:hAnsi="Times-Roman" w:cs="Times-Roman"/>
          <w:sz w:val="24"/>
          <w:szCs w:val="24"/>
          <w:u w:val="single"/>
        </w:rPr>
        <w:t>.</w:t>
      </w:r>
      <w:r w:rsidR="0018586C">
        <w:rPr>
          <w:rFonts w:ascii="Times-Roman" w:hAnsi="Times-Roman" w:cs="Times-Roman"/>
          <w:sz w:val="24"/>
          <w:szCs w:val="24"/>
        </w:rPr>
        <w:t xml:space="preserve"> </w:t>
      </w:r>
      <w:r w:rsidR="00FB3077">
        <w:rPr>
          <w:rFonts w:ascii="Times-Roman" w:hAnsi="Times-Roman" w:cs="Times-Roman"/>
          <w:sz w:val="24"/>
          <w:szCs w:val="24"/>
        </w:rPr>
        <w:tab/>
      </w:r>
      <w:r w:rsidR="0018586C">
        <w:rPr>
          <w:rFonts w:ascii="Times-Roman" w:hAnsi="Times-Roman" w:cs="Times-Roman"/>
          <w:sz w:val="24"/>
          <w:szCs w:val="24"/>
        </w:rPr>
        <w:t>All ordinances and resolutions or parts thereof inconsistent with this</w:t>
      </w:r>
      <w:r w:rsidR="00722F07">
        <w:rPr>
          <w:rFonts w:ascii="Times-Roman" w:hAnsi="Times-Roman" w:cs="Times-Roman"/>
          <w:sz w:val="24"/>
          <w:szCs w:val="24"/>
        </w:rPr>
        <w:t xml:space="preserve"> </w:t>
      </w:r>
      <w:r w:rsidR="00D4785B">
        <w:rPr>
          <w:rFonts w:ascii="Times-Roman" w:hAnsi="Times-Roman" w:cs="Times-Roman"/>
          <w:sz w:val="24"/>
          <w:szCs w:val="24"/>
        </w:rPr>
        <w:t>o</w:t>
      </w:r>
      <w:r w:rsidR="0018586C">
        <w:rPr>
          <w:rFonts w:ascii="Times-Roman" w:hAnsi="Times-Roman" w:cs="Times-Roman"/>
          <w:sz w:val="24"/>
          <w:szCs w:val="24"/>
        </w:rPr>
        <w:t>rdinance are repealed.</w:t>
      </w:r>
    </w:p>
    <w:p w14:paraId="11F30E29" w14:textId="2F953FEB" w:rsidR="0018586C" w:rsidRDefault="00F27441" w:rsidP="0039604E">
      <w:pPr>
        <w:autoSpaceDE w:val="0"/>
        <w:autoSpaceDN w:val="0"/>
        <w:adjustRightInd w:val="0"/>
        <w:spacing w:after="0" w:line="480" w:lineRule="auto"/>
        <w:ind w:firstLine="720"/>
        <w:jc w:val="both"/>
        <w:rPr>
          <w:rFonts w:ascii="Times-Roman" w:hAnsi="Times-Roman" w:cs="Times-Roman"/>
          <w:sz w:val="24"/>
          <w:szCs w:val="24"/>
        </w:rPr>
      </w:pPr>
      <w:r w:rsidRPr="00F27441">
        <w:rPr>
          <w:rFonts w:ascii="Times-Roman" w:hAnsi="Times-Roman" w:cs="Times-Roman"/>
          <w:sz w:val="24"/>
          <w:szCs w:val="24"/>
          <w:u w:val="single"/>
        </w:rPr>
        <w:lastRenderedPageBreak/>
        <w:t xml:space="preserve">Section </w:t>
      </w:r>
      <w:r w:rsidR="008D6C0A" w:rsidRPr="00F27441">
        <w:rPr>
          <w:rFonts w:ascii="Times-Roman" w:hAnsi="Times-Roman" w:cs="Times-Roman"/>
          <w:sz w:val="24"/>
          <w:szCs w:val="24"/>
          <w:u w:val="single"/>
        </w:rPr>
        <w:t>3</w:t>
      </w:r>
      <w:r w:rsidR="0018586C" w:rsidRPr="00F27441">
        <w:rPr>
          <w:rFonts w:ascii="Times-Roman" w:hAnsi="Times-Roman" w:cs="Times-Roman"/>
          <w:sz w:val="24"/>
          <w:szCs w:val="24"/>
          <w:u w:val="single"/>
        </w:rPr>
        <w:t>.</w:t>
      </w:r>
      <w:r w:rsidR="0018586C">
        <w:rPr>
          <w:rFonts w:ascii="Times-Roman" w:hAnsi="Times-Roman" w:cs="Times-Roman"/>
          <w:sz w:val="24"/>
          <w:szCs w:val="24"/>
        </w:rPr>
        <w:t xml:space="preserve"> </w:t>
      </w:r>
      <w:r w:rsidR="00FB3077">
        <w:rPr>
          <w:rFonts w:ascii="Times-Roman" w:hAnsi="Times-Roman" w:cs="Times-Roman"/>
          <w:sz w:val="24"/>
          <w:szCs w:val="24"/>
        </w:rPr>
        <w:tab/>
      </w:r>
      <w:r w:rsidR="0018586C">
        <w:rPr>
          <w:rFonts w:ascii="Times-Roman" w:hAnsi="Times-Roman" w:cs="Times-Roman"/>
          <w:sz w:val="24"/>
          <w:szCs w:val="24"/>
        </w:rPr>
        <w:t>If any section, subsection, sentence, clause, phrase or portion of this</w:t>
      </w:r>
      <w:r w:rsidR="00722F07">
        <w:rPr>
          <w:rFonts w:ascii="Times-Roman" w:hAnsi="Times-Roman" w:cs="Times-Roman"/>
          <w:sz w:val="24"/>
          <w:szCs w:val="24"/>
        </w:rPr>
        <w:t xml:space="preserve"> </w:t>
      </w:r>
      <w:r w:rsidR="00D4785B">
        <w:rPr>
          <w:rFonts w:ascii="Times-Roman" w:hAnsi="Times-Roman" w:cs="Times-Roman"/>
          <w:sz w:val="24"/>
          <w:szCs w:val="24"/>
        </w:rPr>
        <w:t>o</w:t>
      </w:r>
      <w:r w:rsidR="0018586C">
        <w:rPr>
          <w:rFonts w:ascii="Times-Roman" w:hAnsi="Times-Roman" w:cs="Times-Roman"/>
          <w:sz w:val="24"/>
          <w:szCs w:val="24"/>
        </w:rPr>
        <w:t>rdinance is for any reason held invalid or unconstitutional by any court of competent jurisdiction,</w:t>
      </w:r>
      <w:r w:rsidR="00722F07">
        <w:rPr>
          <w:rFonts w:ascii="Times-Roman" w:hAnsi="Times-Roman" w:cs="Times-Roman"/>
          <w:sz w:val="24"/>
          <w:szCs w:val="24"/>
        </w:rPr>
        <w:t xml:space="preserve"> </w:t>
      </w:r>
      <w:r w:rsidR="0018586C">
        <w:rPr>
          <w:rFonts w:ascii="Times-Roman" w:hAnsi="Times-Roman" w:cs="Times-Roman"/>
          <w:sz w:val="24"/>
          <w:szCs w:val="24"/>
        </w:rPr>
        <w:t>such portion shall be deemed a separate, distinct, and independent provision, and such holding</w:t>
      </w:r>
      <w:r w:rsidR="00722F07">
        <w:rPr>
          <w:rFonts w:ascii="Times-Roman" w:hAnsi="Times-Roman" w:cs="Times-Roman"/>
          <w:sz w:val="24"/>
          <w:szCs w:val="24"/>
        </w:rPr>
        <w:t xml:space="preserve"> </w:t>
      </w:r>
      <w:r w:rsidR="0018586C">
        <w:rPr>
          <w:rFonts w:ascii="Times-Roman" w:hAnsi="Times-Roman" w:cs="Times-Roman"/>
          <w:sz w:val="24"/>
          <w:szCs w:val="24"/>
        </w:rPr>
        <w:t>shall not affect the validity of the remaining portion thereof.</w:t>
      </w:r>
    </w:p>
    <w:p w14:paraId="347301C7" w14:textId="6921447F" w:rsidR="0018586C" w:rsidRDefault="00F27441" w:rsidP="0039604E">
      <w:pPr>
        <w:autoSpaceDE w:val="0"/>
        <w:autoSpaceDN w:val="0"/>
        <w:adjustRightInd w:val="0"/>
        <w:spacing w:after="0" w:line="480" w:lineRule="auto"/>
        <w:ind w:firstLine="720"/>
        <w:jc w:val="both"/>
        <w:rPr>
          <w:rFonts w:ascii="Times-Roman" w:hAnsi="Times-Roman" w:cs="Times-Roman"/>
          <w:sz w:val="24"/>
          <w:szCs w:val="24"/>
        </w:rPr>
      </w:pPr>
      <w:r w:rsidRPr="00F27441">
        <w:rPr>
          <w:rFonts w:ascii="Times-Roman" w:hAnsi="Times-Roman" w:cs="Times-Roman"/>
          <w:sz w:val="24"/>
          <w:szCs w:val="24"/>
          <w:u w:val="single"/>
        </w:rPr>
        <w:t xml:space="preserve">Section </w:t>
      </w:r>
      <w:r w:rsidR="008D6C0A" w:rsidRPr="00F27441">
        <w:rPr>
          <w:rFonts w:ascii="Times-Roman" w:hAnsi="Times-Roman" w:cs="Times-Roman"/>
          <w:sz w:val="24"/>
          <w:szCs w:val="24"/>
          <w:u w:val="single"/>
        </w:rPr>
        <w:t>4</w:t>
      </w:r>
      <w:r w:rsidR="0018586C" w:rsidRPr="00F27441">
        <w:rPr>
          <w:rFonts w:ascii="Times-Roman" w:hAnsi="Times-Roman" w:cs="Times-Roman"/>
          <w:sz w:val="24"/>
          <w:szCs w:val="24"/>
          <w:u w:val="single"/>
        </w:rPr>
        <w:t>.</w:t>
      </w:r>
      <w:r w:rsidR="0018586C">
        <w:rPr>
          <w:rFonts w:ascii="Times-Roman" w:hAnsi="Times-Roman" w:cs="Times-Roman"/>
          <w:sz w:val="24"/>
          <w:szCs w:val="24"/>
        </w:rPr>
        <w:t xml:space="preserve"> </w:t>
      </w:r>
      <w:r w:rsidR="00FB3077">
        <w:rPr>
          <w:rFonts w:ascii="Times-Roman" w:hAnsi="Times-Roman" w:cs="Times-Roman"/>
          <w:sz w:val="24"/>
          <w:szCs w:val="24"/>
        </w:rPr>
        <w:tab/>
      </w:r>
      <w:r w:rsidR="0018586C">
        <w:rPr>
          <w:rFonts w:ascii="Times-Roman" w:hAnsi="Times-Roman" w:cs="Times-Roman"/>
          <w:sz w:val="24"/>
          <w:szCs w:val="24"/>
        </w:rPr>
        <w:t xml:space="preserve">This </w:t>
      </w:r>
      <w:r w:rsidR="00D4785B">
        <w:rPr>
          <w:rFonts w:ascii="Times-Roman" w:hAnsi="Times-Roman" w:cs="Times-Roman"/>
          <w:sz w:val="24"/>
          <w:szCs w:val="24"/>
        </w:rPr>
        <w:t>o</w:t>
      </w:r>
      <w:r w:rsidR="0018586C">
        <w:rPr>
          <w:rFonts w:ascii="Times-Roman" w:hAnsi="Times-Roman" w:cs="Times-Roman"/>
          <w:sz w:val="24"/>
          <w:szCs w:val="24"/>
        </w:rPr>
        <w:t>rdinance shall take effect upon its final adoption and publication as</w:t>
      </w:r>
      <w:r w:rsidR="007A5AB4">
        <w:rPr>
          <w:rFonts w:ascii="Times-Roman" w:hAnsi="Times-Roman" w:cs="Times-Roman"/>
          <w:sz w:val="24"/>
          <w:szCs w:val="24"/>
        </w:rPr>
        <w:t xml:space="preserve"> </w:t>
      </w:r>
      <w:r w:rsidR="0018586C">
        <w:rPr>
          <w:rFonts w:ascii="Times-Roman" w:hAnsi="Times-Roman" w:cs="Times-Roman"/>
          <w:sz w:val="24"/>
          <w:szCs w:val="24"/>
        </w:rPr>
        <w:t>provided for by law. The provisions hereof shall be applicable within Princeton upon taking effect</w:t>
      </w:r>
      <w:r w:rsidR="007A5AB4">
        <w:rPr>
          <w:rFonts w:ascii="Times-Roman" w:hAnsi="Times-Roman" w:cs="Times-Roman"/>
          <w:sz w:val="24"/>
          <w:szCs w:val="24"/>
        </w:rPr>
        <w:t xml:space="preserve"> </w:t>
      </w:r>
      <w:r w:rsidR="0018586C">
        <w:rPr>
          <w:rFonts w:ascii="Times-Roman" w:hAnsi="Times-Roman" w:cs="Times-Roman"/>
          <w:sz w:val="24"/>
          <w:szCs w:val="24"/>
        </w:rPr>
        <w:t>and shall become a part of the new Princeton Code once completed and adopted.</w:t>
      </w:r>
    </w:p>
    <w:p w14:paraId="232BFA26" w14:textId="77777777" w:rsidR="00ED22E1" w:rsidRDefault="00ED22E1" w:rsidP="0039604E">
      <w:pPr>
        <w:autoSpaceDE w:val="0"/>
        <w:autoSpaceDN w:val="0"/>
        <w:adjustRightInd w:val="0"/>
        <w:spacing w:after="0" w:line="240" w:lineRule="auto"/>
        <w:ind w:left="1440" w:right="1440"/>
        <w:jc w:val="both"/>
        <w:rPr>
          <w:rFonts w:ascii="Times-Roman" w:hAnsi="Times-Roman" w:cs="Times-Roman"/>
          <w:sz w:val="24"/>
          <w:szCs w:val="24"/>
        </w:rPr>
      </w:pPr>
    </w:p>
    <w:p w14:paraId="69283FF8" w14:textId="2B00851D" w:rsidR="0018586C" w:rsidRDefault="00ED22E1" w:rsidP="00E01406">
      <w:pPr>
        <w:autoSpaceDE w:val="0"/>
        <w:autoSpaceDN w:val="0"/>
        <w:adjustRightInd w:val="0"/>
        <w:spacing w:after="0" w:line="240" w:lineRule="auto"/>
        <w:ind w:left="720" w:right="720"/>
        <w:jc w:val="both"/>
        <w:rPr>
          <w:rFonts w:ascii="Times-Roman" w:hAnsi="Times-Roman" w:cs="Times-Roman"/>
          <w:sz w:val="24"/>
          <w:szCs w:val="24"/>
        </w:rPr>
      </w:pPr>
      <w:r>
        <w:rPr>
          <w:rFonts w:ascii="Times-Roman" w:hAnsi="Times-Roman" w:cs="Times-Roman"/>
          <w:sz w:val="24"/>
          <w:szCs w:val="24"/>
        </w:rPr>
        <w:t xml:space="preserve">The purpose of the </w:t>
      </w:r>
      <w:r w:rsidR="0018586C">
        <w:rPr>
          <w:rFonts w:ascii="Times-Roman" w:hAnsi="Times-Roman" w:cs="Times-Roman"/>
          <w:sz w:val="24"/>
          <w:szCs w:val="24"/>
        </w:rPr>
        <w:t xml:space="preserve">ordinance </w:t>
      </w:r>
      <w:r>
        <w:rPr>
          <w:rFonts w:ascii="Times-Roman" w:hAnsi="Times-Roman" w:cs="Times-Roman"/>
          <w:sz w:val="24"/>
          <w:szCs w:val="24"/>
        </w:rPr>
        <w:t xml:space="preserve">is to </w:t>
      </w:r>
      <w:r w:rsidR="008C2EE0">
        <w:rPr>
          <w:rFonts w:ascii="Times-Roman" w:hAnsi="Times-Roman" w:cs="Times-Roman"/>
          <w:sz w:val="24"/>
          <w:szCs w:val="24"/>
        </w:rPr>
        <w:t xml:space="preserve">clarify </w:t>
      </w:r>
      <w:r w:rsidR="00D4785B">
        <w:rPr>
          <w:rFonts w:ascii="Times-Roman" w:hAnsi="Times-Roman" w:cs="Times-Roman"/>
          <w:sz w:val="24"/>
          <w:szCs w:val="24"/>
        </w:rPr>
        <w:t>the Civil Rights Commission’s role in conducting voluntary, non-binding conflict resolution</w:t>
      </w:r>
      <w:r w:rsidR="008C2EE0">
        <w:rPr>
          <w:rFonts w:ascii="Times-Roman" w:hAnsi="Times-Roman" w:cs="Times-Roman"/>
          <w:sz w:val="24"/>
          <w:szCs w:val="24"/>
        </w:rPr>
        <w:t xml:space="preserve"> with members of the public</w:t>
      </w:r>
      <w:r w:rsidR="00D4785B">
        <w:rPr>
          <w:rFonts w:ascii="Times-Roman" w:hAnsi="Times-Roman" w:cs="Times-Roman"/>
          <w:sz w:val="24"/>
          <w:szCs w:val="24"/>
        </w:rPr>
        <w:t>.  The goal of the Commission’s voluntary, non-binding conflict resolution sessions shall be to assist the public in mutually resolving their claims of discrimination in a safe space designed to facilitate</w:t>
      </w:r>
      <w:r w:rsidR="008C2EE0">
        <w:rPr>
          <w:rFonts w:ascii="Times-Roman" w:hAnsi="Times-Roman" w:cs="Times-Roman"/>
          <w:sz w:val="24"/>
          <w:szCs w:val="24"/>
        </w:rPr>
        <w:t xml:space="preserve"> productive</w:t>
      </w:r>
      <w:r w:rsidR="00D4785B">
        <w:rPr>
          <w:rFonts w:ascii="Times-Roman" w:hAnsi="Times-Roman" w:cs="Times-Roman"/>
          <w:sz w:val="24"/>
          <w:szCs w:val="24"/>
        </w:rPr>
        <w:t xml:space="preserve"> dialog with qualified members of the Civil Right Commission.</w:t>
      </w:r>
    </w:p>
    <w:p w14:paraId="482B07D3" w14:textId="77777777" w:rsidR="001A36C5" w:rsidRDefault="007C7A63" w:rsidP="0018586C"/>
    <w:p w14:paraId="7C5C8282" w14:textId="77777777" w:rsidR="00D315D3" w:rsidRDefault="00D315D3" w:rsidP="0018586C">
      <w:bookmarkStart w:id="0" w:name="_GoBack"/>
      <w:bookmarkEnd w:id="0"/>
    </w:p>
    <w:p w14:paraId="26B3D584" w14:textId="5D5F79F2" w:rsidR="00D315D3" w:rsidRDefault="00D315D3" w:rsidP="00D315D3">
      <w:pPr>
        <w:spacing w:after="0"/>
      </w:pPr>
      <w:r>
        <w:t>_____________________________________</w:t>
      </w:r>
      <w:r>
        <w:tab/>
      </w:r>
      <w:r>
        <w:tab/>
        <w:t>_________________________________</w:t>
      </w:r>
    </w:p>
    <w:p w14:paraId="5C12EEC9" w14:textId="1CF78E31" w:rsidR="00D315D3" w:rsidRDefault="00D315D3" w:rsidP="00D315D3">
      <w:pPr>
        <w:spacing w:after="0"/>
        <w:rPr>
          <w:rFonts w:ascii="Times New Roman" w:hAnsi="Times New Roman" w:cs="Times New Roman"/>
          <w:sz w:val="24"/>
          <w:szCs w:val="24"/>
        </w:rPr>
      </w:pPr>
      <w:r>
        <w:rPr>
          <w:rFonts w:ascii="Times New Roman" w:hAnsi="Times New Roman" w:cs="Times New Roman"/>
          <w:sz w:val="24"/>
          <w:szCs w:val="24"/>
        </w:rPr>
        <w:t>Delores A. Williams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Liz Lempert</w:t>
      </w:r>
    </w:p>
    <w:p w14:paraId="5A4B7C97" w14:textId="60169F67" w:rsidR="00D315D3" w:rsidRPr="00D315D3" w:rsidRDefault="00D315D3" w:rsidP="0018586C">
      <w:pPr>
        <w:rPr>
          <w:rFonts w:ascii="Times New Roman" w:hAnsi="Times New Roman" w:cs="Times New Roman"/>
          <w:sz w:val="24"/>
          <w:szCs w:val="24"/>
        </w:rPr>
      </w:pPr>
      <w:r>
        <w:rPr>
          <w:rFonts w:ascii="Times New Roman" w:hAnsi="Times New Roman" w:cs="Times New Roman"/>
          <w:sz w:val="24"/>
          <w:szCs w:val="24"/>
        </w:rPr>
        <w:t>Municipal Clerk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Mayor</w:t>
      </w:r>
    </w:p>
    <w:p w14:paraId="5935BE1E" w14:textId="6EC3415A" w:rsidR="00D315D3" w:rsidRDefault="00D315D3" w:rsidP="00D315D3">
      <w:pPr>
        <w:pStyle w:val="NoSpacing"/>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p w14:paraId="56A93BEA" w14:textId="77777777" w:rsidR="00D315D3" w:rsidRDefault="00D315D3" w:rsidP="00D315D3">
      <w:pPr>
        <w:pStyle w:val="NoSpacing"/>
        <w:rPr>
          <w:rFonts w:ascii="Times New Roman" w:hAnsi="Times New Roman"/>
        </w:rPr>
      </w:pPr>
    </w:p>
    <w:p w14:paraId="7DCB5C56" w14:textId="46D3058D" w:rsidR="00D315D3" w:rsidRDefault="00D315D3" w:rsidP="00D315D3">
      <w:pPr>
        <w:pStyle w:val="NoSpacing"/>
        <w:rPr>
          <w:rFonts w:ascii="Times New Roman" w:hAnsi="Times New Roman"/>
        </w:rPr>
      </w:pPr>
      <w:r>
        <w:rPr>
          <w:rFonts w:ascii="Times New Roman" w:hAnsi="Times New Roman"/>
        </w:rPr>
        <w:t>Ordinance Introduced:  January 14, 2019</w:t>
      </w:r>
      <w:r>
        <w:rPr>
          <w:rFonts w:ascii="Times New Roman" w:hAnsi="Times New Roman"/>
        </w:rPr>
        <w:tab/>
      </w:r>
      <w:r>
        <w:rPr>
          <w:rFonts w:ascii="Times New Roman" w:hAnsi="Times New Roman"/>
        </w:rPr>
        <w:tab/>
      </w:r>
    </w:p>
    <w:p w14:paraId="7DA24E78" w14:textId="7090E5AD" w:rsidR="00D315D3" w:rsidRDefault="00D315D3" w:rsidP="00D315D3">
      <w:pPr>
        <w:pStyle w:val="NoSpacing"/>
        <w:rPr>
          <w:rFonts w:ascii="Times New Roman" w:hAnsi="Times New Roman"/>
        </w:rPr>
      </w:pPr>
      <w:r>
        <w:rPr>
          <w:rFonts w:ascii="Times New Roman" w:hAnsi="Times New Roman"/>
        </w:rPr>
        <w:t>Ordinance Adopted:</w:t>
      </w:r>
      <w:r>
        <w:rPr>
          <w:rFonts w:ascii="Times New Roman" w:hAnsi="Times New Roman"/>
        </w:rPr>
        <w:tab/>
        <w:t>February 11, 2019</w:t>
      </w:r>
      <w:r>
        <w:rPr>
          <w:rFonts w:ascii="Times New Roman" w:hAnsi="Times New Roman"/>
        </w:rPr>
        <w:tab/>
      </w:r>
      <w:r>
        <w:rPr>
          <w:rFonts w:ascii="Times New Roman" w:hAnsi="Times New Roman"/>
        </w:rPr>
        <w:tab/>
      </w:r>
    </w:p>
    <w:p w14:paraId="7324C243" w14:textId="77777777" w:rsidR="00D315D3" w:rsidRDefault="00D315D3" w:rsidP="00D315D3">
      <w:pPr>
        <w:pStyle w:val="NoSpacing"/>
        <w:rPr>
          <w:rFonts w:ascii="Times New Roman" w:hAnsi="Times New Roman"/>
        </w:rPr>
      </w:pPr>
    </w:p>
    <w:p w14:paraId="643D8212" w14:textId="77777777" w:rsidR="00D315D3" w:rsidRDefault="00D315D3" w:rsidP="00D315D3">
      <w:pPr>
        <w:pStyle w:val="NoSpacing"/>
        <w:rPr>
          <w:rFonts w:ascii="Times New Roman" w:hAnsi="Times New Roman"/>
        </w:rPr>
      </w:pPr>
    </w:p>
    <w:p w14:paraId="75C22344" w14:textId="77777777" w:rsidR="00D315D3" w:rsidRDefault="00D315D3" w:rsidP="00D315D3">
      <w:pPr>
        <w:pStyle w:val="NoSpacing"/>
        <w:rPr>
          <w:rFonts w:ascii="Times New Roman" w:hAnsi="Times New Roman"/>
        </w:rPr>
      </w:pPr>
      <w:r>
        <w:rPr>
          <w:rFonts w:ascii="Times New Roman" w:hAnsi="Times New Roman"/>
        </w:rPr>
        <w:t>NEWPAPER PUBLICATIONS:</w:t>
      </w:r>
    </w:p>
    <w:p w14:paraId="2888DAF9" w14:textId="77777777" w:rsidR="00D315D3" w:rsidRDefault="00D315D3" w:rsidP="00D315D3">
      <w:pPr>
        <w:pStyle w:val="NoSpacing"/>
        <w:rPr>
          <w:rFonts w:ascii="Times New Roman" w:hAnsi="Times New Roman"/>
        </w:rPr>
      </w:pPr>
      <w:r>
        <w:rPr>
          <w:rFonts w:ascii="Times New Roman" w:hAnsi="Times New Roman"/>
        </w:rPr>
        <w:t>First Insertion:</w:t>
      </w:r>
      <w:r>
        <w:rPr>
          <w:rFonts w:ascii="Times New Roman" w:hAnsi="Times New Roman"/>
        </w:rPr>
        <w:tab/>
        <w:t xml:space="preserve">   January 18, 2019</w:t>
      </w:r>
    </w:p>
    <w:p w14:paraId="6AAE74E0" w14:textId="01C81044" w:rsidR="00D315D3" w:rsidRDefault="00D315D3" w:rsidP="0018586C">
      <w:r>
        <w:rPr>
          <w:rFonts w:ascii="Times New Roman" w:hAnsi="Times New Roman"/>
        </w:rPr>
        <w:t>Final Insertion:   February 15, 2019</w:t>
      </w:r>
    </w:p>
    <w:sectPr w:rsidR="00D315D3" w:rsidSect="00D315D3">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A0057" w14:textId="77777777" w:rsidR="008E756C" w:rsidRDefault="008E756C" w:rsidP="00E35D53">
      <w:pPr>
        <w:spacing w:after="0" w:line="240" w:lineRule="auto"/>
      </w:pPr>
      <w:r>
        <w:separator/>
      </w:r>
    </w:p>
  </w:endnote>
  <w:endnote w:type="continuationSeparator" w:id="0">
    <w:p w14:paraId="55A73D2F" w14:textId="77777777" w:rsidR="008E756C" w:rsidRDefault="008E756C" w:rsidP="00E35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817B9" w14:textId="77777777" w:rsidR="008E756C" w:rsidRDefault="008E756C" w:rsidP="00E35D53">
      <w:pPr>
        <w:spacing w:after="0" w:line="240" w:lineRule="auto"/>
      </w:pPr>
      <w:r>
        <w:separator/>
      </w:r>
    </w:p>
  </w:footnote>
  <w:footnote w:type="continuationSeparator" w:id="0">
    <w:p w14:paraId="7648FF48" w14:textId="77777777" w:rsidR="008E756C" w:rsidRDefault="008E756C" w:rsidP="00E35D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E269A" w14:textId="77777777" w:rsidR="00E35D53" w:rsidRDefault="00E35D53" w:rsidP="00F26729">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806FCF"/>
    <w:multiLevelType w:val="hybridMultilevel"/>
    <w:tmpl w:val="5F78FDE4"/>
    <w:lvl w:ilvl="0" w:tplc="8D36B15A">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86C"/>
    <w:rsid w:val="0001439F"/>
    <w:rsid w:val="00061265"/>
    <w:rsid w:val="000B0394"/>
    <w:rsid w:val="000D12B4"/>
    <w:rsid w:val="000E2217"/>
    <w:rsid w:val="000E47E8"/>
    <w:rsid w:val="00100A36"/>
    <w:rsid w:val="0012104F"/>
    <w:rsid w:val="00131F3F"/>
    <w:rsid w:val="00147680"/>
    <w:rsid w:val="00160F65"/>
    <w:rsid w:val="00182670"/>
    <w:rsid w:val="0018586C"/>
    <w:rsid w:val="001B3931"/>
    <w:rsid w:val="001F5ED8"/>
    <w:rsid w:val="002662D3"/>
    <w:rsid w:val="00285D04"/>
    <w:rsid w:val="003015CB"/>
    <w:rsid w:val="00343921"/>
    <w:rsid w:val="003459FE"/>
    <w:rsid w:val="0037406B"/>
    <w:rsid w:val="0039604E"/>
    <w:rsid w:val="003C6E03"/>
    <w:rsid w:val="003F5006"/>
    <w:rsid w:val="00472A23"/>
    <w:rsid w:val="004768D1"/>
    <w:rsid w:val="00495D85"/>
    <w:rsid w:val="004B7544"/>
    <w:rsid w:val="004D5EF6"/>
    <w:rsid w:val="004F7B5F"/>
    <w:rsid w:val="00507218"/>
    <w:rsid w:val="00520593"/>
    <w:rsid w:val="00522364"/>
    <w:rsid w:val="005905E0"/>
    <w:rsid w:val="005A0694"/>
    <w:rsid w:val="005C08DF"/>
    <w:rsid w:val="005E2F68"/>
    <w:rsid w:val="006427D8"/>
    <w:rsid w:val="0065675A"/>
    <w:rsid w:val="00676153"/>
    <w:rsid w:val="006B1DCA"/>
    <w:rsid w:val="006D52E6"/>
    <w:rsid w:val="006D6E9C"/>
    <w:rsid w:val="006E6D65"/>
    <w:rsid w:val="006F0537"/>
    <w:rsid w:val="00714A36"/>
    <w:rsid w:val="00715765"/>
    <w:rsid w:val="00722F07"/>
    <w:rsid w:val="00755A84"/>
    <w:rsid w:val="007A5AB4"/>
    <w:rsid w:val="007F3990"/>
    <w:rsid w:val="007F7E13"/>
    <w:rsid w:val="00803794"/>
    <w:rsid w:val="008506F4"/>
    <w:rsid w:val="00862E41"/>
    <w:rsid w:val="00872459"/>
    <w:rsid w:val="0087339A"/>
    <w:rsid w:val="00897738"/>
    <w:rsid w:val="008B1B2D"/>
    <w:rsid w:val="008C2EE0"/>
    <w:rsid w:val="008D6C0A"/>
    <w:rsid w:val="008E756C"/>
    <w:rsid w:val="00925EA8"/>
    <w:rsid w:val="00944F27"/>
    <w:rsid w:val="009A5352"/>
    <w:rsid w:val="009B5C9F"/>
    <w:rsid w:val="009C7E58"/>
    <w:rsid w:val="009F4856"/>
    <w:rsid w:val="00A0590D"/>
    <w:rsid w:val="00A450D0"/>
    <w:rsid w:val="00A8158F"/>
    <w:rsid w:val="00A95FBA"/>
    <w:rsid w:val="00AB4B57"/>
    <w:rsid w:val="00B67BB6"/>
    <w:rsid w:val="00BA595E"/>
    <w:rsid w:val="00BB0F31"/>
    <w:rsid w:val="00BB1C14"/>
    <w:rsid w:val="00C4107D"/>
    <w:rsid w:val="00C4507F"/>
    <w:rsid w:val="00C95998"/>
    <w:rsid w:val="00CE7B9D"/>
    <w:rsid w:val="00CF63D6"/>
    <w:rsid w:val="00D00B5F"/>
    <w:rsid w:val="00D225AE"/>
    <w:rsid w:val="00D254B7"/>
    <w:rsid w:val="00D26C90"/>
    <w:rsid w:val="00D30BB1"/>
    <w:rsid w:val="00D315D3"/>
    <w:rsid w:val="00D456BB"/>
    <w:rsid w:val="00D4785B"/>
    <w:rsid w:val="00DC3A7D"/>
    <w:rsid w:val="00DC5B65"/>
    <w:rsid w:val="00DE414E"/>
    <w:rsid w:val="00E01406"/>
    <w:rsid w:val="00E13B04"/>
    <w:rsid w:val="00E3426C"/>
    <w:rsid w:val="00E35D53"/>
    <w:rsid w:val="00E5050B"/>
    <w:rsid w:val="00EA29CF"/>
    <w:rsid w:val="00ED22E1"/>
    <w:rsid w:val="00EE34A2"/>
    <w:rsid w:val="00EE614A"/>
    <w:rsid w:val="00F0646B"/>
    <w:rsid w:val="00F26729"/>
    <w:rsid w:val="00F27441"/>
    <w:rsid w:val="00F27F1D"/>
    <w:rsid w:val="00F36BFB"/>
    <w:rsid w:val="00F570BA"/>
    <w:rsid w:val="00F64017"/>
    <w:rsid w:val="00F74340"/>
    <w:rsid w:val="00F9503E"/>
    <w:rsid w:val="00FB16DB"/>
    <w:rsid w:val="00FB30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4F32856"/>
  <w15:docId w15:val="{05450DEA-D6E8-4AC7-A1B7-2B670B33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3015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5D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35D53"/>
  </w:style>
  <w:style w:type="paragraph" w:styleId="Footer">
    <w:name w:val="footer"/>
    <w:basedOn w:val="Normal"/>
    <w:link w:val="FooterChar"/>
    <w:uiPriority w:val="99"/>
    <w:unhideWhenUsed/>
    <w:rsid w:val="00E35D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5D53"/>
  </w:style>
  <w:style w:type="paragraph" w:styleId="ListParagraph">
    <w:name w:val="List Paragraph"/>
    <w:basedOn w:val="Normal"/>
    <w:uiPriority w:val="34"/>
    <w:qFormat/>
    <w:rsid w:val="00061265"/>
    <w:pPr>
      <w:ind w:left="720"/>
      <w:contextualSpacing/>
    </w:pPr>
  </w:style>
  <w:style w:type="character" w:styleId="CommentReference">
    <w:name w:val="annotation reference"/>
    <w:basedOn w:val="DefaultParagraphFont"/>
    <w:uiPriority w:val="99"/>
    <w:semiHidden/>
    <w:unhideWhenUsed/>
    <w:rsid w:val="00872459"/>
    <w:rPr>
      <w:sz w:val="16"/>
      <w:szCs w:val="16"/>
    </w:rPr>
  </w:style>
  <w:style w:type="paragraph" w:styleId="CommentText">
    <w:name w:val="annotation text"/>
    <w:basedOn w:val="Normal"/>
    <w:link w:val="CommentTextChar"/>
    <w:uiPriority w:val="99"/>
    <w:semiHidden/>
    <w:unhideWhenUsed/>
    <w:rsid w:val="00872459"/>
    <w:pPr>
      <w:spacing w:line="240" w:lineRule="auto"/>
    </w:pPr>
    <w:rPr>
      <w:sz w:val="20"/>
      <w:szCs w:val="20"/>
    </w:rPr>
  </w:style>
  <w:style w:type="character" w:customStyle="1" w:styleId="CommentTextChar">
    <w:name w:val="Comment Text Char"/>
    <w:basedOn w:val="DefaultParagraphFont"/>
    <w:link w:val="CommentText"/>
    <w:uiPriority w:val="99"/>
    <w:semiHidden/>
    <w:rsid w:val="00872459"/>
    <w:rPr>
      <w:sz w:val="20"/>
      <w:szCs w:val="20"/>
    </w:rPr>
  </w:style>
  <w:style w:type="paragraph" w:styleId="CommentSubject">
    <w:name w:val="annotation subject"/>
    <w:basedOn w:val="CommentText"/>
    <w:next w:val="CommentText"/>
    <w:link w:val="CommentSubjectChar"/>
    <w:uiPriority w:val="99"/>
    <w:semiHidden/>
    <w:unhideWhenUsed/>
    <w:rsid w:val="00872459"/>
    <w:rPr>
      <w:b/>
      <w:bCs/>
    </w:rPr>
  </w:style>
  <w:style w:type="character" w:customStyle="1" w:styleId="CommentSubjectChar">
    <w:name w:val="Comment Subject Char"/>
    <w:basedOn w:val="CommentTextChar"/>
    <w:link w:val="CommentSubject"/>
    <w:uiPriority w:val="99"/>
    <w:semiHidden/>
    <w:rsid w:val="00872459"/>
    <w:rPr>
      <w:b/>
      <w:bCs/>
      <w:sz w:val="20"/>
      <w:szCs w:val="20"/>
    </w:rPr>
  </w:style>
  <w:style w:type="paragraph" w:styleId="BalloonText">
    <w:name w:val="Balloon Text"/>
    <w:basedOn w:val="Normal"/>
    <w:link w:val="BalloonTextChar"/>
    <w:uiPriority w:val="99"/>
    <w:semiHidden/>
    <w:unhideWhenUsed/>
    <w:rsid w:val="00872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2459"/>
    <w:rPr>
      <w:rFonts w:ascii="Tahoma" w:hAnsi="Tahoma" w:cs="Tahoma"/>
      <w:sz w:val="16"/>
      <w:szCs w:val="16"/>
    </w:rPr>
  </w:style>
  <w:style w:type="character" w:customStyle="1" w:styleId="Heading3Char">
    <w:name w:val="Heading 3 Char"/>
    <w:basedOn w:val="DefaultParagraphFont"/>
    <w:link w:val="Heading3"/>
    <w:uiPriority w:val="9"/>
    <w:rsid w:val="003015CB"/>
    <w:rPr>
      <w:rFonts w:ascii="Times New Roman" w:eastAsia="Times New Roman" w:hAnsi="Times New Roman" w:cs="Times New Roman"/>
      <w:b/>
      <w:bCs/>
      <w:sz w:val="27"/>
      <w:szCs w:val="27"/>
    </w:rPr>
  </w:style>
  <w:style w:type="character" w:customStyle="1" w:styleId="grame">
    <w:name w:val="grame"/>
    <w:basedOn w:val="DefaultParagraphFont"/>
    <w:rsid w:val="003015CB"/>
  </w:style>
  <w:style w:type="character" w:customStyle="1" w:styleId="apple-converted-space">
    <w:name w:val="apple-converted-space"/>
    <w:basedOn w:val="DefaultParagraphFont"/>
    <w:rsid w:val="003015CB"/>
  </w:style>
  <w:style w:type="paragraph" w:customStyle="1" w:styleId="princetonindenta">
    <w:name w:val="princetonindenta"/>
    <w:basedOn w:val="Normal"/>
    <w:rsid w:val="003015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3015CB"/>
  </w:style>
  <w:style w:type="character" w:customStyle="1" w:styleId="NoSpacingChar">
    <w:name w:val="No Spacing Char"/>
    <w:basedOn w:val="DefaultParagraphFont"/>
    <w:link w:val="NoSpacing"/>
    <w:uiPriority w:val="1"/>
    <w:locked/>
    <w:rsid w:val="00D315D3"/>
  </w:style>
  <w:style w:type="paragraph" w:styleId="NoSpacing">
    <w:name w:val="No Spacing"/>
    <w:basedOn w:val="Normal"/>
    <w:link w:val="NoSpacingChar"/>
    <w:uiPriority w:val="1"/>
    <w:qFormat/>
    <w:rsid w:val="00D315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100662">
      <w:bodyDiv w:val="1"/>
      <w:marLeft w:val="0"/>
      <w:marRight w:val="0"/>
      <w:marTop w:val="0"/>
      <w:marBottom w:val="0"/>
      <w:divBdr>
        <w:top w:val="none" w:sz="0" w:space="0" w:color="auto"/>
        <w:left w:val="none" w:sz="0" w:space="0" w:color="auto"/>
        <w:bottom w:val="none" w:sz="0" w:space="0" w:color="auto"/>
        <w:right w:val="none" w:sz="0" w:space="0" w:color="auto"/>
      </w:divBdr>
    </w:div>
    <w:div w:id="1549142722">
      <w:bodyDiv w:val="1"/>
      <w:marLeft w:val="0"/>
      <w:marRight w:val="0"/>
      <w:marTop w:val="0"/>
      <w:marBottom w:val="0"/>
      <w:divBdr>
        <w:top w:val="none" w:sz="0" w:space="0" w:color="auto"/>
        <w:left w:val="none" w:sz="0" w:space="0" w:color="auto"/>
        <w:bottom w:val="none" w:sz="0" w:space="0" w:color="auto"/>
        <w:right w:val="none" w:sz="0" w:space="0" w:color="auto"/>
      </w:divBdr>
    </w:div>
    <w:div w:id="164785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56D6-A217-4270-9CF8-FC5D9F0A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Mason, Griffin &amp; Pierson, PC</Company>
  <LinksUpToDate>false</LinksUpToDate>
  <CharactersWithSpaces>10637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MG&amp;P</dc:creator>
  <cp:lastModifiedBy>Delores Stevenson</cp:lastModifiedBy>
  <cp:revision>3</cp:revision>
  <cp:lastPrinted>2019-02-15T16:18:00Z</cp:lastPrinted>
  <dcterms:created xsi:type="dcterms:W3CDTF">2019-01-17T18:46:00Z</dcterms:created>
  <dcterms:modified xsi:type="dcterms:W3CDTF">2019-02-15T16:36:00Z</dcterms:modified>
</cp:coreProperties>
</file>