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57900" w14:textId="77777777" w:rsidR="008F6E29" w:rsidRDefault="008F6E29" w:rsidP="003A0C1A">
      <w:pPr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EFFB0B" w14:textId="417ED38D" w:rsidR="008F6E29" w:rsidRDefault="008F6E29" w:rsidP="003A0C1A">
      <w:pPr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Ordinance #2020-4</w:t>
      </w:r>
    </w:p>
    <w:p w14:paraId="57E87978" w14:textId="3FBAAD3D" w:rsidR="00510719" w:rsidRPr="00FB1114" w:rsidRDefault="00510719" w:rsidP="003A0C1A">
      <w:pPr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114">
        <w:rPr>
          <w:rFonts w:ascii="Times New Roman" w:hAnsi="Times New Roman" w:cs="Times New Roman"/>
          <w:b/>
          <w:sz w:val="24"/>
          <w:szCs w:val="24"/>
        </w:rPr>
        <w:t xml:space="preserve">AN ORDINANCE BY </w:t>
      </w:r>
      <w:r w:rsidR="00780C41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AF7222">
        <w:rPr>
          <w:rFonts w:ascii="Times New Roman" w:hAnsi="Times New Roman" w:cs="Times New Roman"/>
          <w:b/>
          <w:sz w:val="24"/>
          <w:szCs w:val="24"/>
        </w:rPr>
        <w:t>MUNICIPALITY</w:t>
      </w:r>
      <w:r w:rsidR="00780C41">
        <w:rPr>
          <w:rFonts w:ascii="Times New Roman" w:hAnsi="Times New Roman" w:cs="Times New Roman"/>
          <w:b/>
          <w:sz w:val="24"/>
          <w:szCs w:val="24"/>
        </w:rPr>
        <w:t xml:space="preserve"> OF </w:t>
      </w:r>
      <w:r w:rsidRPr="00FB1114">
        <w:rPr>
          <w:rFonts w:ascii="Times New Roman" w:hAnsi="Times New Roman" w:cs="Times New Roman"/>
          <w:b/>
          <w:sz w:val="24"/>
          <w:szCs w:val="24"/>
        </w:rPr>
        <w:t xml:space="preserve">PRINCETON </w:t>
      </w:r>
      <w:r w:rsidR="00780C41">
        <w:rPr>
          <w:rFonts w:ascii="Times New Roman" w:hAnsi="Times New Roman" w:cs="Times New Roman"/>
          <w:b/>
          <w:sz w:val="24"/>
          <w:szCs w:val="24"/>
        </w:rPr>
        <w:t xml:space="preserve">ADDING ALTERNATE MEMBERS TO </w:t>
      </w:r>
      <w:r w:rsidR="00AF7222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780C41">
        <w:rPr>
          <w:rFonts w:ascii="Times New Roman" w:hAnsi="Times New Roman" w:cs="Times New Roman"/>
          <w:b/>
          <w:sz w:val="24"/>
          <w:szCs w:val="24"/>
        </w:rPr>
        <w:t xml:space="preserve">HUMAN SERVICES COMMISSION AND </w:t>
      </w:r>
      <w:r w:rsidR="00F760E4">
        <w:rPr>
          <w:rFonts w:ascii="Times New Roman" w:hAnsi="Times New Roman" w:cs="Times New Roman"/>
          <w:b/>
          <w:sz w:val="24"/>
          <w:szCs w:val="24"/>
        </w:rPr>
        <w:t xml:space="preserve">AMENDING SECTION </w:t>
      </w:r>
      <w:r w:rsidR="00780C41">
        <w:rPr>
          <w:rFonts w:ascii="Times New Roman" w:hAnsi="Times New Roman" w:cs="Times New Roman"/>
          <w:b/>
          <w:sz w:val="24"/>
          <w:szCs w:val="24"/>
        </w:rPr>
        <w:t>2-69</w:t>
      </w:r>
      <w:r w:rsidR="00F760E4">
        <w:rPr>
          <w:rFonts w:ascii="Times New Roman" w:hAnsi="Times New Roman" w:cs="Times New Roman"/>
          <w:b/>
          <w:sz w:val="24"/>
          <w:szCs w:val="24"/>
        </w:rPr>
        <w:t xml:space="preserve"> OF THE </w:t>
      </w:r>
      <w:r w:rsidR="00DA3805">
        <w:rPr>
          <w:rFonts w:ascii="Times New Roman" w:hAnsi="Times New Roman" w:cs="Times New Roman"/>
          <w:b/>
          <w:sz w:val="24"/>
          <w:szCs w:val="24"/>
        </w:rPr>
        <w:t>“</w:t>
      </w:r>
      <w:r w:rsidR="00F760E4">
        <w:rPr>
          <w:rFonts w:ascii="Times New Roman" w:hAnsi="Times New Roman" w:cs="Times New Roman"/>
          <w:b/>
          <w:sz w:val="24"/>
          <w:szCs w:val="24"/>
        </w:rPr>
        <w:t xml:space="preserve">CODE OF THE </w:t>
      </w:r>
      <w:r w:rsidR="00780C41">
        <w:rPr>
          <w:rFonts w:ascii="Times New Roman" w:hAnsi="Times New Roman" w:cs="Times New Roman"/>
          <w:b/>
          <w:sz w:val="24"/>
          <w:szCs w:val="24"/>
        </w:rPr>
        <w:t>BOROUGH</w:t>
      </w:r>
      <w:r w:rsidR="00F760E4">
        <w:rPr>
          <w:rFonts w:ascii="Times New Roman" w:hAnsi="Times New Roman" w:cs="Times New Roman"/>
          <w:b/>
          <w:sz w:val="24"/>
          <w:szCs w:val="24"/>
        </w:rPr>
        <w:t xml:space="preserve"> OF PRINCETON, NEW JERSEY, 19</w:t>
      </w:r>
      <w:r w:rsidR="00D91B93">
        <w:rPr>
          <w:rFonts w:ascii="Times New Roman" w:hAnsi="Times New Roman" w:cs="Times New Roman"/>
          <w:b/>
          <w:sz w:val="24"/>
          <w:szCs w:val="24"/>
        </w:rPr>
        <w:t>74</w:t>
      </w:r>
      <w:r w:rsidR="00DA3805">
        <w:rPr>
          <w:rFonts w:ascii="Times New Roman" w:hAnsi="Times New Roman" w:cs="Times New Roman"/>
          <w:b/>
          <w:sz w:val="24"/>
          <w:szCs w:val="24"/>
        </w:rPr>
        <w:t>”</w:t>
      </w:r>
    </w:p>
    <w:p w14:paraId="0C88D96C" w14:textId="77777777" w:rsidR="00FF1640" w:rsidRPr="00FB1114" w:rsidRDefault="00FF1640" w:rsidP="00F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7909BC21" w14:textId="3A23A306" w:rsidR="00D91B93" w:rsidRPr="00FB1114" w:rsidRDefault="00ED5386" w:rsidP="00D91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ab/>
      </w:r>
    </w:p>
    <w:p w14:paraId="141B9066" w14:textId="4E2E5311" w:rsidR="00FF1640" w:rsidRPr="00FB1114" w:rsidRDefault="00FF1640" w:rsidP="00394B8B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114">
        <w:rPr>
          <w:rFonts w:ascii="Times New Roman" w:hAnsi="Times New Roman" w:cs="Times New Roman"/>
          <w:b/>
          <w:sz w:val="24"/>
          <w:szCs w:val="24"/>
        </w:rPr>
        <w:t>BE IT ORDAINED</w:t>
      </w:r>
      <w:r w:rsidRPr="00FB1114">
        <w:rPr>
          <w:rFonts w:ascii="Times New Roman" w:hAnsi="Times New Roman" w:cs="Times New Roman"/>
          <w:sz w:val="24"/>
          <w:szCs w:val="24"/>
        </w:rPr>
        <w:t xml:space="preserve"> by the Mayor and Council of Princeton as follows:</w:t>
      </w:r>
    </w:p>
    <w:p w14:paraId="007F5DFE" w14:textId="77777777" w:rsidR="00FF1640" w:rsidRPr="00FB1114" w:rsidRDefault="00FF1640" w:rsidP="004B67C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590F2" w14:textId="0DD5F7EB" w:rsidR="00FF1640" w:rsidRDefault="00FF1640" w:rsidP="00394B8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B1114">
        <w:rPr>
          <w:rFonts w:ascii="Times New Roman" w:hAnsi="Times New Roman" w:cs="Times New Roman"/>
          <w:sz w:val="24"/>
          <w:szCs w:val="24"/>
        </w:rPr>
        <w:tab/>
      </w:r>
      <w:r w:rsidR="008A7C43">
        <w:rPr>
          <w:rFonts w:ascii="Times New Roman" w:hAnsi="Times New Roman" w:cs="Times New Roman"/>
          <w:sz w:val="24"/>
          <w:szCs w:val="24"/>
        </w:rPr>
        <w:t>1</w:t>
      </w:r>
      <w:r w:rsidRPr="00FB1114">
        <w:rPr>
          <w:rFonts w:ascii="Times New Roman" w:hAnsi="Times New Roman" w:cs="Times New Roman"/>
          <w:sz w:val="24"/>
          <w:szCs w:val="24"/>
        </w:rPr>
        <w:t xml:space="preserve">.  </w:t>
      </w:r>
      <w:r w:rsidR="00AE03A5">
        <w:rPr>
          <w:rFonts w:ascii="Times New Roman" w:hAnsi="Times New Roman" w:cs="Times New Roman"/>
          <w:sz w:val="24"/>
          <w:szCs w:val="24"/>
          <w:u w:val="single"/>
        </w:rPr>
        <w:t xml:space="preserve">Section </w:t>
      </w:r>
      <w:r w:rsidR="00D91B93">
        <w:rPr>
          <w:rFonts w:ascii="Times New Roman" w:hAnsi="Times New Roman" w:cs="Times New Roman"/>
          <w:sz w:val="24"/>
          <w:szCs w:val="24"/>
          <w:u w:val="single"/>
        </w:rPr>
        <w:t>2-69</w:t>
      </w:r>
      <w:r w:rsidR="00AE03A5">
        <w:rPr>
          <w:rFonts w:ascii="Times New Roman" w:hAnsi="Times New Roman" w:cs="Times New Roman"/>
          <w:sz w:val="24"/>
          <w:szCs w:val="24"/>
          <w:u w:val="single"/>
        </w:rPr>
        <w:t xml:space="preserve"> of </w:t>
      </w:r>
      <w:r w:rsidR="00D91B93">
        <w:rPr>
          <w:rFonts w:ascii="Times New Roman" w:hAnsi="Times New Roman" w:cs="Times New Roman"/>
          <w:sz w:val="24"/>
          <w:szCs w:val="24"/>
          <w:u w:val="single"/>
        </w:rPr>
        <w:t>the Princeton Code Amended</w:t>
      </w:r>
      <w:r w:rsidR="00AE03A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E03A5">
        <w:rPr>
          <w:rFonts w:ascii="Times New Roman" w:hAnsi="Times New Roman" w:cs="Times New Roman"/>
          <w:sz w:val="24"/>
          <w:szCs w:val="24"/>
        </w:rPr>
        <w:t xml:space="preserve">  </w:t>
      </w:r>
      <w:r w:rsidR="00C307BE">
        <w:rPr>
          <w:rFonts w:ascii="Times New Roman" w:hAnsi="Times New Roman" w:cs="Times New Roman"/>
          <w:sz w:val="24"/>
          <w:szCs w:val="24"/>
        </w:rPr>
        <w:t>S</w:t>
      </w:r>
      <w:r w:rsidR="00BC277D">
        <w:rPr>
          <w:rFonts w:ascii="Times New Roman" w:hAnsi="Times New Roman" w:cs="Times New Roman"/>
          <w:sz w:val="24"/>
          <w:szCs w:val="24"/>
        </w:rPr>
        <w:t xml:space="preserve">ection </w:t>
      </w:r>
      <w:r w:rsidR="00D91B93">
        <w:rPr>
          <w:rFonts w:ascii="Times New Roman" w:hAnsi="Times New Roman" w:cs="Times New Roman"/>
          <w:sz w:val="24"/>
          <w:szCs w:val="24"/>
        </w:rPr>
        <w:t>2-69</w:t>
      </w:r>
      <w:r w:rsidR="00BC277D">
        <w:rPr>
          <w:rFonts w:ascii="Times New Roman" w:hAnsi="Times New Roman" w:cs="Times New Roman"/>
          <w:sz w:val="24"/>
          <w:szCs w:val="24"/>
        </w:rPr>
        <w:t xml:space="preserve"> </w:t>
      </w:r>
      <w:r w:rsidRPr="00FB1114">
        <w:rPr>
          <w:rFonts w:ascii="Times New Roman" w:hAnsi="Times New Roman" w:cs="Times New Roman"/>
          <w:sz w:val="24"/>
          <w:szCs w:val="24"/>
        </w:rPr>
        <w:t xml:space="preserve">of the </w:t>
      </w:r>
      <w:r w:rsidR="00DA3805">
        <w:rPr>
          <w:rFonts w:ascii="Times New Roman" w:hAnsi="Times New Roman" w:cs="Times New Roman"/>
          <w:sz w:val="24"/>
          <w:szCs w:val="24"/>
        </w:rPr>
        <w:t>“</w:t>
      </w:r>
      <w:r w:rsidRPr="00FB1114">
        <w:rPr>
          <w:rFonts w:ascii="Times New Roman" w:hAnsi="Times New Roman" w:cs="Times New Roman"/>
          <w:sz w:val="24"/>
          <w:szCs w:val="24"/>
        </w:rPr>
        <w:t xml:space="preserve">Code of the </w:t>
      </w:r>
      <w:r w:rsidR="0013669E">
        <w:rPr>
          <w:rFonts w:ascii="Times New Roman" w:hAnsi="Times New Roman" w:cs="Times New Roman"/>
          <w:sz w:val="24"/>
          <w:szCs w:val="24"/>
        </w:rPr>
        <w:t>Borough</w:t>
      </w:r>
      <w:r w:rsidRPr="00FB1114">
        <w:rPr>
          <w:rFonts w:ascii="Times New Roman" w:hAnsi="Times New Roman" w:cs="Times New Roman"/>
          <w:sz w:val="24"/>
          <w:szCs w:val="24"/>
        </w:rPr>
        <w:t xml:space="preserve"> of Princeton, New Jersey </w:t>
      </w:r>
      <w:r w:rsidR="00D02D6E">
        <w:rPr>
          <w:rFonts w:ascii="Times New Roman" w:hAnsi="Times New Roman" w:cs="Times New Roman"/>
          <w:sz w:val="24"/>
          <w:szCs w:val="24"/>
        </w:rPr>
        <w:t>19</w:t>
      </w:r>
      <w:r w:rsidR="0013669E">
        <w:rPr>
          <w:rFonts w:ascii="Times New Roman" w:hAnsi="Times New Roman" w:cs="Times New Roman"/>
          <w:sz w:val="24"/>
          <w:szCs w:val="24"/>
        </w:rPr>
        <w:t>74</w:t>
      </w:r>
      <w:r w:rsidR="00DA3805">
        <w:rPr>
          <w:rFonts w:ascii="Times New Roman" w:hAnsi="Times New Roman" w:cs="Times New Roman"/>
          <w:sz w:val="24"/>
          <w:szCs w:val="24"/>
        </w:rPr>
        <w:t>”</w:t>
      </w:r>
      <w:r w:rsidRPr="00FB1114">
        <w:rPr>
          <w:rFonts w:ascii="Times New Roman" w:hAnsi="Times New Roman" w:cs="Times New Roman"/>
          <w:sz w:val="24"/>
          <w:szCs w:val="24"/>
        </w:rPr>
        <w:t xml:space="preserve"> </w:t>
      </w:r>
      <w:r w:rsidR="0013669E">
        <w:rPr>
          <w:rFonts w:ascii="Times New Roman" w:hAnsi="Times New Roman" w:cs="Times New Roman"/>
          <w:sz w:val="24"/>
          <w:szCs w:val="24"/>
        </w:rPr>
        <w:t xml:space="preserve">regarding the Human Services Commission </w:t>
      </w:r>
      <w:r w:rsidRPr="00FB1114">
        <w:rPr>
          <w:rFonts w:ascii="Times New Roman" w:hAnsi="Times New Roman" w:cs="Times New Roman"/>
          <w:sz w:val="24"/>
          <w:szCs w:val="24"/>
        </w:rPr>
        <w:t xml:space="preserve">is hereby amended </w:t>
      </w:r>
      <w:r w:rsidR="00DC2ED6">
        <w:rPr>
          <w:rFonts w:ascii="Times New Roman" w:hAnsi="Times New Roman" w:cs="Times New Roman"/>
          <w:sz w:val="24"/>
          <w:szCs w:val="24"/>
        </w:rPr>
        <w:t xml:space="preserve">to </w:t>
      </w:r>
      <w:r w:rsidR="00135EEE">
        <w:rPr>
          <w:rFonts w:ascii="Times New Roman" w:hAnsi="Times New Roman" w:cs="Times New Roman"/>
          <w:sz w:val="24"/>
          <w:szCs w:val="24"/>
        </w:rPr>
        <w:t>read</w:t>
      </w:r>
      <w:r w:rsidR="00516F7A">
        <w:rPr>
          <w:rFonts w:ascii="Times New Roman" w:hAnsi="Times New Roman" w:cs="Times New Roman"/>
          <w:sz w:val="24"/>
          <w:szCs w:val="24"/>
        </w:rPr>
        <w:t xml:space="preserve"> </w:t>
      </w:r>
      <w:r w:rsidRPr="00FB1114">
        <w:rPr>
          <w:rFonts w:ascii="Times New Roman" w:hAnsi="Times New Roman" w:cs="Times New Roman"/>
          <w:sz w:val="24"/>
          <w:szCs w:val="24"/>
        </w:rPr>
        <w:t>as follows</w:t>
      </w:r>
      <w:r w:rsidR="00DC2ED6">
        <w:rPr>
          <w:rFonts w:ascii="Times New Roman" w:hAnsi="Times New Roman" w:cs="Times New Roman"/>
          <w:sz w:val="24"/>
          <w:szCs w:val="24"/>
        </w:rPr>
        <w:t xml:space="preserve"> (additions are </w:t>
      </w:r>
      <w:r w:rsidR="00DC2ED6">
        <w:rPr>
          <w:rFonts w:ascii="Times New Roman" w:hAnsi="Times New Roman" w:cs="Times New Roman"/>
          <w:sz w:val="24"/>
          <w:szCs w:val="24"/>
          <w:u w:val="single"/>
        </w:rPr>
        <w:t>underlined</w:t>
      </w:r>
      <w:r w:rsidR="00DC2ED6">
        <w:rPr>
          <w:rFonts w:ascii="Times New Roman" w:hAnsi="Times New Roman" w:cs="Times New Roman"/>
          <w:sz w:val="24"/>
          <w:szCs w:val="24"/>
        </w:rPr>
        <w:t>; deletions are in [brackets]</w:t>
      </w:r>
      <w:r w:rsidR="00DA3805">
        <w:rPr>
          <w:rFonts w:ascii="Times New Roman" w:hAnsi="Times New Roman" w:cs="Times New Roman"/>
          <w:sz w:val="24"/>
          <w:szCs w:val="24"/>
        </w:rPr>
        <w:t>”</w:t>
      </w:r>
      <w:r w:rsidRPr="00FB111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4D66C2E" w14:textId="73DD0309" w:rsidR="00C307BE" w:rsidRDefault="00C307BE" w:rsidP="00516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3E7C8" w14:textId="77777777" w:rsidR="006E71C5" w:rsidRPr="00DB155C" w:rsidRDefault="006E71C5" w:rsidP="00DB155C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155C">
        <w:rPr>
          <w:rFonts w:ascii="Times New Roman" w:hAnsi="Times New Roman" w:cs="Times New Roman"/>
          <w:b/>
          <w:bCs/>
          <w:sz w:val="24"/>
          <w:szCs w:val="24"/>
        </w:rPr>
        <w:t>Sec.     2-69.      Human Services Commission.</w:t>
      </w:r>
    </w:p>
    <w:p w14:paraId="3E698B46" w14:textId="77777777" w:rsidR="006E71C5" w:rsidRPr="006E71C5" w:rsidRDefault="006E71C5" w:rsidP="00DB155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210D571" w14:textId="0E9FD2C7" w:rsidR="006E71C5" w:rsidRPr="006E71C5" w:rsidRDefault="006E71C5" w:rsidP="00DB155C">
      <w:pPr>
        <w:autoSpaceDE w:val="0"/>
        <w:autoSpaceDN w:val="0"/>
        <w:adjustRightInd w:val="0"/>
        <w:spacing w:after="0" w:line="240" w:lineRule="auto"/>
        <w:ind w:left="1440" w:right="1080"/>
        <w:jc w:val="both"/>
        <w:rPr>
          <w:rFonts w:ascii="Times New Roman" w:hAnsi="Times New Roman" w:cs="Times New Roman"/>
          <w:sz w:val="24"/>
          <w:szCs w:val="24"/>
        </w:rPr>
      </w:pPr>
      <w:r w:rsidRPr="006E71C5">
        <w:rPr>
          <w:rFonts w:ascii="Times New Roman" w:hAnsi="Times New Roman" w:cs="Times New Roman"/>
          <w:sz w:val="24"/>
          <w:szCs w:val="24"/>
        </w:rPr>
        <w:t xml:space="preserve">            (a)        There is hereby established a Human Services Commission consisting of nine members</w:t>
      </w:r>
      <w:r w:rsidR="00A13D5F">
        <w:rPr>
          <w:rFonts w:ascii="Times New Roman" w:hAnsi="Times New Roman" w:cs="Times New Roman"/>
          <w:sz w:val="24"/>
          <w:szCs w:val="24"/>
          <w:u w:val="single"/>
        </w:rPr>
        <w:t>, up to two alternate members,</w:t>
      </w:r>
      <w:r w:rsidRPr="006E71C5">
        <w:rPr>
          <w:rFonts w:ascii="Times New Roman" w:hAnsi="Times New Roman" w:cs="Times New Roman"/>
          <w:sz w:val="24"/>
          <w:szCs w:val="24"/>
        </w:rPr>
        <w:t xml:space="preserve"> and one non-voting liaison from the governing body</w:t>
      </w:r>
      <w:r w:rsidR="00C05205">
        <w:rPr>
          <w:rFonts w:ascii="Times New Roman" w:hAnsi="Times New Roman" w:cs="Times New Roman"/>
          <w:sz w:val="24"/>
          <w:szCs w:val="24"/>
          <w:u w:val="single"/>
        </w:rPr>
        <w:t>, all of whom shall be appointed by the mayor</w:t>
      </w:r>
      <w:r w:rsidR="00194E1D">
        <w:rPr>
          <w:rFonts w:ascii="Times New Roman" w:hAnsi="Times New Roman" w:cs="Times New Roman"/>
          <w:sz w:val="24"/>
          <w:szCs w:val="24"/>
          <w:u w:val="single"/>
        </w:rPr>
        <w:t xml:space="preserve"> with the advice and consent of council</w:t>
      </w:r>
      <w:r w:rsidRPr="006E71C5">
        <w:rPr>
          <w:rFonts w:ascii="Times New Roman" w:hAnsi="Times New Roman" w:cs="Times New Roman"/>
          <w:sz w:val="24"/>
          <w:szCs w:val="24"/>
        </w:rPr>
        <w:t xml:space="preserve">. On the initial appointment to the commission, three </w:t>
      </w:r>
      <w:r w:rsidR="00A13D5F">
        <w:rPr>
          <w:rFonts w:ascii="Times New Roman" w:hAnsi="Times New Roman" w:cs="Times New Roman"/>
          <w:sz w:val="24"/>
          <w:szCs w:val="24"/>
          <w:u w:val="single"/>
        </w:rPr>
        <w:t xml:space="preserve">regular </w:t>
      </w:r>
      <w:r w:rsidRPr="006E71C5">
        <w:rPr>
          <w:rFonts w:ascii="Times New Roman" w:hAnsi="Times New Roman" w:cs="Times New Roman"/>
          <w:sz w:val="24"/>
          <w:szCs w:val="24"/>
        </w:rPr>
        <w:t xml:space="preserve">members shall be appointed for a one-year term; three </w:t>
      </w:r>
      <w:r w:rsidR="00D97212">
        <w:rPr>
          <w:rFonts w:ascii="Times New Roman" w:hAnsi="Times New Roman" w:cs="Times New Roman"/>
          <w:sz w:val="24"/>
          <w:szCs w:val="24"/>
          <w:u w:val="single"/>
        </w:rPr>
        <w:t xml:space="preserve">regular </w:t>
      </w:r>
      <w:r w:rsidRPr="006E71C5">
        <w:rPr>
          <w:rFonts w:ascii="Times New Roman" w:hAnsi="Times New Roman" w:cs="Times New Roman"/>
          <w:sz w:val="24"/>
          <w:szCs w:val="24"/>
        </w:rPr>
        <w:t xml:space="preserve">members shall be appointed for a two-year term; and three </w:t>
      </w:r>
      <w:r w:rsidR="00D97212">
        <w:rPr>
          <w:rFonts w:ascii="Times New Roman" w:hAnsi="Times New Roman" w:cs="Times New Roman"/>
          <w:sz w:val="24"/>
          <w:szCs w:val="24"/>
          <w:u w:val="single"/>
        </w:rPr>
        <w:t xml:space="preserve">regular </w:t>
      </w:r>
      <w:r w:rsidRPr="006E71C5">
        <w:rPr>
          <w:rFonts w:ascii="Times New Roman" w:hAnsi="Times New Roman" w:cs="Times New Roman"/>
          <w:sz w:val="24"/>
          <w:szCs w:val="24"/>
        </w:rPr>
        <w:t xml:space="preserve">members shall be appointed for a three-year term. </w:t>
      </w:r>
      <w:r w:rsidR="00D97212">
        <w:rPr>
          <w:rFonts w:ascii="Times New Roman" w:hAnsi="Times New Roman" w:cs="Times New Roman"/>
          <w:sz w:val="24"/>
          <w:szCs w:val="24"/>
        </w:rPr>
        <w:t xml:space="preserve"> </w:t>
      </w:r>
      <w:r w:rsidR="00D97212">
        <w:rPr>
          <w:rFonts w:ascii="Times New Roman" w:hAnsi="Times New Roman" w:cs="Times New Roman"/>
          <w:sz w:val="24"/>
          <w:szCs w:val="24"/>
          <w:u w:val="single"/>
        </w:rPr>
        <w:t>Thereafter all regular members shall serve for a term of three years.</w:t>
      </w:r>
      <w:r w:rsidR="00537014" w:rsidRPr="00537014">
        <w:rPr>
          <w:rFonts w:ascii="Times New Roman" w:hAnsi="Times New Roman" w:cs="Times New Roman"/>
          <w:sz w:val="24"/>
          <w:szCs w:val="24"/>
        </w:rPr>
        <w:t xml:space="preserve"> </w:t>
      </w:r>
      <w:r w:rsidR="00537014">
        <w:rPr>
          <w:rFonts w:ascii="Times New Roman" w:hAnsi="Times New Roman" w:cs="Times New Roman"/>
          <w:sz w:val="24"/>
          <w:szCs w:val="24"/>
        </w:rPr>
        <w:t>[</w:t>
      </w:r>
      <w:r w:rsidRPr="006E71C5">
        <w:rPr>
          <w:rFonts w:ascii="Times New Roman" w:hAnsi="Times New Roman" w:cs="Times New Roman"/>
          <w:sz w:val="24"/>
          <w:szCs w:val="24"/>
        </w:rPr>
        <w:t>All reappointments shall be for a term of three years.</w:t>
      </w:r>
      <w:r w:rsidR="00537014">
        <w:rPr>
          <w:rFonts w:ascii="Times New Roman" w:hAnsi="Times New Roman" w:cs="Times New Roman"/>
          <w:sz w:val="24"/>
          <w:szCs w:val="24"/>
        </w:rPr>
        <w:t>]</w:t>
      </w:r>
    </w:p>
    <w:p w14:paraId="6A81C096" w14:textId="77777777" w:rsidR="006E71C5" w:rsidRPr="006E71C5" w:rsidRDefault="006E71C5" w:rsidP="00DB155C">
      <w:pPr>
        <w:autoSpaceDE w:val="0"/>
        <w:autoSpaceDN w:val="0"/>
        <w:adjustRightInd w:val="0"/>
        <w:spacing w:after="0" w:line="240" w:lineRule="auto"/>
        <w:ind w:left="1440" w:right="1080"/>
        <w:jc w:val="both"/>
        <w:rPr>
          <w:rFonts w:ascii="Times New Roman" w:hAnsi="Times New Roman" w:cs="Times New Roman"/>
          <w:sz w:val="24"/>
          <w:szCs w:val="24"/>
        </w:rPr>
      </w:pPr>
    </w:p>
    <w:p w14:paraId="00CA6816" w14:textId="000F1E8D" w:rsidR="006E71C5" w:rsidRDefault="006E71C5" w:rsidP="00DB155C">
      <w:pPr>
        <w:autoSpaceDE w:val="0"/>
        <w:autoSpaceDN w:val="0"/>
        <w:adjustRightInd w:val="0"/>
        <w:spacing w:after="0" w:line="240" w:lineRule="auto"/>
        <w:ind w:left="1440" w:right="1080"/>
        <w:jc w:val="both"/>
        <w:rPr>
          <w:rFonts w:ascii="Times New Roman" w:hAnsi="Times New Roman" w:cs="Times New Roman"/>
          <w:sz w:val="24"/>
          <w:szCs w:val="24"/>
        </w:rPr>
      </w:pPr>
      <w:r w:rsidRPr="006E71C5">
        <w:rPr>
          <w:rFonts w:ascii="Times New Roman" w:hAnsi="Times New Roman" w:cs="Times New Roman"/>
          <w:sz w:val="24"/>
          <w:szCs w:val="24"/>
        </w:rPr>
        <w:t xml:space="preserve">            (b)        Five members shall serve as a subcommittee of the commission and serve as the local assistance board.</w:t>
      </w:r>
    </w:p>
    <w:p w14:paraId="5F13A51E" w14:textId="0FB25BF3" w:rsidR="00537014" w:rsidRDefault="00537014" w:rsidP="00DB155C">
      <w:pPr>
        <w:autoSpaceDE w:val="0"/>
        <w:autoSpaceDN w:val="0"/>
        <w:adjustRightInd w:val="0"/>
        <w:spacing w:after="0" w:line="240" w:lineRule="auto"/>
        <w:ind w:left="1440" w:right="1080"/>
        <w:jc w:val="both"/>
        <w:rPr>
          <w:rFonts w:ascii="Times New Roman" w:hAnsi="Times New Roman" w:cs="Times New Roman"/>
          <w:sz w:val="24"/>
          <w:szCs w:val="24"/>
        </w:rPr>
      </w:pPr>
    </w:p>
    <w:p w14:paraId="487E378B" w14:textId="29C8A01C" w:rsidR="00537014" w:rsidRPr="0056446E" w:rsidRDefault="00537014" w:rsidP="00DB155C">
      <w:pPr>
        <w:autoSpaceDE w:val="0"/>
        <w:autoSpaceDN w:val="0"/>
        <w:adjustRightInd w:val="0"/>
        <w:spacing w:after="0" w:line="240" w:lineRule="auto"/>
        <w:ind w:left="1440" w:righ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446E">
        <w:rPr>
          <w:rFonts w:ascii="Times New Roman" w:hAnsi="Times New Roman" w:cs="Times New Roman"/>
          <w:sz w:val="24"/>
          <w:szCs w:val="24"/>
          <w:u w:val="single"/>
        </w:rPr>
        <w:t>(c)</w:t>
      </w:r>
      <w:r w:rsidRPr="0056446E">
        <w:rPr>
          <w:rFonts w:ascii="Times New Roman" w:hAnsi="Times New Roman" w:cs="Times New Roman"/>
          <w:sz w:val="24"/>
          <w:szCs w:val="24"/>
          <w:u w:val="single"/>
        </w:rPr>
        <w:tab/>
      </w:r>
      <w:r w:rsidR="009A3D76" w:rsidRPr="0056446E">
        <w:rPr>
          <w:rFonts w:ascii="Times New Roman" w:hAnsi="Times New Roman" w:cs="Times New Roman"/>
          <w:sz w:val="24"/>
          <w:szCs w:val="24"/>
          <w:u w:val="single"/>
        </w:rPr>
        <w:t>The alternate members shall be appointed for a term of one year, computed from January 1 of the year of their appointment.  They shall be</w:t>
      </w:r>
      <w:r w:rsidR="00194E1D">
        <w:rPr>
          <w:rFonts w:ascii="Times New Roman" w:hAnsi="Times New Roman" w:cs="Times New Roman"/>
          <w:sz w:val="24"/>
          <w:szCs w:val="24"/>
          <w:u w:val="single"/>
        </w:rPr>
        <w:t xml:space="preserve"> designated</w:t>
      </w:r>
      <w:r w:rsidR="009A3D76" w:rsidRPr="0056446E">
        <w:rPr>
          <w:rFonts w:ascii="Times New Roman" w:hAnsi="Times New Roman" w:cs="Times New Roman"/>
          <w:sz w:val="24"/>
          <w:szCs w:val="24"/>
          <w:u w:val="single"/>
        </w:rPr>
        <w:t xml:space="preserve"> at the time of their appointment as “Alternate No. 1” and “Alternate No. 2</w:t>
      </w:r>
      <w:r w:rsidR="006E52F0" w:rsidRPr="0056446E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A3D76" w:rsidRPr="0056446E"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r w:rsidR="00966D25" w:rsidRPr="0056446E">
        <w:rPr>
          <w:rFonts w:ascii="Times New Roman" w:hAnsi="Times New Roman" w:cs="Times New Roman"/>
          <w:sz w:val="24"/>
          <w:szCs w:val="24"/>
          <w:u w:val="single"/>
        </w:rPr>
        <w:t xml:space="preserve">Alternate members may participate in discussions but may not vote except in the absence or disqualification of a regular member. </w:t>
      </w:r>
      <w:r w:rsidR="006E52F0" w:rsidRPr="005644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66D25" w:rsidRPr="0056446E">
        <w:rPr>
          <w:rFonts w:ascii="Times New Roman" w:hAnsi="Times New Roman" w:cs="Times New Roman"/>
          <w:sz w:val="24"/>
          <w:szCs w:val="24"/>
          <w:u w:val="single"/>
        </w:rPr>
        <w:t>A vote shall not be delayed in order that a regular member may vote instead of an alternate member. In the event that a choice must be made as to which alternate member is to vote, Alternate No. 1 shall vote</w:t>
      </w:r>
      <w:r w:rsidR="006E52F0" w:rsidRPr="0056446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50B9DBEF" w14:textId="504DB4D8" w:rsidR="00FF1640" w:rsidRPr="00FB1114" w:rsidRDefault="00FF1640" w:rsidP="00DB155C">
      <w:pPr>
        <w:pStyle w:val="ListParagraph"/>
        <w:autoSpaceDE w:val="0"/>
        <w:autoSpaceDN w:val="0"/>
        <w:adjustRightInd w:val="0"/>
        <w:spacing w:after="0" w:line="240" w:lineRule="auto"/>
        <w:ind w:left="0" w:right="720"/>
        <w:jc w:val="both"/>
        <w:rPr>
          <w:rFonts w:ascii="Times New Roman" w:hAnsi="Times New Roman" w:cs="Times New Roman"/>
          <w:sz w:val="24"/>
          <w:szCs w:val="24"/>
        </w:rPr>
      </w:pPr>
    </w:p>
    <w:p w14:paraId="053733D3" w14:textId="77777777" w:rsidR="008F546D" w:rsidRPr="00FB1114" w:rsidRDefault="00DD6F4F" w:rsidP="008F546D">
      <w:pPr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BB2E0B" w:rsidRPr="00EC25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3A5">
        <w:rPr>
          <w:rFonts w:ascii="Times New Roman" w:hAnsi="Times New Roman" w:cs="Times New Roman"/>
          <w:sz w:val="24"/>
          <w:szCs w:val="24"/>
          <w:u w:val="single"/>
        </w:rPr>
        <w:t>Repealer</w:t>
      </w:r>
      <w:proofErr w:type="spellEnd"/>
      <w:r w:rsidR="00AE03A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E03A5">
        <w:rPr>
          <w:rFonts w:ascii="Times New Roman" w:hAnsi="Times New Roman" w:cs="Times New Roman"/>
          <w:sz w:val="24"/>
          <w:szCs w:val="24"/>
        </w:rPr>
        <w:t xml:space="preserve">  </w:t>
      </w:r>
      <w:r w:rsidR="008F546D" w:rsidRPr="00FB1114">
        <w:rPr>
          <w:rFonts w:ascii="Times New Roman" w:hAnsi="Times New Roman" w:cs="Times New Roman"/>
          <w:sz w:val="24"/>
          <w:szCs w:val="24"/>
        </w:rPr>
        <w:t xml:space="preserve">Any article, section, paragraph, subsection, </w:t>
      </w:r>
      <w:r w:rsidR="00C63D36" w:rsidRPr="00FB1114">
        <w:rPr>
          <w:rFonts w:ascii="Times New Roman" w:hAnsi="Times New Roman" w:cs="Times New Roman"/>
          <w:sz w:val="24"/>
          <w:szCs w:val="24"/>
        </w:rPr>
        <w:t xml:space="preserve">clause, </w:t>
      </w:r>
      <w:r w:rsidR="008F546D" w:rsidRPr="00FB1114">
        <w:rPr>
          <w:rFonts w:ascii="Times New Roman" w:hAnsi="Times New Roman" w:cs="Times New Roman"/>
          <w:sz w:val="24"/>
          <w:szCs w:val="24"/>
        </w:rPr>
        <w:t xml:space="preserve">or other provision of </w:t>
      </w:r>
      <w:r w:rsidR="00CB4BF3">
        <w:rPr>
          <w:rFonts w:ascii="Times New Roman" w:hAnsi="Times New Roman" w:cs="Times New Roman"/>
          <w:sz w:val="24"/>
          <w:szCs w:val="24"/>
        </w:rPr>
        <w:t>the Code of the Borough of Princeton or Code of the Township of Princeton</w:t>
      </w:r>
      <w:r w:rsidR="008F546D" w:rsidRPr="00FB1114">
        <w:rPr>
          <w:rFonts w:ascii="Times New Roman" w:hAnsi="Times New Roman" w:cs="Times New Roman"/>
          <w:sz w:val="24"/>
          <w:szCs w:val="24"/>
        </w:rPr>
        <w:t xml:space="preserve"> inconsistent with the provisions of this ordinance </w:t>
      </w:r>
      <w:r w:rsidR="00FB1114" w:rsidRPr="00FB1114">
        <w:rPr>
          <w:rFonts w:ascii="Times New Roman" w:hAnsi="Times New Roman" w:cs="Times New Roman"/>
          <w:sz w:val="24"/>
          <w:szCs w:val="24"/>
        </w:rPr>
        <w:t>is hereby</w:t>
      </w:r>
      <w:r w:rsidR="008F546D" w:rsidRPr="00FB1114">
        <w:rPr>
          <w:rFonts w:ascii="Times New Roman" w:hAnsi="Times New Roman" w:cs="Times New Roman"/>
          <w:sz w:val="24"/>
          <w:szCs w:val="24"/>
        </w:rPr>
        <w:t xml:space="preserve"> repealed to the extent of such inconsistency.</w:t>
      </w:r>
    </w:p>
    <w:p w14:paraId="31CBCA85" w14:textId="77777777" w:rsidR="00B04ECF" w:rsidRPr="00FB1114" w:rsidRDefault="00B04ECF" w:rsidP="00B04ECF">
      <w:pPr>
        <w:jc w:val="both"/>
        <w:rPr>
          <w:rFonts w:ascii="Times New Roman" w:hAnsi="Times New Roman" w:cs="Times New Roman"/>
          <w:sz w:val="24"/>
          <w:szCs w:val="24"/>
        </w:rPr>
      </w:pPr>
      <w:r w:rsidRPr="00FB1114">
        <w:rPr>
          <w:rFonts w:ascii="Times New Roman" w:eastAsia="MS Mincho" w:hAnsi="Times New Roman" w:cs="Times New Roman"/>
          <w:sz w:val="24"/>
          <w:szCs w:val="24"/>
        </w:rPr>
        <w:tab/>
      </w:r>
      <w:r w:rsidR="00DC2ED6" w:rsidRPr="00DD6F4F">
        <w:rPr>
          <w:rFonts w:ascii="Times New Roman" w:eastAsia="MS Mincho" w:hAnsi="Times New Roman" w:cs="Times New Roman"/>
          <w:sz w:val="24"/>
          <w:szCs w:val="24"/>
        </w:rPr>
        <w:t>3</w:t>
      </w:r>
      <w:r w:rsidRPr="00DD6F4F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r w:rsidR="00AE03A5">
        <w:rPr>
          <w:rFonts w:ascii="Times New Roman" w:eastAsia="MS Mincho" w:hAnsi="Times New Roman" w:cs="Times New Roman"/>
          <w:sz w:val="24"/>
          <w:szCs w:val="24"/>
          <w:u w:val="single"/>
        </w:rPr>
        <w:t>Severability.</w:t>
      </w:r>
      <w:r w:rsidR="00AE03A5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FB1114">
        <w:rPr>
          <w:rFonts w:ascii="Times New Roman" w:hAnsi="Times New Roman" w:cs="Times New Roman"/>
          <w:sz w:val="24"/>
          <w:szCs w:val="24"/>
        </w:rPr>
        <w:t xml:space="preserve">If any section, paragraph, subsection, clause, or provision of this ordinance shall be adjudged by </w:t>
      </w:r>
      <w:r w:rsidR="00C63D36" w:rsidRPr="00FB1114">
        <w:rPr>
          <w:rFonts w:ascii="Times New Roman" w:hAnsi="Times New Roman" w:cs="Times New Roman"/>
          <w:sz w:val="24"/>
          <w:szCs w:val="24"/>
        </w:rPr>
        <w:t>a court of competent jurisdiction</w:t>
      </w:r>
      <w:r w:rsidRPr="00FB1114">
        <w:rPr>
          <w:rFonts w:ascii="Times New Roman" w:hAnsi="Times New Roman" w:cs="Times New Roman"/>
          <w:sz w:val="24"/>
          <w:szCs w:val="24"/>
        </w:rPr>
        <w:t xml:space="preserve"> to be invalid, such adjudication shall apply only to the section, paragraph, </w:t>
      </w:r>
      <w:r w:rsidR="009A1D50" w:rsidRPr="00FB1114">
        <w:rPr>
          <w:rFonts w:ascii="Times New Roman" w:hAnsi="Times New Roman" w:cs="Times New Roman"/>
          <w:sz w:val="24"/>
          <w:szCs w:val="24"/>
        </w:rPr>
        <w:t xml:space="preserve">subsection, </w:t>
      </w:r>
      <w:r w:rsidRPr="00FB1114">
        <w:rPr>
          <w:rFonts w:ascii="Times New Roman" w:hAnsi="Times New Roman" w:cs="Times New Roman"/>
          <w:sz w:val="24"/>
          <w:szCs w:val="24"/>
        </w:rPr>
        <w:t>clause, or provision so adjudged, and the remainder of this ordinance shall be deemed valid and effective.</w:t>
      </w:r>
    </w:p>
    <w:p w14:paraId="722511E0" w14:textId="380B52A4" w:rsidR="00ED43DA" w:rsidRDefault="00DC2ED6" w:rsidP="00ED43D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6F4F">
        <w:rPr>
          <w:rFonts w:ascii="Times New Roman" w:hAnsi="Times New Roman" w:cs="Times New Roman"/>
          <w:sz w:val="24"/>
          <w:szCs w:val="24"/>
        </w:rPr>
        <w:t>4</w:t>
      </w:r>
      <w:r w:rsidR="009F017C" w:rsidRPr="00DD6F4F">
        <w:rPr>
          <w:rFonts w:ascii="Times New Roman" w:hAnsi="Times New Roman" w:cs="Times New Roman"/>
          <w:sz w:val="24"/>
          <w:szCs w:val="24"/>
        </w:rPr>
        <w:t xml:space="preserve">.  </w:t>
      </w:r>
      <w:r w:rsidR="002434CC">
        <w:rPr>
          <w:rFonts w:ascii="Times New Roman" w:hAnsi="Times New Roman" w:cs="Times New Roman"/>
          <w:sz w:val="24"/>
          <w:szCs w:val="24"/>
          <w:u w:val="single"/>
        </w:rPr>
        <w:t>Effective</w:t>
      </w:r>
      <w:r w:rsidR="00AE03A5">
        <w:rPr>
          <w:rFonts w:ascii="Times New Roman" w:hAnsi="Times New Roman" w:cs="Times New Roman"/>
          <w:sz w:val="24"/>
          <w:szCs w:val="24"/>
          <w:u w:val="single"/>
        </w:rPr>
        <w:t xml:space="preserve"> date.</w:t>
      </w:r>
      <w:r w:rsidR="00AE03A5">
        <w:rPr>
          <w:rFonts w:ascii="Times New Roman" w:hAnsi="Times New Roman" w:cs="Times New Roman"/>
          <w:sz w:val="24"/>
          <w:szCs w:val="24"/>
        </w:rPr>
        <w:t xml:space="preserve">  </w:t>
      </w:r>
      <w:r w:rsidR="00542DFD">
        <w:rPr>
          <w:rFonts w:ascii="Times New Roman" w:hAnsi="Times New Roman" w:cs="Times New Roman"/>
          <w:sz w:val="24"/>
          <w:szCs w:val="24"/>
        </w:rPr>
        <w:t>This Ordinance shall take effect upon its passage and publication as provided for by la</w:t>
      </w:r>
      <w:r w:rsidR="003F6B80">
        <w:rPr>
          <w:rFonts w:ascii="Times New Roman" w:hAnsi="Times New Roman" w:cs="Times New Roman"/>
          <w:sz w:val="24"/>
          <w:szCs w:val="24"/>
        </w:rPr>
        <w:t>w</w:t>
      </w:r>
      <w:r w:rsidR="00542DFD">
        <w:rPr>
          <w:rFonts w:ascii="Times New Roman" w:hAnsi="Times New Roman" w:cs="Times New Roman"/>
          <w:sz w:val="24"/>
          <w:szCs w:val="24"/>
        </w:rPr>
        <w:t>.</w:t>
      </w:r>
    </w:p>
    <w:p w14:paraId="6B65A486" w14:textId="77777777" w:rsidR="007D6E4E" w:rsidRDefault="007D6E4E" w:rsidP="00ED43D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5658B23" w14:textId="77777777" w:rsidR="007D6E4E" w:rsidRPr="00FB1114" w:rsidRDefault="007D6E4E" w:rsidP="00ED43D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32BBC1C" w14:textId="77777777" w:rsidR="00ED43DA" w:rsidRDefault="00ED43DA" w:rsidP="00940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38B8FB" w14:textId="77777777" w:rsidR="007D6E4E" w:rsidRDefault="007D6E4E" w:rsidP="007D6E4E">
      <w:pPr>
        <w:tabs>
          <w:tab w:val="left" w:pos="-1440"/>
        </w:tabs>
        <w:suppressAutoHyphens/>
        <w:spacing w:after="0"/>
        <w:ind w:firstLine="36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_________________________________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 xml:space="preserve">      _________________________________</w:t>
      </w:r>
    </w:p>
    <w:p w14:paraId="291D6C52" w14:textId="3174DD97" w:rsidR="007D6E4E" w:rsidRDefault="007D6E4E" w:rsidP="007D6E4E">
      <w:pPr>
        <w:tabs>
          <w:tab w:val="left" w:pos="-1440"/>
          <w:tab w:val="left" w:pos="5400"/>
          <w:tab w:val="left" w:pos="6120"/>
        </w:tabs>
        <w:suppressAutoHyphens/>
        <w:ind w:firstLine="36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Delores A. Williams, 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RMC, 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>Clerk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Hon. 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>Liz Lempert, Mayor</w:t>
      </w:r>
    </w:p>
    <w:p w14:paraId="68D15848" w14:textId="77777777" w:rsidR="007D6E4E" w:rsidRDefault="007D6E4E" w:rsidP="007D6E4E">
      <w:pPr>
        <w:tabs>
          <w:tab w:val="left" w:pos="-1440"/>
        </w:tabs>
        <w:suppressAutoHyphens/>
        <w:spacing w:after="0" w:line="240" w:lineRule="auto"/>
        <w:ind w:firstLine="43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4234C1D6" w14:textId="77777777" w:rsidR="007D6E4E" w:rsidRDefault="007D6E4E" w:rsidP="007D6E4E">
      <w:pPr>
        <w:tabs>
          <w:tab w:val="left" w:pos="-144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Ordinance Introduced:  January 13, 2020</w:t>
      </w:r>
    </w:p>
    <w:p w14:paraId="7CFCF5FF" w14:textId="77777777" w:rsidR="007D6E4E" w:rsidRDefault="007D6E4E" w:rsidP="007D6E4E">
      <w:pPr>
        <w:suppressAutoHyphens/>
        <w:spacing w:line="240" w:lineRule="atLeast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Ordinance Adopted: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January 27, 2020</w:t>
      </w:r>
    </w:p>
    <w:p w14:paraId="0F762DE0" w14:textId="77777777" w:rsidR="007D6E4E" w:rsidRDefault="007D6E4E" w:rsidP="007D6E4E">
      <w:pPr>
        <w:suppressAutoHyphens/>
        <w:spacing w:line="240" w:lineRule="atLeast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NEWSPAPER PUBLICATIONS:</w:t>
      </w:r>
    </w:p>
    <w:p w14:paraId="43CAB621" w14:textId="77777777" w:rsidR="007D6E4E" w:rsidRDefault="007D6E4E" w:rsidP="007D6E4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First Insertion:  January 17, 2020</w:t>
      </w:r>
    </w:p>
    <w:p w14:paraId="52B9DBF7" w14:textId="77777777" w:rsidR="007D6E4E" w:rsidRDefault="007D6E4E" w:rsidP="007D6E4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Final Insertion:  January 31, 2020</w:t>
      </w:r>
    </w:p>
    <w:p w14:paraId="337AB165" w14:textId="77777777" w:rsidR="0000225E" w:rsidRPr="00FB1114" w:rsidRDefault="0000225E" w:rsidP="0000225E">
      <w:pPr>
        <w:spacing w:after="0"/>
        <w:ind w:left="1440" w:right="1440"/>
        <w:jc w:val="both"/>
        <w:rPr>
          <w:rFonts w:ascii="Times New Roman" w:hAnsi="Times New Roman" w:cs="Times New Roman"/>
          <w:sz w:val="24"/>
          <w:szCs w:val="24"/>
        </w:rPr>
      </w:pPr>
    </w:p>
    <w:p w14:paraId="04F43A06" w14:textId="77777777" w:rsidR="0000225E" w:rsidRPr="00FB1114" w:rsidRDefault="0000225E" w:rsidP="0000225E">
      <w:pPr>
        <w:spacing w:after="0"/>
        <w:ind w:left="1440" w:right="1440"/>
        <w:jc w:val="both"/>
        <w:rPr>
          <w:rFonts w:ascii="Times New Roman" w:hAnsi="Times New Roman" w:cs="Times New Roman"/>
          <w:sz w:val="24"/>
          <w:szCs w:val="24"/>
        </w:rPr>
      </w:pPr>
    </w:p>
    <w:p w14:paraId="2862B2DA" w14:textId="1A6E5587" w:rsidR="00197092" w:rsidRPr="00FB1114" w:rsidRDefault="00DA0EA7" w:rsidP="005A2DB6">
      <w:pPr>
        <w:spacing w:after="0"/>
        <w:ind w:left="1440" w:righ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STATEMENT OF PURPOSE: </w:t>
      </w:r>
      <w:r w:rsidR="00B04ECF" w:rsidRPr="00FB1114">
        <w:rPr>
          <w:rFonts w:ascii="Times New Roman" w:hAnsi="Times New Roman" w:cs="Times New Roman"/>
          <w:sz w:val="24"/>
          <w:szCs w:val="24"/>
        </w:rPr>
        <w:t xml:space="preserve">The purpose of this ordinance is to </w:t>
      </w:r>
      <w:r w:rsidR="00CE0582">
        <w:rPr>
          <w:rFonts w:ascii="Times New Roman" w:hAnsi="Times New Roman" w:cs="Times New Roman"/>
          <w:sz w:val="24"/>
          <w:szCs w:val="24"/>
        </w:rPr>
        <w:t>enable the Mayor to appoint up to two alternate members to the Human Services Commission</w:t>
      </w:r>
      <w:r w:rsidR="0036650B">
        <w:rPr>
          <w:rFonts w:ascii="Times New Roman" w:hAnsi="Times New Roman" w:cs="Times New Roman"/>
          <w:sz w:val="24"/>
          <w:szCs w:val="24"/>
        </w:rPr>
        <w:t>.</w:t>
      </w:r>
      <w:r w:rsidR="008B4091" w:rsidRPr="00FB1114" w:rsidDel="008B409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97092" w:rsidRPr="00FB1114" w:rsidSect="00FE2C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3C072" w14:textId="77777777" w:rsidR="00522CAC" w:rsidRDefault="00522CAC" w:rsidP="008A528E">
      <w:pPr>
        <w:spacing w:after="0" w:line="240" w:lineRule="auto"/>
      </w:pPr>
      <w:r>
        <w:separator/>
      </w:r>
    </w:p>
  </w:endnote>
  <w:endnote w:type="continuationSeparator" w:id="0">
    <w:p w14:paraId="0582CA2E" w14:textId="77777777" w:rsidR="00522CAC" w:rsidRDefault="00522CAC" w:rsidP="008A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1067F" w14:textId="77777777" w:rsidR="00E22875" w:rsidRDefault="00E228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5956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6FF16A7E" w14:textId="77777777" w:rsidR="008A528E" w:rsidRPr="00E640DE" w:rsidRDefault="00E640DE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640DE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E640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640DE">
          <w:rPr>
            <w:rFonts w:ascii="Times New Roman" w:hAnsi="Times New Roman" w:cs="Times New Roman"/>
            <w:sz w:val="20"/>
            <w:szCs w:val="20"/>
          </w:rPr>
          <w:instrText xml:space="preserve"> PAGE  \* Arabic  \* MERGEFORMAT </w:instrText>
        </w:r>
        <w:r w:rsidRPr="00E640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D6E4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640DE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E640DE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E640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640DE">
          <w:rPr>
            <w:rFonts w:ascii="Times New Roman" w:hAnsi="Times New Roman" w:cs="Times New Roman"/>
            <w:sz w:val="20"/>
            <w:szCs w:val="20"/>
          </w:rPr>
          <w:instrText xml:space="preserve"> NUMPAGES  \* Arabic  \* MERGEFORMAT </w:instrText>
        </w:r>
        <w:r w:rsidRPr="00E640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D6E4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640D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B8F5492" w14:textId="77777777" w:rsidR="008A528E" w:rsidRDefault="008A52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92B" w14:textId="77777777" w:rsidR="00E22875" w:rsidRDefault="00E228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41149" w14:textId="77777777" w:rsidR="00522CAC" w:rsidRDefault="00522CAC" w:rsidP="008A528E">
      <w:pPr>
        <w:spacing w:after="0" w:line="240" w:lineRule="auto"/>
      </w:pPr>
      <w:r>
        <w:separator/>
      </w:r>
    </w:p>
  </w:footnote>
  <w:footnote w:type="continuationSeparator" w:id="0">
    <w:p w14:paraId="4E4BE96C" w14:textId="77777777" w:rsidR="00522CAC" w:rsidRDefault="00522CAC" w:rsidP="008A5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F9994" w14:textId="77777777" w:rsidR="00E22875" w:rsidRDefault="00E228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12D01" w14:textId="267FE70C" w:rsidR="00E22875" w:rsidRDefault="00E228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12C61" w14:textId="77777777" w:rsidR="00FE2CB3" w:rsidRDefault="00FE2CB3" w:rsidP="00FE2CB3">
    <w:pPr>
      <w:pStyle w:val="Header"/>
      <w:jc w:val="right"/>
      <w:rPr>
        <w:b/>
        <w:i/>
      </w:rPr>
    </w:pPr>
    <w:r w:rsidRPr="00FE2CB3">
      <w:rPr>
        <w:b/>
        <w:i/>
      </w:rPr>
      <w:t xml:space="preserve">Revised </w:t>
    </w:r>
    <w:r>
      <w:rPr>
        <w:b/>
        <w:i/>
      </w:rPr>
      <w:t>12-15-14</w:t>
    </w:r>
  </w:p>
  <w:p w14:paraId="5CC06106" w14:textId="77777777" w:rsidR="00FE2CB3" w:rsidRPr="00FE2CB3" w:rsidRDefault="00FE2CB3" w:rsidP="00FE2CB3">
    <w:pPr>
      <w:pStyle w:val="Header"/>
      <w:jc w:val="right"/>
      <w:rPr>
        <w:b/>
        <w:i/>
      </w:rPr>
    </w:pPr>
  </w:p>
  <w:p w14:paraId="5B571093" w14:textId="77777777" w:rsidR="00FE2CB3" w:rsidRDefault="00FE2C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E1FA9"/>
    <w:multiLevelType w:val="hybridMultilevel"/>
    <w:tmpl w:val="424246C2"/>
    <w:lvl w:ilvl="0" w:tplc="BE4C21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5F157C"/>
    <w:multiLevelType w:val="hybridMultilevel"/>
    <w:tmpl w:val="FCD04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51AD2"/>
    <w:multiLevelType w:val="hybridMultilevel"/>
    <w:tmpl w:val="4172420E"/>
    <w:lvl w:ilvl="0" w:tplc="888E568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01431"/>
    <w:multiLevelType w:val="hybridMultilevel"/>
    <w:tmpl w:val="08A2A58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686655"/>
    <w:multiLevelType w:val="hybridMultilevel"/>
    <w:tmpl w:val="5ECC3AE0"/>
    <w:lvl w:ilvl="0" w:tplc="2E805E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D4A4CE4"/>
    <w:multiLevelType w:val="hybridMultilevel"/>
    <w:tmpl w:val="67C2EB7A"/>
    <w:lvl w:ilvl="0" w:tplc="79006F0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ED463D3"/>
    <w:multiLevelType w:val="hybridMultilevel"/>
    <w:tmpl w:val="2AF2CFF4"/>
    <w:lvl w:ilvl="0" w:tplc="F95839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BA496E"/>
    <w:multiLevelType w:val="hybridMultilevel"/>
    <w:tmpl w:val="EE9A2AAC"/>
    <w:lvl w:ilvl="0" w:tplc="E89C562A">
      <w:start w:val="1"/>
      <w:numFmt w:val="lowerLetter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7D5501B"/>
    <w:multiLevelType w:val="hybridMultilevel"/>
    <w:tmpl w:val="AEA43F1C"/>
    <w:lvl w:ilvl="0" w:tplc="A52C29D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49B5FBF"/>
    <w:multiLevelType w:val="hybridMultilevel"/>
    <w:tmpl w:val="FE8E1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E12D4"/>
    <w:multiLevelType w:val="hybridMultilevel"/>
    <w:tmpl w:val="E488B59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432C53"/>
    <w:multiLevelType w:val="hybridMultilevel"/>
    <w:tmpl w:val="E488B5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022522"/>
    <w:multiLevelType w:val="hybridMultilevel"/>
    <w:tmpl w:val="9B28D2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12"/>
  </w:num>
  <w:num w:numId="6">
    <w:abstractNumId w:val="8"/>
  </w:num>
  <w:num w:numId="7">
    <w:abstractNumId w:val="6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A2"/>
    <w:rsid w:val="00001EA7"/>
    <w:rsid w:val="0000225E"/>
    <w:rsid w:val="00007B4D"/>
    <w:rsid w:val="0001005F"/>
    <w:rsid w:val="00017595"/>
    <w:rsid w:val="000530A5"/>
    <w:rsid w:val="0007333C"/>
    <w:rsid w:val="00073E27"/>
    <w:rsid w:val="00087F34"/>
    <w:rsid w:val="000B50E6"/>
    <w:rsid w:val="000C6D8C"/>
    <w:rsid w:val="000C7CC0"/>
    <w:rsid w:val="000E621F"/>
    <w:rsid w:val="00110560"/>
    <w:rsid w:val="00135EEE"/>
    <w:rsid w:val="0013669E"/>
    <w:rsid w:val="00163A36"/>
    <w:rsid w:val="00166EB3"/>
    <w:rsid w:val="00172991"/>
    <w:rsid w:val="00180306"/>
    <w:rsid w:val="00194E1D"/>
    <w:rsid w:val="00197092"/>
    <w:rsid w:val="001A013E"/>
    <w:rsid w:val="001B0611"/>
    <w:rsid w:val="001B6505"/>
    <w:rsid w:val="001C3D0D"/>
    <w:rsid w:val="001C56CE"/>
    <w:rsid w:val="001D3C4B"/>
    <w:rsid w:val="001E73FD"/>
    <w:rsid w:val="00200ED0"/>
    <w:rsid w:val="00202622"/>
    <w:rsid w:val="00222E26"/>
    <w:rsid w:val="002434CC"/>
    <w:rsid w:val="002570A2"/>
    <w:rsid w:val="0027139D"/>
    <w:rsid w:val="00273B4D"/>
    <w:rsid w:val="0028185A"/>
    <w:rsid w:val="002944A6"/>
    <w:rsid w:val="002A3A14"/>
    <w:rsid w:val="002F5E53"/>
    <w:rsid w:val="003019FB"/>
    <w:rsid w:val="00306CD6"/>
    <w:rsid w:val="00320470"/>
    <w:rsid w:val="003420F8"/>
    <w:rsid w:val="00344C44"/>
    <w:rsid w:val="0036650B"/>
    <w:rsid w:val="00373409"/>
    <w:rsid w:val="00391CB9"/>
    <w:rsid w:val="00394B8B"/>
    <w:rsid w:val="003A0C1A"/>
    <w:rsid w:val="003B0AA5"/>
    <w:rsid w:val="003C150C"/>
    <w:rsid w:val="003C5565"/>
    <w:rsid w:val="003D7D0E"/>
    <w:rsid w:val="003E0F27"/>
    <w:rsid w:val="003E2156"/>
    <w:rsid w:val="003E3B16"/>
    <w:rsid w:val="003F6B80"/>
    <w:rsid w:val="00423E1B"/>
    <w:rsid w:val="00463EFC"/>
    <w:rsid w:val="00463FFB"/>
    <w:rsid w:val="00480C14"/>
    <w:rsid w:val="004940D6"/>
    <w:rsid w:val="004B67C5"/>
    <w:rsid w:val="004C0FE5"/>
    <w:rsid w:val="004E5846"/>
    <w:rsid w:val="004F136E"/>
    <w:rsid w:val="00510719"/>
    <w:rsid w:val="00514AE1"/>
    <w:rsid w:val="00516F7A"/>
    <w:rsid w:val="00521638"/>
    <w:rsid w:val="005220C4"/>
    <w:rsid w:val="00522CAC"/>
    <w:rsid w:val="00530665"/>
    <w:rsid w:val="00537014"/>
    <w:rsid w:val="00542DFD"/>
    <w:rsid w:val="0055531E"/>
    <w:rsid w:val="00557A52"/>
    <w:rsid w:val="0056446E"/>
    <w:rsid w:val="00590B26"/>
    <w:rsid w:val="005A2DB6"/>
    <w:rsid w:val="005B40FA"/>
    <w:rsid w:val="005C49F6"/>
    <w:rsid w:val="005D1363"/>
    <w:rsid w:val="005F6A35"/>
    <w:rsid w:val="00607D9D"/>
    <w:rsid w:val="00625CFD"/>
    <w:rsid w:val="006464FA"/>
    <w:rsid w:val="006563DA"/>
    <w:rsid w:val="00657D2B"/>
    <w:rsid w:val="0067655C"/>
    <w:rsid w:val="006766DE"/>
    <w:rsid w:val="00690056"/>
    <w:rsid w:val="006963D2"/>
    <w:rsid w:val="00697F48"/>
    <w:rsid w:val="006A3AE3"/>
    <w:rsid w:val="006B4270"/>
    <w:rsid w:val="006B70B2"/>
    <w:rsid w:val="006C2371"/>
    <w:rsid w:val="006C47D7"/>
    <w:rsid w:val="006C5254"/>
    <w:rsid w:val="006C579C"/>
    <w:rsid w:val="006D190A"/>
    <w:rsid w:val="006D22DF"/>
    <w:rsid w:val="006E2BD5"/>
    <w:rsid w:val="006E52F0"/>
    <w:rsid w:val="006E71C5"/>
    <w:rsid w:val="006F0EA7"/>
    <w:rsid w:val="006F603B"/>
    <w:rsid w:val="007259E1"/>
    <w:rsid w:val="00746AA4"/>
    <w:rsid w:val="00774831"/>
    <w:rsid w:val="00780C41"/>
    <w:rsid w:val="0078659D"/>
    <w:rsid w:val="00790536"/>
    <w:rsid w:val="007B68F3"/>
    <w:rsid w:val="007C583E"/>
    <w:rsid w:val="007D0F68"/>
    <w:rsid w:val="007D6E4E"/>
    <w:rsid w:val="007F013B"/>
    <w:rsid w:val="007F3D61"/>
    <w:rsid w:val="007F7A9D"/>
    <w:rsid w:val="00806053"/>
    <w:rsid w:val="008178C0"/>
    <w:rsid w:val="00834426"/>
    <w:rsid w:val="00853E15"/>
    <w:rsid w:val="00861658"/>
    <w:rsid w:val="00866C25"/>
    <w:rsid w:val="0087727E"/>
    <w:rsid w:val="00877778"/>
    <w:rsid w:val="00885D52"/>
    <w:rsid w:val="00893BB3"/>
    <w:rsid w:val="00896B8C"/>
    <w:rsid w:val="008A528E"/>
    <w:rsid w:val="008A7C43"/>
    <w:rsid w:val="008B4091"/>
    <w:rsid w:val="008C34FE"/>
    <w:rsid w:val="008E4DDF"/>
    <w:rsid w:val="008F546D"/>
    <w:rsid w:val="008F6E29"/>
    <w:rsid w:val="00907BBF"/>
    <w:rsid w:val="0093307A"/>
    <w:rsid w:val="00933238"/>
    <w:rsid w:val="0093477D"/>
    <w:rsid w:val="00940DC0"/>
    <w:rsid w:val="00940FE7"/>
    <w:rsid w:val="009601CE"/>
    <w:rsid w:val="00966D25"/>
    <w:rsid w:val="00976B82"/>
    <w:rsid w:val="00984B4C"/>
    <w:rsid w:val="00990800"/>
    <w:rsid w:val="009A1D50"/>
    <w:rsid w:val="009A3D76"/>
    <w:rsid w:val="009B3988"/>
    <w:rsid w:val="009C35A2"/>
    <w:rsid w:val="009E1FA8"/>
    <w:rsid w:val="009F017C"/>
    <w:rsid w:val="009F099D"/>
    <w:rsid w:val="009F5B95"/>
    <w:rsid w:val="00A13D5F"/>
    <w:rsid w:val="00A17D65"/>
    <w:rsid w:val="00A201CE"/>
    <w:rsid w:val="00A439D2"/>
    <w:rsid w:val="00A60170"/>
    <w:rsid w:val="00A63D21"/>
    <w:rsid w:val="00AA6095"/>
    <w:rsid w:val="00AA7E49"/>
    <w:rsid w:val="00AB1F38"/>
    <w:rsid w:val="00AB6D7D"/>
    <w:rsid w:val="00AC7332"/>
    <w:rsid w:val="00AC7AA1"/>
    <w:rsid w:val="00AE03A5"/>
    <w:rsid w:val="00AE535D"/>
    <w:rsid w:val="00AE5403"/>
    <w:rsid w:val="00AF7222"/>
    <w:rsid w:val="00B04ECF"/>
    <w:rsid w:val="00B13827"/>
    <w:rsid w:val="00B32CFF"/>
    <w:rsid w:val="00B50695"/>
    <w:rsid w:val="00B56FED"/>
    <w:rsid w:val="00B810DC"/>
    <w:rsid w:val="00B84091"/>
    <w:rsid w:val="00B96CFA"/>
    <w:rsid w:val="00BA2F43"/>
    <w:rsid w:val="00BB2E0B"/>
    <w:rsid w:val="00BC277D"/>
    <w:rsid w:val="00BC3277"/>
    <w:rsid w:val="00BC3789"/>
    <w:rsid w:val="00BC3A33"/>
    <w:rsid w:val="00BD08D7"/>
    <w:rsid w:val="00BE0F16"/>
    <w:rsid w:val="00BF27D5"/>
    <w:rsid w:val="00BF4129"/>
    <w:rsid w:val="00BF46E3"/>
    <w:rsid w:val="00BF5B20"/>
    <w:rsid w:val="00C05205"/>
    <w:rsid w:val="00C27268"/>
    <w:rsid w:val="00C307BE"/>
    <w:rsid w:val="00C63D36"/>
    <w:rsid w:val="00C76EE9"/>
    <w:rsid w:val="00C77165"/>
    <w:rsid w:val="00C81AFB"/>
    <w:rsid w:val="00C87A0C"/>
    <w:rsid w:val="00C90BC9"/>
    <w:rsid w:val="00CA548A"/>
    <w:rsid w:val="00CA6CA0"/>
    <w:rsid w:val="00CB4BF3"/>
    <w:rsid w:val="00CE0582"/>
    <w:rsid w:val="00CE41E2"/>
    <w:rsid w:val="00D02D6E"/>
    <w:rsid w:val="00D25EBD"/>
    <w:rsid w:val="00D364EB"/>
    <w:rsid w:val="00D43942"/>
    <w:rsid w:val="00D76B44"/>
    <w:rsid w:val="00D800BB"/>
    <w:rsid w:val="00D80278"/>
    <w:rsid w:val="00D91B93"/>
    <w:rsid w:val="00D97212"/>
    <w:rsid w:val="00DA0EA7"/>
    <w:rsid w:val="00DA3805"/>
    <w:rsid w:val="00DB0C16"/>
    <w:rsid w:val="00DB155C"/>
    <w:rsid w:val="00DC2ED6"/>
    <w:rsid w:val="00DC4228"/>
    <w:rsid w:val="00DC5BDF"/>
    <w:rsid w:val="00DD6F4F"/>
    <w:rsid w:val="00DE5A87"/>
    <w:rsid w:val="00DE5F57"/>
    <w:rsid w:val="00DF0A94"/>
    <w:rsid w:val="00E223C9"/>
    <w:rsid w:val="00E22875"/>
    <w:rsid w:val="00E32DD4"/>
    <w:rsid w:val="00E37AA2"/>
    <w:rsid w:val="00E41FDD"/>
    <w:rsid w:val="00E640DE"/>
    <w:rsid w:val="00E75C2A"/>
    <w:rsid w:val="00E7655A"/>
    <w:rsid w:val="00EA14CE"/>
    <w:rsid w:val="00EA3BC9"/>
    <w:rsid w:val="00EC0557"/>
    <w:rsid w:val="00EC254E"/>
    <w:rsid w:val="00EC7C87"/>
    <w:rsid w:val="00EC7EDB"/>
    <w:rsid w:val="00ED43DA"/>
    <w:rsid w:val="00ED5386"/>
    <w:rsid w:val="00EE5529"/>
    <w:rsid w:val="00F0234B"/>
    <w:rsid w:val="00F20138"/>
    <w:rsid w:val="00F328AE"/>
    <w:rsid w:val="00F626C5"/>
    <w:rsid w:val="00F6576A"/>
    <w:rsid w:val="00F760E4"/>
    <w:rsid w:val="00F82C6B"/>
    <w:rsid w:val="00F83417"/>
    <w:rsid w:val="00F85D15"/>
    <w:rsid w:val="00FB1114"/>
    <w:rsid w:val="00FE1FFA"/>
    <w:rsid w:val="00FE2CB3"/>
    <w:rsid w:val="00FF1640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F417617"/>
  <w15:docId w15:val="{0C56651D-A1ED-417C-B9AA-512400AA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3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5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28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5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28E"/>
  </w:style>
  <w:style w:type="paragraph" w:styleId="Footer">
    <w:name w:val="footer"/>
    <w:basedOn w:val="Normal"/>
    <w:link w:val="FooterChar"/>
    <w:uiPriority w:val="99"/>
    <w:unhideWhenUsed/>
    <w:rsid w:val="008A5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28E"/>
  </w:style>
  <w:style w:type="character" w:styleId="CommentReference">
    <w:name w:val="annotation reference"/>
    <w:basedOn w:val="DefaultParagraphFont"/>
    <w:uiPriority w:val="99"/>
    <w:semiHidden/>
    <w:unhideWhenUsed/>
    <w:rsid w:val="007F7A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7A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7A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A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A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086A9-6D43-4497-B24A-0303B0D3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Solow</dc:creator>
  <cp:lastModifiedBy>Delores Stevenson</cp:lastModifiedBy>
  <cp:revision>4</cp:revision>
  <cp:lastPrinted>2020-01-30T14:32:00Z</cp:lastPrinted>
  <dcterms:created xsi:type="dcterms:W3CDTF">2020-01-09T16:09:00Z</dcterms:created>
  <dcterms:modified xsi:type="dcterms:W3CDTF">2020-01-30T14:32:00Z</dcterms:modified>
</cp:coreProperties>
</file>