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73962" w14:textId="77777777" w:rsidR="00A41A5F" w:rsidRPr="00833DCA" w:rsidRDefault="00A41A5F" w:rsidP="00A41A5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33DCA">
        <w:rPr>
          <w:rFonts w:ascii="Arial" w:hAnsi="Arial" w:cs="Arial"/>
          <w:b/>
          <w:bCs/>
          <w:sz w:val="24"/>
          <w:szCs w:val="24"/>
        </w:rPr>
        <w:t>Township of Old Bridge</w:t>
      </w:r>
    </w:p>
    <w:p w14:paraId="38410BA4" w14:textId="26C95113" w:rsidR="00A41A5F" w:rsidRPr="00833DCA" w:rsidRDefault="00833DCA" w:rsidP="00A41A5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33DCA">
        <w:rPr>
          <w:rFonts w:ascii="Arial" w:hAnsi="Arial" w:cs="Arial"/>
          <w:b/>
          <w:bCs/>
          <w:sz w:val="24"/>
          <w:szCs w:val="24"/>
        </w:rPr>
        <w:t xml:space="preserve">Old Bridge Township </w:t>
      </w:r>
      <w:r w:rsidR="00675CFE">
        <w:rPr>
          <w:rFonts w:ascii="Arial" w:hAnsi="Arial" w:cs="Arial"/>
          <w:b/>
          <w:bCs/>
          <w:sz w:val="24"/>
          <w:szCs w:val="24"/>
        </w:rPr>
        <w:t xml:space="preserve">Open Space </w:t>
      </w:r>
      <w:r w:rsidRPr="00833DCA">
        <w:rPr>
          <w:rFonts w:ascii="Arial" w:hAnsi="Arial" w:cs="Arial"/>
          <w:b/>
          <w:bCs/>
          <w:sz w:val="24"/>
          <w:szCs w:val="24"/>
        </w:rPr>
        <w:t>Comm</w:t>
      </w:r>
      <w:r w:rsidR="009C7147">
        <w:rPr>
          <w:rFonts w:ascii="Arial" w:hAnsi="Arial" w:cs="Arial"/>
          <w:b/>
          <w:bCs/>
          <w:sz w:val="24"/>
          <w:szCs w:val="24"/>
        </w:rPr>
        <w:t>ittee 202</w:t>
      </w:r>
      <w:r w:rsidR="00000500">
        <w:rPr>
          <w:rFonts w:ascii="Arial" w:hAnsi="Arial" w:cs="Arial"/>
          <w:b/>
          <w:bCs/>
          <w:sz w:val="24"/>
          <w:szCs w:val="24"/>
        </w:rPr>
        <w:t>5</w:t>
      </w:r>
      <w:r w:rsidR="009C7147">
        <w:rPr>
          <w:rFonts w:ascii="Arial" w:hAnsi="Arial" w:cs="Arial"/>
          <w:b/>
          <w:bCs/>
          <w:sz w:val="24"/>
          <w:szCs w:val="24"/>
        </w:rPr>
        <w:t xml:space="preserve"> Annual Meeting Schedule</w:t>
      </w:r>
    </w:p>
    <w:p w14:paraId="32685E68" w14:textId="34B27D1B" w:rsidR="00A41A5F" w:rsidRPr="00833DCA" w:rsidRDefault="00A41A5F" w:rsidP="00A41A5F">
      <w:pPr>
        <w:rPr>
          <w:rFonts w:ascii="Arial" w:hAnsi="Arial" w:cs="Arial"/>
          <w:sz w:val="24"/>
          <w:szCs w:val="24"/>
        </w:rPr>
      </w:pPr>
      <w:r w:rsidRPr="00833DCA">
        <w:rPr>
          <w:rFonts w:ascii="Arial" w:hAnsi="Arial" w:cs="Arial"/>
          <w:sz w:val="24"/>
          <w:szCs w:val="24"/>
        </w:rPr>
        <w:t xml:space="preserve">TAKE NOTICE that </w:t>
      </w:r>
      <w:r w:rsidR="00833DCA" w:rsidRPr="00833DCA">
        <w:rPr>
          <w:rFonts w:ascii="Arial" w:hAnsi="Arial" w:cs="Arial"/>
          <w:sz w:val="24"/>
          <w:szCs w:val="24"/>
        </w:rPr>
        <w:t>the</w:t>
      </w:r>
      <w:r w:rsidRPr="00833DCA">
        <w:rPr>
          <w:rFonts w:ascii="Arial" w:hAnsi="Arial" w:cs="Arial"/>
          <w:sz w:val="24"/>
          <w:szCs w:val="24"/>
        </w:rPr>
        <w:t xml:space="preserve"> </w:t>
      </w:r>
      <w:r w:rsidR="00312CCA" w:rsidRPr="00833DCA">
        <w:rPr>
          <w:rFonts w:ascii="Arial" w:hAnsi="Arial" w:cs="Arial"/>
          <w:sz w:val="24"/>
          <w:szCs w:val="24"/>
        </w:rPr>
        <w:t xml:space="preserve">annual  </w:t>
      </w:r>
      <w:r w:rsidR="009C7147">
        <w:rPr>
          <w:rFonts w:ascii="Arial" w:hAnsi="Arial" w:cs="Arial"/>
          <w:sz w:val="24"/>
          <w:szCs w:val="24"/>
        </w:rPr>
        <w:t xml:space="preserve">calendar for the </w:t>
      </w:r>
      <w:r w:rsidR="00833DCA" w:rsidRPr="00833DCA">
        <w:rPr>
          <w:rFonts w:ascii="Arial" w:hAnsi="Arial" w:cs="Arial"/>
          <w:sz w:val="24"/>
          <w:szCs w:val="24"/>
        </w:rPr>
        <w:t xml:space="preserve">Old Bridge </w:t>
      </w:r>
      <w:r w:rsidR="00675CFE">
        <w:rPr>
          <w:rFonts w:ascii="Arial" w:hAnsi="Arial" w:cs="Arial"/>
          <w:sz w:val="24"/>
          <w:szCs w:val="24"/>
        </w:rPr>
        <w:t xml:space="preserve">Open Space </w:t>
      </w:r>
      <w:r w:rsidR="00833DCA" w:rsidRPr="00833DCA">
        <w:rPr>
          <w:rFonts w:ascii="Arial" w:hAnsi="Arial" w:cs="Arial"/>
          <w:sz w:val="24"/>
          <w:szCs w:val="24"/>
        </w:rPr>
        <w:t xml:space="preserve">Commission </w:t>
      </w:r>
      <w:r w:rsidR="009C7147">
        <w:rPr>
          <w:rFonts w:ascii="Arial" w:hAnsi="Arial" w:cs="Arial"/>
          <w:sz w:val="24"/>
          <w:szCs w:val="24"/>
        </w:rPr>
        <w:t xml:space="preserve">held </w:t>
      </w:r>
      <w:r w:rsidRPr="00833DCA">
        <w:rPr>
          <w:rFonts w:ascii="Arial" w:hAnsi="Arial" w:cs="Arial"/>
          <w:sz w:val="24"/>
          <w:szCs w:val="24"/>
        </w:rPr>
        <w:t xml:space="preserve">in the Old Bridge Municipal Complex, One Old Bridge Plaza, Old Bridge, NJ at </w:t>
      </w:r>
      <w:r w:rsidR="00675CFE">
        <w:rPr>
          <w:rFonts w:ascii="Arial" w:hAnsi="Arial" w:cs="Arial"/>
          <w:sz w:val="24"/>
          <w:szCs w:val="24"/>
        </w:rPr>
        <w:t>7</w:t>
      </w:r>
      <w:r w:rsidR="00833DCA" w:rsidRPr="00833DCA">
        <w:rPr>
          <w:rFonts w:ascii="Arial" w:hAnsi="Arial" w:cs="Arial"/>
          <w:sz w:val="24"/>
          <w:szCs w:val="24"/>
        </w:rPr>
        <w:t>:0</w:t>
      </w:r>
      <w:r w:rsidRPr="00833DCA">
        <w:rPr>
          <w:rFonts w:ascii="Arial" w:hAnsi="Arial" w:cs="Arial"/>
          <w:sz w:val="24"/>
          <w:szCs w:val="24"/>
        </w:rPr>
        <w:t>0 p.m.</w:t>
      </w:r>
      <w:r w:rsidR="0033178C">
        <w:rPr>
          <w:rFonts w:ascii="Arial" w:hAnsi="Arial" w:cs="Arial"/>
          <w:sz w:val="24"/>
          <w:szCs w:val="24"/>
        </w:rPr>
        <w:t xml:space="preserve"> in Conference Room #217</w:t>
      </w:r>
      <w:r w:rsidRPr="00833DCA">
        <w:rPr>
          <w:rFonts w:ascii="Arial" w:hAnsi="Arial" w:cs="Arial"/>
          <w:sz w:val="24"/>
          <w:szCs w:val="24"/>
        </w:rPr>
        <w:t xml:space="preserve"> and </w:t>
      </w:r>
      <w:r w:rsidR="00074311" w:rsidRPr="00833DCA">
        <w:rPr>
          <w:rFonts w:ascii="Arial" w:hAnsi="Arial" w:cs="Arial"/>
          <w:sz w:val="24"/>
          <w:szCs w:val="24"/>
        </w:rPr>
        <w:t>is</w:t>
      </w:r>
      <w:r w:rsidRPr="00833DCA">
        <w:rPr>
          <w:rFonts w:ascii="Arial" w:hAnsi="Arial" w:cs="Arial"/>
          <w:sz w:val="24"/>
          <w:szCs w:val="24"/>
        </w:rPr>
        <w:t xml:space="preserve"> open to the public. Formal action may be taken on the agenda items listed or any other matters as may come before the </w:t>
      </w:r>
      <w:r w:rsidR="00833DCA" w:rsidRPr="00833DCA">
        <w:rPr>
          <w:rFonts w:ascii="Arial" w:hAnsi="Arial" w:cs="Arial"/>
          <w:sz w:val="24"/>
          <w:szCs w:val="24"/>
        </w:rPr>
        <w:t>Commi</w:t>
      </w:r>
      <w:r w:rsidR="009C7147">
        <w:rPr>
          <w:rFonts w:ascii="Arial" w:hAnsi="Arial" w:cs="Arial"/>
          <w:sz w:val="24"/>
          <w:szCs w:val="24"/>
        </w:rPr>
        <w:t>ttee</w:t>
      </w:r>
      <w:r w:rsidRPr="00833DCA">
        <w:rPr>
          <w:rFonts w:ascii="Arial" w:hAnsi="Arial" w:cs="Arial"/>
          <w:sz w:val="24"/>
          <w:szCs w:val="24"/>
        </w:rPr>
        <w:t xml:space="preserve">. </w:t>
      </w:r>
    </w:p>
    <w:p w14:paraId="6D7BAC97" w14:textId="0B2B3DEB" w:rsidR="00074311" w:rsidRDefault="009C7147" w:rsidP="0007431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Wednesday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Ma</w:t>
      </w:r>
      <w:r w:rsidR="00000500">
        <w:rPr>
          <w:rFonts w:ascii="Arial" w:hAnsi="Arial" w:cs="Arial"/>
          <w:sz w:val="24"/>
          <w:szCs w:val="24"/>
        </w:rPr>
        <w:t>rch12,</w:t>
      </w:r>
      <w:r>
        <w:rPr>
          <w:rFonts w:ascii="Arial" w:hAnsi="Arial" w:cs="Arial"/>
          <w:sz w:val="24"/>
          <w:szCs w:val="24"/>
        </w:rPr>
        <w:t xml:space="preserve"> 202</w:t>
      </w:r>
      <w:r w:rsidR="0000050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7:00PM</w:t>
      </w:r>
    </w:p>
    <w:p w14:paraId="402DE1E5" w14:textId="508EAD2C" w:rsidR="00D45012" w:rsidRDefault="00D45012" w:rsidP="0007431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Wednesday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00500">
        <w:rPr>
          <w:rFonts w:ascii="Arial" w:hAnsi="Arial" w:cs="Arial"/>
          <w:sz w:val="24"/>
          <w:szCs w:val="24"/>
        </w:rPr>
        <w:t>May</w:t>
      </w:r>
      <w:r>
        <w:rPr>
          <w:rFonts w:ascii="Arial" w:hAnsi="Arial" w:cs="Arial"/>
          <w:sz w:val="24"/>
          <w:szCs w:val="24"/>
        </w:rPr>
        <w:t xml:space="preserve"> 7, 202</w:t>
      </w:r>
      <w:r w:rsidR="0000050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7:00PM</w:t>
      </w:r>
    </w:p>
    <w:p w14:paraId="26D85AED" w14:textId="04B3DB1E" w:rsidR="00D45012" w:rsidRDefault="00D45012" w:rsidP="0007431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C7147">
        <w:rPr>
          <w:rFonts w:ascii="Arial" w:hAnsi="Arial" w:cs="Arial"/>
          <w:sz w:val="24"/>
          <w:szCs w:val="24"/>
        </w:rPr>
        <w:t>Wednesday</w:t>
      </w:r>
      <w:r w:rsidR="009C7147">
        <w:rPr>
          <w:rFonts w:ascii="Arial" w:hAnsi="Arial" w:cs="Arial"/>
          <w:sz w:val="24"/>
          <w:szCs w:val="24"/>
        </w:rPr>
        <w:tab/>
      </w:r>
      <w:r w:rsidR="009C714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August </w:t>
      </w:r>
      <w:r w:rsidR="00000500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, 202</w:t>
      </w:r>
      <w:r w:rsidR="0000050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7:00PM</w:t>
      </w:r>
    </w:p>
    <w:p w14:paraId="1D24ADB4" w14:textId="36590E29" w:rsidR="009C7147" w:rsidRDefault="009C7147" w:rsidP="0007431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Wednesday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October </w:t>
      </w:r>
      <w:r w:rsidR="00000500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, 202</w:t>
      </w:r>
      <w:r w:rsidR="0000050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7:00PM</w:t>
      </w:r>
    </w:p>
    <w:p w14:paraId="4E9F21C3" w14:textId="14F760AC" w:rsidR="009C7147" w:rsidRDefault="009C7147" w:rsidP="0007431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Wednesday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December </w:t>
      </w:r>
      <w:r w:rsidR="00000500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, 202</w:t>
      </w:r>
      <w:r w:rsidR="0000050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7:00PM</w:t>
      </w:r>
    </w:p>
    <w:p w14:paraId="507A005D" w14:textId="77777777" w:rsidR="009C7147" w:rsidRPr="00833DCA" w:rsidRDefault="009C7147" w:rsidP="00074311">
      <w:pPr>
        <w:spacing w:after="0"/>
        <w:rPr>
          <w:rFonts w:ascii="Arial" w:hAnsi="Arial" w:cs="Arial"/>
          <w:sz w:val="24"/>
          <w:szCs w:val="24"/>
        </w:rPr>
      </w:pPr>
    </w:p>
    <w:p w14:paraId="7F547F3A" w14:textId="0CEECA66" w:rsidR="00A41A5F" w:rsidRPr="00833DCA" w:rsidRDefault="00A41A5F" w:rsidP="00A41A5F">
      <w:pPr>
        <w:rPr>
          <w:rFonts w:ascii="Arial" w:eastAsia="Calibri" w:hAnsi="Arial" w:cs="Arial"/>
          <w:sz w:val="24"/>
          <w:szCs w:val="24"/>
        </w:rPr>
      </w:pPr>
      <w:r w:rsidRPr="00833DCA">
        <w:rPr>
          <w:rFonts w:ascii="Arial" w:eastAsia="Calibri" w:hAnsi="Arial" w:cs="Arial"/>
          <w:sz w:val="24"/>
          <w:szCs w:val="24"/>
        </w:rPr>
        <w:t xml:space="preserve">The public is advised that the </w:t>
      </w:r>
      <w:r w:rsidR="00833DCA">
        <w:rPr>
          <w:rFonts w:ascii="Arial" w:eastAsia="Calibri" w:hAnsi="Arial" w:cs="Arial"/>
          <w:sz w:val="24"/>
          <w:szCs w:val="24"/>
        </w:rPr>
        <w:t xml:space="preserve">Old Bridge Township </w:t>
      </w:r>
      <w:r w:rsidR="00675CFE">
        <w:rPr>
          <w:rFonts w:ascii="Arial" w:eastAsia="Calibri" w:hAnsi="Arial" w:cs="Arial"/>
          <w:sz w:val="24"/>
          <w:szCs w:val="24"/>
        </w:rPr>
        <w:t xml:space="preserve">Open Space </w:t>
      </w:r>
      <w:r w:rsidR="00833DCA" w:rsidRPr="00833DCA">
        <w:rPr>
          <w:rFonts w:ascii="Arial" w:eastAsia="Calibri" w:hAnsi="Arial" w:cs="Arial"/>
          <w:sz w:val="24"/>
          <w:szCs w:val="24"/>
        </w:rPr>
        <w:t xml:space="preserve">Commission </w:t>
      </w:r>
      <w:r w:rsidRPr="00833DCA">
        <w:rPr>
          <w:rFonts w:ascii="Arial" w:eastAsia="Calibri" w:hAnsi="Arial" w:cs="Arial"/>
          <w:sz w:val="24"/>
          <w:szCs w:val="24"/>
        </w:rPr>
        <w:t>may introduce and/or adopt ordinances, resolutions, or transact any other business within its power at the above listed meeting</w:t>
      </w:r>
      <w:r w:rsidR="009C7147">
        <w:rPr>
          <w:rFonts w:ascii="Arial" w:eastAsia="Calibri" w:hAnsi="Arial" w:cs="Arial"/>
          <w:sz w:val="24"/>
          <w:szCs w:val="24"/>
        </w:rPr>
        <w:t>s</w:t>
      </w:r>
      <w:r w:rsidRPr="00833DCA">
        <w:rPr>
          <w:rFonts w:ascii="Arial" w:eastAsia="Calibri" w:hAnsi="Arial" w:cs="Arial"/>
          <w:sz w:val="24"/>
          <w:szCs w:val="24"/>
        </w:rPr>
        <w:t xml:space="preserve">.  </w:t>
      </w:r>
    </w:p>
    <w:p w14:paraId="1188063F" w14:textId="77777777" w:rsidR="00A41A5F" w:rsidRPr="00833DCA" w:rsidRDefault="00A41A5F" w:rsidP="00A41A5F">
      <w:pPr>
        <w:rPr>
          <w:rFonts w:ascii="Arial" w:eastAsia="Calibri" w:hAnsi="Arial" w:cs="Arial"/>
          <w:sz w:val="24"/>
          <w:szCs w:val="24"/>
        </w:rPr>
      </w:pPr>
    </w:p>
    <w:p w14:paraId="21FCB7D4" w14:textId="77777777" w:rsidR="00A41A5F" w:rsidRPr="00833DCA" w:rsidRDefault="00A41A5F" w:rsidP="00A41A5F">
      <w:pPr>
        <w:rPr>
          <w:rFonts w:ascii="Arial" w:eastAsia="Calibri" w:hAnsi="Arial" w:cs="Arial"/>
          <w:sz w:val="24"/>
          <w:szCs w:val="24"/>
        </w:rPr>
      </w:pPr>
      <w:r w:rsidRPr="00833DCA">
        <w:rPr>
          <w:rFonts w:ascii="Arial" w:eastAsia="Calibri" w:hAnsi="Arial" w:cs="Arial"/>
          <w:sz w:val="24"/>
          <w:szCs w:val="24"/>
        </w:rPr>
        <w:t>Kathryn Hutchinson</w:t>
      </w:r>
    </w:p>
    <w:p w14:paraId="5550FF6B" w14:textId="151EBCB5" w:rsidR="00A1125A" w:rsidRPr="00833DCA" w:rsidRDefault="00441D85" w:rsidP="00A41A5F">
      <w:pPr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Board Secretary</w:t>
      </w:r>
    </w:p>
    <w:sectPr w:rsidR="00A1125A" w:rsidRPr="00833D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A5F"/>
    <w:rsid w:val="00000500"/>
    <w:rsid w:val="00074311"/>
    <w:rsid w:val="00155A89"/>
    <w:rsid w:val="002304D2"/>
    <w:rsid w:val="00256CE3"/>
    <w:rsid w:val="00312CCA"/>
    <w:rsid w:val="0033178C"/>
    <w:rsid w:val="00441D85"/>
    <w:rsid w:val="00551EB1"/>
    <w:rsid w:val="00575F6A"/>
    <w:rsid w:val="00675CFE"/>
    <w:rsid w:val="00833DCA"/>
    <w:rsid w:val="009C7147"/>
    <w:rsid w:val="00A1125A"/>
    <w:rsid w:val="00A41A5F"/>
    <w:rsid w:val="00AF59D3"/>
    <w:rsid w:val="00B07192"/>
    <w:rsid w:val="00B13E54"/>
    <w:rsid w:val="00D45012"/>
    <w:rsid w:val="00F4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A67D0"/>
  <w15:chartTrackingRefBased/>
  <w15:docId w15:val="{99EFC4AF-84F2-4DD4-AB9C-46F8D4E9C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A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1A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8E626-39CE-4F30-B6BC-B199C840C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721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Hutchinson</dc:creator>
  <cp:keywords/>
  <dc:description/>
  <cp:lastModifiedBy>Linda Jacus</cp:lastModifiedBy>
  <cp:revision>2</cp:revision>
  <dcterms:created xsi:type="dcterms:W3CDTF">2025-01-14T15:00:00Z</dcterms:created>
  <dcterms:modified xsi:type="dcterms:W3CDTF">2025-01-14T15:00:00Z</dcterms:modified>
</cp:coreProperties>
</file>