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6E10" w14:textId="36BF7D00" w:rsidR="00941BFB" w:rsidRDefault="002635F3" w:rsidP="002635F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Borough of Hightstown</w:t>
      </w:r>
    </w:p>
    <w:p w14:paraId="2CA1E766" w14:textId="6B22A1BB" w:rsidR="002635F3" w:rsidRDefault="00EF6F2A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Hightstown </w:t>
      </w:r>
      <w:r w:rsidR="000D5BD3">
        <w:rPr>
          <w:b/>
          <w:bCs/>
          <w:sz w:val="24"/>
          <w:szCs w:val="24"/>
        </w:rPr>
        <w:t>Environmental Commission</w:t>
      </w:r>
    </w:p>
    <w:p w14:paraId="6D9945C8" w14:textId="1F6829D4" w:rsidR="002635F3" w:rsidRPr="00941BFB" w:rsidRDefault="002635F3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Annual Meeting Notice </w:t>
      </w:r>
    </w:p>
    <w:p w14:paraId="539E6B0F" w14:textId="77777777" w:rsidR="002635F3" w:rsidRDefault="00941BFB" w:rsidP="00941BFB">
      <w:pPr>
        <w:jc w:val="both"/>
      </w:pPr>
      <w:r w:rsidRPr="00941BFB">
        <w:t xml:space="preserve"> </w:t>
      </w:r>
    </w:p>
    <w:p w14:paraId="79F324AC" w14:textId="72D9D5B4" w:rsidR="002F410D" w:rsidRDefault="00EF6F2A" w:rsidP="00EF6F2A">
      <w:pPr>
        <w:jc w:val="both"/>
        <w:rPr>
          <w:rFonts w:ascii="Aptos" w:hAnsi="Aptos"/>
          <w:sz w:val="24"/>
          <w:szCs w:val="24"/>
        </w:rPr>
      </w:pPr>
      <w:r w:rsidRPr="00EF6F2A">
        <w:rPr>
          <w:rFonts w:ascii="Aptos" w:hAnsi="Aptos"/>
          <w:b/>
          <w:bCs/>
          <w:sz w:val="24"/>
          <w:szCs w:val="24"/>
        </w:rPr>
        <w:t>NOTICE IS HEREBY GIVEN</w:t>
      </w:r>
      <w:r>
        <w:rPr>
          <w:rFonts w:ascii="Aptos" w:hAnsi="Aptos"/>
          <w:sz w:val="24"/>
          <w:szCs w:val="24"/>
        </w:rPr>
        <w:t xml:space="preserve"> that the 2025 regular meetings </w:t>
      </w:r>
      <w:r w:rsidR="00941BFB" w:rsidRPr="00941BFB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 xml:space="preserve">of the </w:t>
      </w:r>
      <w:r w:rsidR="000D5BD3">
        <w:rPr>
          <w:rFonts w:ascii="Aptos" w:hAnsi="Aptos"/>
          <w:sz w:val="24"/>
          <w:szCs w:val="24"/>
        </w:rPr>
        <w:t>Hightstown Borough Environmental Commission</w:t>
      </w:r>
      <w:r>
        <w:rPr>
          <w:rFonts w:ascii="Aptos" w:hAnsi="Aptos"/>
          <w:sz w:val="24"/>
          <w:szCs w:val="24"/>
        </w:rPr>
        <w:t xml:space="preserve"> </w:t>
      </w:r>
      <w:r w:rsidR="00941BFB" w:rsidRPr="00941BFB">
        <w:rPr>
          <w:rFonts w:ascii="Aptos" w:hAnsi="Aptos"/>
          <w:sz w:val="24"/>
          <w:szCs w:val="24"/>
        </w:rPr>
        <w:t xml:space="preserve">will begin at 7:00 p.m. and will be held at the </w:t>
      </w:r>
      <w:r w:rsidR="000D5BD3">
        <w:rPr>
          <w:rFonts w:ascii="Aptos" w:hAnsi="Aptos"/>
          <w:sz w:val="24"/>
          <w:szCs w:val="24"/>
        </w:rPr>
        <w:t>Hightstown East Windsor Historical Society, 164 North Main Street,</w:t>
      </w:r>
      <w:r>
        <w:rPr>
          <w:rFonts w:ascii="Aptos" w:hAnsi="Aptos"/>
          <w:sz w:val="24"/>
          <w:szCs w:val="24"/>
        </w:rPr>
        <w:t xml:space="preserve"> Hightstown, NJ</w:t>
      </w:r>
      <w:r w:rsidR="000D5BD3">
        <w:rPr>
          <w:rFonts w:ascii="Aptos" w:hAnsi="Aptos"/>
          <w:sz w:val="24"/>
          <w:szCs w:val="24"/>
        </w:rPr>
        <w:t>, on the 4</w:t>
      </w:r>
      <w:r w:rsidR="000D5BD3" w:rsidRPr="000D5BD3">
        <w:rPr>
          <w:rFonts w:ascii="Aptos" w:hAnsi="Aptos"/>
          <w:sz w:val="24"/>
          <w:szCs w:val="24"/>
          <w:vertAlign w:val="superscript"/>
        </w:rPr>
        <w:t>th</w:t>
      </w:r>
      <w:r w:rsidR="000D5BD3">
        <w:rPr>
          <w:rFonts w:ascii="Aptos" w:hAnsi="Aptos"/>
          <w:sz w:val="24"/>
          <w:szCs w:val="24"/>
        </w:rPr>
        <w:t xml:space="preserve"> Tuesday of each month.  The reorganization meeting will take place, Tuesday, January 27, 2026.  </w:t>
      </w:r>
      <w:r>
        <w:rPr>
          <w:rFonts w:ascii="Aptos" w:hAnsi="Aptos"/>
          <w:sz w:val="24"/>
          <w:szCs w:val="24"/>
        </w:rPr>
        <w:t xml:space="preserve"> </w:t>
      </w:r>
    </w:p>
    <w:p w14:paraId="7CE57376" w14:textId="7A0A6493" w:rsidR="00941BFB" w:rsidRDefault="00941BFB" w:rsidP="00941BFB">
      <w:pPr>
        <w:spacing w:after="0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Peggy Riggio, RMC</w:t>
      </w:r>
    </w:p>
    <w:p w14:paraId="4596279A" w14:textId="2D86B445" w:rsidR="00941BFB" w:rsidRPr="00941BFB" w:rsidRDefault="00941BFB" w:rsidP="00941BFB">
      <w:pPr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Borough Clerk</w:t>
      </w:r>
    </w:p>
    <w:sectPr w:rsidR="00941BFB" w:rsidRPr="0094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B"/>
    <w:rsid w:val="000D5BD3"/>
    <w:rsid w:val="0023196F"/>
    <w:rsid w:val="002635F3"/>
    <w:rsid w:val="002F410D"/>
    <w:rsid w:val="003C20A0"/>
    <w:rsid w:val="004626B6"/>
    <w:rsid w:val="005908FF"/>
    <w:rsid w:val="00875565"/>
    <w:rsid w:val="00941BFB"/>
    <w:rsid w:val="00953F96"/>
    <w:rsid w:val="00957424"/>
    <w:rsid w:val="00997F0F"/>
    <w:rsid w:val="00B00AE6"/>
    <w:rsid w:val="00D6578D"/>
    <w:rsid w:val="00DC641E"/>
    <w:rsid w:val="00EA56EA"/>
    <w:rsid w:val="00EF6F2A"/>
    <w:rsid w:val="00F2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F2BA"/>
  <w15:chartTrackingRefBased/>
  <w15:docId w15:val="{43400BE0-4C58-4051-A0C2-677384B0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C20A0"/>
    <w:pPr>
      <w:spacing w:after="0" w:line="240" w:lineRule="auto"/>
    </w:pPr>
    <w:rPr>
      <w:rFonts w:ascii="Verdana" w:eastAsiaTheme="majorEastAsia" w:hAnsi="Verdana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56E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41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Riggio</dc:creator>
  <cp:keywords/>
  <dc:description/>
  <cp:lastModifiedBy>Peggy Riggio</cp:lastModifiedBy>
  <cp:revision>3</cp:revision>
  <dcterms:created xsi:type="dcterms:W3CDTF">2025-02-03T18:44:00Z</dcterms:created>
  <dcterms:modified xsi:type="dcterms:W3CDTF">2025-02-03T18:50:00Z</dcterms:modified>
</cp:coreProperties>
</file>