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DF6" w:rsidRPr="002273E5" w:rsidRDefault="005A5DF6" w:rsidP="005A5DF6">
      <w:pPr>
        <w:jc w:val="center"/>
        <w:rPr>
          <w:rFonts w:ascii="Courier New" w:eastAsia="Times New Roman" w:hAnsi="Courier New" w:cs="Courier New"/>
          <w:b/>
        </w:rPr>
      </w:pPr>
      <w:r w:rsidRPr="002273E5">
        <w:rPr>
          <w:rFonts w:ascii="Courier New" w:eastAsia="Times New Roman" w:hAnsi="Courier New" w:cs="Courier New"/>
          <w:b/>
        </w:rPr>
        <w:t>ANNUAL NOTICE, AS PER N.J.S.A. 10:4-18 (D)</w:t>
      </w:r>
    </w:p>
    <w:p w:rsidR="005A5DF6" w:rsidRPr="002273E5" w:rsidRDefault="005A5DF6" w:rsidP="005A5DF6">
      <w:pPr>
        <w:jc w:val="center"/>
        <w:rPr>
          <w:rFonts w:ascii="Courier New" w:eastAsia="Times New Roman" w:hAnsi="Courier New" w:cs="Courier New"/>
          <w:b/>
        </w:rPr>
      </w:pPr>
      <w:r w:rsidRPr="002273E5">
        <w:rPr>
          <w:rFonts w:ascii="Courier New" w:eastAsia="Times New Roman" w:hAnsi="Courier New" w:cs="Courier New"/>
          <w:b/>
        </w:rPr>
        <w:t>SCHEDULE OF MEETINGS OF THE INSURANCE COMMISSION</w:t>
      </w:r>
    </w:p>
    <w:p w:rsidR="005A5DF6" w:rsidRPr="002273E5" w:rsidRDefault="005A5DF6" w:rsidP="005A5DF6">
      <w:pPr>
        <w:jc w:val="center"/>
        <w:rPr>
          <w:rFonts w:ascii="Courier New" w:eastAsia="Times New Roman" w:hAnsi="Courier New" w:cs="Courier New"/>
          <w:b/>
        </w:rPr>
      </w:pPr>
      <w:r w:rsidRPr="002273E5">
        <w:rPr>
          <w:rFonts w:ascii="Courier New" w:eastAsia="Times New Roman" w:hAnsi="Courier New" w:cs="Courier New"/>
          <w:b/>
        </w:rPr>
        <w:t>OF THE TOWNSHIP OF WOODBRIDGE FOR THE YEAR</w:t>
      </w:r>
    </w:p>
    <w:p w:rsidR="005A5DF6" w:rsidRPr="002273E5" w:rsidRDefault="005A5DF6" w:rsidP="005A5DF6">
      <w:pPr>
        <w:jc w:val="center"/>
        <w:rPr>
          <w:rFonts w:ascii="Courier New" w:eastAsia="Times New Roman" w:hAnsi="Courier New" w:cs="Courier New"/>
          <w:b/>
        </w:rPr>
      </w:pPr>
      <w:r>
        <w:rPr>
          <w:rFonts w:ascii="Courier New" w:eastAsia="Times New Roman" w:hAnsi="Courier New" w:cs="Courier New"/>
          <w:b/>
        </w:rPr>
        <w:t>2024</w:t>
      </w:r>
    </w:p>
    <w:p w:rsidR="005A5DF6" w:rsidRPr="002273E5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</w:p>
    <w:p w:rsidR="005A5DF6" w:rsidRPr="002273E5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>January 23</w:t>
      </w:r>
    </w:p>
    <w:p w:rsidR="005A5DF6" w:rsidRPr="002273E5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>February 13</w:t>
      </w:r>
    </w:p>
    <w:p w:rsidR="005A5DF6" w:rsidRPr="002273E5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>March 12</w:t>
      </w:r>
    </w:p>
    <w:p w:rsidR="005A5DF6" w:rsidRPr="002273E5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>April 9</w:t>
      </w:r>
    </w:p>
    <w:p w:rsidR="005A5DF6" w:rsidRPr="002273E5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>May 14</w:t>
      </w:r>
    </w:p>
    <w:p w:rsidR="005A5DF6" w:rsidRPr="002273E5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>June 18</w:t>
      </w:r>
    </w:p>
    <w:p w:rsidR="005A5DF6" w:rsidRPr="002273E5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>July 16</w:t>
      </w:r>
    </w:p>
    <w:p w:rsidR="005A5DF6" w:rsidRPr="002273E5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>August 13</w:t>
      </w:r>
    </w:p>
    <w:p w:rsidR="005A5DF6" w:rsidRPr="002273E5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>September 10</w:t>
      </w:r>
    </w:p>
    <w:p w:rsidR="005A5DF6" w:rsidRPr="002273E5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>October 15</w:t>
      </w:r>
    </w:p>
    <w:p w:rsidR="005A5DF6" w:rsidRDefault="005A5DF6" w:rsidP="005A5DF6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 xml:space="preserve">November 13 </w:t>
      </w:r>
    </w:p>
    <w:p w:rsidR="00505D54" w:rsidRDefault="000C1633" w:rsidP="00505D54">
      <w:pPr>
        <w:spacing w:after="160" w:line="259" w:lineRule="auto"/>
        <w:rPr>
          <w:rFonts w:ascii="Courier New" w:eastAsiaTheme="minorHAnsi" w:hAnsi="Courier New" w:cs="Courier New"/>
        </w:rPr>
      </w:pPr>
      <w:r>
        <w:rPr>
          <w:rFonts w:ascii="Courier New" w:eastAsiaTheme="minorHAnsi" w:hAnsi="Courier New" w:cs="Courier New"/>
        </w:rPr>
        <w:t>December 18</w:t>
      </w:r>
      <w:r w:rsidR="005A5DF6">
        <w:rPr>
          <w:rFonts w:ascii="Courier New" w:eastAsiaTheme="minorHAnsi" w:hAnsi="Courier New" w:cs="Courier New"/>
        </w:rPr>
        <w:t xml:space="preserve"> </w:t>
      </w:r>
    </w:p>
    <w:p w:rsidR="005A5DF6" w:rsidRPr="002273E5" w:rsidRDefault="005A5DF6" w:rsidP="00505D54">
      <w:pPr>
        <w:spacing w:after="160" w:line="259" w:lineRule="auto"/>
        <w:rPr>
          <w:rFonts w:ascii="Courier New" w:eastAsia="Times New Roman" w:hAnsi="Courier New" w:cs="Courier New"/>
        </w:rPr>
      </w:pPr>
      <w:r w:rsidRPr="002273E5">
        <w:rPr>
          <w:rFonts w:ascii="Courier New" w:eastAsia="Times New Roman" w:hAnsi="Courier New" w:cs="Courier New"/>
        </w:rPr>
        <w:t>All meetings of the Woodbridge Township Insurance Commission will be held at the Memorial Municipal Building, One Main Street, Woodbridge, NJ, unless, publicized to be</w:t>
      </w:r>
      <w:r>
        <w:rPr>
          <w:rFonts w:ascii="Courier New" w:eastAsia="Times New Roman" w:hAnsi="Courier New" w:cs="Courier New"/>
        </w:rPr>
        <w:t xml:space="preserve"> </w:t>
      </w:r>
      <w:r w:rsidRPr="002273E5">
        <w:rPr>
          <w:rFonts w:ascii="Courier New" w:eastAsia="Times New Roman" w:hAnsi="Courier New" w:cs="Courier New"/>
        </w:rPr>
        <w:t xml:space="preserve">held in another location. </w:t>
      </w:r>
      <w:bookmarkStart w:id="0" w:name="_GoBack"/>
      <w:bookmarkEnd w:id="0"/>
      <w:r w:rsidRPr="002273E5">
        <w:rPr>
          <w:rFonts w:ascii="Courier New" w:eastAsia="Times New Roman" w:hAnsi="Courier New" w:cs="Courier New"/>
        </w:rPr>
        <w:t>All meetings shall commence at 1:00 p.m.</w:t>
      </w:r>
    </w:p>
    <w:p w:rsidR="005A5DF6" w:rsidRPr="002273E5" w:rsidRDefault="005A5DF6" w:rsidP="005A5DF6">
      <w:pPr>
        <w:rPr>
          <w:rFonts w:ascii="Courier New" w:eastAsia="Times New Roman" w:hAnsi="Courier New" w:cs="Courier New"/>
        </w:rPr>
      </w:pPr>
    </w:p>
    <w:p w:rsidR="005A5DF6" w:rsidRPr="002273E5" w:rsidRDefault="005A5DF6" w:rsidP="005A5DF6">
      <w:pPr>
        <w:rPr>
          <w:rFonts w:ascii="Courier New" w:eastAsia="Times New Roman" w:hAnsi="Courier New" w:cs="Courier New"/>
        </w:rPr>
      </w:pPr>
      <w:r w:rsidRPr="002273E5">
        <w:rPr>
          <w:rFonts w:ascii="Courier New" w:eastAsia="Times New Roman" w:hAnsi="Courier New" w:cs="Courier New"/>
        </w:rPr>
        <w:t>Executive sessions to discuss legal and personnel matters may occur at commencement, during and/or following the regularly scheduled meeting.</w:t>
      </w:r>
    </w:p>
    <w:p w:rsidR="005A5DF6" w:rsidRPr="002273E5" w:rsidRDefault="005A5DF6" w:rsidP="005A5DF6">
      <w:pPr>
        <w:rPr>
          <w:rFonts w:ascii="Courier New" w:eastAsia="Times New Roman" w:hAnsi="Courier New" w:cs="Courier New"/>
        </w:rPr>
      </w:pPr>
    </w:p>
    <w:p w:rsidR="005A5DF6" w:rsidRPr="002273E5" w:rsidRDefault="005A5DF6" w:rsidP="005A5DF6">
      <w:pPr>
        <w:rPr>
          <w:rFonts w:ascii="Courier New" w:eastAsia="Times New Roman" w:hAnsi="Courier New" w:cs="Courier New"/>
        </w:rPr>
      </w:pPr>
      <w:r w:rsidRPr="002273E5">
        <w:rPr>
          <w:rFonts w:ascii="Courier New" w:eastAsia="Times New Roman" w:hAnsi="Courier New" w:cs="Courier New"/>
        </w:rPr>
        <w:t>Formal action may be taken at any meeting.</w:t>
      </w:r>
    </w:p>
    <w:p w:rsidR="005A5DF6" w:rsidRPr="002273E5" w:rsidRDefault="005A5DF6" w:rsidP="005A5DF6">
      <w:pPr>
        <w:rPr>
          <w:rFonts w:ascii="Courier New" w:eastAsia="Times New Roman" w:hAnsi="Courier New" w:cs="Courier New"/>
        </w:rPr>
      </w:pPr>
    </w:p>
    <w:p w:rsidR="005A5DF6" w:rsidRPr="002273E5" w:rsidRDefault="005A5DF6" w:rsidP="005A5DF6">
      <w:pPr>
        <w:rPr>
          <w:rFonts w:ascii="Courier New" w:eastAsia="Times New Roman" w:hAnsi="Courier New" w:cs="Courier New"/>
        </w:rPr>
      </w:pPr>
      <w:r w:rsidRPr="002273E5">
        <w:rPr>
          <w:rFonts w:ascii="Courier New" w:eastAsia="Times New Roman" w:hAnsi="Courier New" w:cs="Courier New"/>
        </w:rPr>
        <w:t>Tama Ridley</w:t>
      </w:r>
    </w:p>
    <w:p w:rsidR="005A5DF6" w:rsidRPr="002273E5" w:rsidRDefault="005A5DF6" w:rsidP="005A5DF6">
      <w:pPr>
        <w:rPr>
          <w:rFonts w:ascii="Courier New" w:eastAsia="Times New Roman" w:hAnsi="Courier New" w:cs="Courier New"/>
        </w:rPr>
      </w:pPr>
      <w:r w:rsidRPr="002273E5">
        <w:rPr>
          <w:rFonts w:ascii="Courier New" w:eastAsia="Times New Roman" w:hAnsi="Courier New" w:cs="Courier New"/>
        </w:rPr>
        <w:t>Insurance Commission Secretary</w:t>
      </w:r>
    </w:p>
    <w:p w:rsidR="005A5DF6" w:rsidRPr="002273E5" w:rsidRDefault="005A5DF6" w:rsidP="005A5DF6">
      <w:pPr>
        <w:rPr>
          <w:rFonts w:ascii="Courier New" w:eastAsia="Times New Roman" w:hAnsi="Courier New" w:cs="Courier New"/>
        </w:rPr>
      </w:pPr>
      <w:r w:rsidRPr="002273E5">
        <w:rPr>
          <w:rFonts w:ascii="Courier New" w:eastAsia="Times New Roman" w:hAnsi="Courier New" w:cs="Courier New"/>
        </w:rPr>
        <w:t>Township of Woodbridge</w:t>
      </w:r>
    </w:p>
    <w:p w:rsidR="008F17B9" w:rsidRDefault="008F17B9"/>
    <w:sectPr w:rsidR="008F1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F6"/>
    <w:rsid w:val="000C1633"/>
    <w:rsid w:val="00505D54"/>
    <w:rsid w:val="005A5DF6"/>
    <w:rsid w:val="008F17B9"/>
    <w:rsid w:val="00CC10BC"/>
    <w:rsid w:val="00E1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A81E7"/>
  <w15:chartTrackingRefBased/>
  <w15:docId w15:val="{3A4975AC-7348-459D-A577-BC7D4AC0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DF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38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8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RIDLEY, TAMA</dc:creator>
  <cp:keywords/>
  <dc:description/>
  <cp:lastModifiedBy>RIDLEY, TAMA</cp:lastModifiedBy>
  <cp:revision>5</cp:revision>
  <cp:lastPrinted>2023-11-22T15:38:00Z</cp:lastPrinted>
  <dcterms:created xsi:type="dcterms:W3CDTF">2023-11-03T19:11:00Z</dcterms:created>
  <dcterms:modified xsi:type="dcterms:W3CDTF">2023-11-22T15:40:00Z</dcterms:modified>
</cp:coreProperties>
</file>